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0A945" w14:textId="5F940A56" w:rsidR="002312A9" w:rsidRPr="00ED3A17" w:rsidRDefault="005E63E0" w:rsidP="00FD5CE0">
      <w:pPr>
        <w:pStyle w:val="TOC1"/>
      </w:pPr>
      <w:bookmarkStart w:id="0" w:name="_GoBack"/>
      <w:r w:rsidRPr="00ED3A17">
        <w:t>MỤC LỤC</w:t>
      </w:r>
    </w:p>
    <w:p w14:paraId="05779D25" w14:textId="77777777" w:rsidR="00ED3A17" w:rsidRPr="00ED3A17" w:rsidRDefault="00B00DF7">
      <w:pPr>
        <w:pStyle w:val="TOC1"/>
        <w:rPr>
          <w:rFonts w:asciiTheme="minorHAnsi" w:eastAsiaTheme="minorEastAsia" w:hAnsiTheme="minorHAnsi" w:cstheme="minorBidi"/>
          <w:b w:val="0"/>
          <w:caps w:val="0"/>
          <w:sz w:val="22"/>
          <w:szCs w:val="22"/>
          <w:lang w:val="en-US"/>
        </w:rPr>
      </w:pPr>
      <w:r w:rsidRPr="00ED3A17">
        <w:rPr>
          <w:bCs/>
        </w:rPr>
        <w:fldChar w:fldCharType="begin"/>
      </w:r>
      <w:r w:rsidR="00BD0568" w:rsidRPr="00ED3A17">
        <w:rPr>
          <w:lang w:val="fr-FR"/>
        </w:rPr>
        <w:instrText xml:space="preserve"> TOC \o "1-4" \u </w:instrText>
      </w:r>
      <w:r w:rsidRPr="00ED3A17">
        <w:rPr>
          <w:bCs/>
        </w:rPr>
        <w:fldChar w:fldCharType="separate"/>
      </w:r>
      <w:r w:rsidR="00ED3A17" w:rsidRPr="00ED3A17">
        <w:t>MỞ ĐẦU</w:t>
      </w:r>
      <w:r w:rsidR="00ED3A17" w:rsidRPr="00ED3A17">
        <w:tab/>
      </w:r>
      <w:r w:rsidR="00ED3A17" w:rsidRPr="00ED3A17">
        <w:fldChar w:fldCharType="begin"/>
      </w:r>
      <w:r w:rsidR="00ED3A17" w:rsidRPr="00ED3A17">
        <w:instrText xml:space="preserve"> PAGEREF _Toc184131628 \h </w:instrText>
      </w:r>
      <w:r w:rsidR="00ED3A17" w:rsidRPr="00ED3A17">
        <w:fldChar w:fldCharType="separate"/>
      </w:r>
      <w:r w:rsidR="00ED3A17" w:rsidRPr="00ED3A17">
        <w:t>1</w:t>
      </w:r>
      <w:r w:rsidR="00ED3A17" w:rsidRPr="00ED3A17">
        <w:fldChar w:fldCharType="end"/>
      </w:r>
    </w:p>
    <w:p w14:paraId="58D43E07"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1. Xuất x</w:t>
      </w:r>
      <w:r w:rsidRPr="00ED3A17">
        <w:rPr>
          <w:bCs w:val="0"/>
          <w:lang w:val="vi-VN"/>
        </w:rPr>
        <w:t xml:space="preserve">ứ </w:t>
      </w:r>
      <w:r w:rsidRPr="00ED3A17">
        <w:rPr>
          <w:bCs w:val="0"/>
          <w:lang w:val="vi-VN" w:eastAsia="vi-VN"/>
        </w:rPr>
        <w:t>của dự án</w:t>
      </w:r>
      <w:r w:rsidRPr="00ED3A17">
        <w:tab/>
      </w:r>
      <w:r w:rsidRPr="00ED3A17">
        <w:fldChar w:fldCharType="begin"/>
      </w:r>
      <w:r w:rsidRPr="00ED3A17">
        <w:instrText xml:space="preserve"> PAGEREF _Toc184131629 \h </w:instrText>
      </w:r>
      <w:r w:rsidRPr="00ED3A17">
        <w:fldChar w:fldCharType="separate"/>
      </w:r>
      <w:r w:rsidRPr="00ED3A17">
        <w:t>1</w:t>
      </w:r>
      <w:r w:rsidRPr="00ED3A17">
        <w:fldChar w:fldCharType="end"/>
      </w:r>
    </w:p>
    <w:p w14:paraId="615C651D"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1.1. Thông tin chung về dự án</w:t>
      </w:r>
      <w:r w:rsidRPr="00ED3A17">
        <w:rPr>
          <w:color w:val="auto"/>
        </w:rPr>
        <w:tab/>
      </w:r>
      <w:r w:rsidRPr="00ED3A17">
        <w:rPr>
          <w:color w:val="auto"/>
        </w:rPr>
        <w:fldChar w:fldCharType="begin"/>
      </w:r>
      <w:r w:rsidRPr="00ED3A17">
        <w:rPr>
          <w:color w:val="auto"/>
        </w:rPr>
        <w:instrText xml:space="preserve"> PAGEREF _Toc184131630 \h </w:instrText>
      </w:r>
      <w:r w:rsidRPr="00ED3A17">
        <w:rPr>
          <w:color w:val="auto"/>
        </w:rPr>
      </w:r>
      <w:r w:rsidRPr="00ED3A17">
        <w:rPr>
          <w:color w:val="auto"/>
        </w:rPr>
        <w:fldChar w:fldCharType="separate"/>
      </w:r>
      <w:r w:rsidRPr="00ED3A17">
        <w:rPr>
          <w:color w:val="auto"/>
        </w:rPr>
        <w:t>1</w:t>
      </w:r>
      <w:r w:rsidRPr="00ED3A17">
        <w:rPr>
          <w:color w:val="auto"/>
        </w:rPr>
        <w:fldChar w:fldCharType="end"/>
      </w:r>
    </w:p>
    <w:p w14:paraId="309FE9D2"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1.2. Cơ quan, tổ chức có thẩm quyền phê duyệt chủ trương đầu tư</w:t>
      </w:r>
      <w:r w:rsidRPr="00ED3A17">
        <w:rPr>
          <w:color w:val="auto"/>
        </w:rPr>
        <w:tab/>
      </w:r>
      <w:r w:rsidRPr="00ED3A17">
        <w:rPr>
          <w:color w:val="auto"/>
        </w:rPr>
        <w:fldChar w:fldCharType="begin"/>
      </w:r>
      <w:r w:rsidRPr="00ED3A17">
        <w:rPr>
          <w:color w:val="auto"/>
        </w:rPr>
        <w:instrText xml:space="preserve"> PAGEREF _Toc184131631 \h </w:instrText>
      </w:r>
      <w:r w:rsidRPr="00ED3A17">
        <w:rPr>
          <w:color w:val="auto"/>
        </w:rPr>
      </w:r>
      <w:r w:rsidRPr="00ED3A17">
        <w:rPr>
          <w:color w:val="auto"/>
        </w:rPr>
        <w:fldChar w:fldCharType="separate"/>
      </w:r>
      <w:r w:rsidRPr="00ED3A17">
        <w:rPr>
          <w:color w:val="auto"/>
        </w:rPr>
        <w:t>1</w:t>
      </w:r>
      <w:r w:rsidRPr="00ED3A17">
        <w:rPr>
          <w:color w:val="auto"/>
        </w:rPr>
        <w:fldChar w:fldCharType="end"/>
      </w:r>
    </w:p>
    <w:p w14:paraId="01D9E06E"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1.3. Sự phù hợp của dự án đầu tư với Quy hoạch bảo vệ môi trường quốc gia, quy hoạch vùng, quy hoạch tỉnh, quy định của pháp luật về bảo vệ môi trường; mối quan hệ của dự án với các dự án khác, các quy hoạch và quy định khác của pháp luật có liên quan.</w:t>
      </w:r>
      <w:r w:rsidRPr="00ED3A17">
        <w:rPr>
          <w:color w:val="auto"/>
        </w:rPr>
        <w:tab/>
      </w:r>
      <w:r w:rsidRPr="00ED3A17">
        <w:rPr>
          <w:color w:val="auto"/>
        </w:rPr>
        <w:fldChar w:fldCharType="begin"/>
      </w:r>
      <w:r w:rsidRPr="00ED3A17">
        <w:rPr>
          <w:color w:val="auto"/>
        </w:rPr>
        <w:instrText xml:space="preserve"> PAGEREF _Toc184131632 \h </w:instrText>
      </w:r>
      <w:r w:rsidRPr="00ED3A17">
        <w:rPr>
          <w:color w:val="auto"/>
        </w:rPr>
      </w:r>
      <w:r w:rsidRPr="00ED3A17">
        <w:rPr>
          <w:color w:val="auto"/>
        </w:rPr>
        <w:fldChar w:fldCharType="separate"/>
      </w:r>
      <w:r w:rsidRPr="00ED3A17">
        <w:rPr>
          <w:color w:val="auto"/>
        </w:rPr>
        <w:t>2</w:t>
      </w:r>
      <w:r w:rsidRPr="00ED3A17">
        <w:rPr>
          <w:color w:val="auto"/>
        </w:rPr>
        <w:fldChar w:fldCharType="end"/>
      </w:r>
    </w:p>
    <w:p w14:paraId="1E8385D9"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2. Căn cứ pháp luật và kỹ thuật của việc thực hiện ĐTM</w:t>
      </w:r>
      <w:r w:rsidRPr="00ED3A17">
        <w:tab/>
      </w:r>
      <w:r w:rsidRPr="00ED3A17">
        <w:fldChar w:fldCharType="begin"/>
      </w:r>
      <w:r w:rsidRPr="00ED3A17">
        <w:instrText xml:space="preserve"> PAGEREF _Toc184131633 \h </w:instrText>
      </w:r>
      <w:r w:rsidRPr="00ED3A17">
        <w:fldChar w:fldCharType="separate"/>
      </w:r>
      <w:r w:rsidRPr="00ED3A17">
        <w:t>5</w:t>
      </w:r>
      <w:r w:rsidRPr="00ED3A17">
        <w:fldChar w:fldCharType="end"/>
      </w:r>
    </w:p>
    <w:p w14:paraId="36B29DEB"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2.1. Liệt kê các văn bản pháp luật, các quy chuẩn, tiêu chuẩn và hướng dẫn kỹ thuật về môi trường làm căn cứ thực hiện ĐTM và lập báo cáo ĐTM của dự án</w:t>
      </w:r>
      <w:r w:rsidRPr="00ED3A17">
        <w:rPr>
          <w:color w:val="auto"/>
        </w:rPr>
        <w:tab/>
      </w:r>
      <w:r w:rsidRPr="00ED3A17">
        <w:rPr>
          <w:color w:val="auto"/>
        </w:rPr>
        <w:fldChar w:fldCharType="begin"/>
      </w:r>
      <w:r w:rsidRPr="00ED3A17">
        <w:rPr>
          <w:color w:val="auto"/>
        </w:rPr>
        <w:instrText xml:space="preserve"> PAGEREF _Toc184131634 \h </w:instrText>
      </w:r>
      <w:r w:rsidRPr="00ED3A17">
        <w:rPr>
          <w:color w:val="auto"/>
        </w:rPr>
      </w:r>
      <w:r w:rsidRPr="00ED3A17">
        <w:rPr>
          <w:color w:val="auto"/>
        </w:rPr>
        <w:fldChar w:fldCharType="separate"/>
      </w:r>
      <w:r w:rsidRPr="00ED3A17">
        <w:rPr>
          <w:color w:val="auto"/>
        </w:rPr>
        <w:t>5</w:t>
      </w:r>
      <w:r w:rsidRPr="00ED3A17">
        <w:rPr>
          <w:color w:val="auto"/>
        </w:rPr>
        <w:fldChar w:fldCharType="end"/>
      </w:r>
    </w:p>
    <w:p w14:paraId="7D6100CE" w14:textId="77777777" w:rsidR="00ED3A17" w:rsidRPr="00ED3A17" w:rsidRDefault="00ED3A17">
      <w:pPr>
        <w:pStyle w:val="TOC4"/>
        <w:rPr>
          <w:rFonts w:asciiTheme="minorHAnsi" w:eastAsiaTheme="minorEastAsia" w:hAnsiTheme="minorHAnsi" w:cstheme="minorBidi"/>
          <w:noProof/>
        </w:rPr>
      </w:pPr>
      <w:r w:rsidRPr="00ED3A17">
        <w:rPr>
          <w:noProof/>
          <w:lang w:val="vi-VN"/>
        </w:rPr>
        <w:t>2.1.1. Luật, Nghị định, thông tư, nghị quyết</w:t>
      </w:r>
      <w:r w:rsidRPr="00ED3A17">
        <w:rPr>
          <w:noProof/>
        </w:rPr>
        <w:tab/>
      </w:r>
      <w:r w:rsidRPr="00ED3A17">
        <w:rPr>
          <w:noProof/>
        </w:rPr>
        <w:fldChar w:fldCharType="begin"/>
      </w:r>
      <w:r w:rsidRPr="00ED3A17">
        <w:rPr>
          <w:noProof/>
        </w:rPr>
        <w:instrText xml:space="preserve"> PAGEREF _Toc184131635 \h </w:instrText>
      </w:r>
      <w:r w:rsidRPr="00ED3A17">
        <w:rPr>
          <w:noProof/>
        </w:rPr>
      </w:r>
      <w:r w:rsidRPr="00ED3A17">
        <w:rPr>
          <w:noProof/>
        </w:rPr>
        <w:fldChar w:fldCharType="separate"/>
      </w:r>
      <w:r w:rsidRPr="00ED3A17">
        <w:rPr>
          <w:noProof/>
        </w:rPr>
        <w:t>5</w:t>
      </w:r>
      <w:r w:rsidRPr="00ED3A17">
        <w:rPr>
          <w:noProof/>
        </w:rPr>
        <w:fldChar w:fldCharType="end"/>
      </w:r>
    </w:p>
    <w:p w14:paraId="0D68E722" w14:textId="77777777" w:rsidR="00ED3A17" w:rsidRPr="00ED3A17" w:rsidRDefault="00ED3A17">
      <w:pPr>
        <w:pStyle w:val="TOC4"/>
        <w:rPr>
          <w:rFonts w:asciiTheme="minorHAnsi" w:eastAsiaTheme="minorEastAsia" w:hAnsiTheme="minorHAnsi" w:cstheme="minorBidi"/>
          <w:noProof/>
        </w:rPr>
      </w:pPr>
      <w:r w:rsidRPr="00ED3A17">
        <w:rPr>
          <w:rFonts w:ascii="Times New Roman" w:hAnsi="Times New Roman"/>
          <w:noProof/>
          <w:lang w:val="af-ZA"/>
        </w:rPr>
        <w:t>2.1.2. Các tiêu chuẩn, quy chuẩn Việt Nam</w:t>
      </w:r>
      <w:r w:rsidRPr="00ED3A17">
        <w:rPr>
          <w:noProof/>
        </w:rPr>
        <w:tab/>
      </w:r>
      <w:r w:rsidRPr="00ED3A17">
        <w:rPr>
          <w:noProof/>
        </w:rPr>
        <w:fldChar w:fldCharType="begin"/>
      </w:r>
      <w:r w:rsidRPr="00ED3A17">
        <w:rPr>
          <w:noProof/>
        </w:rPr>
        <w:instrText xml:space="preserve"> PAGEREF _Toc184131636 \h </w:instrText>
      </w:r>
      <w:r w:rsidRPr="00ED3A17">
        <w:rPr>
          <w:noProof/>
        </w:rPr>
      </w:r>
      <w:r w:rsidRPr="00ED3A17">
        <w:rPr>
          <w:noProof/>
        </w:rPr>
        <w:fldChar w:fldCharType="separate"/>
      </w:r>
      <w:r w:rsidRPr="00ED3A17">
        <w:rPr>
          <w:noProof/>
        </w:rPr>
        <w:t>7</w:t>
      </w:r>
      <w:r w:rsidRPr="00ED3A17">
        <w:rPr>
          <w:noProof/>
        </w:rPr>
        <w:fldChar w:fldCharType="end"/>
      </w:r>
    </w:p>
    <w:p w14:paraId="0C77C66A"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2.2. Văn bản pháp lý, quyết định hoặc ý kiến bằng văn bản của các cấp có thẩm quyền về dự án</w:t>
      </w:r>
      <w:r w:rsidRPr="00ED3A17">
        <w:rPr>
          <w:color w:val="auto"/>
        </w:rPr>
        <w:tab/>
      </w:r>
      <w:r w:rsidRPr="00ED3A17">
        <w:rPr>
          <w:color w:val="auto"/>
        </w:rPr>
        <w:fldChar w:fldCharType="begin"/>
      </w:r>
      <w:r w:rsidRPr="00ED3A17">
        <w:rPr>
          <w:color w:val="auto"/>
        </w:rPr>
        <w:instrText xml:space="preserve"> PAGEREF _Toc184131637 \h </w:instrText>
      </w:r>
      <w:r w:rsidRPr="00ED3A17">
        <w:rPr>
          <w:color w:val="auto"/>
        </w:rPr>
      </w:r>
      <w:r w:rsidRPr="00ED3A17">
        <w:rPr>
          <w:color w:val="auto"/>
        </w:rPr>
        <w:fldChar w:fldCharType="separate"/>
      </w:r>
      <w:r w:rsidRPr="00ED3A17">
        <w:rPr>
          <w:color w:val="auto"/>
        </w:rPr>
        <w:t>8</w:t>
      </w:r>
      <w:r w:rsidRPr="00ED3A17">
        <w:rPr>
          <w:color w:val="auto"/>
        </w:rPr>
        <w:fldChar w:fldCharType="end"/>
      </w:r>
    </w:p>
    <w:p w14:paraId="6A0399C9"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2.3. Các tài liệu, dữ liệu do chủ đầu tư dự án tự tạo lập được sử dụng trong quá trình thực hiện đánh giá tác động môi trường</w:t>
      </w:r>
      <w:r w:rsidRPr="00ED3A17">
        <w:rPr>
          <w:color w:val="auto"/>
        </w:rPr>
        <w:tab/>
      </w:r>
      <w:r w:rsidRPr="00ED3A17">
        <w:rPr>
          <w:color w:val="auto"/>
        </w:rPr>
        <w:fldChar w:fldCharType="begin"/>
      </w:r>
      <w:r w:rsidRPr="00ED3A17">
        <w:rPr>
          <w:color w:val="auto"/>
        </w:rPr>
        <w:instrText xml:space="preserve"> PAGEREF _Toc184131638 \h </w:instrText>
      </w:r>
      <w:r w:rsidRPr="00ED3A17">
        <w:rPr>
          <w:color w:val="auto"/>
        </w:rPr>
      </w:r>
      <w:r w:rsidRPr="00ED3A17">
        <w:rPr>
          <w:color w:val="auto"/>
        </w:rPr>
        <w:fldChar w:fldCharType="separate"/>
      </w:r>
      <w:r w:rsidRPr="00ED3A17">
        <w:rPr>
          <w:color w:val="auto"/>
        </w:rPr>
        <w:t>9</w:t>
      </w:r>
      <w:r w:rsidRPr="00ED3A17">
        <w:rPr>
          <w:color w:val="auto"/>
        </w:rPr>
        <w:fldChar w:fldCharType="end"/>
      </w:r>
    </w:p>
    <w:p w14:paraId="272FA696"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3. Tổ chức thực hiện đánh giá tác động môi trường</w:t>
      </w:r>
      <w:r w:rsidRPr="00ED3A17">
        <w:tab/>
      </w:r>
      <w:r w:rsidRPr="00ED3A17">
        <w:fldChar w:fldCharType="begin"/>
      </w:r>
      <w:r w:rsidRPr="00ED3A17">
        <w:instrText xml:space="preserve"> PAGEREF _Toc184131639 \h </w:instrText>
      </w:r>
      <w:r w:rsidRPr="00ED3A17">
        <w:fldChar w:fldCharType="separate"/>
      </w:r>
      <w:r w:rsidRPr="00ED3A17">
        <w:t>9</w:t>
      </w:r>
      <w:r w:rsidRPr="00ED3A17">
        <w:fldChar w:fldCharType="end"/>
      </w:r>
    </w:p>
    <w:p w14:paraId="6A1697EA"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4. Phương pháp đánh giá tác động môi trường</w:t>
      </w:r>
      <w:r w:rsidRPr="00ED3A17">
        <w:tab/>
      </w:r>
      <w:r w:rsidRPr="00ED3A17">
        <w:fldChar w:fldCharType="begin"/>
      </w:r>
      <w:r w:rsidRPr="00ED3A17">
        <w:instrText xml:space="preserve"> PAGEREF _Toc184131640 \h </w:instrText>
      </w:r>
      <w:r w:rsidRPr="00ED3A17">
        <w:fldChar w:fldCharType="separate"/>
      </w:r>
      <w:r w:rsidRPr="00ED3A17">
        <w:t>11</w:t>
      </w:r>
      <w:r w:rsidRPr="00ED3A17">
        <w:fldChar w:fldCharType="end"/>
      </w:r>
    </w:p>
    <w:p w14:paraId="7FCEDA86"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4.1. Nhóm phương pháp ĐTM</w:t>
      </w:r>
      <w:r w:rsidRPr="00ED3A17">
        <w:rPr>
          <w:color w:val="auto"/>
        </w:rPr>
        <w:tab/>
      </w:r>
      <w:r w:rsidRPr="00ED3A17">
        <w:rPr>
          <w:color w:val="auto"/>
        </w:rPr>
        <w:fldChar w:fldCharType="begin"/>
      </w:r>
      <w:r w:rsidRPr="00ED3A17">
        <w:rPr>
          <w:color w:val="auto"/>
        </w:rPr>
        <w:instrText xml:space="preserve"> PAGEREF _Toc184131641 \h </w:instrText>
      </w:r>
      <w:r w:rsidRPr="00ED3A17">
        <w:rPr>
          <w:color w:val="auto"/>
        </w:rPr>
      </w:r>
      <w:r w:rsidRPr="00ED3A17">
        <w:rPr>
          <w:color w:val="auto"/>
        </w:rPr>
        <w:fldChar w:fldCharType="separate"/>
      </w:r>
      <w:r w:rsidRPr="00ED3A17">
        <w:rPr>
          <w:color w:val="auto"/>
        </w:rPr>
        <w:t>11</w:t>
      </w:r>
      <w:r w:rsidRPr="00ED3A17">
        <w:rPr>
          <w:color w:val="auto"/>
        </w:rPr>
        <w:fldChar w:fldCharType="end"/>
      </w:r>
    </w:p>
    <w:p w14:paraId="3DA243CF"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4.2. Nhóm các phương pháp khác</w:t>
      </w:r>
      <w:r w:rsidRPr="00ED3A17">
        <w:rPr>
          <w:color w:val="auto"/>
        </w:rPr>
        <w:tab/>
      </w:r>
      <w:r w:rsidRPr="00ED3A17">
        <w:rPr>
          <w:color w:val="auto"/>
        </w:rPr>
        <w:fldChar w:fldCharType="begin"/>
      </w:r>
      <w:r w:rsidRPr="00ED3A17">
        <w:rPr>
          <w:color w:val="auto"/>
        </w:rPr>
        <w:instrText xml:space="preserve"> PAGEREF _Toc184131642 \h </w:instrText>
      </w:r>
      <w:r w:rsidRPr="00ED3A17">
        <w:rPr>
          <w:color w:val="auto"/>
        </w:rPr>
      </w:r>
      <w:r w:rsidRPr="00ED3A17">
        <w:rPr>
          <w:color w:val="auto"/>
        </w:rPr>
        <w:fldChar w:fldCharType="separate"/>
      </w:r>
      <w:r w:rsidRPr="00ED3A17">
        <w:rPr>
          <w:color w:val="auto"/>
        </w:rPr>
        <w:t>12</w:t>
      </w:r>
      <w:r w:rsidRPr="00ED3A17">
        <w:rPr>
          <w:color w:val="auto"/>
        </w:rPr>
        <w:fldChar w:fldCharType="end"/>
      </w:r>
    </w:p>
    <w:p w14:paraId="1510433B"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5. Tóm tắt nội dung chính của Báo cáo ĐTM</w:t>
      </w:r>
      <w:r w:rsidRPr="00ED3A17">
        <w:tab/>
      </w:r>
      <w:r w:rsidRPr="00ED3A17">
        <w:fldChar w:fldCharType="begin"/>
      </w:r>
      <w:r w:rsidRPr="00ED3A17">
        <w:instrText xml:space="preserve"> PAGEREF _Toc184131643 \h </w:instrText>
      </w:r>
      <w:r w:rsidRPr="00ED3A17">
        <w:fldChar w:fldCharType="separate"/>
      </w:r>
      <w:r w:rsidRPr="00ED3A17">
        <w:t>12</w:t>
      </w:r>
      <w:r w:rsidRPr="00ED3A17">
        <w:fldChar w:fldCharType="end"/>
      </w:r>
    </w:p>
    <w:p w14:paraId="2BEFD88B"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5.1. Thông tin về dự án</w:t>
      </w:r>
      <w:r w:rsidRPr="00ED3A17">
        <w:rPr>
          <w:color w:val="auto"/>
        </w:rPr>
        <w:tab/>
      </w:r>
      <w:r w:rsidRPr="00ED3A17">
        <w:rPr>
          <w:color w:val="auto"/>
        </w:rPr>
        <w:fldChar w:fldCharType="begin"/>
      </w:r>
      <w:r w:rsidRPr="00ED3A17">
        <w:rPr>
          <w:color w:val="auto"/>
        </w:rPr>
        <w:instrText xml:space="preserve"> PAGEREF _Toc184131644 \h </w:instrText>
      </w:r>
      <w:r w:rsidRPr="00ED3A17">
        <w:rPr>
          <w:color w:val="auto"/>
        </w:rPr>
      </w:r>
      <w:r w:rsidRPr="00ED3A17">
        <w:rPr>
          <w:color w:val="auto"/>
        </w:rPr>
        <w:fldChar w:fldCharType="separate"/>
      </w:r>
      <w:r w:rsidRPr="00ED3A17">
        <w:rPr>
          <w:color w:val="auto"/>
        </w:rPr>
        <w:t>12</w:t>
      </w:r>
      <w:r w:rsidRPr="00ED3A17">
        <w:rPr>
          <w:color w:val="auto"/>
        </w:rPr>
        <w:fldChar w:fldCharType="end"/>
      </w:r>
    </w:p>
    <w:p w14:paraId="2B53297C"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5.2. Hạng mục công trình và hoạt động kèm theo các tác động xấu đến môi trường theo các giai đoạn của dự án</w:t>
      </w:r>
      <w:r w:rsidRPr="00ED3A17">
        <w:rPr>
          <w:color w:val="auto"/>
        </w:rPr>
        <w:tab/>
      </w:r>
      <w:r w:rsidRPr="00ED3A17">
        <w:rPr>
          <w:color w:val="auto"/>
        </w:rPr>
        <w:fldChar w:fldCharType="begin"/>
      </w:r>
      <w:r w:rsidRPr="00ED3A17">
        <w:rPr>
          <w:color w:val="auto"/>
        </w:rPr>
        <w:instrText xml:space="preserve"> PAGEREF _Toc184131645 \h </w:instrText>
      </w:r>
      <w:r w:rsidRPr="00ED3A17">
        <w:rPr>
          <w:color w:val="auto"/>
        </w:rPr>
      </w:r>
      <w:r w:rsidRPr="00ED3A17">
        <w:rPr>
          <w:color w:val="auto"/>
        </w:rPr>
        <w:fldChar w:fldCharType="separate"/>
      </w:r>
      <w:r w:rsidRPr="00ED3A17">
        <w:rPr>
          <w:color w:val="auto"/>
        </w:rPr>
        <w:t>14</w:t>
      </w:r>
      <w:r w:rsidRPr="00ED3A17">
        <w:rPr>
          <w:color w:val="auto"/>
        </w:rPr>
        <w:fldChar w:fldCharType="end"/>
      </w:r>
    </w:p>
    <w:p w14:paraId="306B3D7C"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5.3. Dự báo các tác động môi trường chính, chất thải phát sinh theo các giai đoạn của dự án</w:t>
      </w:r>
      <w:r w:rsidRPr="00ED3A17">
        <w:rPr>
          <w:color w:val="auto"/>
        </w:rPr>
        <w:tab/>
      </w:r>
      <w:r w:rsidRPr="00ED3A17">
        <w:rPr>
          <w:color w:val="auto"/>
        </w:rPr>
        <w:fldChar w:fldCharType="begin"/>
      </w:r>
      <w:r w:rsidRPr="00ED3A17">
        <w:rPr>
          <w:color w:val="auto"/>
        </w:rPr>
        <w:instrText xml:space="preserve"> PAGEREF _Toc184131646 \h </w:instrText>
      </w:r>
      <w:r w:rsidRPr="00ED3A17">
        <w:rPr>
          <w:color w:val="auto"/>
        </w:rPr>
      </w:r>
      <w:r w:rsidRPr="00ED3A17">
        <w:rPr>
          <w:color w:val="auto"/>
        </w:rPr>
        <w:fldChar w:fldCharType="separate"/>
      </w:r>
      <w:r w:rsidRPr="00ED3A17">
        <w:rPr>
          <w:color w:val="auto"/>
        </w:rPr>
        <w:t>14</w:t>
      </w:r>
      <w:r w:rsidRPr="00ED3A17">
        <w:rPr>
          <w:color w:val="auto"/>
        </w:rPr>
        <w:fldChar w:fldCharType="end"/>
      </w:r>
    </w:p>
    <w:p w14:paraId="1D2283CF"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it-IT"/>
        </w:rPr>
        <w:t>5</w:t>
      </w:r>
      <w:r w:rsidRPr="00ED3A17">
        <w:rPr>
          <w:color w:val="auto"/>
        </w:rPr>
        <w:t>.</w:t>
      </w:r>
      <w:r w:rsidRPr="00ED3A17">
        <w:rPr>
          <w:color w:val="auto"/>
          <w:lang w:val="it-IT"/>
        </w:rPr>
        <w:t>4.</w:t>
      </w:r>
      <w:r w:rsidRPr="00ED3A17">
        <w:rPr>
          <w:color w:val="auto"/>
        </w:rPr>
        <w:t xml:space="preserve"> Các công trình và biện pháp bảo vệ môi trường của dự án</w:t>
      </w:r>
      <w:r w:rsidRPr="00ED3A17">
        <w:rPr>
          <w:color w:val="auto"/>
        </w:rPr>
        <w:tab/>
      </w:r>
      <w:r w:rsidRPr="00ED3A17">
        <w:rPr>
          <w:color w:val="auto"/>
        </w:rPr>
        <w:fldChar w:fldCharType="begin"/>
      </w:r>
      <w:r w:rsidRPr="00ED3A17">
        <w:rPr>
          <w:color w:val="auto"/>
        </w:rPr>
        <w:instrText xml:space="preserve"> PAGEREF _Toc184131647 \h </w:instrText>
      </w:r>
      <w:r w:rsidRPr="00ED3A17">
        <w:rPr>
          <w:color w:val="auto"/>
        </w:rPr>
      </w:r>
      <w:r w:rsidRPr="00ED3A17">
        <w:rPr>
          <w:color w:val="auto"/>
        </w:rPr>
        <w:fldChar w:fldCharType="separate"/>
      </w:r>
      <w:r w:rsidRPr="00ED3A17">
        <w:rPr>
          <w:color w:val="auto"/>
        </w:rPr>
        <w:t>15</w:t>
      </w:r>
      <w:r w:rsidRPr="00ED3A17">
        <w:rPr>
          <w:color w:val="auto"/>
        </w:rPr>
        <w:fldChar w:fldCharType="end"/>
      </w:r>
    </w:p>
    <w:p w14:paraId="502753CC"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nl-NL"/>
        </w:rPr>
        <w:t xml:space="preserve">5.4.1 </w:t>
      </w:r>
      <w:r w:rsidRPr="00ED3A17">
        <w:rPr>
          <w:color w:val="auto"/>
          <w:lang w:val="pt-BR"/>
        </w:rPr>
        <w:t>Các biện pháp giảm thiểu tác động đối với môi trường không khí</w:t>
      </w:r>
      <w:r w:rsidRPr="00ED3A17">
        <w:rPr>
          <w:color w:val="auto"/>
        </w:rPr>
        <w:tab/>
      </w:r>
      <w:r w:rsidRPr="00ED3A17">
        <w:rPr>
          <w:color w:val="auto"/>
        </w:rPr>
        <w:fldChar w:fldCharType="begin"/>
      </w:r>
      <w:r w:rsidRPr="00ED3A17">
        <w:rPr>
          <w:color w:val="auto"/>
        </w:rPr>
        <w:instrText xml:space="preserve"> PAGEREF _Toc184131648 \h </w:instrText>
      </w:r>
      <w:r w:rsidRPr="00ED3A17">
        <w:rPr>
          <w:color w:val="auto"/>
        </w:rPr>
      </w:r>
      <w:r w:rsidRPr="00ED3A17">
        <w:rPr>
          <w:color w:val="auto"/>
        </w:rPr>
        <w:fldChar w:fldCharType="separate"/>
      </w:r>
      <w:r w:rsidRPr="00ED3A17">
        <w:rPr>
          <w:color w:val="auto"/>
        </w:rPr>
        <w:t>15</w:t>
      </w:r>
      <w:r w:rsidRPr="00ED3A17">
        <w:rPr>
          <w:color w:val="auto"/>
        </w:rPr>
        <w:fldChar w:fldCharType="end"/>
      </w:r>
    </w:p>
    <w:p w14:paraId="0FC68A69"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af-ZA"/>
        </w:rPr>
        <w:t>5.4</w:t>
      </w:r>
      <w:r w:rsidRPr="00ED3A17">
        <w:rPr>
          <w:color w:val="auto"/>
        </w:rPr>
        <w:t>.</w:t>
      </w:r>
      <w:r w:rsidRPr="00ED3A17">
        <w:rPr>
          <w:color w:val="auto"/>
          <w:lang w:val="af-ZA"/>
        </w:rPr>
        <w:t xml:space="preserve">2 </w:t>
      </w:r>
      <w:r w:rsidRPr="00ED3A17">
        <w:rPr>
          <w:color w:val="auto"/>
        </w:rPr>
        <w:t>Các công trình và biện pháp xử lý nước thải</w:t>
      </w:r>
      <w:r w:rsidRPr="00ED3A17">
        <w:rPr>
          <w:color w:val="auto"/>
        </w:rPr>
        <w:tab/>
      </w:r>
      <w:r w:rsidRPr="00ED3A17">
        <w:rPr>
          <w:color w:val="auto"/>
        </w:rPr>
        <w:fldChar w:fldCharType="begin"/>
      </w:r>
      <w:r w:rsidRPr="00ED3A17">
        <w:rPr>
          <w:color w:val="auto"/>
        </w:rPr>
        <w:instrText xml:space="preserve"> PAGEREF _Toc184131649 \h </w:instrText>
      </w:r>
      <w:r w:rsidRPr="00ED3A17">
        <w:rPr>
          <w:color w:val="auto"/>
        </w:rPr>
      </w:r>
      <w:r w:rsidRPr="00ED3A17">
        <w:rPr>
          <w:color w:val="auto"/>
        </w:rPr>
        <w:fldChar w:fldCharType="separate"/>
      </w:r>
      <w:r w:rsidRPr="00ED3A17">
        <w:rPr>
          <w:color w:val="auto"/>
        </w:rPr>
        <w:t>16</w:t>
      </w:r>
      <w:r w:rsidRPr="00ED3A17">
        <w:rPr>
          <w:color w:val="auto"/>
        </w:rPr>
        <w:fldChar w:fldCharType="end"/>
      </w:r>
    </w:p>
    <w:p w14:paraId="4EB894B1"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nl-NL"/>
        </w:rPr>
        <w:t>5.4.3. Công trình lưu giữ chất thải</w:t>
      </w:r>
      <w:r w:rsidRPr="00ED3A17">
        <w:rPr>
          <w:color w:val="auto"/>
        </w:rPr>
        <w:tab/>
      </w:r>
      <w:r w:rsidRPr="00ED3A17">
        <w:rPr>
          <w:color w:val="auto"/>
        </w:rPr>
        <w:fldChar w:fldCharType="begin"/>
      </w:r>
      <w:r w:rsidRPr="00ED3A17">
        <w:rPr>
          <w:color w:val="auto"/>
        </w:rPr>
        <w:instrText xml:space="preserve"> PAGEREF _Toc184131650 \h </w:instrText>
      </w:r>
      <w:r w:rsidRPr="00ED3A17">
        <w:rPr>
          <w:color w:val="auto"/>
        </w:rPr>
      </w:r>
      <w:r w:rsidRPr="00ED3A17">
        <w:rPr>
          <w:color w:val="auto"/>
        </w:rPr>
        <w:fldChar w:fldCharType="separate"/>
      </w:r>
      <w:r w:rsidRPr="00ED3A17">
        <w:rPr>
          <w:color w:val="auto"/>
        </w:rPr>
        <w:t>17</w:t>
      </w:r>
      <w:r w:rsidRPr="00ED3A17">
        <w:rPr>
          <w:color w:val="auto"/>
        </w:rPr>
        <w:fldChar w:fldCharType="end"/>
      </w:r>
    </w:p>
    <w:p w14:paraId="1A2D2D22"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pt-BR"/>
        </w:rPr>
        <w:t>5.4</w:t>
      </w:r>
      <w:r w:rsidRPr="00ED3A17">
        <w:rPr>
          <w:color w:val="auto"/>
        </w:rPr>
        <w:t>.</w:t>
      </w:r>
      <w:r w:rsidRPr="00ED3A17">
        <w:rPr>
          <w:color w:val="auto"/>
          <w:lang w:val="pt-BR"/>
        </w:rPr>
        <w:t xml:space="preserve">4. </w:t>
      </w:r>
      <w:r w:rsidRPr="00ED3A17">
        <w:rPr>
          <w:color w:val="auto"/>
        </w:rPr>
        <w:t xml:space="preserve">Các công trình và biện pháp </w:t>
      </w:r>
      <w:r w:rsidRPr="00ED3A17">
        <w:rPr>
          <w:color w:val="auto"/>
          <w:lang w:val="pt-BR"/>
        </w:rPr>
        <w:t>giảm thiểu tác động không liên quan đến chất thải</w:t>
      </w:r>
      <w:r w:rsidRPr="00ED3A17">
        <w:rPr>
          <w:color w:val="auto"/>
        </w:rPr>
        <w:tab/>
      </w:r>
      <w:r w:rsidRPr="00ED3A17">
        <w:rPr>
          <w:color w:val="auto"/>
        </w:rPr>
        <w:fldChar w:fldCharType="begin"/>
      </w:r>
      <w:r w:rsidRPr="00ED3A17">
        <w:rPr>
          <w:color w:val="auto"/>
        </w:rPr>
        <w:instrText xml:space="preserve"> PAGEREF _Toc184131651 \h </w:instrText>
      </w:r>
      <w:r w:rsidRPr="00ED3A17">
        <w:rPr>
          <w:color w:val="auto"/>
        </w:rPr>
      </w:r>
      <w:r w:rsidRPr="00ED3A17">
        <w:rPr>
          <w:color w:val="auto"/>
        </w:rPr>
        <w:fldChar w:fldCharType="separate"/>
      </w:r>
      <w:r w:rsidRPr="00ED3A17">
        <w:rPr>
          <w:color w:val="auto"/>
        </w:rPr>
        <w:t>17</w:t>
      </w:r>
      <w:r w:rsidRPr="00ED3A17">
        <w:rPr>
          <w:color w:val="auto"/>
        </w:rPr>
        <w:fldChar w:fldCharType="end"/>
      </w:r>
    </w:p>
    <w:p w14:paraId="52293B3B"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sv-SE"/>
        </w:rPr>
        <w:t>5.</w:t>
      </w:r>
      <w:r w:rsidRPr="00ED3A17">
        <w:rPr>
          <w:bCs w:val="0"/>
        </w:rPr>
        <w:t>5</w:t>
      </w:r>
      <w:r w:rsidRPr="00ED3A17">
        <w:rPr>
          <w:bCs w:val="0"/>
          <w:lang w:val="vi-VN"/>
        </w:rPr>
        <w:t xml:space="preserve">. </w:t>
      </w:r>
      <w:r w:rsidRPr="00ED3A17">
        <w:rPr>
          <w:bCs w:val="0"/>
          <w:lang w:val="sv-SE"/>
        </w:rPr>
        <w:t>Chương trình quản lý và giám sát môi trường của chủ đầu tư dự án</w:t>
      </w:r>
      <w:r w:rsidRPr="00ED3A17">
        <w:tab/>
      </w:r>
      <w:r w:rsidRPr="00ED3A17">
        <w:fldChar w:fldCharType="begin"/>
      </w:r>
      <w:r w:rsidRPr="00ED3A17">
        <w:instrText xml:space="preserve"> PAGEREF _Toc184131652 \h </w:instrText>
      </w:r>
      <w:r w:rsidRPr="00ED3A17">
        <w:fldChar w:fldCharType="separate"/>
      </w:r>
      <w:r w:rsidRPr="00ED3A17">
        <w:t>18</w:t>
      </w:r>
      <w:r w:rsidRPr="00ED3A17">
        <w:fldChar w:fldCharType="end"/>
      </w:r>
    </w:p>
    <w:p w14:paraId="12D22406" w14:textId="77777777" w:rsidR="00ED3A17" w:rsidRPr="00ED3A17" w:rsidRDefault="00ED3A17">
      <w:pPr>
        <w:pStyle w:val="TOC1"/>
        <w:rPr>
          <w:rFonts w:asciiTheme="minorHAnsi" w:eastAsiaTheme="minorEastAsia" w:hAnsiTheme="minorHAnsi" w:cstheme="minorBidi"/>
          <w:b w:val="0"/>
          <w:caps w:val="0"/>
          <w:sz w:val="22"/>
          <w:szCs w:val="22"/>
          <w:lang w:val="en-US"/>
        </w:rPr>
      </w:pPr>
      <w:r w:rsidRPr="00ED3A17">
        <w:rPr>
          <w:lang w:eastAsia="vi-VN"/>
        </w:rPr>
        <w:t>Chương 1</w:t>
      </w:r>
      <w:r w:rsidRPr="00ED3A17">
        <w:t xml:space="preserve">. </w:t>
      </w:r>
      <w:r w:rsidRPr="00ED3A17">
        <w:rPr>
          <w:lang w:eastAsia="vi-VN"/>
        </w:rPr>
        <w:t>MÔ TẢ TÓM TẮT DỰ ÁN</w:t>
      </w:r>
      <w:r w:rsidRPr="00ED3A17">
        <w:tab/>
      </w:r>
      <w:r w:rsidRPr="00ED3A17">
        <w:fldChar w:fldCharType="begin"/>
      </w:r>
      <w:r w:rsidRPr="00ED3A17">
        <w:instrText xml:space="preserve"> PAGEREF _Toc184131653 \h </w:instrText>
      </w:r>
      <w:r w:rsidRPr="00ED3A17">
        <w:fldChar w:fldCharType="separate"/>
      </w:r>
      <w:r w:rsidRPr="00ED3A17">
        <w:t>20</w:t>
      </w:r>
      <w:r w:rsidRPr="00ED3A17">
        <w:fldChar w:fldCharType="end"/>
      </w:r>
    </w:p>
    <w:p w14:paraId="22BCA8A3"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1.1. Thông tin chung về dự án</w:t>
      </w:r>
      <w:r w:rsidRPr="00ED3A17">
        <w:tab/>
      </w:r>
      <w:r w:rsidRPr="00ED3A17">
        <w:fldChar w:fldCharType="begin"/>
      </w:r>
      <w:r w:rsidRPr="00ED3A17">
        <w:instrText xml:space="preserve"> PAGEREF _Toc184131654 \h </w:instrText>
      </w:r>
      <w:r w:rsidRPr="00ED3A17">
        <w:fldChar w:fldCharType="separate"/>
      </w:r>
      <w:r w:rsidRPr="00ED3A17">
        <w:t>20</w:t>
      </w:r>
      <w:r w:rsidRPr="00ED3A17">
        <w:fldChar w:fldCharType="end"/>
      </w:r>
    </w:p>
    <w:p w14:paraId="3A9E405E"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1.1.1. Tên dự án</w:t>
      </w:r>
      <w:r w:rsidRPr="00ED3A17">
        <w:rPr>
          <w:color w:val="auto"/>
        </w:rPr>
        <w:tab/>
      </w:r>
      <w:r w:rsidRPr="00ED3A17">
        <w:rPr>
          <w:color w:val="auto"/>
        </w:rPr>
        <w:fldChar w:fldCharType="begin"/>
      </w:r>
      <w:r w:rsidRPr="00ED3A17">
        <w:rPr>
          <w:color w:val="auto"/>
        </w:rPr>
        <w:instrText xml:space="preserve"> PAGEREF _Toc184131655 \h </w:instrText>
      </w:r>
      <w:r w:rsidRPr="00ED3A17">
        <w:rPr>
          <w:color w:val="auto"/>
        </w:rPr>
      </w:r>
      <w:r w:rsidRPr="00ED3A17">
        <w:rPr>
          <w:color w:val="auto"/>
        </w:rPr>
        <w:fldChar w:fldCharType="separate"/>
      </w:r>
      <w:r w:rsidRPr="00ED3A17">
        <w:rPr>
          <w:color w:val="auto"/>
        </w:rPr>
        <w:t>20</w:t>
      </w:r>
      <w:r w:rsidRPr="00ED3A17">
        <w:rPr>
          <w:color w:val="auto"/>
        </w:rPr>
        <w:fldChar w:fldCharType="end"/>
      </w:r>
    </w:p>
    <w:p w14:paraId="6418371B"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1.1.2. Chủ đầu tư dự án</w:t>
      </w:r>
      <w:r w:rsidRPr="00ED3A17">
        <w:rPr>
          <w:color w:val="auto"/>
        </w:rPr>
        <w:tab/>
      </w:r>
      <w:r w:rsidRPr="00ED3A17">
        <w:rPr>
          <w:color w:val="auto"/>
        </w:rPr>
        <w:fldChar w:fldCharType="begin"/>
      </w:r>
      <w:r w:rsidRPr="00ED3A17">
        <w:rPr>
          <w:color w:val="auto"/>
        </w:rPr>
        <w:instrText xml:space="preserve"> PAGEREF _Toc184131656 \h </w:instrText>
      </w:r>
      <w:r w:rsidRPr="00ED3A17">
        <w:rPr>
          <w:color w:val="auto"/>
        </w:rPr>
      </w:r>
      <w:r w:rsidRPr="00ED3A17">
        <w:rPr>
          <w:color w:val="auto"/>
        </w:rPr>
        <w:fldChar w:fldCharType="separate"/>
      </w:r>
      <w:r w:rsidRPr="00ED3A17">
        <w:rPr>
          <w:color w:val="auto"/>
        </w:rPr>
        <w:t>20</w:t>
      </w:r>
      <w:r w:rsidRPr="00ED3A17">
        <w:rPr>
          <w:color w:val="auto"/>
        </w:rPr>
        <w:fldChar w:fldCharType="end"/>
      </w:r>
    </w:p>
    <w:p w14:paraId="1006E24D"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nb-NO" w:eastAsia="vi-VN"/>
        </w:rPr>
        <w:lastRenderedPageBreak/>
        <w:t>1.1.3. Vị trí địa lý dự án</w:t>
      </w:r>
      <w:r w:rsidRPr="00ED3A17">
        <w:rPr>
          <w:color w:val="auto"/>
        </w:rPr>
        <w:tab/>
      </w:r>
      <w:r w:rsidRPr="00ED3A17">
        <w:rPr>
          <w:color w:val="auto"/>
        </w:rPr>
        <w:fldChar w:fldCharType="begin"/>
      </w:r>
      <w:r w:rsidRPr="00ED3A17">
        <w:rPr>
          <w:color w:val="auto"/>
        </w:rPr>
        <w:instrText xml:space="preserve"> PAGEREF _Toc184131657 \h </w:instrText>
      </w:r>
      <w:r w:rsidRPr="00ED3A17">
        <w:rPr>
          <w:color w:val="auto"/>
        </w:rPr>
      </w:r>
      <w:r w:rsidRPr="00ED3A17">
        <w:rPr>
          <w:color w:val="auto"/>
        </w:rPr>
        <w:fldChar w:fldCharType="separate"/>
      </w:r>
      <w:r w:rsidRPr="00ED3A17">
        <w:rPr>
          <w:color w:val="auto"/>
        </w:rPr>
        <w:t>21</w:t>
      </w:r>
      <w:r w:rsidRPr="00ED3A17">
        <w:rPr>
          <w:color w:val="auto"/>
        </w:rPr>
        <w:fldChar w:fldCharType="end"/>
      </w:r>
    </w:p>
    <w:p w14:paraId="73244F21"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1.1.4. Mục tiêu, quy mô công suất, công nghệ và loại hình dự án</w:t>
      </w:r>
      <w:r w:rsidRPr="00ED3A17">
        <w:rPr>
          <w:color w:val="auto"/>
        </w:rPr>
        <w:tab/>
      </w:r>
      <w:r w:rsidRPr="00ED3A17">
        <w:rPr>
          <w:color w:val="auto"/>
        </w:rPr>
        <w:fldChar w:fldCharType="begin"/>
      </w:r>
      <w:r w:rsidRPr="00ED3A17">
        <w:rPr>
          <w:color w:val="auto"/>
        </w:rPr>
        <w:instrText xml:space="preserve"> PAGEREF _Toc184131658 \h </w:instrText>
      </w:r>
      <w:r w:rsidRPr="00ED3A17">
        <w:rPr>
          <w:color w:val="auto"/>
        </w:rPr>
      </w:r>
      <w:r w:rsidRPr="00ED3A17">
        <w:rPr>
          <w:color w:val="auto"/>
        </w:rPr>
        <w:fldChar w:fldCharType="separate"/>
      </w:r>
      <w:r w:rsidRPr="00ED3A17">
        <w:rPr>
          <w:color w:val="auto"/>
        </w:rPr>
        <w:t>21</w:t>
      </w:r>
      <w:r w:rsidRPr="00ED3A17">
        <w:rPr>
          <w:color w:val="auto"/>
        </w:rPr>
        <w:fldChar w:fldCharType="end"/>
      </w:r>
    </w:p>
    <w:p w14:paraId="52FC96CE"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1.2. Các hạng mục công trình của dự án</w:t>
      </w:r>
      <w:r w:rsidRPr="00ED3A17">
        <w:tab/>
      </w:r>
      <w:r w:rsidRPr="00ED3A17">
        <w:fldChar w:fldCharType="begin"/>
      </w:r>
      <w:r w:rsidRPr="00ED3A17">
        <w:instrText xml:space="preserve"> PAGEREF _Toc184131659 \h </w:instrText>
      </w:r>
      <w:r w:rsidRPr="00ED3A17">
        <w:fldChar w:fldCharType="separate"/>
      </w:r>
      <w:r w:rsidRPr="00ED3A17">
        <w:t>22</w:t>
      </w:r>
      <w:r w:rsidRPr="00ED3A17">
        <w:fldChar w:fldCharType="end"/>
      </w:r>
    </w:p>
    <w:p w14:paraId="3F323361"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1.2.1. Danh mục máy móc, thiết bị tại dự án</w:t>
      </w:r>
      <w:r w:rsidRPr="00ED3A17">
        <w:rPr>
          <w:color w:val="auto"/>
        </w:rPr>
        <w:tab/>
      </w:r>
      <w:r w:rsidRPr="00ED3A17">
        <w:rPr>
          <w:color w:val="auto"/>
        </w:rPr>
        <w:fldChar w:fldCharType="begin"/>
      </w:r>
      <w:r w:rsidRPr="00ED3A17">
        <w:rPr>
          <w:color w:val="auto"/>
        </w:rPr>
        <w:instrText xml:space="preserve"> PAGEREF _Toc184131660 \h </w:instrText>
      </w:r>
      <w:r w:rsidRPr="00ED3A17">
        <w:rPr>
          <w:color w:val="auto"/>
        </w:rPr>
      </w:r>
      <w:r w:rsidRPr="00ED3A17">
        <w:rPr>
          <w:color w:val="auto"/>
        </w:rPr>
        <w:fldChar w:fldCharType="separate"/>
      </w:r>
      <w:r w:rsidRPr="00ED3A17">
        <w:rPr>
          <w:color w:val="auto"/>
        </w:rPr>
        <w:t>22</w:t>
      </w:r>
      <w:r w:rsidRPr="00ED3A17">
        <w:rPr>
          <w:color w:val="auto"/>
        </w:rPr>
        <w:fldChar w:fldCharType="end"/>
      </w:r>
    </w:p>
    <w:p w14:paraId="03E9E237"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pt-BR"/>
        </w:rPr>
        <w:t>1.2.2. Các hạng mục công trình chính</w:t>
      </w:r>
      <w:r w:rsidRPr="00ED3A17">
        <w:rPr>
          <w:color w:val="auto"/>
        </w:rPr>
        <w:tab/>
      </w:r>
      <w:r w:rsidRPr="00ED3A17">
        <w:rPr>
          <w:color w:val="auto"/>
        </w:rPr>
        <w:fldChar w:fldCharType="begin"/>
      </w:r>
      <w:r w:rsidRPr="00ED3A17">
        <w:rPr>
          <w:color w:val="auto"/>
        </w:rPr>
        <w:instrText xml:space="preserve"> PAGEREF _Toc184131661 \h </w:instrText>
      </w:r>
      <w:r w:rsidRPr="00ED3A17">
        <w:rPr>
          <w:color w:val="auto"/>
        </w:rPr>
      </w:r>
      <w:r w:rsidRPr="00ED3A17">
        <w:rPr>
          <w:color w:val="auto"/>
        </w:rPr>
        <w:fldChar w:fldCharType="separate"/>
      </w:r>
      <w:r w:rsidRPr="00ED3A17">
        <w:rPr>
          <w:color w:val="auto"/>
        </w:rPr>
        <w:t>23</w:t>
      </w:r>
      <w:r w:rsidRPr="00ED3A17">
        <w:rPr>
          <w:color w:val="auto"/>
        </w:rPr>
        <w:fldChar w:fldCharType="end"/>
      </w:r>
    </w:p>
    <w:p w14:paraId="3E980084"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1.2.4. Các hạng mục công trình xử lý chất thải và bảo vệ môi trường</w:t>
      </w:r>
      <w:r w:rsidRPr="00ED3A17">
        <w:rPr>
          <w:color w:val="auto"/>
        </w:rPr>
        <w:tab/>
      </w:r>
      <w:r w:rsidRPr="00ED3A17">
        <w:rPr>
          <w:color w:val="auto"/>
        </w:rPr>
        <w:fldChar w:fldCharType="begin"/>
      </w:r>
      <w:r w:rsidRPr="00ED3A17">
        <w:rPr>
          <w:color w:val="auto"/>
        </w:rPr>
        <w:instrText xml:space="preserve"> PAGEREF _Toc184131662 \h </w:instrText>
      </w:r>
      <w:r w:rsidRPr="00ED3A17">
        <w:rPr>
          <w:color w:val="auto"/>
        </w:rPr>
      </w:r>
      <w:r w:rsidRPr="00ED3A17">
        <w:rPr>
          <w:color w:val="auto"/>
        </w:rPr>
        <w:fldChar w:fldCharType="separate"/>
      </w:r>
      <w:r w:rsidRPr="00ED3A17">
        <w:rPr>
          <w:color w:val="auto"/>
        </w:rPr>
        <w:t>23</w:t>
      </w:r>
      <w:r w:rsidRPr="00ED3A17">
        <w:rPr>
          <w:color w:val="auto"/>
        </w:rPr>
        <w:fldChar w:fldCharType="end"/>
      </w:r>
    </w:p>
    <w:p w14:paraId="6858AC0E"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1.2.</w:t>
      </w:r>
      <w:r w:rsidRPr="00ED3A17">
        <w:rPr>
          <w:color w:val="auto"/>
          <w:lang w:val="nb-NO"/>
        </w:rPr>
        <w:t>5</w:t>
      </w:r>
      <w:r w:rsidRPr="00ED3A17">
        <w:rPr>
          <w:color w:val="auto"/>
        </w:rPr>
        <w:t>. Hiện trạng sử dụng đất khu đất thực hiện dự án; sự phù hợp địa điểm thực hiện dự án</w:t>
      </w:r>
      <w:r w:rsidRPr="00ED3A17">
        <w:rPr>
          <w:color w:val="auto"/>
        </w:rPr>
        <w:tab/>
      </w:r>
      <w:r w:rsidRPr="00ED3A17">
        <w:rPr>
          <w:color w:val="auto"/>
        </w:rPr>
        <w:fldChar w:fldCharType="begin"/>
      </w:r>
      <w:r w:rsidRPr="00ED3A17">
        <w:rPr>
          <w:color w:val="auto"/>
        </w:rPr>
        <w:instrText xml:space="preserve"> PAGEREF _Toc184131663 \h </w:instrText>
      </w:r>
      <w:r w:rsidRPr="00ED3A17">
        <w:rPr>
          <w:color w:val="auto"/>
        </w:rPr>
      </w:r>
      <w:r w:rsidRPr="00ED3A17">
        <w:rPr>
          <w:color w:val="auto"/>
        </w:rPr>
        <w:fldChar w:fldCharType="separate"/>
      </w:r>
      <w:r w:rsidRPr="00ED3A17">
        <w:rPr>
          <w:color w:val="auto"/>
        </w:rPr>
        <w:t>24</w:t>
      </w:r>
      <w:r w:rsidRPr="00ED3A17">
        <w:rPr>
          <w:color w:val="auto"/>
        </w:rPr>
        <w:fldChar w:fldCharType="end"/>
      </w:r>
    </w:p>
    <w:p w14:paraId="2CCD88B4"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1.2.5.1. Hiện trạng sử dụng đất trên khu đất dự án</w:t>
      </w:r>
      <w:r w:rsidRPr="00ED3A17">
        <w:rPr>
          <w:color w:val="auto"/>
        </w:rPr>
        <w:tab/>
      </w:r>
      <w:r w:rsidRPr="00ED3A17">
        <w:rPr>
          <w:color w:val="auto"/>
        </w:rPr>
        <w:fldChar w:fldCharType="begin"/>
      </w:r>
      <w:r w:rsidRPr="00ED3A17">
        <w:rPr>
          <w:color w:val="auto"/>
        </w:rPr>
        <w:instrText xml:space="preserve"> PAGEREF _Toc184131664 \h </w:instrText>
      </w:r>
      <w:r w:rsidRPr="00ED3A17">
        <w:rPr>
          <w:color w:val="auto"/>
        </w:rPr>
      </w:r>
      <w:r w:rsidRPr="00ED3A17">
        <w:rPr>
          <w:color w:val="auto"/>
        </w:rPr>
        <w:fldChar w:fldCharType="separate"/>
      </w:r>
      <w:r w:rsidRPr="00ED3A17">
        <w:rPr>
          <w:color w:val="auto"/>
        </w:rPr>
        <w:t>24</w:t>
      </w:r>
      <w:r w:rsidRPr="00ED3A17">
        <w:rPr>
          <w:color w:val="auto"/>
        </w:rPr>
        <w:fldChar w:fldCharType="end"/>
      </w:r>
    </w:p>
    <w:p w14:paraId="64021F48"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1.2.5.2. Hiện trạng kiến trúc- cảnh quan</w:t>
      </w:r>
      <w:r w:rsidRPr="00ED3A17">
        <w:rPr>
          <w:color w:val="auto"/>
        </w:rPr>
        <w:tab/>
      </w:r>
      <w:r w:rsidRPr="00ED3A17">
        <w:rPr>
          <w:color w:val="auto"/>
        </w:rPr>
        <w:fldChar w:fldCharType="begin"/>
      </w:r>
      <w:r w:rsidRPr="00ED3A17">
        <w:rPr>
          <w:color w:val="auto"/>
        </w:rPr>
        <w:instrText xml:space="preserve"> PAGEREF _Toc184131665 \h </w:instrText>
      </w:r>
      <w:r w:rsidRPr="00ED3A17">
        <w:rPr>
          <w:color w:val="auto"/>
        </w:rPr>
      </w:r>
      <w:r w:rsidRPr="00ED3A17">
        <w:rPr>
          <w:color w:val="auto"/>
        </w:rPr>
        <w:fldChar w:fldCharType="separate"/>
      </w:r>
      <w:r w:rsidRPr="00ED3A17">
        <w:rPr>
          <w:color w:val="auto"/>
        </w:rPr>
        <w:t>25</w:t>
      </w:r>
      <w:r w:rsidRPr="00ED3A17">
        <w:rPr>
          <w:color w:val="auto"/>
        </w:rPr>
        <w:fldChar w:fldCharType="end"/>
      </w:r>
    </w:p>
    <w:p w14:paraId="4076E858"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1.2.5.3. Hiện trạng hạ tầng kỹ thuật</w:t>
      </w:r>
      <w:r w:rsidRPr="00ED3A17">
        <w:rPr>
          <w:color w:val="auto"/>
        </w:rPr>
        <w:tab/>
      </w:r>
      <w:r w:rsidRPr="00ED3A17">
        <w:rPr>
          <w:color w:val="auto"/>
        </w:rPr>
        <w:fldChar w:fldCharType="begin"/>
      </w:r>
      <w:r w:rsidRPr="00ED3A17">
        <w:rPr>
          <w:color w:val="auto"/>
        </w:rPr>
        <w:instrText xml:space="preserve"> PAGEREF _Toc184131666 \h </w:instrText>
      </w:r>
      <w:r w:rsidRPr="00ED3A17">
        <w:rPr>
          <w:color w:val="auto"/>
        </w:rPr>
      </w:r>
      <w:r w:rsidRPr="00ED3A17">
        <w:rPr>
          <w:color w:val="auto"/>
        </w:rPr>
        <w:fldChar w:fldCharType="separate"/>
      </w:r>
      <w:r w:rsidRPr="00ED3A17">
        <w:rPr>
          <w:color w:val="auto"/>
        </w:rPr>
        <w:t>25</w:t>
      </w:r>
      <w:r w:rsidRPr="00ED3A17">
        <w:rPr>
          <w:color w:val="auto"/>
        </w:rPr>
        <w:fldChar w:fldCharType="end"/>
      </w:r>
    </w:p>
    <w:p w14:paraId="2CBC53FB"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1.2.</w:t>
      </w:r>
      <w:r w:rsidRPr="00ED3A17">
        <w:rPr>
          <w:color w:val="auto"/>
          <w:lang w:val="nb-NO"/>
        </w:rPr>
        <w:t>5.4</w:t>
      </w:r>
      <w:r w:rsidRPr="00ED3A17">
        <w:rPr>
          <w:color w:val="auto"/>
        </w:rPr>
        <w:t xml:space="preserve"> Đánh giá sự phù hợp của địa điểm dự án</w:t>
      </w:r>
      <w:r w:rsidRPr="00ED3A17">
        <w:rPr>
          <w:color w:val="auto"/>
        </w:rPr>
        <w:tab/>
      </w:r>
      <w:r w:rsidRPr="00ED3A17">
        <w:rPr>
          <w:color w:val="auto"/>
        </w:rPr>
        <w:fldChar w:fldCharType="begin"/>
      </w:r>
      <w:r w:rsidRPr="00ED3A17">
        <w:rPr>
          <w:color w:val="auto"/>
        </w:rPr>
        <w:instrText xml:space="preserve"> PAGEREF _Toc184131667 \h </w:instrText>
      </w:r>
      <w:r w:rsidRPr="00ED3A17">
        <w:rPr>
          <w:color w:val="auto"/>
        </w:rPr>
      </w:r>
      <w:r w:rsidRPr="00ED3A17">
        <w:rPr>
          <w:color w:val="auto"/>
        </w:rPr>
        <w:fldChar w:fldCharType="separate"/>
      </w:r>
      <w:r w:rsidRPr="00ED3A17">
        <w:rPr>
          <w:color w:val="auto"/>
        </w:rPr>
        <w:t>25</w:t>
      </w:r>
      <w:r w:rsidRPr="00ED3A17">
        <w:rPr>
          <w:color w:val="auto"/>
        </w:rPr>
        <w:fldChar w:fldCharType="end"/>
      </w:r>
    </w:p>
    <w:p w14:paraId="4FEEA01F"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1.3. Nguyên, nhiên, vật li</w:t>
      </w:r>
      <w:r w:rsidRPr="00ED3A17">
        <w:rPr>
          <w:bCs w:val="0"/>
          <w:lang w:val="vi-VN"/>
        </w:rPr>
        <w:t>ệ</w:t>
      </w:r>
      <w:r w:rsidRPr="00ED3A17">
        <w:rPr>
          <w:bCs w:val="0"/>
          <w:lang w:val="vi-VN" w:eastAsia="vi-VN"/>
        </w:rPr>
        <w:t>u, hóa chất sử dụng của dự án; nguồn cung cấp điện, nước và các sản phẩm của dự án</w:t>
      </w:r>
      <w:r w:rsidRPr="00ED3A17">
        <w:tab/>
      </w:r>
      <w:r w:rsidRPr="00ED3A17">
        <w:fldChar w:fldCharType="begin"/>
      </w:r>
      <w:r w:rsidRPr="00ED3A17">
        <w:instrText xml:space="preserve"> PAGEREF _Toc184131668 \h </w:instrText>
      </w:r>
      <w:r w:rsidRPr="00ED3A17">
        <w:fldChar w:fldCharType="separate"/>
      </w:r>
      <w:r w:rsidRPr="00ED3A17">
        <w:t>26</w:t>
      </w:r>
      <w:r w:rsidRPr="00ED3A17">
        <w:fldChar w:fldCharType="end"/>
      </w:r>
    </w:p>
    <w:p w14:paraId="10819A3C"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it-IT"/>
        </w:rPr>
        <w:t>1.3.1 Nhu cầu nguyên liệu</w:t>
      </w:r>
      <w:r w:rsidRPr="00ED3A17">
        <w:rPr>
          <w:color w:val="auto"/>
        </w:rPr>
        <w:tab/>
      </w:r>
      <w:r w:rsidRPr="00ED3A17">
        <w:rPr>
          <w:color w:val="auto"/>
        </w:rPr>
        <w:fldChar w:fldCharType="begin"/>
      </w:r>
      <w:r w:rsidRPr="00ED3A17">
        <w:rPr>
          <w:color w:val="auto"/>
        </w:rPr>
        <w:instrText xml:space="preserve"> PAGEREF _Toc184131669 \h </w:instrText>
      </w:r>
      <w:r w:rsidRPr="00ED3A17">
        <w:rPr>
          <w:color w:val="auto"/>
        </w:rPr>
      </w:r>
      <w:r w:rsidRPr="00ED3A17">
        <w:rPr>
          <w:color w:val="auto"/>
        </w:rPr>
        <w:fldChar w:fldCharType="separate"/>
      </w:r>
      <w:r w:rsidRPr="00ED3A17">
        <w:rPr>
          <w:color w:val="auto"/>
        </w:rPr>
        <w:t>26</w:t>
      </w:r>
      <w:r w:rsidRPr="00ED3A17">
        <w:rPr>
          <w:color w:val="auto"/>
        </w:rPr>
        <w:fldChar w:fldCharType="end"/>
      </w:r>
    </w:p>
    <w:p w14:paraId="5706A286"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pt-BR"/>
        </w:rPr>
        <w:t>1.3.2. Nhu cầu sử dụng nước</w:t>
      </w:r>
      <w:r w:rsidRPr="00ED3A17">
        <w:rPr>
          <w:color w:val="auto"/>
        </w:rPr>
        <w:tab/>
      </w:r>
      <w:r w:rsidRPr="00ED3A17">
        <w:rPr>
          <w:color w:val="auto"/>
        </w:rPr>
        <w:fldChar w:fldCharType="begin"/>
      </w:r>
      <w:r w:rsidRPr="00ED3A17">
        <w:rPr>
          <w:color w:val="auto"/>
        </w:rPr>
        <w:instrText xml:space="preserve"> PAGEREF _Toc184131670 \h </w:instrText>
      </w:r>
      <w:r w:rsidRPr="00ED3A17">
        <w:rPr>
          <w:color w:val="auto"/>
        </w:rPr>
      </w:r>
      <w:r w:rsidRPr="00ED3A17">
        <w:rPr>
          <w:color w:val="auto"/>
        </w:rPr>
        <w:fldChar w:fldCharType="separate"/>
      </w:r>
      <w:r w:rsidRPr="00ED3A17">
        <w:rPr>
          <w:color w:val="auto"/>
        </w:rPr>
        <w:t>27</w:t>
      </w:r>
      <w:r w:rsidRPr="00ED3A17">
        <w:rPr>
          <w:color w:val="auto"/>
        </w:rPr>
        <w:fldChar w:fldCharType="end"/>
      </w:r>
    </w:p>
    <w:p w14:paraId="3495C765"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 xml:space="preserve">1.4. Công nghệ </w:t>
      </w:r>
      <w:r w:rsidRPr="00ED3A17">
        <w:rPr>
          <w:bCs w:val="0"/>
          <w:lang w:val="it-IT" w:eastAsia="vi-VN"/>
        </w:rPr>
        <w:t>sản xuất, vận hành của dự án</w:t>
      </w:r>
      <w:r w:rsidRPr="00ED3A17">
        <w:tab/>
      </w:r>
      <w:r w:rsidRPr="00ED3A17">
        <w:fldChar w:fldCharType="begin"/>
      </w:r>
      <w:r w:rsidRPr="00ED3A17">
        <w:instrText xml:space="preserve"> PAGEREF _Toc184131671 \h </w:instrText>
      </w:r>
      <w:r w:rsidRPr="00ED3A17">
        <w:fldChar w:fldCharType="separate"/>
      </w:r>
      <w:r w:rsidRPr="00ED3A17">
        <w:t>28</w:t>
      </w:r>
      <w:r w:rsidRPr="00ED3A17">
        <w:fldChar w:fldCharType="end"/>
      </w:r>
    </w:p>
    <w:p w14:paraId="710F49ED"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1.5. Biện pháp tổ chức th</w:t>
      </w:r>
      <w:r w:rsidRPr="00ED3A17">
        <w:rPr>
          <w:bCs w:val="0"/>
          <w:lang w:val="vi-VN"/>
        </w:rPr>
        <w:t>i</w:t>
      </w:r>
      <w:r w:rsidRPr="00ED3A17">
        <w:rPr>
          <w:bCs w:val="0"/>
          <w:lang w:val="vi-VN" w:eastAsia="vi-VN"/>
        </w:rPr>
        <w:t xml:space="preserve"> công</w:t>
      </w:r>
      <w:r w:rsidRPr="00ED3A17">
        <w:tab/>
      </w:r>
      <w:r w:rsidRPr="00ED3A17">
        <w:fldChar w:fldCharType="begin"/>
      </w:r>
      <w:r w:rsidRPr="00ED3A17">
        <w:instrText xml:space="preserve"> PAGEREF _Toc184131672 \h </w:instrText>
      </w:r>
      <w:r w:rsidRPr="00ED3A17">
        <w:fldChar w:fldCharType="separate"/>
      </w:r>
      <w:r w:rsidRPr="00ED3A17">
        <w:t>30</w:t>
      </w:r>
      <w:r w:rsidRPr="00ED3A17">
        <w:fldChar w:fldCharType="end"/>
      </w:r>
    </w:p>
    <w:p w14:paraId="7293F9F0"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1.6. Tiến độ, vốn đầu tư, tổ chức quản lý và thực hiện dự án</w:t>
      </w:r>
      <w:r w:rsidRPr="00ED3A17">
        <w:tab/>
      </w:r>
      <w:r w:rsidRPr="00ED3A17">
        <w:fldChar w:fldCharType="begin"/>
      </w:r>
      <w:r w:rsidRPr="00ED3A17">
        <w:instrText xml:space="preserve"> PAGEREF _Toc184131673 \h </w:instrText>
      </w:r>
      <w:r w:rsidRPr="00ED3A17">
        <w:fldChar w:fldCharType="separate"/>
      </w:r>
      <w:r w:rsidRPr="00ED3A17">
        <w:t>31</w:t>
      </w:r>
      <w:r w:rsidRPr="00ED3A17">
        <w:fldChar w:fldCharType="end"/>
      </w:r>
    </w:p>
    <w:p w14:paraId="31E85B4F"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 xml:space="preserve">1.6.1. </w:t>
      </w:r>
      <w:r w:rsidRPr="00ED3A17">
        <w:rPr>
          <w:color w:val="auto"/>
          <w:lang w:val="de-DE"/>
        </w:rPr>
        <w:t>Tiến độ thực hiện dự án</w:t>
      </w:r>
      <w:r w:rsidRPr="00ED3A17">
        <w:rPr>
          <w:color w:val="auto"/>
        </w:rPr>
        <w:tab/>
      </w:r>
      <w:r w:rsidRPr="00ED3A17">
        <w:rPr>
          <w:color w:val="auto"/>
        </w:rPr>
        <w:fldChar w:fldCharType="begin"/>
      </w:r>
      <w:r w:rsidRPr="00ED3A17">
        <w:rPr>
          <w:color w:val="auto"/>
        </w:rPr>
        <w:instrText xml:space="preserve"> PAGEREF _Toc184131674 \h </w:instrText>
      </w:r>
      <w:r w:rsidRPr="00ED3A17">
        <w:rPr>
          <w:color w:val="auto"/>
        </w:rPr>
      </w:r>
      <w:r w:rsidRPr="00ED3A17">
        <w:rPr>
          <w:color w:val="auto"/>
        </w:rPr>
        <w:fldChar w:fldCharType="separate"/>
      </w:r>
      <w:r w:rsidRPr="00ED3A17">
        <w:rPr>
          <w:color w:val="auto"/>
        </w:rPr>
        <w:t>31</w:t>
      </w:r>
      <w:r w:rsidRPr="00ED3A17">
        <w:rPr>
          <w:color w:val="auto"/>
        </w:rPr>
        <w:fldChar w:fldCharType="end"/>
      </w:r>
    </w:p>
    <w:p w14:paraId="3A03A790"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de-DE"/>
        </w:rPr>
        <w:t>1.6.2. Vốn đầu tư</w:t>
      </w:r>
      <w:r w:rsidRPr="00ED3A17">
        <w:rPr>
          <w:color w:val="auto"/>
        </w:rPr>
        <w:tab/>
      </w:r>
      <w:r w:rsidRPr="00ED3A17">
        <w:rPr>
          <w:color w:val="auto"/>
        </w:rPr>
        <w:fldChar w:fldCharType="begin"/>
      </w:r>
      <w:r w:rsidRPr="00ED3A17">
        <w:rPr>
          <w:color w:val="auto"/>
        </w:rPr>
        <w:instrText xml:space="preserve"> PAGEREF _Toc184131675 \h </w:instrText>
      </w:r>
      <w:r w:rsidRPr="00ED3A17">
        <w:rPr>
          <w:color w:val="auto"/>
        </w:rPr>
      </w:r>
      <w:r w:rsidRPr="00ED3A17">
        <w:rPr>
          <w:color w:val="auto"/>
        </w:rPr>
        <w:fldChar w:fldCharType="separate"/>
      </w:r>
      <w:r w:rsidRPr="00ED3A17">
        <w:rPr>
          <w:color w:val="auto"/>
        </w:rPr>
        <w:t>31</w:t>
      </w:r>
      <w:r w:rsidRPr="00ED3A17">
        <w:rPr>
          <w:color w:val="auto"/>
        </w:rPr>
        <w:fldChar w:fldCharType="end"/>
      </w:r>
    </w:p>
    <w:p w14:paraId="39400C31"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de-DE"/>
        </w:rPr>
        <w:t>1.6.3. Tổ chức quản lý và thực hiện dự án</w:t>
      </w:r>
      <w:r w:rsidRPr="00ED3A17">
        <w:rPr>
          <w:color w:val="auto"/>
        </w:rPr>
        <w:tab/>
      </w:r>
      <w:r w:rsidRPr="00ED3A17">
        <w:rPr>
          <w:color w:val="auto"/>
        </w:rPr>
        <w:fldChar w:fldCharType="begin"/>
      </w:r>
      <w:r w:rsidRPr="00ED3A17">
        <w:rPr>
          <w:color w:val="auto"/>
        </w:rPr>
        <w:instrText xml:space="preserve"> PAGEREF _Toc184131676 \h </w:instrText>
      </w:r>
      <w:r w:rsidRPr="00ED3A17">
        <w:rPr>
          <w:color w:val="auto"/>
        </w:rPr>
      </w:r>
      <w:r w:rsidRPr="00ED3A17">
        <w:rPr>
          <w:color w:val="auto"/>
        </w:rPr>
        <w:fldChar w:fldCharType="separate"/>
      </w:r>
      <w:r w:rsidRPr="00ED3A17">
        <w:rPr>
          <w:color w:val="auto"/>
        </w:rPr>
        <w:t>32</w:t>
      </w:r>
      <w:r w:rsidRPr="00ED3A17">
        <w:rPr>
          <w:color w:val="auto"/>
        </w:rPr>
        <w:fldChar w:fldCharType="end"/>
      </w:r>
    </w:p>
    <w:p w14:paraId="69207536" w14:textId="77777777" w:rsidR="00ED3A17" w:rsidRPr="00ED3A17" w:rsidRDefault="00ED3A17">
      <w:pPr>
        <w:pStyle w:val="TOC1"/>
        <w:rPr>
          <w:rFonts w:asciiTheme="minorHAnsi" w:eastAsiaTheme="minorEastAsia" w:hAnsiTheme="minorHAnsi" w:cstheme="minorBidi"/>
          <w:b w:val="0"/>
          <w:caps w:val="0"/>
          <w:sz w:val="22"/>
          <w:szCs w:val="22"/>
          <w:lang w:val="en-US"/>
        </w:rPr>
      </w:pPr>
      <w:r w:rsidRPr="00ED3A17">
        <w:rPr>
          <w:lang w:eastAsia="vi-VN"/>
        </w:rPr>
        <w:t>Chương 2</w:t>
      </w:r>
      <w:r w:rsidRPr="00ED3A17">
        <w:rPr>
          <w:lang w:val="nl-NL"/>
        </w:rPr>
        <w:t xml:space="preserve">. </w:t>
      </w:r>
      <w:r w:rsidRPr="00ED3A17">
        <w:rPr>
          <w:lang w:eastAsia="vi-VN"/>
        </w:rPr>
        <w:t>ĐIỀU KIỆN TỰ NHIÊN, KINH TẾ - XÃ HỘI VÀ HIỆN TRẠNG MÔI TRƯỜNG KHU VỰC THỰC HIỆN DỰ ÁN</w:t>
      </w:r>
      <w:r w:rsidRPr="00ED3A17">
        <w:tab/>
      </w:r>
      <w:r w:rsidRPr="00ED3A17">
        <w:fldChar w:fldCharType="begin"/>
      </w:r>
      <w:r w:rsidRPr="00ED3A17">
        <w:instrText xml:space="preserve"> PAGEREF _Toc184131677 \h </w:instrText>
      </w:r>
      <w:r w:rsidRPr="00ED3A17">
        <w:fldChar w:fldCharType="separate"/>
      </w:r>
      <w:r w:rsidRPr="00ED3A17">
        <w:t>33</w:t>
      </w:r>
      <w:r w:rsidRPr="00ED3A17">
        <w:fldChar w:fldCharType="end"/>
      </w:r>
    </w:p>
    <w:p w14:paraId="1D3D886A"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2.1. Điều kiện tự nhiên, kinh tế - xã hội</w:t>
      </w:r>
      <w:r w:rsidRPr="00ED3A17">
        <w:tab/>
      </w:r>
      <w:r w:rsidRPr="00ED3A17">
        <w:fldChar w:fldCharType="begin"/>
      </w:r>
      <w:r w:rsidRPr="00ED3A17">
        <w:instrText xml:space="preserve"> PAGEREF _Toc184131678 \h </w:instrText>
      </w:r>
      <w:r w:rsidRPr="00ED3A17">
        <w:fldChar w:fldCharType="separate"/>
      </w:r>
      <w:r w:rsidRPr="00ED3A17">
        <w:t>33</w:t>
      </w:r>
      <w:r w:rsidRPr="00ED3A17">
        <w:fldChar w:fldCharType="end"/>
      </w:r>
    </w:p>
    <w:p w14:paraId="5CA6FE48"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2.1.1. Điều kiện tự nhiên</w:t>
      </w:r>
      <w:r w:rsidRPr="00ED3A17">
        <w:rPr>
          <w:color w:val="auto"/>
        </w:rPr>
        <w:tab/>
      </w:r>
      <w:r w:rsidRPr="00ED3A17">
        <w:rPr>
          <w:color w:val="auto"/>
        </w:rPr>
        <w:fldChar w:fldCharType="begin"/>
      </w:r>
      <w:r w:rsidRPr="00ED3A17">
        <w:rPr>
          <w:color w:val="auto"/>
        </w:rPr>
        <w:instrText xml:space="preserve"> PAGEREF _Toc184131679 \h </w:instrText>
      </w:r>
      <w:r w:rsidRPr="00ED3A17">
        <w:rPr>
          <w:color w:val="auto"/>
        </w:rPr>
      </w:r>
      <w:r w:rsidRPr="00ED3A17">
        <w:rPr>
          <w:color w:val="auto"/>
        </w:rPr>
        <w:fldChar w:fldCharType="separate"/>
      </w:r>
      <w:r w:rsidRPr="00ED3A17">
        <w:rPr>
          <w:color w:val="auto"/>
        </w:rPr>
        <w:t>33</w:t>
      </w:r>
      <w:r w:rsidRPr="00ED3A17">
        <w:rPr>
          <w:color w:val="auto"/>
        </w:rPr>
        <w:fldChar w:fldCharType="end"/>
      </w:r>
    </w:p>
    <w:p w14:paraId="0D75FDB4"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2.1.1.1. Điều kiện địa lý, địa chất</w:t>
      </w:r>
      <w:r w:rsidRPr="00ED3A17">
        <w:rPr>
          <w:color w:val="auto"/>
        </w:rPr>
        <w:tab/>
      </w:r>
      <w:r w:rsidRPr="00ED3A17">
        <w:rPr>
          <w:color w:val="auto"/>
        </w:rPr>
        <w:fldChar w:fldCharType="begin"/>
      </w:r>
      <w:r w:rsidRPr="00ED3A17">
        <w:rPr>
          <w:color w:val="auto"/>
        </w:rPr>
        <w:instrText xml:space="preserve"> PAGEREF _Toc184131680 \h </w:instrText>
      </w:r>
      <w:r w:rsidRPr="00ED3A17">
        <w:rPr>
          <w:color w:val="auto"/>
        </w:rPr>
      </w:r>
      <w:r w:rsidRPr="00ED3A17">
        <w:rPr>
          <w:color w:val="auto"/>
        </w:rPr>
        <w:fldChar w:fldCharType="separate"/>
      </w:r>
      <w:r w:rsidRPr="00ED3A17">
        <w:rPr>
          <w:color w:val="auto"/>
        </w:rPr>
        <w:t>33</w:t>
      </w:r>
      <w:r w:rsidRPr="00ED3A17">
        <w:rPr>
          <w:color w:val="auto"/>
        </w:rPr>
        <w:fldChar w:fldCharType="end"/>
      </w:r>
    </w:p>
    <w:p w14:paraId="0292AB4D"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es-ES"/>
        </w:rPr>
        <w:t>2.1.1.2. Điều kiện về khí tượng</w:t>
      </w:r>
      <w:r w:rsidRPr="00ED3A17">
        <w:rPr>
          <w:color w:val="auto"/>
        </w:rPr>
        <w:tab/>
      </w:r>
      <w:r w:rsidRPr="00ED3A17">
        <w:rPr>
          <w:color w:val="auto"/>
        </w:rPr>
        <w:fldChar w:fldCharType="begin"/>
      </w:r>
      <w:r w:rsidRPr="00ED3A17">
        <w:rPr>
          <w:color w:val="auto"/>
        </w:rPr>
        <w:instrText xml:space="preserve"> PAGEREF _Toc184131681 \h </w:instrText>
      </w:r>
      <w:r w:rsidRPr="00ED3A17">
        <w:rPr>
          <w:color w:val="auto"/>
        </w:rPr>
      </w:r>
      <w:r w:rsidRPr="00ED3A17">
        <w:rPr>
          <w:color w:val="auto"/>
        </w:rPr>
        <w:fldChar w:fldCharType="separate"/>
      </w:r>
      <w:r w:rsidRPr="00ED3A17">
        <w:rPr>
          <w:color w:val="auto"/>
        </w:rPr>
        <w:t>34</w:t>
      </w:r>
      <w:r w:rsidRPr="00ED3A17">
        <w:rPr>
          <w:color w:val="auto"/>
        </w:rPr>
        <w:fldChar w:fldCharType="end"/>
      </w:r>
    </w:p>
    <w:p w14:paraId="4FC25255"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nl-NL"/>
        </w:rPr>
        <w:t>2.1.1.3. Điều kiện thủy văn</w:t>
      </w:r>
      <w:r w:rsidRPr="00ED3A17">
        <w:rPr>
          <w:color w:val="auto"/>
        </w:rPr>
        <w:tab/>
      </w:r>
      <w:r w:rsidRPr="00ED3A17">
        <w:rPr>
          <w:color w:val="auto"/>
        </w:rPr>
        <w:fldChar w:fldCharType="begin"/>
      </w:r>
      <w:r w:rsidRPr="00ED3A17">
        <w:rPr>
          <w:color w:val="auto"/>
        </w:rPr>
        <w:instrText xml:space="preserve"> PAGEREF _Toc184131682 \h </w:instrText>
      </w:r>
      <w:r w:rsidRPr="00ED3A17">
        <w:rPr>
          <w:color w:val="auto"/>
        </w:rPr>
      </w:r>
      <w:r w:rsidRPr="00ED3A17">
        <w:rPr>
          <w:color w:val="auto"/>
        </w:rPr>
        <w:fldChar w:fldCharType="separate"/>
      </w:r>
      <w:r w:rsidRPr="00ED3A17">
        <w:rPr>
          <w:color w:val="auto"/>
        </w:rPr>
        <w:t>37</w:t>
      </w:r>
      <w:r w:rsidRPr="00ED3A17">
        <w:rPr>
          <w:color w:val="auto"/>
        </w:rPr>
        <w:fldChar w:fldCharType="end"/>
      </w:r>
    </w:p>
    <w:p w14:paraId="6CDD6AE8"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nl-NL"/>
        </w:rPr>
        <w:t>2.1.2. Điều kiện về kinh tế, xã hội</w:t>
      </w:r>
      <w:r w:rsidRPr="00ED3A17">
        <w:rPr>
          <w:color w:val="auto"/>
        </w:rPr>
        <w:tab/>
      </w:r>
      <w:r w:rsidRPr="00ED3A17">
        <w:rPr>
          <w:color w:val="auto"/>
        </w:rPr>
        <w:fldChar w:fldCharType="begin"/>
      </w:r>
      <w:r w:rsidRPr="00ED3A17">
        <w:rPr>
          <w:color w:val="auto"/>
        </w:rPr>
        <w:instrText xml:space="preserve"> PAGEREF _Toc184131683 \h </w:instrText>
      </w:r>
      <w:r w:rsidRPr="00ED3A17">
        <w:rPr>
          <w:color w:val="auto"/>
        </w:rPr>
      </w:r>
      <w:r w:rsidRPr="00ED3A17">
        <w:rPr>
          <w:color w:val="auto"/>
        </w:rPr>
        <w:fldChar w:fldCharType="separate"/>
      </w:r>
      <w:r w:rsidRPr="00ED3A17">
        <w:rPr>
          <w:color w:val="auto"/>
        </w:rPr>
        <w:t>37</w:t>
      </w:r>
      <w:r w:rsidRPr="00ED3A17">
        <w:rPr>
          <w:color w:val="auto"/>
        </w:rPr>
        <w:fldChar w:fldCharType="end"/>
      </w:r>
    </w:p>
    <w:p w14:paraId="055B49EF" w14:textId="77777777" w:rsidR="00ED3A17" w:rsidRPr="00ED3A17" w:rsidRDefault="00ED3A17">
      <w:pPr>
        <w:pStyle w:val="TOC4"/>
        <w:rPr>
          <w:rFonts w:asciiTheme="minorHAnsi" w:eastAsiaTheme="minorEastAsia" w:hAnsiTheme="minorHAnsi" w:cstheme="minorBidi"/>
          <w:noProof/>
        </w:rPr>
      </w:pPr>
      <w:r w:rsidRPr="00ED3A17">
        <w:rPr>
          <w:rFonts w:ascii="Times New Roman" w:hAnsi="Times New Roman"/>
          <w:noProof/>
          <w:lang w:val="nl-NL"/>
        </w:rPr>
        <w:t>2.1.2.1. Điều kiện về kinh tế, xã hội huyện Văn Lâm</w:t>
      </w:r>
      <w:r w:rsidRPr="00ED3A17">
        <w:rPr>
          <w:noProof/>
        </w:rPr>
        <w:tab/>
      </w:r>
      <w:r w:rsidRPr="00ED3A17">
        <w:rPr>
          <w:noProof/>
        </w:rPr>
        <w:fldChar w:fldCharType="begin"/>
      </w:r>
      <w:r w:rsidRPr="00ED3A17">
        <w:rPr>
          <w:noProof/>
        </w:rPr>
        <w:instrText xml:space="preserve"> PAGEREF _Toc184131684 \h </w:instrText>
      </w:r>
      <w:r w:rsidRPr="00ED3A17">
        <w:rPr>
          <w:noProof/>
        </w:rPr>
      </w:r>
      <w:r w:rsidRPr="00ED3A17">
        <w:rPr>
          <w:noProof/>
        </w:rPr>
        <w:fldChar w:fldCharType="separate"/>
      </w:r>
      <w:r w:rsidRPr="00ED3A17">
        <w:rPr>
          <w:noProof/>
        </w:rPr>
        <w:t>37</w:t>
      </w:r>
      <w:r w:rsidRPr="00ED3A17">
        <w:rPr>
          <w:noProof/>
        </w:rPr>
        <w:fldChar w:fldCharType="end"/>
      </w:r>
    </w:p>
    <w:p w14:paraId="1A300ED9"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af-ZA"/>
        </w:rPr>
        <w:t>2.2.2. Dữ liệu về hiện trạng tài nguyên sinh vật</w:t>
      </w:r>
      <w:r w:rsidRPr="00ED3A17">
        <w:rPr>
          <w:color w:val="auto"/>
        </w:rPr>
        <w:tab/>
      </w:r>
      <w:r w:rsidRPr="00ED3A17">
        <w:rPr>
          <w:color w:val="auto"/>
        </w:rPr>
        <w:fldChar w:fldCharType="begin"/>
      </w:r>
      <w:r w:rsidRPr="00ED3A17">
        <w:rPr>
          <w:color w:val="auto"/>
        </w:rPr>
        <w:instrText xml:space="preserve"> PAGEREF _Toc184131685 \h </w:instrText>
      </w:r>
      <w:r w:rsidRPr="00ED3A17">
        <w:rPr>
          <w:color w:val="auto"/>
        </w:rPr>
      </w:r>
      <w:r w:rsidRPr="00ED3A17">
        <w:rPr>
          <w:color w:val="auto"/>
        </w:rPr>
        <w:fldChar w:fldCharType="separate"/>
      </w:r>
      <w:r w:rsidRPr="00ED3A17">
        <w:rPr>
          <w:color w:val="auto"/>
        </w:rPr>
        <w:t>38</w:t>
      </w:r>
      <w:r w:rsidRPr="00ED3A17">
        <w:rPr>
          <w:color w:val="auto"/>
        </w:rPr>
        <w:fldChar w:fldCharType="end"/>
      </w:r>
    </w:p>
    <w:p w14:paraId="40B65713" w14:textId="77777777" w:rsidR="00ED3A17" w:rsidRPr="00ED3A17" w:rsidRDefault="00ED3A17">
      <w:pPr>
        <w:pStyle w:val="TOC2"/>
        <w:rPr>
          <w:rFonts w:asciiTheme="minorHAnsi" w:eastAsiaTheme="minorEastAsia" w:hAnsiTheme="minorHAnsi" w:cstheme="minorBidi"/>
          <w:b w:val="0"/>
          <w:bCs w:val="0"/>
          <w:sz w:val="22"/>
          <w:szCs w:val="22"/>
        </w:rPr>
      </w:pPr>
      <w:r w:rsidRPr="00ED3A17">
        <w:rPr>
          <w:lang w:val="vi-VN"/>
        </w:rPr>
        <w:t>2.</w:t>
      </w:r>
      <w:r w:rsidRPr="00ED3A17">
        <w:rPr>
          <w:lang w:val="pt-BR"/>
        </w:rPr>
        <w:t>3</w:t>
      </w:r>
      <w:r w:rsidRPr="00ED3A17">
        <w:rPr>
          <w:lang w:val="vi-VN"/>
        </w:rPr>
        <w:t xml:space="preserve">. </w:t>
      </w:r>
      <w:r w:rsidRPr="00ED3A17">
        <w:rPr>
          <w:lang w:val="pt-BR"/>
        </w:rPr>
        <w:t>Nhận dạng các đối tượng bị tác động, yếu tố nhạy cảm về môi trường khu vực thực hiện dự án</w:t>
      </w:r>
      <w:r w:rsidRPr="00ED3A17">
        <w:tab/>
      </w:r>
      <w:r w:rsidRPr="00ED3A17">
        <w:fldChar w:fldCharType="begin"/>
      </w:r>
      <w:r w:rsidRPr="00ED3A17">
        <w:instrText xml:space="preserve"> PAGEREF _Toc184131686 \h </w:instrText>
      </w:r>
      <w:r w:rsidRPr="00ED3A17">
        <w:fldChar w:fldCharType="separate"/>
      </w:r>
      <w:r w:rsidRPr="00ED3A17">
        <w:t>39</w:t>
      </w:r>
      <w:r w:rsidRPr="00ED3A17">
        <w:fldChar w:fldCharType="end"/>
      </w:r>
    </w:p>
    <w:p w14:paraId="2E374F3E" w14:textId="77777777" w:rsidR="00ED3A17" w:rsidRPr="00ED3A17" w:rsidRDefault="00ED3A17">
      <w:pPr>
        <w:pStyle w:val="TOC2"/>
        <w:rPr>
          <w:rFonts w:asciiTheme="minorHAnsi" w:eastAsiaTheme="minorEastAsia" w:hAnsiTheme="minorHAnsi" w:cstheme="minorBidi"/>
          <w:b w:val="0"/>
          <w:bCs w:val="0"/>
          <w:sz w:val="22"/>
          <w:szCs w:val="22"/>
        </w:rPr>
      </w:pPr>
      <w:r w:rsidRPr="00ED3A17">
        <w:rPr>
          <w:lang w:val="vi-VN"/>
        </w:rPr>
        <w:t>2.</w:t>
      </w:r>
      <w:r w:rsidRPr="00ED3A17">
        <w:rPr>
          <w:lang w:val="pt-BR"/>
        </w:rPr>
        <w:t>4</w:t>
      </w:r>
      <w:r w:rsidRPr="00ED3A17">
        <w:rPr>
          <w:lang w:val="vi-VN"/>
        </w:rPr>
        <w:t xml:space="preserve">. </w:t>
      </w:r>
      <w:r w:rsidRPr="00ED3A17">
        <w:rPr>
          <w:lang w:val="pt-BR"/>
        </w:rPr>
        <w:t>Sự phù hợp của địa điểm lựa chọn thực hiện dự án</w:t>
      </w:r>
      <w:r w:rsidRPr="00ED3A17">
        <w:tab/>
      </w:r>
      <w:r w:rsidRPr="00ED3A17">
        <w:fldChar w:fldCharType="begin"/>
      </w:r>
      <w:r w:rsidRPr="00ED3A17">
        <w:instrText xml:space="preserve"> PAGEREF _Toc184131687 \h </w:instrText>
      </w:r>
      <w:r w:rsidRPr="00ED3A17">
        <w:fldChar w:fldCharType="separate"/>
      </w:r>
      <w:r w:rsidRPr="00ED3A17">
        <w:t>39</w:t>
      </w:r>
      <w:r w:rsidRPr="00ED3A17">
        <w:fldChar w:fldCharType="end"/>
      </w:r>
    </w:p>
    <w:p w14:paraId="1AE7C11D" w14:textId="77777777" w:rsidR="00ED3A17" w:rsidRPr="00ED3A17" w:rsidRDefault="00ED3A17">
      <w:pPr>
        <w:pStyle w:val="TOC1"/>
        <w:rPr>
          <w:rFonts w:asciiTheme="minorHAnsi" w:eastAsiaTheme="minorEastAsia" w:hAnsiTheme="minorHAnsi" w:cstheme="minorBidi"/>
          <w:b w:val="0"/>
          <w:caps w:val="0"/>
          <w:sz w:val="22"/>
          <w:szCs w:val="22"/>
          <w:lang w:val="en-US"/>
        </w:rPr>
      </w:pPr>
      <w:r w:rsidRPr="00ED3A17">
        <w:rPr>
          <w:lang w:eastAsia="vi-VN"/>
        </w:rPr>
        <w:t>CHƯƠNG 3</w:t>
      </w:r>
      <w:r w:rsidRPr="00ED3A17">
        <w:rPr>
          <w:lang w:val="pt-BR"/>
        </w:rPr>
        <w:t xml:space="preserve">. </w:t>
      </w:r>
      <w:r w:rsidRPr="00ED3A17">
        <w:rPr>
          <w:lang w:eastAsia="vi-VN"/>
        </w:rPr>
        <w:t>ĐÁNH GIÁ, DỰ BÁO TÁC ĐỘNG MÔI TRƯỜNG CỦA DỰ ÁN VÀ ĐỀ XUẤT CÁC BIỆN PHÁP, CÔNG TRÌNH BẢO VỆ MÔI TRƯỜNG, ỨNG PHÓ SỰ CỐ MÔI TRƯỜNG</w:t>
      </w:r>
      <w:r w:rsidRPr="00ED3A17">
        <w:tab/>
      </w:r>
      <w:r w:rsidRPr="00ED3A17">
        <w:fldChar w:fldCharType="begin"/>
      </w:r>
      <w:r w:rsidRPr="00ED3A17">
        <w:instrText xml:space="preserve"> PAGEREF _Toc184131688 \h </w:instrText>
      </w:r>
      <w:r w:rsidRPr="00ED3A17">
        <w:fldChar w:fldCharType="separate"/>
      </w:r>
      <w:r w:rsidRPr="00ED3A17">
        <w:t>40</w:t>
      </w:r>
      <w:r w:rsidRPr="00ED3A17">
        <w:fldChar w:fldCharType="end"/>
      </w:r>
    </w:p>
    <w:p w14:paraId="47E822DE"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lastRenderedPageBreak/>
        <w:t xml:space="preserve">3.1. Đánh giá tác động và đề xuất các biện pháp, công trình bảo vệ môi trường trong giai đoạn chuẩn bị </w:t>
      </w:r>
      <w:r w:rsidRPr="00ED3A17">
        <w:rPr>
          <w:bCs w:val="0"/>
          <w:lang w:val="es-ES" w:eastAsia="vi-VN"/>
        </w:rPr>
        <w:t xml:space="preserve">của </w:t>
      </w:r>
      <w:r w:rsidRPr="00ED3A17">
        <w:rPr>
          <w:bCs w:val="0"/>
          <w:lang w:val="vi-VN" w:eastAsia="vi-VN"/>
        </w:rPr>
        <w:t>dự án</w:t>
      </w:r>
      <w:r w:rsidRPr="00ED3A17">
        <w:tab/>
      </w:r>
      <w:r w:rsidRPr="00ED3A17">
        <w:fldChar w:fldCharType="begin"/>
      </w:r>
      <w:r w:rsidRPr="00ED3A17">
        <w:instrText xml:space="preserve"> PAGEREF _Toc184131689 \h </w:instrText>
      </w:r>
      <w:r w:rsidRPr="00ED3A17">
        <w:fldChar w:fldCharType="separate"/>
      </w:r>
      <w:r w:rsidRPr="00ED3A17">
        <w:t>40</w:t>
      </w:r>
      <w:r w:rsidRPr="00ED3A17">
        <w:fldChar w:fldCharType="end"/>
      </w:r>
    </w:p>
    <w:p w14:paraId="2F8E745E"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eastAsia="vi-VN"/>
        </w:rPr>
        <w:t>3.1.1 Đánh giá, dự báo các tác động trong giai đoạn chuẩn bị dự án</w:t>
      </w:r>
      <w:r w:rsidRPr="00ED3A17">
        <w:tab/>
      </w:r>
      <w:r w:rsidRPr="00ED3A17">
        <w:fldChar w:fldCharType="begin"/>
      </w:r>
      <w:r w:rsidRPr="00ED3A17">
        <w:instrText xml:space="preserve"> PAGEREF _Toc184131690 \h </w:instrText>
      </w:r>
      <w:r w:rsidRPr="00ED3A17">
        <w:fldChar w:fldCharType="separate"/>
      </w:r>
      <w:r w:rsidRPr="00ED3A17">
        <w:t>40</w:t>
      </w:r>
      <w:r w:rsidRPr="00ED3A17">
        <w:fldChar w:fldCharType="end"/>
      </w:r>
    </w:p>
    <w:p w14:paraId="07130C33"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3.1.1.1 Tác động do thu hồi, chuyển mục đích sử dụng đất</w:t>
      </w:r>
      <w:r w:rsidRPr="00ED3A17">
        <w:rPr>
          <w:color w:val="auto"/>
        </w:rPr>
        <w:tab/>
      </w:r>
      <w:r w:rsidRPr="00ED3A17">
        <w:rPr>
          <w:color w:val="auto"/>
        </w:rPr>
        <w:fldChar w:fldCharType="begin"/>
      </w:r>
      <w:r w:rsidRPr="00ED3A17">
        <w:rPr>
          <w:color w:val="auto"/>
        </w:rPr>
        <w:instrText xml:space="preserve"> PAGEREF _Toc184131691 \h </w:instrText>
      </w:r>
      <w:r w:rsidRPr="00ED3A17">
        <w:rPr>
          <w:color w:val="auto"/>
        </w:rPr>
      </w:r>
      <w:r w:rsidRPr="00ED3A17">
        <w:rPr>
          <w:color w:val="auto"/>
        </w:rPr>
        <w:fldChar w:fldCharType="separate"/>
      </w:r>
      <w:r w:rsidRPr="00ED3A17">
        <w:rPr>
          <w:color w:val="auto"/>
        </w:rPr>
        <w:t>40</w:t>
      </w:r>
      <w:r w:rsidRPr="00ED3A17">
        <w:rPr>
          <w:color w:val="auto"/>
        </w:rPr>
        <w:fldChar w:fldCharType="end"/>
      </w:r>
    </w:p>
    <w:p w14:paraId="00C7B009"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3.1.1.2 Tác động do đền bù giải phóng mặt bằng</w:t>
      </w:r>
      <w:r w:rsidRPr="00ED3A17">
        <w:rPr>
          <w:color w:val="auto"/>
        </w:rPr>
        <w:tab/>
      </w:r>
      <w:r w:rsidRPr="00ED3A17">
        <w:rPr>
          <w:color w:val="auto"/>
        </w:rPr>
        <w:fldChar w:fldCharType="begin"/>
      </w:r>
      <w:r w:rsidRPr="00ED3A17">
        <w:rPr>
          <w:color w:val="auto"/>
        </w:rPr>
        <w:instrText xml:space="preserve"> PAGEREF _Toc184131692 \h </w:instrText>
      </w:r>
      <w:r w:rsidRPr="00ED3A17">
        <w:rPr>
          <w:color w:val="auto"/>
        </w:rPr>
      </w:r>
      <w:r w:rsidRPr="00ED3A17">
        <w:rPr>
          <w:color w:val="auto"/>
        </w:rPr>
        <w:fldChar w:fldCharType="separate"/>
      </w:r>
      <w:r w:rsidRPr="00ED3A17">
        <w:rPr>
          <w:color w:val="auto"/>
        </w:rPr>
        <w:t>41</w:t>
      </w:r>
      <w:r w:rsidRPr="00ED3A17">
        <w:rPr>
          <w:color w:val="auto"/>
        </w:rPr>
        <w:fldChar w:fldCharType="end"/>
      </w:r>
    </w:p>
    <w:p w14:paraId="07B902E5"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3.1.1.3 Tác động do dò phá bom mìn, vật liệu nổ</w:t>
      </w:r>
      <w:r w:rsidRPr="00ED3A17">
        <w:rPr>
          <w:color w:val="auto"/>
        </w:rPr>
        <w:tab/>
      </w:r>
      <w:r w:rsidRPr="00ED3A17">
        <w:rPr>
          <w:color w:val="auto"/>
        </w:rPr>
        <w:fldChar w:fldCharType="begin"/>
      </w:r>
      <w:r w:rsidRPr="00ED3A17">
        <w:rPr>
          <w:color w:val="auto"/>
        </w:rPr>
        <w:instrText xml:space="preserve"> PAGEREF _Toc184131693 \h </w:instrText>
      </w:r>
      <w:r w:rsidRPr="00ED3A17">
        <w:rPr>
          <w:color w:val="auto"/>
        </w:rPr>
      </w:r>
      <w:r w:rsidRPr="00ED3A17">
        <w:rPr>
          <w:color w:val="auto"/>
        </w:rPr>
        <w:fldChar w:fldCharType="separate"/>
      </w:r>
      <w:r w:rsidRPr="00ED3A17">
        <w:rPr>
          <w:color w:val="auto"/>
        </w:rPr>
        <w:t>42</w:t>
      </w:r>
      <w:r w:rsidRPr="00ED3A17">
        <w:rPr>
          <w:color w:val="auto"/>
        </w:rPr>
        <w:fldChar w:fldCharType="end"/>
      </w:r>
    </w:p>
    <w:p w14:paraId="5FB0B274"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3.1.1.4 Tác động do phát quang thảm thực vật</w:t>
      </w:r>
      <w:r w:rsidRPr="00ED3A17">
        <w:rPr>
          <w:color w:val="auto"/>
        </w:rPr>
        <w:tab/>
      </w:r>
      <w:r w:rsidRPr="00ED3A17">
        <w:rPr>
          <w:color w:val="auto"/>
        </w:rPr>
        <w:fldChar w:fldCharType="begin"/>
      </w:r>
      <w:r w:rsidRPr="00ED3A17">
        <w:rPr>
          <w:color w:val="auto"/>
        </w:rPr>
        <w:instrText xml:space="preserve"> PAGEREF _Toc184131694 \h </w:instrText>
      </w:r>
      <w:r w:rsidRPr="00ED3A17">
        <w:rPr>
          <w:color w:val="auto"/>
        </w:rPr>
      </w:r>
      <w:r w:rsidRPr="00ED3A17">
        <w:rPr>
          <w:color w:val="auto"/>
        </w:rPr>
        <w:fldChar w:fldCharType="separate"/>
      </w:r>
      <w:r w:rsidRPr="00ED3A17">
        <w:rPr>
          <w:color w:val="auto"/>
        </w:rPr>
        <w:t>42</w:t>
      </w:r>
      <w:r w:rsidRPr="00ED3A17">
        <w:rPr>
          <w:color w:val="auto"/>
        </w:rPr>
        <w:fldChar w:fldCharType="end"/>
      </w:r>
    </w:p>
    <w:p w14:paraId="18BAF861"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3.1.</w:t>
      </w:r>
      <w:r w:rsidRPr="00ED3A17">
        <w:rPr>
          <w:color w:val="auto"/>
          <w:lang w:val="cs-CZ" w:eastAsia="vi-VN"/>
        </w:rPr>
        <w:t>2</w:t>
      </w:r>
      <w:r w:rsidRPr="00ED3A17">
        <w:rPr>
          <w:color w:val="auto"/>
          <w:lang w:eastAsia="vi-VN"/>
        </w:rPr>
        <w:t xml:space="preserve">. </w:t>
      </w:r>
      <w:r w:rsidRPr="00ED3A17">
        <w:rPr>
          <w:color w:val="auto"/>
          <w:lang w:val="cs-CZ" w:eastAsia="vi-VN"/>
        </w:rPr>
        <w:t>Các biện pháp, công trình bảo vệ môi trường đề xuất thực hiện</w:t>
      </w:r>
      <w:r w:rsidRPr="00ED3A17">
        <w:rPr>
          <w:color w:val="auto"/>
        </w:rPr>
        <w:tab/>
      </w:r>
      <w:r w:rsidRPr="00ED3A17">
        <w:rPr>
          <w:color w:val="auto"/>
        </w:rPr>
        <w:fldChar w:fldCharType="begin"/>
      </w:r>
      <w:r w:rsidRPr="00ED3A17">
        <w:rPr>
          <w:color w:val="auto"/>
        </w:rPr>
        <w:instrText xml:space="preserve"> PAGEREF _Toc184131695 \h </w:instrText>
      </w:r>
      <w:r w:rsidRPr="00ED3A17">
        <w:rPr>
          <w:color w:val="auto"/>
        </w:rPr>
      </w:r>
      <w:r w:rsidRPr="00ED3A17">
        <w:rPr>
          <w:color w:val="auto"/>
        </w:rPr>
        <w:fldChar w:fldCharType="separate"/>
      </w:r>
      <w:r w:rsidRPr="00ED3A17">
        <w:rPr>
          <w:color w:val="auto"/>
        </w:rPr>
        <w:t>43</w:t>
      </w:r>
      <w:r w:rsidRPr="00ED3A17">
        <w:rPr>
          <w:color w:val="auto"/>
        </w:rPr>
        <w:fldChar w:fldCharType="end"/>
      </w:r>
    </w:p>
    <w:p w14:paraId="57D75024"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cs-CZ"/>
        </w:rPr>
        <w:t>3.1.2.1 Biện pháp giảm thiểu tác động do thu hồi, chuyển mục đích sử dụng đất</w:t>
      </w:r>
      <w:r w:rsidRPr="00ED3A17">
        <w:rPr>
          <w:color w:val="auto"/>
        </w:rPr>
        <w:tab/>
      </w:r>
      <w:r w:rsidRPr="00ED3A17">
        <w:rPr>
          <w:color w:val="auto"/>
        </w:rPr>
        <w:fldChar w:fldCharType="begin"/>
      </w:r>
      <w:r w:rsidRPr="00ED3A17">
        <w:rPr>
          <w:color w:val="auto"/>
        </w:rPr>
        <w:instrText xml:space="preserve"> PAGEREF _Toc184131696 \h </w:instrText>
      </w:r>
      <w:r w:rsidRPr="00ED3A17">
        <w:rPr>
          <w:color w:val="auto"/>
        </w:rPr>
      </w:r>
      <w:r w:rsidRPr="00ED3A17">
        <w:rPr>
          <w:color w:val="auto"/>
        </w:rPr>
        <w:fldChar w:fldCharType="separate"/>
      </w:r>
      <w:r w:rsidRPr="00ED3A17">
        <w:rPr>
          <w:color w:val="auto"/>
        </w:rPr>
        <w:t>43</w:t>
      </w:r>
      <w:r w:rsidRPr="00ED3A17">
        <w:rPr>
          <w:color w:val="auto"/>
        </w:rPr>
        <w:fldChar w:fldCharType="end"/>
      </w:r>
    </w:p>
    <w:p w14:paraId="7A2A6A0A"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cs-CZ"/>
        </w:rPr>
        <w:t>3.1.2.2 Biện pháp giảm thiểu tác động do dò phá bom mìn, vật liệu nổ</w:t>
      </w:r>
      <w:r w:rsidRPr="00ED3A17">
        <w:rPr>
          <w:color w:val="auto"/>
        </w:rPr>
        <w:tab/>
      </w:r>
      <w:r w:rsidRPr="00ED3A17">
        <w:rPr>
          <w:color w:val="auto"/>
        </w:rPr>
        <w:fldChar w:fldCharType="begin"/>
      </w:r>
      <w:r w:rsidRPr="00ED3A17">
        <w:rPr>
          <w:color w:val="auto"/>
        </w:rPr>
        <w:instrText xml:space="preserve"> PAGEREF _Toc184131697 \h </w:instrText>
      </w:r>
      <w:r w:rsidRPr="00ED3A17">
        <w:rPr>
          <w:color w:val="auto"/>
        </w:rPr>
      </w:r>
      <w:r w:rsidRPr="00ED3A17">
        <w:rPr>
          <w:color w:val="auto"/>
        </w:rPr>
        <w:fldChar w:fldCharType="separate"/>
      </w:r>
      <w:r w:rsidRPr="00ED3A17">
        <w:rPr>
          <w:color w:val="auto"/>
        </w:rPr>
        <w:t>44</w:t>
      </w:r>
      <w:r w:rsidRPr="00ED3A17">
        <w:rPr>
          <w:color w:val="auto"/>
        </w:rPr>
        <w:fldChar w:fldCharType="end"/>
      </w:r>
    </w:p>
    <w:p w14:paraId="4832F03A"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cs-CZ"/>
        </w:rPr>
        <w:t>3.1.2.3 Biện pháp xử lý chất thải từ quá trình dọn dẹp, phát quang thảm thực vật</w:t>
      </w:r>
      <w:r w:rsidRPr="00ED3A17">
        <w:rPr>
          <w:color w:val="auto"/>
        </w:rPr>
        <w:tab/>
      </w:r>
      <w:r w:rsidRPr="00ED3A17">
        <w:rPr>
          <w:color w:val="auto"/>
        </w:rPr>
        <w:fldChar w:fldCharType="begin"/>
      </w:r>
      <w:r w:rsidRPr="00ED3A17">
        <w:rPr>
          <w:color w:val="auto"/>
        </w:rPr>
        <w:instrText xml:space="preserve"> PAGEREF _Toc184131698 \h </w:instrText>
      </w:r>
      <w:r w:rsidRPr="00ED3A17">
        <w:rPr>
          <w:color w:val="auto"/>
        </w:rPr>
      </w:r>
      <w:r w:rsidRPr="00ED3A17">
        <w:rPr>
          <w:color w:val="auto"/>
        </w:rPr>
        <w:fldChar w:fldCharType="separate"/>
      </w:r>
      <w:r w:rsidRPr="00ED3A17">
        <w:rPr>
          <w:color w:val="auto"/>
        </w:rPr>
        <w:t>44</w:t>
      </w:r>
      <w:r w:rsidRPr="00ED3A17">
        <w:rPr>
          <w:color w:val="auto"/>
        </w:rPr>
        <w:fldChar w:fldCharType="end"/>
      </w:r>
    </w:p>
    <w:p w14:paraId="6536BECE"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cs-CZ"/>
        </w:rPr>
        <w:t>3.1.2.4 Biện pháp xử lý lượng đất bóc hữu cơ bề mặt</w:t>
      </w:r>
      <w:r w:rsidRPr="00ED3A17">
        <w:rPr>
          <w:color w:val="auto"/>
        </w:rPr>
        <w:tab/>
      </w:r>
      <w:r w:rsidRPr="00ED3A17">
        <w:rPr>
          <w:color w:val="auto"/>
        </w:rPr>
        <w:fldChar w:fldCharType="begin"/>
      </w:r>
      <w:r w:rsidRPr="00ED3A17">
        <w:rPr>
          <w:color w:val="auto"/>
        </w:rPr>
        <w:instrText xml:space="preserve"> PAGEREF _Toc184131699 \h </w:instrText>
      </w:r>
      <w:r w:rsidRPr="00ED3A17">
        <w:rPr>
          <w:color w:val="auto"/>
        </w:rPr>
      </w:r>
      <w:r w:rsidRPr="00ED3A17">
        <w:rPr>
          <w:color w:val="auto"/>
        </w:rPr>
        <w:fldChar w:fldCharType="separate"/>
      </w:r>
      <w:r w:rsidRPr="00ED3A17">
        <w:rPr>
          <w:color w:val="auto"/>
        </w:rPr>
        <w:t>44</w:t>
      </w:r>
      <w:r w:rsidRPr="00ED3A17">
        <w:rPr>
          <w:color w:val="auto"/>
        </w:rPr>
        <w:fldChar w:fldCharType="end"/>
      </w:r>
    </w:p>
    <w:p w14:paraId="0042C798"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cs-CZ"/>
        </w:rPr>
        <w:t>3.1.2.5 Biện pháp giảm thiểu tác động đến công trình thủy lợi</w:t>
      </w:r>
      <w:r w:rsidRPr="00ED3A17">
        <w:rPr>
          <w:color w:val="auto"/>
        </w:rPr>
        <w:tab/>
      </w:r>
      <w:r w:rsidRPr="00ED3A17">
        <w:rPr>
          <w:color w:val="auto"/>
        </w:rPr>
        <w:fldChar w:fldCharType="begin"/>
      </w:r>
      <w:r w:rsidRPr="00ED3A17">
        <w:rPr>
          <w:color w:val="auto"/>
        </w:rPr>
        <w:instrText xml:space="preserve"> PAGEREF _Toc184131700 \h </w:instrText>
      </w:r>
      <w:r w:rsidRPr="00ED3A17">
        <w:rPr>
          <w:color w:val="auto"/>
        </w:rPr>
      </w:r>
      <w:r w:rsidRPr="00ED3A17">
        <w:rPr>
          <w:color w:val="auto"/>
        </w:rPr>
        <w:fldChar w:fldCharType="separate"/>
      </w:r>
      <w:r w:rsidRPr="00ED3A17">
        <w:rPr>
          <w:color w:val="auto"/>
        </w:rPr>
        <w:t>44</w:t>
      </w:r>
      <w:r w:rsidRPr="00ED3A17">
        <w:rPr>
          <w:color w:val="auto"/>
        </w:rPr>
        <w:fldChar w:fldCharType="end"/>
      </w:r>
    </w:p>
    <w:p w14:paraId="1CEFD522"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3.</w:t>
      </w:r>
      <w:r w:rsidRPr="00ED3A17">
        <w:rPr>
          <w:bCs w:val="0"/>
          <w:lang w:val="sv-SE" w:eastAsia="vi-VN"/>
        </w:rPr>
        <w:t>2</w:t>
      </w:r>
      <w:r w:rsidRPr="00ED3A17">
        <w:rPr>
          <w:bCs w:val="0"/>
          <w:lang w:val="vi-VN" w:eastAsia="vi-VN"/>
        </w:rPr>
        <w:t xml:space="preserve">. Đánh giá tác động và đề xuất các biện pháp, công trình bảo vệ môi trường trong giai đoạn </w:t>
      </w:r>
      <w:r w:rsidRPr="00ED3A17">
        <w:rPr>
          <w:bCs w:val="0"/>
          <w:lang w:val="sv-SE" w:eastAsia="vi-VN"/>
        </w:rPr>
        <w:t>xây dựng</w:t>
      </w:r>
      <w:r w:rsidRPr="00ED3A17">
        <w:rPr>
          <w:bCs w:val="0"/>
          <w:lang w:val="vi-VN" w:eastAsia="vi-VN"/>
        </w:rPr>
        <w:t xml:space="preserve"> của dự án</w:t>
      </w:r>
      <w:r w:rsidRPr="00ED3A17">
        <w:tab/>
      </w:r>
      <w:r w:rsidRPr="00ED3A17">
        <w:fldChar w:fldCharType="begin"/>
      </w:r>
      <w:r w:rsidRPr="00ED3A17">
        <w:instrText xml:space="preserve"> PAGEREF _Toc184131701 \h </w:instrText>
      </w:r>
      <w:r w:rsidRPr="00ED3A17">
        <w:fldChar w:fldCharType="separate"/>
      </w:r>
      <w:r w:rsidRPr="00ED3A17">
        <w:t>44</w:t>
      </w:r>
      <w:r w:rsidRPr="00ED3A17">
        <w:fldChar w:fldCharType="end"/>
      </w:r>
    </w:p>
    <w:p w14:paraId="37D034B2"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 xml:space="preserve">3.2.1. </w:t>
      </w:r>
      <w:r w:rsidRPr="00ED3A17">
        <w:rPr>
          <w:color w:val="auto"/>
          <w:lang w:val="sv-SE" w:eastAsia="vi-VN"/>
        </w:rPr>
        <w:t>Đánh giá, dự báo các tác động trong giai đoạn thi công xây dựng dự án</w:t>
      </w:r>
      <w:r w:rsidRPr="00ED3A17">
        <w:rPr>
          <w:color w:val="auto"/>
        </w:rPr>
        <w:tab/>
      </w:r>
      <w:r w:rsidRPr="00ED3A17">
        <w:rPr>
          <w:color w:val="auto"/>
        </w:rPr>
        <w:fldChar w:fldCharType="begin"/>
      </w:r>
      <w:r w:rsidRPr="00ED3A17">
        <w:rPr>
          <w:color w:val="auto"/>
        </w:rPr>
        <w:instrText xml:space="preserve"> PAGEREF _Toc184131702 \h </w:instrText>
      </w:r>
      <w:r w:rsidRPr="00ED3A17">
        <w:rPr>
          <w:color w:val="auto"/>
        </w:rPr>
      </w:r>
      <w:r w:rsidRPr="00ED3A17">
        <w:rPr>
          <w:color w:val="auto"/>
        </w:rPr>
        <w:fldChar w:fldCharType="separate"/>
      </w:r>
      <w:r w:rsidRPr="00ED3A17">
        <w:rPr>
          <w:color w:val="auto"/>
        </w:rPr>
        <w:t>44</w:t>
      </w:r>
      <w:r w:rsidRPr="00ED3A17">
        <w:rPr>
          <w:color w:val="auto"/>
        </w:rPr>
        <w:fldChar w:fldCharType="end"/>
      </w:r>
    </w:p>
    <w:p w14:paraId="4982737F"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w:t>
      </w:r>
      <w:r w:rsidRPr="00ED3A17">
        <w:rPr>
          <w:color w:val="auto"/>
          <w:lang w:val="sv-SE" w:eastAsia="vi-VN"/>
        </w:rPr>
        <w:t>2</w:t>
      </w:r>
      <w:r w:rsidRPr="00ED3A17">
        <w:rPr>
          <w:color w:val="auto"/>
          <w:lang w:eastAsia="vi-VN"/>
        </w:rPr>
        <w:t>.</w:t>
      </w:r>
      <w:r w:rsidRPr="00ED3A17">
        <w:rPr>
          <w:color w:val="auto"/>
          <w:lang w:val="sv-SE" w:eastAsia="vi-VN"/>
        </w:rPr>
        <w:t>1</w:t>
      </w:r>
      <w:r w:rsidRPr="00ED3A17">
        <w:rPr>
          <w:color w:val="auto"/>
          <w:lang w:eastAsia="vi-VN"/>
        </w:rPr>
        <w:t>.</w:t>
      </w:r>
      <w:r w:rsidRPr="00ED3A17">
        <w:rPr>
          <w:color w:val="auto"/>
          <w:lang w:val="sv-SE" w:eastAsia="vi-VN"/>
        </w:rPr>
        <w:t>1. Các nguồn gây tác động có liên quan đến chất thải</w:t>
      </w:r>
      <w:r w:rsidRPr="00ED3A17">
        <w:rPr>
          <w:color w:val="auto"/>
        </w:rPr>
        <w:tab/>
      </w:r>
      <w:r w:rsidRPr="00ED3A17">
        <w:rPr>
          <w:color w:val="auto"/>
        </w:rPr>
        <w:fldChar w:fldCharType="begin"/>
      </w:r>
      <w:r w:rsidRPr="00ED3A17">
        <w:rPr>
          <w:color w:val="auto"/>
        </w:rPr>
        <w:instrText xml:space="preserve"> PAGEREF _Toc184131703 \h </w:instrText>
      </w:r>
      <w:r w:rsidRPr="00ED3A17">
        <w:rPr>
          <w:color w:val="auto"/>
        </w:rPr>
      </w:r>
      <w:r w:rsidRPr="00ED3A17">
        <w:rPr>
          <w:color w:val="auto"/>
        </w:rPr>
        <w:fldChar w:fldCharType="separate"/>
      </w:r>
      <w:r w:rsidRPr="00ED3A17">
        <w:rPr>
          <w:color w:val="auto"/>
        </w:rPr>
        <w:t>44</w:t>
      </w:r>
      <w:r w:rsidRPr="00ED3A17">
        <w:rPr>
          <w:color w:val="auto"/>
        </w:rPr>
        <w:fldChar w:fldCharType="end"/>
      </w:r>
    </w:p>
    <w:p w14:paraId="2C959904"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w:t>
      </w:r>
      <w:r w:rsidRPr="00ED3A17">
        <w:rPr>
          <w:color w:val="auto"/>
          <w:lang w:val="pl-PL" w:eastAsia="vi-VN"/>
        </w:rPr>
        <w:t>2</w:t>
      </w:r>
      <w:r w:rsidRPr="00ED3A17">
        <w:rPr>
          <w:color w:val="auto"/>
          <w:lang w:eastAsia="vi-VN"/>
        </w:rPr>
        <w:t>.</w:t>
      </w:r>
      <w:r w:rsidRPr="00ED3A17">
        <w:rPr>
          <w:color w:val="auto"/>
          <w:lang w:val="sv-SE" w:eastAsia="vi-VN"/>
        </w:rPr>
        <w:t>1</w:t>
      </w:r>
      <w:r w:rsidRPr="00ED3A17">
        <w:rPr>
          <w:color w:val="auto"/>
          <w:lang w:eastAsia="vi-VN"/>
        </w:rPr>
        <w:t>.</w:t>
      </w:r>
      <w:r w:rsidRPr="00ED3A17">
        <w:rPr>
          <w:color w:val="auto"/>
          <w:lang w:val="pt-BR" w:eastAsia="vi-VN"/>
        </w:rPr>
        <w:t xml:space="preserve">2. </w:t>
      </w:r>
      <w:r w:rsidRPr="00ED3A17">
        <w:rPr>
          <w:color w:val="auto"/>
          <w:lang w:val="sv-SE" w:eastAsia="vi-VN"/>
        </w:rPr>
        <w:t>Các nguồn gây tác động không liên quan đến chất thải</w:t>
      </w:r>
      <w:r w:rsidRPr="00ED3A17">
        <w:rPr>
          <w:color w:val="auto"/>
        </w:rPr>
        <w:tab/>
      </w:r>
      <w:r w:rsidRPr="00ED3A17">
        <w:rPr>
          <w:color w:val="auto"/>
        </w:rPr>
        <w:fldChar w:fldCharType="begin"/>
      </w:r>
      <w:r w:rsidRPr="00ED3A17">
        <w:rPr>
          <w:color w:val="auto"/>
        </w:rPr>
        <w:instrText xml:space="preserve"> PAGEREF _Toc184131704 \h </w:instrText>
      </w:r>
      <w:r w:rsidRPr="00ED3A17">
        <w:rPr>
          <w:color w:val="auto"/>
        </w:rPr>
      </w:r>
      <w:r w:rsidRPr="00ED3A17">
        <w:rPr>
          <w:color w:val="auto"/>
        </w:rPr>
        <w:fldChar w:fldCharType="separate"/>
      </w:r>
      <w:r w:rsidRPr="00ED3A17">
        <w:rPr>
          <w:color w:val="auto"/>
        </w:rPr>
        <w:t>59</w:t>
      </w:r>
      <w:r w:rsidRPr="00ED3A17">
        <w:rPr>
          <w:color w:val="auto"/>
        </w:rPr>
        <w:fldChar w:fldCharType="end"/>
      </w:r>
    </w:p>
    <w:p w14:paraId="021C0C0B"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3.2.</w:t>
      </w:r>
      <w:r w:rsidRPr="00ED3A17">
        <w:rPr>
          <w:color w:val="auto"/>
          <w:lang w:val="sv-SE" w:eastAsia="vi-VN"/>
        </w:rPr>
        <w:t>1</w:t>
      </w:r>
      <w:r w:rsidRPr="00ED3A17">
        <w:rPr>
          <w:color w:val="auto"/>
          <w:lang w:eastAsia="vi-VN"/>
        </w:rPr>
        <w:t>.</w:t>
      </w:r>
      <w:r w:rsidRPr="00ED3A17">
        <w:rPr>
          <w:color w:val="auto"/>
          <w:lang w:val="sv-SE" w:eastAsia="vi-VN"/>
        </w:rPr>
        <w:t xml:space="preserve">3. </w:t>
      </w:r>
      <w:r w:rsidRPr="00ED3A17">
        <w:rPr>
          <w:color w:val="auto"/>
        </w:rPr>
        <w:t>Dự báo tác động gây ra bởi các rủi ro, sự cố</w:t>
      </w:r>
      <w:r w:rsidRPr="00ED3A17">
        <w:rPr>
          <w:color w:val="auto"/>
        </w:rPr>
        <w:tab/>
      </w:r>
      <w:r w:rsidRPr="00ED3A17">
        <w:rPr>
          <w:color w:val="auto"/>
        </w:rPr>
        <w:fldChar w:fldCharType="begin"/>
      </w:r>
      <w:r w:rsidRPr="00ED3A17">
        <w:rPr>
          <w:color w:val="auto"/>
        </w:rPr>
        <w:instrText xml:space="preserve"> PAGEREF _Toc184131705 \h </w:instrText>
      </w:r>
      <w:r w:rsidRPr="00ED3A17">
        <w:rPr>
          <w:color w:val="auto"/>
        </w:rPr>
      </w:r>
      <w:r w:rsidRPr="00ED3A17">
        <w:rPr>
          <w:color w:val="auto"/>
        </w:rPr>
        <w:fldChar w:fldCharType="separate"/>
      </w:r>
      <w:r w:rsidRPr="00ED3A17">
        <w:rPr>
          <w:color w:val="auto"/>
        </w:rPr>
        <w:t>59</w:t>
      </w:r>
      <w:r w:rsidRPr="00ED3A17">
        <w:rPr>
          <w:color w:val="auto"/>
        </w:rPr>
        <w:fldChar w:fldCharType="end"/>
      </w:r>
    </w:p>
    <w:p w14:paraId="0906B075"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w:t>
      </w:r>
      <w:r w:rsidRPr="00ED3A17">
        <w:rPr>
          <w:color w:val="auto"/>
          <w:lang w:val="af-ZA" w:eastAsia="vi-VN"/>
        </w:rPr>
        <w:t>2</w:t>
      </w:r>
      <w:r w:rsidRPr="00ED3A17">
        <w:rPr>
          <w:color w:val="auto"/>
          <w:lang w:eastAsia="vi-VN"/>
        </w:rPr>
        <w:t xml:space="preserve">.2. </w:t>
      </w:r>
      <w:r w:rsidRPr="00ED3A17">
        <w:rPr>
          <w:color w:val="auto"/>
        </w:rPr>
        <w:t>Các biện pháp, công trình bảo vệ môi trường đề xuất thực hiện</w:t>
      </w:r>
      <w:r w:rsidRPr="00ED3A17">
        <w:rPr>
          <w:color w:val="auto"/>
        </w:rPr>
        <w:tab/>
      </w:r>
      <w:r w:rsidRPr="00ED3A17">
        <w:rPr>
          <w:color w:val="auto"/>
        </w:rPr>
        <w:fldChar w:fldCharType="begin"/>
      </w:r>
      <w:r w:rsidRPr="00ED3A17">
        <w:rPr>
          <w:color w:val="auto"/>
        </w:rPr>
        <w:instrText xml:space="preserve"> PAGEREF _Toc184131706 \h </w:instrText>
      </w:r>
      <w:r w:rsidRPr="00ED3A17">
        <w:rPr>
          <w:color w:val="auto"/>
        </w:rPr>
      </w:r>
      <w:r w:rsidRPr="00ED3A17">
        <w:rPr>
          <w:color w:val="auto"/>
        </w:rPr>
        <w:fldChar w:fldCharType="separate"/>
      </w:r>
      <w:r w:rsidRPr="00ED3A17">
        <w:rPr>
          <w:color w:val="auto"/>
        </w:rPr>
        <w:t>61</w:t>
      </w:r>
      <w:r w:rsidRPr="00ED3A17">
        <w:rPr>
          <w:color w:val="auto"/>
        </w:rPr>
        <w:fldChar w:fldCharType="end"/>
      </w:r>
    </w:p>
    <w:p w14:paraId="60AC1D4B"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 xml:space="preserve">3.2.2.1. </w:t>
      </w:r>
      <w:r w:rsidRPr="00ED3A17">
        <w:rPr>
          <w:color w:val="auto"/>
        </w:rPr>
        <w:t>Biện pháp giảm thiểu các nguồn tác động có liên quan đến chất thải</w:t>
      </w:r>
      <w:r w:rsidRPr="00ED3A17">
        <w:rPr>
          <w:color w:val="auto"/>
        </w:rPr>
        <w:tab/>
      </w:r>
      <w:r w:rsidRPr="00ED3A17">
        <w:rPr>
          <w:color w:val="auto"/>
        </w:rPr>
        <w:fldChar w:fldCharType="begin"/>
      </w:r>
      <w:r w:rsidRPr="00ED3A17">
        <w:rPr>
          <w:color w:val="auto"/>
        </w:rPr>
        <w:instrText xml:space="preserve"> PAGEREF _Toc184131707 \h </w:instrText>
      </w:r>
      <w:r w:rsidRPr="00ED3A17">
        <w:rPr>
          <w:color w:val="auto"/>
        </w:rPr>
      </w:r>
      <w:r w:rsidRPr="00ED3A17">
        <w:rPr>
          <w:color w:val="auto"/>
        </w:rPr>
        <w:fldChar w:fldCharType="separate"/>
      </w:r>
      <w:r w:rsidRPr="00ED3A17">
        <w:rPr>
          <w:color w:val="auto"/>
        </w:rPr>
        <w:t>61</w:t>
      </w:r>
      <w:r w:rsidRPr="00ED3A17">
        <w:rPr>
          <w:color w:val="auto"/>
        </w:rPr>
        <w:fldChar w:fldCharType="end"/>
      </w:r>
    </w:p>
    <w:p w14:paraId="45ECBE32"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 xml:space="preserve">3.2.2.2. </w:t>
      </w:r>
      <w:r w:rsidRPr="00ED3A17">
        <w:rPr>
          <w:color w:val="auto"/>
        </w:rPr>
        <w:t>Biện pháp giảm thiểu các nguồn tác động không liên quan đến chất thải</w:t>
      </w:r>
      <w:r w:rsidRPr="00ED3A17">
        <w:rPr>
          <w:color w:val="auto"/>
        </w:rPr>
        <w:tab/>
      </w:r>
      <w:r w:rsidRPr="00ED3A17">
        <w:rPr>
          <w:color w:val="auto"/>
        </w:rPr>
        <w:fldChar w:fldCharType="begin"/>
      </w:r>
      <w:r w:rsidRPr="00ED3A17">
        <w:rPr>
          <w:color w:val="auto"/>
        </w:rPr>
        <w:instrText xml:space="preserve"> PAGEREF _Toc184131708 \h </w:instrText>
      </w:r>
      <w:r w:rsidRPr="00ED3A17">
        <w:rPr>
          <w:color w:val="auto"/>
        </w:rPr>
      </w:r>
      <w:r w:rsidRPr="00ED3A17">
        <w:rPr>
          <w:color w:val="auto"/>
        </w:rPr>
        <w:fldChar w:fldCharType="separate"/>
      </w:r>
      <w:r w:rsidRPr="00ED3A17">
        <w:rPr>
          <w:color w:val="auto"/>
        </w:rPr>
        <w:t>64</w:t>
      </w:r>
      <w:r w:rsidRPr="00ED3A17">
        <w:rPr>
          <w:color w:val="auto"/>
        </w:rPr>
        <w:fldChar w:fldCharType="end"/>
      </w:r>
    </w:p>
    <w:p w14:paraId="26496DAA"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3.2.2.3. Biện pháp quản lý, phòng ngừa và ứng phó rủi ro, sự cố của dự án</w:t>
      </w:r>
      <w:r w:rsidRPr="00ED3A17">
        <w:rPr>
          <w:color w:val="auto"/>
        </w:rPr>
        <w:tab/>
      </w:r>
      <w:r w:rsidRPr="00ED3A17">
        <w:rPr>
          <w:color w:val="auto"/>
        </w:rPr>
        <w:fldChar w:fldCharType="begin"/>
      </w:r>
      <w:r w:rsidRPr="00ED3A17">
        <w:rPr>
          <w:color w:val="auto"/>
        </w:rPr>
        <w:instrText xml:space="preserve"> PAGEREF _Toc184131709 \h </w:instrText>
      </w:r>
      <w:r w:rsidRPr="00ED3A17">
        <w:rPr>
          <w:color w:val="auto"/>
        </w:rPr>
      </w:r>
      <w:r w:rsidRPr="00ED3A17">
        <w:rPr>
          <w:color w:val="auto"/>
        </w:rPr>
        <w:fldChar w:fldCharType="separate"/>
      </w:r>
      <w:r w:rsidRPr="00ED3A17">
        <w:rPr>
          <w:color w:val="auto"/>
        </w:rPr>
        <w:t>65</w:t>
      </w:r>
      <w:r w:rsidRPr="00ED3A17">
        <w:rPr>
          <w:color w:val="auto"/>
        </w:rPr>
        <w:fldChar w:fldCharType="end"/>
      </w:r>
    </w:p>
    <w:p w14:paraId="6A00E301"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3.3. Đánh giá tác động và đề xuất các biện ph</w:t>
      </w:r>
      <w:r w:rsidRPr="00ED3A17">
        <w:rPr>
          <w:bCs w:val="0"/>
          <w:lang w:val="vi-VN"/>
        </w:rPr>
        <w:t>á</w:t>
      </w:r>
      <w:r w:rsidRPr="00ED3A17">
        <w:rPr>
          <w:bCs w:val="0"/>
          <w:lang w:val="vi-VN" w:eastAsia="vi-VN"/>
        </w:rPr>
        <w:t>p, công trình bảo vệ môi trường trong giai đoạn dự án đ</w:t>
      </w:r>
      <w:r w:rsidRPr="00ED3A17">
        <w:rPr>
          <w:bCs w:val="0"/>
          <w:lang w:val="vi-VN"/>
        </w:rPr>
        <w:t xml:space="preserve">i </w:t>
      </w:r>
      <w:r w:rsidRPr="00ED3A17">
        <w:rPr>
          <w:bCs w:val="0"/>
          <w:lang w:val="vi-VN" w:eastAsia="vi-VN"/>
        </w:rPr>
        <w:t>vào vận hành</w:t>
      </w:r>
      <w:r w:rsidRPr="00ED3A17">
        <w:tab/>
      </w:r>
      <w:r w:rsidRPr="00ED3A17">
        <w:fldChar w:fldCharType="begin"/>
      </w:r>
      <w:r w:rsidRPr="00ED3A17">
        <w:instrText xml:space="preserve"> PAGEREF _Toc184131710 \h </w:instrText>
      </w:r>
      <w:r w:rsidRPr="00ED3A17">
        <w:fldChar w:fldCharType="separate"/>
      </w:r>
      <w:r w:rsidRPr="00ED3A17">
        <w:t>67</w:t>
      </w:r>
      <w:r w:rsidRPr="00ED3A17">
        <w:fldChar w:fldCharType="end"/>
      </w:r>
    </w:p>
    <w:p w14:paraId="3F118BCF"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3.3.1. Đánh giá, dự báo các tác động</w:t>
      </w:r>
      <w:r w:rsidRPr="00ED3A17">
        <w:rPr>
          <w:color w:val="auto"/>
        </w:rPr>
        <w:tab/>
      </w:r>
      <w:r w:rsidRPr="00ED3A17">
        <w:rPr>
          <w:color w:val="auto"/>
        </w:rPr>
        <w:fldChar w:fldCharType="begin"/>
      </w:r>
      <w:r w:rsidRPr="00ED3A17">
        <w:rPr>
          <w:color w:val="auto"/>
        </w:rPr>
        <w:instrText xml:space="preserve"> PAGEREF _Toc184131711 \h </w:instrText>
      </w:r>
      <w:r w:rsidRPr="00ED3A17">
        <w:rPr>
          <w:color w:val="auto"/>
        </w:rPr>
      </w:r>
      <w:r w:rsidRPr="00ED3A17">
        <w:rPr>
          <w:color w:val="auto"/>
        </w:rPr>
        <w:fldChar w:fldCharType="separate"/>
      </w:r>
      <w:r w:rsidRPr="00ED3A17">
        <w:rPr>
          <w:color w:val="auto"/>
        </w:rPr>
        <w:t>67</w:t>
      </w:r>
      <w:r w:rsidRPr="00ED3A17">
        <w:rPr>
          <w:color w:val="auto"/>
        </w:rPr>
        <w:fldChar w:fldCharType="end"/>
      </w:r>
    </w:p>
    <w:p w14:paraId="1F2D5400" w14:textId="77777777" w:rsidR="00ED3A17" w:rsidRPr="00ED3A17" w:rsidRDefault="00ED3A17">
      <w:pPr>
        <w:pStyle w:val="TOC4"/>
        <w:rPr>
          <w:rFonts w:asciiTheme="minorHAnsi" w:eastAsiaTheme="minorEastAsia" w:hAnsiTheme="minorHAnsi" w:cstheme="minorBidi"/>
          <w:noProof/>
        </w:rPr>
      </w:pPr>
      <w:r w:rsidRPr="00ED3A17">
        <w:rPr>
          <w:rFonts w:ascii="Times New Roman" w:hAnsi="Times New Roman"/>
          <w:noProof/>
          <w:lang w:val="vi-VN" w:eastAsia="vi-VN"/>
        </w:rPr>
        <w:t>3.3.1.1. Đánh giá, dự báo các tác động liên quan đến chất thải</w:t>
      </w:r>
      <w:r w:rsidRPr="00ED3A17">
        <w:rPr>
          <w:noProof/>
        </w:rPr>
        <w:tab/>
      </w:r>
      <w:r w:rsidRPr="00ED3A17">
        <w:rPr>
          <w:noProof/>
        </w:rPr>
        <w:fldChar w:fldCharType="begin"/>
      </w:r>
      <w:r w:rsidRPr="00ED3A17">
        <w:rPr>
          <w:noProof/>
        </w:rPr>
        <w:instrText xml:space="preserve"> PAGEREF _Toc184131712 \h </w:instrText>
      </w:r>
      <w:r w:rsidRPr="00ED3A17">
        <w:rPr>
          <w:noProof/>
        </w:rPr>
      </w:r>
      <w:r w:rsidRPr="00ED3A17">
        <w:rPr>
          <w:noProof/>
        </w:rPr>
        <w:fldChar w:fldCharType="separate"/>
      </w:r>
      <w:r w:rsidRPr="00ED3A17">
        <w:rPr>
          <w:noProof/>
        </w:rPr>
        <w:t>67</w:t>
      </w:r>
      <w:r w:rsidRPr="00ED3A17">
        <w:rPr>
          <w:noProof/>
        </w:rPr>
        <w:fldChar w:fldCharType="end"/>
      </w:r>
    </w:p>
    <w:p w14:paraId="28FC48A3" w14:textId="77777777" w:rsidR="00ED3A17" w:rsidRPr="00ED3A17" w:rsidRDefault="00ED3A17">
      <w:pPr>
        <w:pStyle w:val="TOC4"/>
        <w:rPr>
          <w:rFonts w:asciiTheme="minorHAnsi" w:eastAsiaTheme="minorEastAsia" w:hAnsiTheme="minorHAnsi" w:cstheme="minorBidi"/>
          <w:noProof/>
        </w:rPr>
      </w:pPr>
      <w:r w:rsidRPr="00ED3A17">
        <w:rPr>
          <w:rFonts w:ascii="Times New Roman" w:hAnsi="Times New Roman"/>
          <w:noProof/>
          <w:lang w:val="vi-VN"/>
        </w:rPr>
        <w:t>3.3.1.2. Nguồn gây tác động không liên quan đến chất thải</w:t>
      </w:r>
      <w:r w:rsidRPr="00ED3A17">
        <w:rPr>
          <w:noProof/>
        </w:rPr>
        <w:tab/>
      </w:r>
      <w:r w:rsidRPr="00ED3A17">
        <w:rPr>
          <w:noProof/>
        </w:rPr>
        <w:fldChar w:fldCharType="begin"/>
      </w:r>
      <w:r w:rsidRPr="00ED3A17">
        <w:rPr>
          <w:noProof/>
        </w:rPr>
        <w:instrText xml:space="preserve"> PAGEREF _Toc184131713 \h </w:instrText>
      </w:r>
      <w:r w:rsidRPr="00ED3A17">
        <w:rPr>
          <w:noProof/>
        </w:rPr>
      </w:r>
      <w:r w:rsidRPr="00ED3A17">
        <w:rPr>
          <w:noProof/>
        </w:rPr>
        <w:fldChar w:fldCharType="separate"/>
      </w:r>
      <w:r w:rsidRPr="00ED3A17">
        <w:rPr>
          <w:noProof/>
        </w:rPr>
        <w:t>75</w:t>
      </w:r>
      <w:r w:rsidRPr="00ED3A17">
        <w:rPr>
          <w:noProof/>
        </w:rPr>
        <w:fldChar w:fldCharType="end"/>
      </w:r>
    </w:p>
    <w:p w14:paraId="717B5760"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rPr>
        <w:t>3.</w:t>
      </w:r>
      <w:r w:rsidRPr="00ED3A17">
        <w:rPr>
          <w:color w:val="auto"/>
          <w:lang w:val="pt-BR"/>
        </w:rPr>
        <w:t>3</w:t>
      </w:r>
      <w:r w:rsidRPr="00ED3A17">
        <w:rPr>
          <w:color w:val="auto"/>
        </w:rPr>
        <w:t>.1.3. Đánh giá, dự báo tác động gây nên bởi các rủi ro, sự cố của dự án</w:t>
      </w:r>
      <w:r w:rsidRPr="00ED3A17">
        <w:rPr>
          <w:color w:val="auto"/>
        </w:rPr>
        <w:tab/>
      </w:r>
      <w:r w:rsidRPr="00ED3A17">
        <w:rPr>
          <w:color w:val="auto"/>
        </w:rPr>
        <w:fldChar w:fldCharType="begin"/>
      </w:r>
      <w:r w:rsidRPr="00ED3A17">
        <w:rPr>
          <w:color w:val="auto"/>
        </w:rPr>
        <w:instrText xml:space="preserve"> PAGEREF _Toc184131714 \h </w:instrText>
      </w:r>
      <w:r w:rsidRPr="00ED3A17">
        <w:rPr>
          <w:color w:val="auto"/>
        </w:rPr>
      </w:r>
      <w:r w:rsidRPr="00ED3A17">
        <w:rPr>
          <w:color w:val="auto"/>
        </w:rPr>
        <w:fldChar w:fldCharType="separate"/>
      </w:r>
      <w:r w:rsidRPr="00ED3A17">
        <w:rPr>
          <w:color w:val="auto"/>
        </w:rPr>
        <w:t>77</w:t>
      </w:r>
      <w:r w:rsidRPr="00ED3A17">
        <w:rPr>
          <w:color w:val="auto"/>
        </w:rPr>
        <w:fldChar w:fldCharType="end"/>
      </w:r>
    </w:p>
    <w:p w14:paraId="23D3E6A0"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w:t>
      </w:r>
      <w:r w:rsidRPr="00ED3A17">
        <w:rPr>
          <w:color w:val="auto"/>
          <w:lang w:val="pt-BR" w:eastAsia="vi-VN"/>
        </w:rPr>
        <w:t>3</w:t>
      </w:r>
      <w:r w:rsidRPr="00ED3A17">
        <w:rPr>
          <w:color w:val="auto"/>
          <w:lang w:eastAsia="vi-VN"/>
        </w:rPr>
        <w:t>.2. Các công trình, biện pháp bảo vệ môi trường đề xuất thực hiện</w:t>
      </w:r>
      <w:r w:rsidRPr="00ED3A17">
        <w:rPr>
          <w:color w:val="auto"/>
        </w:rPr>
        <w:tab/>
      </w:r>
      <w:r w:rsidRPr="00ED3A17">
        <w:rPr>
          <w:color w:val="auto"/>
        </w:rPr>
        <w:fldChar w:fldCharType="begin"/>
      </w:r>
      <w:r w:rsidRPr="00ED3A17">
        <w:rPr>
          <w:color w:val="auto"/>
        </w:rPr>
        <w:instrText xml:space="preserve"> PAGEREF _Toc184131715 \h </w:instrText>
      </w:r>
      <w:r w:rsidRPr="00ED3A17">
        <w:rPr>
          <w:color w:val="auto"/>
        </w:rPr>
      </w:r>
      <w:r w:rsidRPr="00ED3A17">
        <w:rPr>
          <w:color w:val="auto"/>
        </w:rPr>
        <w:fldChar w:fldCharType="separate"/>
      </w:r>
      <w:r w:rsidRPr="00ED3A17">
        <w:rPr>
          <w:color w:val="auto"/>
        </w:rPr>
        <w:t>78</w:t>
      </w:r>
      <w:r w:rsidRPr="00ED3A17">
        <w:rPr>
          <w:color w:val="auto"/>
        </w:rPr>
        <w:fldChar w:fldCharType="end"/>
      </w:r>
    </w:p>
    <w:p w14:paraId="13435F92"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3.3.2.1. Các công trình, biện pháp bảo vệ môi trường không khí</w:t>
      </w:r>
      <w:r w:rsidRPr="00ED3A17">
        <w:rPr>
          <w:color w:val="auto"/>
        </w:rPr>
        <w:tab/>
      </w:r>
      <w:r w:rsidRPr="00ED3A17">
        <w:rPr>
          <w:color w:val="auto"/>
        </w:rPr>
        <w:fldChar w:fldCharType="begin"/>
      </w:r>
      <w:r w:rsidRPr="00ED3A17">
        <w:rPr>
          <w:color w:val="auto"/>
        </w:rPr>
        <w:instrText xml:space="preserve"> PAGEREF _Toc184131716 \h </w:instrText>
      </w:r>
      <w:r w:rsidRPr="00ED3A17">
        <w:rPr>
          <w:color w:val="auto"/>
        </w:rPr>
      </w:r>
      <w:r w:rsidRPr="00ED3A17">
        <w:rPr>
          <w:color w:val="auto"/>
        </w:rPr>
        <w:fldChar w:fldCharType="separate"/>
      </w:r>
      <w:r w:rsidRPr="00ED3A17">
        <w:rPr>
          <w:color w:val="auto"/>
        </w:rPr>
        <w:t>78</w:t>
      </w:r>
      <w:r w:rsidRPr="00ED3A17">
        <w:rPr>
          <w:color w:val="auto"/>
        </w:rPr>
        <w:fldChar w:fldCharType="end"/>
      </w:r>
    </w:p>
    <w:p w14:paraId="1AB6168B"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w:t>
      </w:r>
      <w:r w:rsidRPr="00ED3A17">
        <w:rPr>
          <w:color w:val="auto"/>
          <w:lang w:val="pt-BR" w:eastAsia="vi-VN"/>
        </w:rPr>
        <w:t>3</w:t>
      </w:r>
      <w:r w:rsidRPr="00ED3A17">
        <w:rPr>
          <w:color w:val="auto"/>
          <w:lang w:eastAsia="vi-VN"/>
        </w:rPr>
        <w:t>.2.2 Các công trình, biện pháp bảo vệ môi trường nước</w:t>
      </w:r>
      <w:r w:rsidRPr="00ED3A17">
        <w:rPr>
          <w:color w:val="auto"/>
        </w:rPr>
        <w:tab/>
      </w:r>
      <w:r w:rsidRPr="00ED3A17">
        <w:rPr>
          <w:color w:val="auto"/>
        </w:rPr>
        <w:fldChar w:fldCharType="begin"/>
      </w:r>
      <w:r w:rsidRPr="00ED3A17">
        <w:rPr>
          <w:color w:val="auto"/>
        </w:rPr>
        <w:instrText xml:space="preserve"> PAGEREF _Toc184131717 \h </w:instrText>
      </w:r>
      <w:r w:rsidRPr="00ED3A17">
        <w:rPr>
          <w:color w:val="auto"/>
        </w:rPr>
      </w:r>
      <w:r w:rsidRPr="00ED3A17">
        <w:rPr>
          <w:color w:val="auto"/>
        </w:rPr>
        <w:fldChar w:fldCharType="separate"/>
      </w:r>
      <w:r w:rsidRPr="00ED3A17">
        <w:rPr>
          <w:color w:val="auto"/>
        </w:rPr>
        <w:t>79</w:t>
      </w:r>
      <w:r w:rsidRPr="00ED3A17">
        <w:rPr>
          <w:color w:val="auto"/>
        </w:rPr>
        <w:fldChar w:fldCharType="end"/>
      </w:r>
    </w:p>
    <w:p w14:paraId="568B964E"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w:t>
      </w:r>
      <w:r w:rsidRPr="00ED3A17">
        <w:rPr>
          <w:color w:val="auto"/>
          <w:lang w:val="pt-BR" w:eastAsia="vi-VN"/>
        </w:rPr>
        <w:t>3</w:t>
      </w:r>
      <w:r w:rsidRPr="00ED3A17">
        <w:rPr>
          <w:color w:val="auto"/>
          <w:lang w:eastAsia="vi-VN"/>
        </w:rPr>
        <w:t>.2.</w:t>
      </w:r>
      <w:r w:rsidRPr="00ED3A17">
        <w:rPr>
          <w:color w:val="auto"/>
          <w:lang w:val="de-DE" w:eastAsia="vi-VN"/>
        </w:rPr>
        <w:t>3</w:t>
      </w:r>
      <w:r w:rsidRPr="00ED3A17">
        <w:rPr>
          <w:color w:val="auto"/>
          <w:lang w:val="pt-BR" w:eastAsia="vi-VN"/>
        </w:rPr>
        <w:t xml:space="preserve"> Biện pháp giảm thiểu do tác động của chất thải rắn và chất thải nguy hại</w:t>
      </w:r>
      <w:r w:rsidRPr="00ED3A17">
        <w:rPr>
          <w:color w:val="auto"/>
        </w:rPr>
        <w:tab/>
      </w:r>
      <w:r w:rsidRPr="00ED3A17">
        <w:rPr>
          <w:color w:val="auto"/>
        </w:rPr>
        <w:fldChar w:fldCharType="begin"/>
      </w:r>
      <w:r w:rsidRPr="00ED3A17">
        <w:rPr>
          <w:color w:val="auto"/>
        </w:rPr>
        <w:instrText xml:space="preserve"> PAGEREF _Toc184131718 \h </w:instrText>
      </w:r>
      <w:r w:rsidRPr="00ED3A17">
        <w:rPr>
          <w:color w:val="auto"/>
        </w:rPr>
      </w:r>
      <w:r w:rsidRPr="00ED3A17">
        <w:rPr>
          <w:color w:val="auto"/>
        </w:rPr>
        <w:fldChar w:fldCharType="separate"/>
      </w:r>
      <w:r w:rsidRPr="00ED3A17">
        <w:rPr>
          <w:color w:val="auto"/>
        </w:rPr>
        <w:t>90</w:t>
      </w:r>
      <w:r w:rsidRPr="00ED3A17">
        <w:rPr>
          <w:color w:val="auto"/>
        </w:rPr>
        <w:fldChar w:fldCharType="end"/>
      </w:r>
    </w:p>
    <w:p w14:paraId="441216F0"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eastAsia="vi-VN"/>
        </w:rPr>
        <w:t>3.</w:t>
      </w:r>
      <w:r w:rsidRPr="00ED3A17">
        <w:rPr>
          <w:color w:val="auto"/>
          <w:lang w:val="pt-BR" w:eastAsia="vi-VN"/>
        </w:rPr>
        <w:t>3</w:t>
      </w:r>
      <w:r w:rsidRPr="00ED3A17">
        <w:rPr>
          <w:color w:val="auto"/>
          <w:lang w:eastAsia="vi-VN"/>
        </w:rPr>
        <w:t>.2.</w:t>
      </w:r>
      <w:r w:rsidRPr="00ED3A17">
        <w:rPr>
          <w:color w:val="auto"/>
          <w:lang w:val="de-DE" w:eastAsia="vi-VN"/>
        </w:rPr>
        <w:t>4</w:t>
      </w:r>
      <w:r w:rsidRPr="00ED3A17">
        <w:rPr>
          <w:color w:val="auto"/>
          <w:lang w:eastAsia="vi-VN"/>
        </w:rPr>
        <w:t xml:space="preserve">. </w:t>
      </w:r>
      <w:r w:rsidRPr="00ED3A17">
        <w:rPr>
          <w:color w:val="auto"/>
          <w:lang w:val="sv-SE" w:eastAsia="vi-VN"/>
        </w:rPr>
        <w:t>Các biện pháp giảm thiểu các nguồn tác động không liên quan đến chất thải</w:t>
      </w:r>
      <w:r w:rsidRPr="00ED3A17">
        <w:rPr>
          <w:color w:val="auto"/>
        </w:rPr>
        <w:tab/>
      </w:r>
      <w:r w:rsidRPr="00ED3A17">
        <w:rPr>
          <w:color w:val="auto"/>
        </w:rPr>
        <w:fldChar w:fldCharType="begin"/>
      </w:r>
      <w:r w:rsidRPr="00ED3A17">
        <w:rPr>
          <w:color w:val="auto"/>
        </w:rPr>
        <w:instrText xml:space="preserve"> PAGEREF _Toc184131719 \h </w:instrText>
      </w:r>
      <w:r w:rsidRPr="00ED3A17">
        <w:rPr>
          <w:color w:val="auto"/>
        </w:rPr>
      </w:r>
      <w:r w:rsidRPr="00ED3A17">
        <w:rPr>
          <w:color w:val="auto"/>
        </w:rPr>
        <w:fldChar w:fldCharType="separate"/>
      </w:r>
      <w:r w:rsidRPr="00ED3A17">
        <w:rPr>
          <w:color w:val="auto"/>
        </w:rPr>
        <w:t>91</w:t>
      </w:r>
      <w:r w:rsidRPr="00ED3A17">
        <w:rPr>
          <w:color w:val="auto"/>
        </w:rPr>
        <w:fldChar w:fldCharType="end"/>
      </w:r>
    </w:p>
    <w:p w14:paraId="0506BE8C"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sv-SE" w:eastAsia="vi-VN"/>
        </w:rPr>
        <w:t>3.</w:t>
      </w:r>
      <w:r w:rsidRPr="00ED3A17">
        <w:rPr>
          <w:color w:val="auto"/>
          <w:lang w:eastAsia="vi-VN"/>
        </w:rPr>
        <w:t>3</w:t>
      </w:r>
      <w:r w:rsidRPr="00ED3A17">
        <w:rPr>
          <w:color w:val="auto"/>
          <w:lang w:val="sv-SE" w:eastAsia="vi-VN"/>
        </w:rPr>
        <w:t xml:space="preserve">.2.5. </w:t>
      </w:r>
      <w:r w:rsidRPr="00ED3A17">
        <w:rPr>
          <w:color w:val="auto"/>
          <w:lang w:eastAsia="vi-VN"/>
        </w:rPr>
        <w:t>Biện pháp phòng ngừa, ứng phó sự cố môi trường</w:t>
      </w:r>
      <w:r w:rsidRPr="00ED3A17">
        <w:rPr>
          <w:color w:val="auto"/>
        </w:rPr>
        <w:tab/>
      </w:r>
      <w:r w:rsidRPr="00ED3A17">
        <w:rPr>
          <w:color w:val="auto"/>
        </w:rPr>
        <w:fldChar w:fldCharType="begin"/>
      </w:r>
      <w:r w:rsidRPr="00ED3A17">
        <w:rPr>
          <w:color w:val="auto"/>
        </w:rPr>
        <w:instrText xml:space="preserve"> PAGEREF _Toc184131720 \h </w:instrText>
      </w:r>
      <w:r w:rsidRPr="00ED3A17">
        <w:rPr>
          <w:color w:val="auto"/>
        </w:rPr>
      </w:r>
      <w:r w:rsidRPr="00ED3A17">
        <w:rPr>
          <w:color w:val="auto"/>
        </w:rPr>
        <w:fldChar w:fldCharType="separate"/>
      </w:r>
      <w:r w:rsidRPr="00ED3A17">
        <w:rPr>
          <w:color w:val="auto"/>
        </w:rPr>
        <w:t>92</w:t>
      </w:r>
      <w:r w:rsidRPr="00ED3A17">
        <w:rPr>
          <w:color w:val="auto"/>
        </w:rPr>
        <w:fldChar w:fldCharType="end"/>
      </w:r>
    </w:p>
    <w:p w14:paraId="6EC8ADAA"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3.4. Tổ chức thực hiện các công trình, biện pháp bảo vệ môi trường</w:t>
      </w:r>
      <w:r w:rsidRPr="00ED3A17">
        <w:tab/>
      </w:r>
      <w:r w:rsidRPr="00ED3A17">
        <w:fldChar w:fldCharType="begin"/>
      </w:r>
      <w:r w:rsidRPr="00ED3A17">
        <w:instrText xml:space="preserve"> PAGEREF _Toc184131721 \h </w:instrText>
      </w:r>
      <w:r w:rsidRPr="00ED3A17">
        <w:fldChar w:fldCharType="separate"/>
      </w:r>
      <w:r w:rsidRPr="00ED3A17">
        <w:t>96</w:t>
      </w:r>
      <w:r w:rsidRPr="00ED3A17">
        <w:fldChar w:fldCharType="end"/>
      </w:r>
    </w:p>
    <w:p w14:paraId="23BB446D"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3.4. Nhận xét về mức độ chi tiết, độ tin cậy của các kết quả đánh giá, dự báo:</w:t>
      </w:r>
      <w:r w:rsidRPr="00ED3A17">
        <w:tab/>
      </w:r>
      <w:r w:rsidRPr="00ED3A17">
        <w:fldChar w:fldCharType="begin"/>
      </w:r>
      <w:r w:rsidRPr="00ED3A17">
        <w:instrText xml:space="preserve"> PAGEREF _Toc184131722 \h </w:instrText>
      </w:r>
      <w:r w:rsidRPr="00ED3A17">
        <w:fldChar w:fldCharType="separate"/>
      </w:r>
      <w:r w:rsidRPr="00ED3A17">
        <w:t>98</w:t>
      </w:r>
      <w:r w:rsidRPr="00ED3A17">
        <w:fldChar w:fldCharType="end"/>
      </w:r>
    </w:p>
    <w:p w14:paraId="623CD234" w14:textId="77777777" w:rsidR="00ED3A17" w:rsidRPr="00ED3A17" w:rsidRDefault="00ED3A17">
      <w:pPr>
        <w:pStyle w:val="TOC1"/>
        <w:rPr>
          <w:rFonts w:asciiTheme="minorHAnsi" w:eastAsiaTheme="minorEastAsia" w:hAnsiTheme="minorHAnsi" w:cstheme="minorBidi"/>
          <w:b w:val="0"/>
          <w:caps w:val="0"/>
          <w:sz w:val="22"/>
          <w:szCs w:val="22"/>
          <w:lang w:val="en-US"/>
        </w:rPr>
      </w:pPr>
      <w:r w:rsidRPr="00ED3A17">
        <w:rPr>
          <w:lang w:eastAsia="vi-VN"/>
        </w:rPr>
        <w:t>Chương 4</w:t>
      </w:r>
      <w:r w:rsidRPr="00ED3A17">
        <w:t xml:space="preserve">. </w:t>
      </w:r>
      <w:r w:rsidRPr="00ED3A17">
        <w:rPr>
          <w:lang w:eastAsia="vi-VN"/>
        </w:rPr>
        <w:t>CHƯƠNG TRÌNH QUẢN LÝ VÀ GIÁM SÁT MÔI TRƯỜNG</w:t>
      </w:r>
      <w:r w:rsidRPr="00ED3A17">
        <w:tab/>
      </w:r>
      <w:r w:rsidRPr="00ED3A17">
        <w:fldChar w:fldCharType="begin"/>
      </w:r>
      <w:r w:rsidRPr="00ED3A17">
        <w:instrText xml:space="preserve"> PAGEREF _Toc184131723 \h </w:instrText>
      </w:r>
      <w:r w:rsidRPr="00ED3A17">
        <w:fldChar w:fldCharType="separate"/>
      </w:r>
      <w:r w:rsidRPr="00ED3A17">
        <w:t>100</w:t>
      </w:r>
      <w:r w:rsidRPr="00ED3A17">
        <w:fldChar w:fldCharType="end"/>
      </w:r>
    </w:p>
    <w:p w14:paraId="5258EF1A"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lastRenderedPageBreak/>
        <w:t>4.1. Chương trình quản lý môi trường của chủ đầu tư dự án</w:t>
      </w:r>
      <w:r w:rsidRPr="00ED3A17">
        <w:tab/>
      </w:r>
      <w:r w:rsidRPr="00ED3A17">
        <w:fldChar w:fldCharType="begin"/>
      </w:r>
      <w:r w:rsidRPr="00ED3A17">
        <w:instrText xml:space="preserve"> PAGEREF _Toc184131724 \h </w:instrText>
      </w:r>
      <w:r w:rsidRPr="00ED3A17">
        <w:fldChar w:fldCharType="separate"/>
      </w:r>
      <w:r w:rsidRPr="00ED3A17">
        <w:t>100</w:t>
      </w:r>
      <w:r w:rsidRPr="00ED3A17">
        <w:fldChar w:fldCharType="end"/>
      </w:r>
    </w:p>
    <w:p w14:paraId="38D9ACF6"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pl-PL" w:eastAsia="vi-VN"/>
        </w:rPr>
        <w:t>4</w:t>
      </w:r>
      <w:r w:rsidRPr="00ED3A17">
        <w:rPr>
          <w:bCs w:val="0"/>
          <w:lang w:val="vi-VN" w:eastAsia="vi-VN"/>
        </w:rPr>
        <w:t>.2. Chương trình giám sát môi trường của chủ đầu tư dự án</w:t>
      </w:r>
      <w:r w:rsidRPr="00ED3A17">
        <w:tab/>
      </w:r>
      <w:r w:rsidRPr="00ED3A17">
        <w:fldChar w:fldCharType="begin"/>
      </w:r>
      <w:r w:rsidRPr="00ED3A17">
        <w:instrText xml:space="preserve"> PAGEREF _Toc184131725 \h </w:instrText>
      </w:r>
      <w:r w:rsidRPr="00ED3A17">
        <w:fldChar w:fldCharType="separate"/>
      </w:r>
      <w:r w:rsidRPr="00ED3A17">
        <w:t>102</w:t>
      </w:r>
      <w:r w:rsidRPr="00ED3A17">
        <w:fldChar w:fldCharType="end"/>
      </w:r>
    </w:p>
    <w:p w14:paraId="11CD1E28"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iCs/>
          <w:color w:val="auto"/>
          <w:lang w:val="pl-PL"/>
        </w:rPr>
        <w:t>4.2.1. Giám sát môi trường trong giai đoạn thi công xây dựng</w:t>
      </w:r>
      <w:r w:rsidRPr="00ED3A17">
        <w:rPr>
          <w:color w:val="auto"/>
        </w:rPr>
        <w:tab/>
      </w:r>
      <w:r w:rsidRPr="00ED3A17">
        <w:rPr>
          <w:color w:val="auto"/>
        </w:rPr>
        <w:fldChar w:fldCharType="begin"/>
      </w:r>
      <w:r w:rsidRPr="00ED3A17">
        <w:rPr>
          <w:color w:val="auto"/>
        </w:rPr>
        <w:instrText xml:space="preserve"> PAGEREF _Toc184131726 \h </w:instrText>
      </w:r>
      <w:r w:rsidRPr="00ED3A17">
        <w:rPr>
          <w:color w:val="auto"/>
        </w:rPr>
      </w:r>
      <w:r w:rsidRPr="00ED3A17">
        <w:rPr>
          <w:color w:val="auto"/>
        </w:rPr>
        <w:fldChar w:fldCharType="separate"/>
      </w:r>
      <w:r w:rsidRPr="00ED3A17">
        <w:rPr>
          <w:color w:val="auto"/>
        </w:rPr>
        <w:t>102</w:t>
      </w:r>
      <w:r w:rsidRPr="00ED3A17">
        <w:rPr>
          <w:color w:val="auto"/>
        </w:rPr>
        <w:fldChar w:fldCharType="end"/>
      </w:r>
    </w:p>
    <w:p w14:paraId="050A8E45"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iCs/>
          <w:color w:val="auto"/>
          <w:lang w:val="af-ZA"/>
        </w:rPr>
        <w:t>4</w:t>
      </w:r>
      <w:r w:rsidRPr="00ED3A17">
        <w:rPr>
          <w:iCs/>
          <w:color w:val="auto"/>
        </w:rPr>
        <w:t>.2.</w:t>
      </w:r>
      <w:r w:rsidRPr="00ED3A17">
        <w:rPr>
          <w:iCs/>
          <w:color w:val="auto"/>
          <w:lang w:val="af-ZA"/>
        </w:rPr>
        <w:t>2</w:t>
      </w:r>
      <w:r w:rsidRPr="00ED3A17">
        <w:rPr>
          <w:iCs/>
          <w:color w:val="auto"/>
        </w:rPr>
        <w:t xml:space="preserve">. Giám sát môi trường trong giai đoạn </w:t>
      </w:r>
      <w:r w:rsidRPr="00ED3A17">
        <w:rPr>
          <w:iCs/>
          <w:color w:val="auto"/>
          <w:lang w:val="af-ZA"/>
        </w:rPr>
        <w:t>vận hành thử nghiệm của dự án</w:t>
      </w:r>
      <w:r w:rsidRPr="00ED3A17">
        <w:rPr>
          <w:color w:val="auto"/>
        </w:rPr>
        <w:tab/>
      </w:r>
      <w:r w:rsidRPr="00ED3A17">
        <w:rPr>
          <w:color w:val="auto"/>
        </w:rPr>
        <w:fldChar w:fldCharType="begin"/>
      </w:r>
      <w:r w:rsidRPr="00ED3A17">
        <w:rPr>
          <w:color w:val="auto"/>
        </w:rPr>
        <w:instrText xml:space="preserve"> PAGEREF _Toc184131727 \h </w:instrText>
      </w:r>
      <w:r w:rsidRPr="00ED3A17">
        <w:rPr>
          <w:color w:val="auto"/>
        </w:rPr>
      </w:r>
      <w:r w:rsidRPr="00ED3A17">
        <w:rPr>
          <w:color w:val="auto"/>
        </w:rPr>
        <w:fldChar w:fldCharType="separate"/>
      </w:r>
      <w:r w:rsidRPr="00ED3A17">
        <w:rPr>
          <w:color w:val="auto"/>
        </w:rPr>
        <w:t>102</w:t>
      </w:r>
      <w:r w:rsidRPr="00ED3A17">
        <w:rPr>
          <w:color w:val="auto"/>
        </w:rPr>
        <w:fldChar w:fldCharType="end"/>
      </w:r>
    </w:p>
    <w:p w14:paraId="0100A737"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iCs/>
          <w:color w:val="auto"/>
          <w:lang w:val="af-ZA"/>
        </w:rPr>
        <w:t>4</w:t>
      </w:r>
      <w:r w:rsidRPr="00ED3A17">
        <w:rPr>
          <w:iCs/>
          <w:color w:val="auto"/>
        </w:rPr>
        <w:t>.2.</w:t>
      </w:r>
      <w:r w:rsidRPr="00ED3A17">
        <w:rPr>
          <w:iCs/>
          <w:color w:val="auto"/>
          <w:lang w:val="af-ZA"/>
        </w:rPr>
        <w:t>3</w:t>
      </w:r>
      <w:r w:rsidRPr="00ED3A17">
        <w:rPr>
          <w:iCs/>
          <w:color w:val="auto"/>
        </w:rPr>
        <w:t xml:space="preserve">. Giám sát môi trường trong giai đoạn </w:t>
      </w:r>
      <w:r w:rsidRPr="00ED3A17">
        <w:rPr>
          <w:iCs/>
          <w:color w:val="auto"/>
          <w:lang w:val="af-ZA"/>
        </w:rPr>
        <w:t>vận hành của dự án</w:t>
      </w:r>
      <w:r w:rsidRPr="00ED3A17">
        <w:rPr>
          <w:color w:val="auto"/>
        </w:rPr>
        <w:tab/>
      </w:r>
      <w:r w:rsidRPr="00ED3A17">
        <w:rPr>
          <w:color w:val="auto"/>
        </w:rPr>
        <w:fldChar w:fldCharType="begin"/>
      </w:r>
      <w:r w:rsidRPr="00ED3A17">
        <w:rPr>
          <w:color w:val="auto"/>
        </w:rPr>
        <w:instrText xml:space="preserve"> PAGEREF _Toc184131728 \h </w:instrText>
      </w:r>
      <w:r w:rsidRPr="00ED3A17">
        <w:rPr>
          <w:color w:val="auto"/>
        </w:rPr>
      </w:r>
      <w:r w:rsidRPr="00ED3A17">
        <w:rPr>
          <w:color w:val="auto"/>
        </w:rPr>
        <w:fldChar w:fldCharType="separate"/>
      </w:r>
      <w:r w:rsidRPr="00ED3A17">
        <w:rPr>
          <w:color w:val="auto"/>
        </w:rPr>
        <w:t>102</w:t>
      </w:r>
      <w:r w:rsidRPr="00ED3A17">
        <w:rPr>
          <w:color w:val="auto"/>
        </w:rPr>
        <w:fldChar w:fldCharType="end"/>
      </w:r>
    </w:p>
    <w:p w14:paraId="111B9AA9"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color w:val="auto"/>
          <w:lang w:val="af-ZA"/>
        </w:rPr>
        <w:t>4</w:t>
      </w:r>
      <w:r w:rsidRPr="00ED3A17">
        <w:rPr>
          <w:color w:val="auto"/>
        </w:rPr>
        <w:t>.2.</w:t>
      </w:r>
      <w:r w:rsidRPr="00ED3A17">
        <w:rPr>
          <w:color w:val="auto"/>
          <w:lang w:val="af-ZA"/>
        </w:rPr>
        <w:t>4</w:t>
      </w:r>
      <w:r w:rsidRPr="00ED3A17">
        <w:rPr>
          <w:color w:val="auto"/>
        </w:rPr>
        <w:t>. Các phương pháp quan trắc và phân tích</w:t>
      </w:r>
      <w:r w:rsidRPr="00ED3A17">
        <w:rPr>
          <w:color w:val="auto"/>
        </w:rPr>
        <w:tab/>
      </w:r>
      <w:r w:rsidRPr="00ED3A17">
        <w:rPr>
          <w:color w:val="auto"/>
        </w:rPr>
        <w:fldChar w:fldCharType="begin"/>
      </w:r>
      <w:r w:rsidRPr="00ED3A17">
        <w:rPr>
          <w:color w:val="auto"/>
        </w:rPr>
        <w:instrText xml:space="preserve"> PAGEREF _Toc184131729 \h </w:instrText>
      </w:r>
      <w:r w:rsidRPr="00ED3A17">
        <w:rPr>
          <w:color w:val="auto"/>
        </w:rPr>
      </w:r>
      <w:r w:rsidRPr="00ED3A17">
        <w:rPr>
          <w:color w:val="auto"/>
        </w:rPr>
        <w:fldChar w:fldCharType="separate"/>
      </w:r>
      <w:r w:rsidRPr="00ED3A17">
        <w:rPr>
          <w:color w:val="auto"/>
        </w:rPr>
        <w:t>102</w:t>
      </w:r>
      <w:r w:rsidRPr="00ED3A17">
        <w:rPr>
          <w:color w:val="auto"/>
        </w:rPr>
        <w:fldChar w:fldCharType="end"/>
      </w:r>
    </w:p>
    <w:p w14:paraId="6B090947" w14:textId="77777777" w:rsidR="00ED3A17" w:rsidRPr="00ED3A17" w:rsidRDefault="00ED3A17">
      <w:pPr>
        <w:pStyle w:val="TOC3"/>
        <w:rPr>
          <w:rFonts w:asciiTheme="minorHAnsi" w:eastAsiaTheme="minorEastAsia" w:hAnsiTheme="minorHAnsi" w:cstheme="minorBidi"/>
          <w:color w:val="auto"/>
          <w:sz w:val="22"/>
          <w:szCs w:val="22"/>
          <w:lang w:val="en-US"/>
        </w:rPr>
      </w:pPr>
      <w:r w:rsidRPr="00ED3A17">
        <w:rPr>
          <w:iCs/>
          <w:color w:val="auto"/>
        </w:rPr>
        <w:t>4.2.5. Dự toán kinh phí quản lý, giám sát môi trường</w:t>
      </w:r>
      <w:r w:rsidRPr="00ED3A17">
        <w:rPr>
          <w:color w:val="auto"/>
        </w:rPr>
        <w:tab/>
      </w:r>
      <w:r w:rsidRPr="00ED3A17">
        <w:rPr>
          <w:color w:val="auto"/>
        </w:rPr>
        <w:fldChar w:fldCharType="begin"/>
      </w:r>
      <w:r w:rsidRPr="00ED3A17">
        <w:rPr>
          <w:color w:val="auto"/>
        </w:rPr>
        <w:instrText xml:space="preserve"> PAGEREF _Toc184131730 \h </w:instrText>
      </w:r>
      <w:r w:rsidRPr="00ED3A17">
        <w:rPr>
          <w:color w:val="auto"/>
        </w:rPr>
      </w:r>
      <w:r w:rsidRPr="00ED3A17">
        <w:rPr>
          <w:color w:val="auto"/>
        </w:rPr>
        <w:fldChar w:fldCharType="separate"/>
      </w:r>
      <w:r w:rsidRPr="00ED3A17">
        <w:rPr>
          <w:color w:val="auto"/>
        </w:rPr>
        <w:t>102</w:t>
      </w:r>
      <w:r w:rsidRPr="00ED3A17">
        <w:rPr>
          <w:color w:val="auto"/>
        </w:rPr>
        <w:fldChar w:fldCharType="end"/>
      </w:r>
    </w:p>
    <w:p w14:paraId="54B5E3DD" w14:textId="77777777" w:rsidR="00ED3A17" w:rsidRPr="00ED3A17" w:rsidRDefault="00ED3A17">
      <w:pPr>
        <w:pStyle w:val="TOC1"/>
        <w:rPr>
          <w:rFonts w:asciiTheme="minorHAnsi" w:eastAsiaTheme="minorEastAsia" w:hAnsiTheme="minorHAnsi" w:cstheme="minorBidi"/>
          <w:b w:val="0"/>
          <w:caps w:val="0"/>
          <w:sz w:val="22"/>
          <w:szCs w:val="22"/>
          <w:lang w:val="en-US"/>
        </w:rPr>
      </w:pPr>
      <w:r w:rsidRPr="00ED3A17">
        <w:rPr>
          <w:lang w:eastAsia="vi-VN"/>
        </w:rPr>
        <w:t>Chương 5</w:t>
      </w:r>
      <w:r w:rsidRPr="00ED3A17">
        <w:t xml:space="preserve">. </w:t>
      </w:r>
      <w:r w:rsidRPr="00ED3A17">
        <w:rPr>
          <w:lang w:eastAsia="vi-VN"/>
        </w:rPr>
        <w:t>KẾT QUẢ THAM VẤN</w:t>
      </w:r>
      <w:r w:rsidRPr="00ED3A17">
        <w:tab/>
      </w:r>
      <w:r w:rsidRPr="00ED3A17">
        <w:fldChar w:fldCharType="begin"/>
      </w:r>
      <w:r w:rsidRPr="00ED3A17">
        <w:instrText xml:space="preserve"> PAGEREF _Toc184131731 \h </w:instrText>
      </w:r>
      <w:r w:rsidRPr="00ED3A17">
        <w:fldChar w:fldCharType="separate"/>
      </w:r>
      <w:r w:rsidRPr="00ED3A17">
        <w:t>104</w:t>
      </w:r>
      <w:r w:rsidRPr="00ED3A17">
        <w:fldChar w:fldCharType="end"/>
      </w:r>
    </w:p>
    <w:p w14:paraId="60F36947"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5.1. Quá trình tổ chức thực hiện tham vấn cộng đồng</w:t>
      </w:r>
      <w:r w:rsidRPr="00ED3A17">
        <w:tab/>
      </w:r>
      <w:r w:rsidRPr="00ED3A17">
        <w:fldChar w:fldCharType="begin"/>
      </w:r>
      <w:r w:rsidRPr="00ED3A17">
        <w:instrText xml:space="preserve"> PAGEREF _Toc184131732 \h </w:instrText>
      </w:r>
      <w:r w:rsidRPr="00ED3A17">
        <w:fldChar w:fldCharType="separate"/>
      </w:r>
      <w:r w:rsidRPr="00ED3A17">
        <w:t>104</w:t>
      </w:r>
      <w:r w:rsidRPr="00ED3A17">
        <w:fldChar w:fldCharType="end"/>
      </w:r>
    </w:p>
    <w:p w14:paraId="751ABA62" w14:textId="77777777" w:rsidR="00ED3A17" w:rsidRPr="00ED3A17" w:rsidRDefault="00ED3A17">
      <w:pPr>
        <w:pStyle w:val="TOC2"/>
        <w:rPr>
          <w:rFonts w:asciiTheme="minorHAnsi" w:eastAsiaTheme="minorEastAsia" w:hAnsiTheme="minorHAnsi" w:cstheme="minorBidi"/>
          <w:b w:val="0"/>
          <w:bCs w:val="0"/>
          <w:sz w:val="22"/>
          <w:szCs w:val="22"/>
        </w:rPr>
      </w:pPr>
      <w:r w:rsidRPr="00ED3A17">
        <w:rPr>
          <w:b w:val="0"/>
          <w:bCs w:val="0"/>
          <w:lang w:val="vi-VN" w:eastAsia="vi-VN"/>
        </w:rPr>
        <w:t>5.1.1. Tham vấn thông qua đăng tải trên mạng thông tin điện tử</w:t>
      </w:r>
      <w:r w:rsidRPr="00ED3A17">
        <w:tab/>
      </w:r>
      <w:r w:rsidRPr="00ED3A17">
        <w:fldChar w:fldCharType="begin"/>
      </w:r>
      <w:r w:rsidRPr="00ED3A17">
        <w:instrText xml:space="preserve"> PAGEREF _Toc184131733 \h </w:instrText>
      </w:r>
      <w:r w:rsidRPr="00ED3A17">
        <w:fldChar w:fldCharType="separate"/>
      </w:r>
      <w:r w:rsidRPr="00ED3A17">
        <w:t>104</w:t>
      </w:r>
      <w:r w:rsidRPr="00ED3A17">
        <w:fldChar w:fldCharType="end"/>
      </w:r>
    </w:p>
    <w:p w14:paraId="1D6D2988" w14:textId="77777777" w:rsidR="00ED3A17" w:rsidRPr="00ED3A17" w:rsidRDefault="00ED3A17">
      <w:pPr>
        <w:pStyle w:val="TOC2"/>
        <w:rPr>
          <w:rFonts w:asciiTheme="minorHAnsi" w:eastAsiaTheme="minorEastAsia" w:hAnsiTheme="minorHAnsi" w:cstheme="minorBidi"/>
          <w:b w:val="0"/>
          <w:bCs w:val="0"/>
          <w:sz w:val="22"/>
          <w:szCs w:val="22"/>
        </w:rPr>
      </w:pPr>
      <w:r w:rsidRPr="00ED3A17">
        <w:rPr>
          <w:b w:val="0"/>
          <w:bCs w:val="0"/>
          <w:lang w:val="vi-VN" w:eastAsia="vi-VN"/>
        </w:rPr>
        <w:t>5.1.2. Tham vấn bằng tổng chức họp lấy ý kiến</w:t>
      </w:r>
      <w:r w:rsidRPr="00ED3A17">
        <w:tab/>
      </w:r>
      <w:r w:rsidRPr="00ED3A17">
        <w:fldChar w:fldCharType="begin"/>
      </w:r>
      <w:r w:rsidRPr="00ED3A17">
        <w:instrText xml:space="preserve"> PAGEREF _Toc184131734 \h </w:instrText>
      </w:r>
      <w:r w:rsidRPr="00ED3A17">
        <w:fldChar w:fldCharType="separate"/>
      </w:r>
      <w:r w:rsidRPr="00ED3A17">
        <w:t>104</w:t>
      </w:r>
      <w:r w:rsidRPr="00ED3A17">
        <w:fldChar w:fldCharType="end"/>
      </w:r>
    </w:p>
    <w:p w14:paraId="7FDEF77B" w14:textId="77777777" w:rsidR="00ED3A17" w:rsidRPr="00ED3A17" w:rsidRDefault="00ED3A17">
      <w:pPr>
        <w:pStyle w:val="TOC2"/>
        <w:rPr>
          <w:rFonts w:asciiTheme="minorHAnsi" w:eastAsiaTheme="minorEastAsia" w:hAnsiTheme="minorHAnsi" w:cstheme="minorBidi"/>
          <w:b w:val="0"/>
          <w:bCs w:val="0"/>
          <w:sz w:val="22"/>
          <w:szCs w:val="22"/>
        </w:rPr>
      </w:pPr>
      <w:r w:rsidRPr="00ED3A17">
        <w:rPr>
          <w:b w:val="0"/>
          <w:bCs w:val="0"/>
          <w:lang w:val="vi-VN" w:eastAsia="vi-VN"/>
        </w:rPr>
        <w:t>5.1.3. Tham vấn bằng văn bản</w:t>
      </w:r>
      <w:r w:rsidRPr="00ED3A17">
        <w:tab/>
      </w:r>
      <w:r w:rsidRPr="00ED3A17">
        <w:fldChar w:fldCharType="begin"/>
      </w:r>
      <w:r w:rsidRPr="00ED3A17">
        <w:instrText xml:space="preserve"> PAGEREF _Toc184131735 \h </w:instrText>
      </w:r>
      <w:r w:rsidRPr="00ED3A17">
        <w:fldChar w:fldCharType="separate"/>
      </w:r>
      <w:r w:rsidRPr="00ED3A17">
        <w:t>104</w:t>
      </w:r>
      <w:r w:rsidRPr="00ED3A17">
        <w:fldChar w:fldCharType="end"/>
      </w:r>
    </w:p>
    <w:p w14:paraId="27C928EA"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5.2. Kết quả tham vấn cộng đồng</w:t>
      </w:r>
      <w:r w:rsidRPr="00ED3A17">
        <w:tab/>
      </w:r>
      <w:r w:rsidRPr="00ED3A17">
        <w:fldChar w:fldCharType="begin"/>
      </w:r>
      <w:r w:rsidRPr="00ED3A17">
        <w:instrText xml:space="preserve"> PAGEREF _Toc184131736 \h </w:instrText>
      </w:r>
      <w:r w:rsidRPr="00ED3A17">
        <w:fldChar w:fldCharType="separate"/>
      </w:r>
      <w:r w:rsidRPr="00ED3A17">
        <w:t>104</w:t>
      </w:r>
      <w:r w:rsidRPr="00ED3A17">
        <w:fldChar w:fldCharType="end"/>
      </w:r>
    </w:p>
    <w:p w14:paraId="6B335CF7" w14:textId="77777777" w:rsidR="00ED3A17" w:rsidRPr="00ED3A17" w:rsidRDefault="00ED3A17">
      <w:pPr>
        <w:pStyle w:val="TOC1"/>
        <w:rPr>
          <w:rFonts w:asciiTheme="minorHAnsi" w:eastAsiaTheme="minorEastAsia" w:hAnsiTheme="minorHAnsi" w:cstheme="minorBidi"/>
          <w:b w:val="0"/>
          <w:caps w:val="0"/>
          <w:sz w:val="22"/>
          <w:szCs w:val="22"/>
          <w:lang w:val="en-US"/>
        </w:rPr>
      </w:pPr>
      <w:r w:rsidRPr="00ED3A17">
        <w:rPr>
          <w:lang w:eastAsia="vi-VN"/>
        </w:rPr>
        <w:t>KẾT LUẬN, KIẾN NGHỊ VÀ CAM KẾT</w:t>
      </w:r>
      <w:r w:rsidRPr="00ED3A17">
        <w:tab/>
      </w:r>
      <w:r w:rsidRPr="00ED3A17">
        <w:fldChar w:fldCharType="begin"/>
      </w:r>
      <w:r w:rsidRPr="00ED3A17">
        <w:instrText xml:space="preserve"> PAGEREF _Toc184131737 \h </w:instrText>
      </w:r>
      <w:r w:rsidRPr="00ED3A17">
        <w:fldChar w:fldCharType="separate"/>
      </w:r>
      <w:r w:rsidRPr="00ED3A17">
        <w:t>109</w:t>
      </w:r>
      <w:r w:rsidRPr="00ED3A17">
        <w:fldChar w:fldCharType="end"/>
      </w:r>
    </w:p>
    <w:p w14:paraId="2C826645"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eastAsia="vi-VN"/>
        </w:rPr>
        <w:t>1. Kết luận</w:t>
      </w:r>
      <w:r w:rsidRPr="00ED3A17">
        <w:tab/>
      </w:r>
      <w:r w:rsidRPr="00ED3A17">
        <w:fldChar w:fldCharType="begin"/>
      </w:r>
      <w:r w:rsidRPr="00ED3A17">
        <w:instrText xml:space="preserve"> PAGEREF _Toc184131738 \h </w:instrText>
      </w:r>
      <w:r w:rsidRPr="00ED3A17">
        <w:fldChar w:fldCharType="separate"/>
      </w:r>
      <w:r w:rsidRPr="00ED3A17">
        <w:t>109</w:t>
      </w:r>
      <w:r w:rsidRPr="00ED3A17">
        <w:fldChar w:fldCharType="end"/>
      </w:r>
    </w:p>
    <w:p w14:paraId="219A2655"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rPr>
        <w:t>2. Kiến nghị</w:t>
      </w:r>
      <w:r w:rsidRPr="00ED3A17">
        <w:tab/>
      </w:r>
      <w:r w:rsidRPr="00ED3A17">
        <w:fldChar w:fldCharType="begin"/>
      </w:r>
      <w:r w:rsidRPr="00ED3A17">
        <w:instrText xml:space="preserve"> PAGEREF _Toc184131739 \h </w:instrText>
      </w:r>
      <w:r w:rsidRPr="00ED3A17">
        <w:fldChar w:fldCharType="separate"/>
      </w:r>
      <w:r w:rsidRPr="00ED3A17">
        <w:t>109</w:t>
      </w:r>
      <w:r w:rsidRPr="00ED3A17">
        <w:fldChar w:fldCharType="end"/>
      </w:r>
    </w:p>
    <w:p w14:paraId="31BD4660"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rPr>
        <w:t>3. Cam kết</w:t>
      </w:r>
      <w:r w:rsidRPr="00ED3A17">
        <w:tab/>
      </w:r>
      <w:r w:rsidRPr="00ED3A17">
        <w:fldChar w:fldCharType="begin"/>
      </w:r>
      <w:r w:rsidRPr="00ED3A17">
        <w:instrText xml:space="preserve"> PAGEREF _Toc184131740 \h </w:instrText>
      </w:r>
      <w:r w:rsidRPr="00ED3A17">
        <w:fldChar w:fldCharType="separate"/>
      </w:r>
      <w:r w:rsidRPr="00ED3A17">
        <w:t>109</w:t>
      </w:r>
      <w:r w:rsidRPr="00ED3A17">
        <w:fldChar w:fldCharType="end"/>
      </w:r>
    </w:p>
    <w:p w14:paraId="45418CE4"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rPr>
        <w:t>3.1. Cam kết thực hiện các văn bản pháp luật</w:t>
      </w:r>
      <w:r w:rsidRPr="00ED3A17">
        <w:tab/>
      </w:r>
      <w:r w:rsidRPr="00ED3A17">
        <w:fldChar w:fldCharType="begin"/>
      </w:r>
      <w:r w:rsidRPr="00ED3A17">
        <w:instrText xml:space="preserve"> PAGEREF _Toc184131741 \h </w:instrText>
      </w:r>
      <w:r w:rsidRPr="00ED3A17">
        <w:fldChar w:fldCharType="separate"/>
      </w:r>
      <w:r w:rsidRPr="00ED3A17">
        <w:t>109</w:t>
      </w:r>
      <w:r w:rsidRPr="00ED3A17">
        <w:fldChar w:fldCharType="end"/>
      </w:r>
    </w:p>
    <w:p w14:paraId="7EC6F39F"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rPr>
        <w:t>3.</w:t>
      </w:r>
      <w:r w:rsidRPr="00ED3A17">
        <w:rPr>
          <w:bCs w:val="0"/>
          <w:lang w:val="pt-BR"/>
        </w:rPr>
        <w:t>2</w:t>
      </w:r>
      <w:r w:rsidRPr="00ED3A17">
        <w:rPr>
          <w:bCs w:val="0"/>
          <w:lang w:val="vi-VN"/>
        </w:rPr>
        <w:t xml:space="preserve">. Cam kết </w:t>
      </w:r>
      <w:r w:rsidRPr="00ED3A17">
        <w:rPr>
          <w:bCs w:val="0"/>
          <w:lang w:val="pt-BR"/>
        </w:rPr>
        <w:t>với cộng đồng</w:t>
      </w:r>
      <w:r w:rsidRPr="00ED3A17">
        <w:tab/>
      </w:r>
      <w:r w:rsidRPr="00ED3A17">
        <w:fldChar w:fldCharType="begin"/>
      </w:r>
      <w:r w:rsidRPr="00ED3A17">
        <w:instrText xml:space="preserve"> PAGEREF _Toc184131742 \h </w:instrText>
      </w:r>
      <w:r w:rsidRPr="00ED3A17">
        <w:fldChar w:fldCharType="separate"/>
      </w:r>
      <w:r w:rsidRPr="00ED3A17">
        <w:t>110</w:t>
      </w:r>
      <w:r w:rsidRPr="00ED3A17">
        <w:fldChar w:fldCharType="end"/>
      </w:r>
    </w:p>
    <w:p w14:paraId="317D1113" w14:textId="77777777" w:rsidR="00ED3A17" w:rsidRPr="00ED3A17" w:rsidRDefault="00ED3A17">
      <w:pPr>
        <w:pStyle w:val="TOC2"/>
        <w:rPr>
          <w:rFonts w:asciiTheme="minorHAnsi" w:eastAsiaTheme="minorEastAsia" w:hAnsiTheme="minorHAnsi" w:cstheme="minorBidi"/>
          <w:b w:val="0"/>
          <w:bCs w:val="0"/>
          <w:sz w:val="22"/>
          <w:szCs w:val="22"/>
        </w:rPr>
      </w:pPr>
      <w:r w:rsidRPr="00ED3A17">
        <w:rPr>
          <w:bCs w:val="0"/>
          <w:lang w:val="vi-VN"/>
        </w:rPr>
        <w:t>3.</w:t>
      </w:r>
      <w:r w:rsidRPr="00ED3A17">
        <w:rPr>
          <w:bCs w:val="0"/>
          <w:lang w:val="pt-BR"/>
        </w:rPr>
        <w:t>3</w:t>
      </w:r>
      <w:r w:rsidRPr="00ED3A17">
        <w:rPr>
          <w:bCs w:val="0"/>
          <w:lang w:val="vi-VN"/>
        </w:rPr>
        <w:t xml:space="preserve">. Cam kết </w:t>
      </w:r>
      <w:r w:rsidRPr="00ED3A17">
        <w:rPr>
          <w:bCs w:val="0"/>
          <w:lang w:val="pt-BR"/>
        </w:rPr>
        <w:t>tuân thủ các quy định chung về bảo bệ môi trường có liên quan trong các giai đoạn của dự án</w:t>
      </w:r>
      <w:r w:rsidRPr="00ED3A17">
        <w:tab/>
      </w:r>
      <w:r w:rsidRPr="00ED3A17">
        <w:fldChar w:fldCharType="begin"/>
      </w:r>
      <w:r w:rsidRPr="00ED3A17">
        <w:instrText xml:space="preserve"> PAGEREF _Toc184131743 \h </w:instrText>
      </w:r>
      <w:r w:rsidRPr="00ED3A17">
        <w:fldChar w:fldCharType="separate"/>
      </w:r>
      <w:r w:rsidRPr="00ED3A17">
        <w:t>111</w:t>
      </w:r>
      <w:r w:rsidRPr="00ED3A17">
        <w:fldChar w:fldCharType="end"/>
      </w:r>
    </w:p>
    <w:p w14:paraId="52DAD765" w14:textId="797E2267" w:rsidR="000E7CDA" w:rsidRPr="00ED3A17" w:rsidRDefault="00B00DF7" w:rsidP="003A52FA">
      <w:pPr>
        <w:spacing w:line="312" w:lineRule="auto"/>
        <w:jc w:val="center"/>
        <w:rPr>
          <w:b/>
          <w:lang w:val="vi-VN"/>
        </w:rPr>
      </w:pPr>
      <w:r w:rsidRPr="00ED3A17">
        <w:fldChar w:fldCharType="end"/>
      </w:r>
      <w:r w:rsidR="000E7CDA" w:rsidRPr="00ED3A17">
        <w:rPr>
          <w:lang w:val="vi-VN"/>
        </w:rPr>
        <w:br w:type="page"/>
      </w:r>
      <w:bookmarkStart w:id="1" w:name="_Toc507405309"/>
      <w:r w:rsidR="000E7CDA" w:rsidRPr="00ED3A17">
        <w:rPr>
          <w:b/>
          <w:lang w:val="vi-VN"/>
        </w:rPr>
        <w:lastRenderedPageBreak/>
        <w:t>DANH MỤC CÁC TỪ VIẾT TẮT</w:t>
      </w:r>
      <w:bookmarkEnd w:id="1"/>
    </w:p>
    <w:p w14:paraId="3086270B" w14:textId="77777777" w:rsidR="0042064F" w:rsidRPr="00ED3A17" w:rsidRDefault="0042064F" w:rsidP="003A52FA">
      <w:pPr>
        <w:spacing w:line="312" w:lineRule="auto"/>
        <w:jc w:val="both"/>
        <w:rPr>
          <w:lang w:val="vi-VN"/>
        </w:rPr>
      </w:pPr>
    </w:p>
    <w:tbl>
      <w:tblPr>
        <w:tblW w:w="8505" w:type="dxa"/>
        <w:tblInd w:w="675" w:type="dxa"/>
        <w:tblLook w:val="04A0" w:firstRow="1" w:lastRow="0" w:firstColumn="1" w:lastColumn="0" w:noHBand="0" w:noVBand="1"/>
      </w:tblPr>
      <w:tblGrid>
        <w:gridCol w:w="1843"/>
        <w:gridCol w:w="6662"/>
      </w:tblGrid>
      <w:tr w:rsidR="00ED3A17" w:rsidRPr="00ED3A17" w14:paraId="7AFACB3A" w14:textId="77777777" w:rsidTr="00B91F27">
        <w:tc>
          <w:tcPr>
            <w:tcW w:w="1843" w:type="dxa"/>
          </w:tcPr>
          <w:p w14:paraId="2594934F" w14:textId="77777777" w:rsidR="00D33276" w:rsidRPr="00ED3A17" w:rsidRDefault="00D33276" w:rsidP="003A52FA">
            <w:pPr>
              <w:spacing w:line="312" w:lineRule="auto"/>
              <w:jc w:val="both"/>
            </w:pPr>
            <w:r w:rsidRPr="00ED3A17">
              <w:t>BTNMT</w:t>
            </w:r>
          </w:p>
        </w:tc>
        <w:tc>
          <w:tcPr>
            <w:tcW w:w="6662" w:type="dxa"/>
          </w:tcPr>
          <w:p w14:paraId="4FE40E06" w14:textId="77777777" w:rsidR="00D33276" w:rsidRPr="00ED3A17" w:rsidRDefault="00D33276" w:rsidP="003A52FA">
            <w:pPr>
              <w:spacing w:line="312" w:lineRule="auto"/>
              <w:jc w:val="both"/>
            </w:pPr>
            <w:r w:rsidRPr="00ED3A17">
              <w:t>Bộ Tài nguyên Môi trường</w:t>
            </w:r>
          </w:p>
        </w:tc>
      </w:tr>
      <w:tr w:rsidR="00ED3A17" w:rsidRPr="00ED3A17" w14:paraId="7B7EF43D" w14:textId="77777777" w:rsidTr="00B91F27">
        <w:tc>
          <w:tcPr>
            <w:tcW w:w="1843" w:type="dxa"/>
          </w:tcPr>
          <w:p w14:paraId="0253621E" w14:textId="77777777" w:rsidR="00D33276" w:rsidRPr="00ED3A17" w:rsidRDefault="00D33276" w:rsidP="003A52FA">
            <w:pPr>
              <w:spacing w:line="312" w:lineRule="auto"/>
              <w:jc w:val="both"/>
            </w:pPr>
            <w:r w:rsidRPr="00ED3A17">
              <w:t>UBND</w:t>
            </w:r>
          </w:p>
        </w:tc>
        <w:tc>
          <w:tcPr>
            <w:tcW w:w="6662" w:type="dxa"/>
          </w:tcPr>
          <w:p w14:paraId="53E7B7B1" w14:textId="77777777" w:rsidR="00D33276" w:rsidRPr="00ED3A17" w:rsidRDefault="00D33276" w:rsidP="003A52FA">
            <w:pPr>
              <w:spacing w:line="312" w:lineRule="auto"/>
              <w:jc w:val="both"/>
            </w:pPr>
            <w:r w:rsidRPr="00ED3A17">
              <w:t>Ủy ban nhân dân</w:t>
            </w:r>
          </w:p>
        </w:tc>
      </w:tr>
      <w:tr w:rsidR="00ED3A17" w:rsidRPr="00ED3A17" w14:paraId="38D593AA" w14:textId="77777777" w:rsidTr="00B91F27">
        <w:tc>
          <w:tcPr>
            <w:tcW w:w="1843" w:type="dxa"/>
          </w:tcPr>
          <w:p w14:paraId="506CD16E" w14:textId="77777777" w:rsidR="00D81242" w:rsidRPr="00ED3A17" w:rsidRDefault="00D81242" w:rsidP="003A52FA">
            <w:pPr>
              <w:spacing w:line="312" w:lineRule="auto"/>
              <w:jc w:val="both"/>
            </w:pPr>
            <w:r w:rsidRPr="00ED3A17">
              <w:t>QH</w:t>
            </w:r>
          </w:p>
        </w:tc>
        <w:tc>
          <w:tcPr>
            <w:tcW w:w="6662" w:type="dxa"/>
          </w:tcPr>
          <w:p w14:paraId="79AB39CE" w14:textId="77777777" w:rsidR="00D81242" w:rsidRPr="00ED3A17" w:rsidRDefault="00D81242" w:rsidP="003A52FA">
            <w:pPr>
              <w:spacing w:line="312" w:lineRule="auto"/>
              <w:jc w:val="both"/>
            </w:pPr>
            <w:r w:rsidRPr="00ED3A17">
              <w:t>Quốc hội</w:t>
            </w:r>
          </w:p>
        </w:tc>
      </w:tr>
      <w:tr w:rsidR="00ED3A17" w:rsidRPr="00ED3A17" w14:paraId="164E32B7" w14:textId="77777777" w:rsidTr="00B91F27">
        <w:tc>
          <w:tcPr>
            <w:tcW w:w="1843" w:type="dxa"/>
          </w:tcPr>
          <w:p w14:paraId="748EB619" w14:textId="77777777" w:rsidR="00D33276" w:rsidRPr="00ED3A17" w:rsidRDefault="00D33276" w:rsidP="003A52FA">
            <w:pPr>
              <w:spacing w:line="312" w:lineRule="auto"/>
              <w:jc w:val="both"/>
            </w:pPr>
            <w:r w:rsidRPr="00ED3A17">
              <w:t>NĐ-CP</w:t>
            </w:r>
          </w:p>
        </w:tc>
        <w:tc>
          <w:tcPr>
            <w:tcW w:w="6662" w:type="dxa"/>
          </w:tcPr>
          <w:p w14:paraId="21ECD904" w14:textId="77777777" w:rsidR="00D33276" w:rsidRPr="00ED3A17" w:rsidRDefault="00D33276" w:rsidP="003A52FA">
            <w:pPr>
              <w:spacing w:line="312" w:lineRule="auto"/>
              <w:jc w:val="both"/>
            </w:pPr>
            <w:r w:rsidRPr="00ED3A17">
              <w:t>Nghị định – Chính phủ</w:t>
            </w:r>
          </w:p>
        </w:tc>
      </w:tr>
      <w:tr w:rsidR="00ED3A17" w:rsidRPr="00ED3A17" w14:paraId="522602AB" w14:textId="77777777" w:rsidTr="00B91F27">
        <w:tc>
          <w:tcPr>
            <w:tcW w:w="1843" w:type="dxa"/>
          </w:tcPr>
          <w:p w14:paraId="50FC5C2A" w14:textId="77777777" w:rsidR="00D33276" w:rsidRPr="00ED3A17" w:rsidRDefault="00D33276" w:rsidP="003A52FA">
            <w:pPr>
              <w:spacing w:line="312" w:lineRule="auto"/>
              <w:jc w:val="both"/>
            </w:pPr>
            <w:r w:rsidRPr="00ED3A17">
              <w:t>WHO</w:t>
            </w:r>
          </w:p>
        </w:tc>
        <w:tc>
          <w:tcPr>
            <w:tcW w:w="6662" w:type="dxa"/>
          </w:tcPr>
          <w:p w14:paraId="7C688E3F" w14:textId="77777777" w:rsidR="00D33276" w:rsidRPr="00ED3A17" w:rsidRDefault="00D33276" w:rsidP="003A52FA">
            <w:pPr>
              <w:spacing w:line="312" w:lineRule="auto"/>
              <w:jc w:val="both"/>
            </w:pPr>
            <w:r w:rsidRPr="00ED3A17">
              <w:t>Tổ chức y tế thế giới</w:t>
            </w:r>
          </w:p>
        </w:tc>
      </w:tr>
      <w:tr w:rsidR="00ED3A17" w:rsidRPr="00ED3A17" w14:paraId="4FD3DB16" w14:textId="77777777" w:rsidTr="00B91F27">
        <w:tc>
          <w:tcPr>
            <w:tcW w:w="1843" w:type="dxa"/>
          </w:tcPr>
          <w:p w14:paraId="174136A9" w14:textId="77777777" w:rsidR="00D33276" w:rsidRPr="00ED3A17" w:rsidRDefault="00D33276" w:rsidP="003A52FA">
            <w:pPr>
              <w:spacing w:line="312" w:lineRule="auto"/>
              <w:jc w:val="both"/>
            </w:pPr>
            <w:r w:rsidRPr="00ED3A17">
              <w:t>ĐTM</w:t>
            </w:r>
          </w:p>
        </w:tc>
        <w:tc>
          <w:tcPr>
            <w:tcW w:w="6662" w:type="dxa"/>
          </w:tcPr>
          <w:p w14:paraId="3BDAB162" w14:textId="77777777" w:rsidR="00D33276" w:rsidRPr="00ED3A17" w:rsidRDefault="00D33276" w:rsidP="003A52FA">
            <w:pPr>
              <w:spacing w:line="312" w:lineRule="auto"/>
              <w:jc w:val="both"/>
            </w:pPr>
            <w:r w:rsidRPr="00ED3A17">
              <w:t>Đánh giá tác động môi trường</w:t>
            </w:r>
          </w:p>
        </w:tc>
      </w:tr>
      <w:tr w:rsidR="00ED3A17" w:rsidRPr="00ED3A17" w14:paraId="3C772061" w14:textId="77777777" w:rsidTr="00B91F27">
        <w:tc>
          <w:tcPr>
            <w:tcW w:w="1843" w:type="dxa"/>
          </w:tcPr>
          <w:p w14:paraId="0D88B6B5" w14:textId="77777777" w:rsidR="00D33276" w:rsidRPr="00ED3A17" w:rsidRDefault="00D33276" w:rsidP="003A52FA">
            <w:pPr>
              <w:spacing w:line="312" w:lineRule="auto"/>
              <w:jc w:val="both"/>
            </w:pPr>
            <w:r w:rsidRPr="00ED3A17">
              <w:t>ATLĐ</w:t>
            </w:r>
          </w:p>
        </w:tc>
        <w:tc>
          <w:tcPr>
            <w:tcW w:w="6662" w:type="dxa"/>
          </w:tcPr>
          <w:p w14:paraId="50D5FDD1" w14:textId="77777777" w:rsidR="00D33276" w:rsidRPr="00ED3A17" w:rsidRDefault="00D33276" w:rsidP="003A52FA">
            <w:pPr>
              <w:spacing w:line="312" w:lineRule="auto"/>
              <w:jc w:val="both"/>
            </w:pPr>
            <w:r w:rsidRPr="00ED3A17">
              <w:t>An toàn lao động</w:t>
            </w:r>
          </w:p>
        </w:tc>
      </w:tr>
      <w:tr w:rsidR="00ED3A17" w:rsidRPr="00ED3A17" w14:paraId="597A52DB" w14:textId="77777777" w:rsidTr="00B91F27">
        <w:tc>
          <w:tcPr>
            <w:tcW w:w="1843" w:type="dxa"/>
          </w:tcPr>
          <w:p w14:paraId="412200D4" w14:textId="77777777" w:rsidR="00D33276" w:rsidRPr="00ED3A17" w:rsidRDefault="00D33276" w:rsidP="003A52FA">
            <w:pPr>
              <w:spacing w:line="312" w:lineRule="auto"/>
              <w:jc w:val="both"/>
            </w:pPr>
            <w:r w:rsidRPr="00ED3A17">
              <w:t>BTCT</w:t>
            </w:r>
          </w:p>
        </w:tc>
        <w:tc>
          <w:tcPr>
            <w:tcW w:w="6662" w:type="dxa"/>
          </w:tcPr>
          <w:p w14:paraId="5086ABD1" w14:textId="77777777" w:rsidR="00D33276" w:rsidRPr="00ED3A17" w:rsidRDefault="00D33276" w:rsidP="003A52FA">
            <w:pPr>
              <w:spacing w:line="312" w:lineRule="auto"/>
              <w:jc w:val="both"/>
            </w:pPr>
            <w:r w:rsidRPr="00ED3A17">
              <w:t>Bê tông cốt thép</w:t>
            </w:r>
          </w:p>
        </w:tc>
      </w:tr>
      <w:tr w:rsidR="00ED3A17" w:rsidRPr="00ED3A17" w14:paraId="53B7A753" w14:textId="77777777" w:rsidTr="00B91F27">
        <w:tc>
          <w:tcPr>
            <w:tcW w:w="1843" w:type="dxa"/>
          </w:tcPr>
          <w:p w14:paraId="44C984E8" w14:textId="77777777" w:rsidR="002F289F" w:rsidRPr="00ED3A17" w:rsidRDefault="002F289F" w:rsidP="003A52FA">
            <w:pPr>
              <w:spacing w:line="312" w:lineRule="auto"/>
              <w:jc w:val="both"/>
              <w:rPr>
                <w:lang w:val="vi-VN"/>
              </w:rPr>
            </w:pPr>
            <w:r w:rsidRPr="00ED3A17">
              <w:rPr>
                <w:lang w:val="vi-VN"/>
              </w:rPr>
              <w:t>GPMB</w:t>
            </w:r>
          </w:p>
        </w:tc>
        <w:tc>
          <w:tcPr>
            <w:tcW w:w="6662" w:type="dxa"/>
          </w:tcPr>
          <w:p w14:paraId="01FCA0F6" w14:textId="77777777" w:rsidR="002F289F" w:rsidRPr="00ED3A17" w:rsidRDefault="002F289F" w:rsidP="003A52FA">
            <w:pPr>
              <w:spacing w:line="312" w:lineRule="auto"/>
              <w:jc w:val="both"/>
              <w:rPr>
                <w:lang w:val="vi-VN"/>
              </w:rPr>
            </w:pPr>
            <w:r w:rsidRPr="00ED3A17">
              <w:rPr>
                <w:lang w:val="vi-VN"/>
              </w:rPr>
              <w:t>Giải phóng mặt bằng</w:t>
            </w:r>
          </w:p>
        </w:tc>
      </w:tr>
      <w:tr w:rsidR="00ED3A17" w:rsidRPr="00ED3A17" w14:paraId="3D8B1E5D" w14:textId="77777777" w:rsidTr="00B91F27">
        <w:tc>
          <w:tcPr>
            <w:tcW w:w="1843" w:type="dxa"/>
          </w:tcPr>
          <w:p w14:paraId="479B1091" w14:textId="77777777" w:rsidR="00D33276" w:rsidRPr="00ED3A17" w:rsidRDefault="00D33276" w:rsidP="003A52FA">
            <w:pPr>
              <w:spacing w:line="312" w:lineRule="auto"/>
              <w:jc w:val="both"/>
            </w:pPr>
            <w:r w:rsidRPr="00ED3A17">
              <w:t>QCVN</w:t>
            </w:r>
          </w:p>
        </w:tc>
        <w:tc>
          <w:tcPr>
            <w:tcW w:w="6662" w:type="dxa"/>
          </w:tcPr>
          <w:p w14:paraId="22D76D5C" w14:textId="77777777" w:rsidR="00D33276" w:rsidRPr="00ED3A17" w:rsidRDefault="00D33276" w:rsidP="003A52FA">
            <w:pPr>
              <w:spacing w:line="312" w:lineRule="auto"/>
              <w:jc w:val="both"/>
            </w:pPr>
            <w:r w:rsidRPr="00ED3A17">
              <w:t>Quy chuẩn Việt Nam</w:t>
            </w:r>
          </w:p>
        </w:tc>
      </w:tr>
      <w:tr w:rsidR="00ED3A17" w:rsidRPr="00ED3A17" w14:paraId="7C41C000" w14:textId="77777777" w:rsidTr="00B91F27">
        <w:tc>
          <w:tcPr>
            <w:tcW w:w="1843" w:type="dxa"/>
          </w:tcPr>
          <w:p w14:paraId="1D18BB9D" w14:textId="77777777" w:rsidR="00D33276" w:rsidRPr="00ED3A17" w:rsidRDefault="00D33276" w:rsidP="003A52FA">
            <w:pPr>
              <w:spacing w:line="312" w:lineRule="auto"/>
              <w:jc w:val="both"/>
            </w:pPr>
            <w:r w:rsidRPr="00ED3A17">
              <w:t>TCVN</w:t>
            </w:r>
          </w:p>
        </w:tc>
        <w:tc>
          <w:tcPr>
            <w:tcW w:w="6662" w:type="dxa"/>
          </w:tcPr>
          <w:p w14:paraId="58E24A1A" w14:textId="77777777" w:rsidR="00D33276" w:rsidRPr="00ED3A17" w:rsidRDefault="00D33276" w:rsidP="003A52FA">
            <w:pPr>
              <w:spacing w:line="312" w:lineRule="auto"/>
              <w:jc w:val="both"/>
            </w:pPr>
            <w:r w:rsidRPr="00ED3A17">
              <w:t>Tiêu chuẩn Việt Nam</w:t>
            </w:r>
          </w:p>
        </w:tc>
      </w:tr>
      <w:tr w:rsidR="00ED3A17" w:rsidRPr="00ED3A17" w14:paraId="1F8520FA" w14:textId="77777777" w:rsidTr="00B91F27">
        <w:tc>
          <w:tcPr>
            <w:tcW w:w="1843" w:type="dxa"/>
          </w:tcPr>
          <w:p w14:paraId="3D06530C" w14:textId="77777777" w:rsidR="00D33276" w:rsidRPr="00ED3A17" w:rsidRDefault="00D33276" w:rsidP="003A52FA">
            <w:pPr>
              <w:spacing w:line="312" w:lineRule="auto"/>
              <w:jc w:val="both"/>
            </w:pPr>
            <w:r w:rsidRPr="00ED3A17">
              <w:t>BYT</w:t>
            </w:r>
          </w:p>
        </w:tc>
        <w:tc>
          <w:tcPr>
            <w:tcW w:w="6662" w:type="dxa"/>
          </w:tcPr>
          <w:p w14:paraId="36ACD571" w14:textId="77777777" w:rsidR="00D33276" w:rsidRPr="00ED3A17" w:rsidRDefault="00D33276" w:rsidP="003A52FA">
            <w:pPr>
              <w:spacing w:line="312" w:lineRule="auto"/>
              <w:jc w:val="both"/>
            </w:pPr>
            <w:r w:rsidRPr="00ED3A17">
              <w:t>Bộ Y tế</w:t>
            </w:r>
          </w:p>
        </w:tc>
      </w:tr>
      <w:tr w:rsidR="00ED3A17" w:rsidRPr="00ED3A17" w14:paraId="2AF3E4ED" w14:textId="77777777" w:rsidTr="00B91F27">
        <w:tc>
          <w:tcPr>
            <w:tcW w:w="1843" w:type="dxa"/>
          </w:tcPr>
          <w:p w14:paraId="514ED0E4" w14:textId="77777777" w:rsidR="00D33276" w:rsidRPr="00ED3A17" w:rsidRDefault="00D33276" w:rsidP="003A52FA">
            <w:pPr>
              <w:spacing w:line="312" w:lineRule="auto"/>
              <w:jc w:val="both"/>
            </w:pPr>
            <w:r w:rsidRPr="00ED3A17">
              <w:t>PCCC</w:t>
            </w:r>
          </w:p>
        </w:tc>
        <w:tc>
          <w:tcPr>
            <w:tcW w:w="6662" w:type="dxa"/>
          </w:tcPr>
          <w:p w14:paraId="57B08BE6" w14:textId="77777777" w:rsidR="00D33276" w:rsidRPr="00ED3A17" w:rsidRDefault="00D33276" w:rsidP="003A52FA">
            <w:pPr>
              <w:spacing w:line="312" w:lineRule="auto"/>
              <w:jc w:val="both"/>
            </w:pPr>
            <w:r w:rsidRPr="00ED3A17">
              <w:t>Phòng cháy chữa cháy</w:t>
            </w:r>
          </w:p>
        </w:tc>
      </w:tr>
      <w:tr w:rsidR="00ED3A17" w:rsidRPr="00ED3A17" w14:paraId="2EAC0D22" w14:textId="77777777" w:rsidTr="00B91F27">
        <w:tc>
          <w:tcPr>
            <w:tcW w:w="1843" w:type="dxa"/>
          </w:tcPr>
          <w:p w14:paraId="69A220ED" w14:textId="77777777" w:rsidR="0042064F" w:rsidRPr="00ED3A17" w:rsidRDefault="00D33276" w:rsidP="003A52FA">
            <w:pPr>
              <w:spacing w:line="312" w:lineRule="auto"/>
              <w:jc w:val="both"/>
            </w:pPr>
            <w:r w:rsidRPr="00ED3A17">
              <w:t>CTNH</w:t>
            </w:r>
          </w:p>
        </w:tc>
        <w:tc>
          <w:tcPr>
            <w:tcW w:w="6662" w:type="dxa"/>
          </w:tcPr>
          <w:p w14:paraId="0BD61338" w14:textId="77777777" w:rsidR="0042064F" w:rsidRPr="00ED3A17" w:rsidRDefault="00D33276" w:rsidP="003A52FA">
            <w:pPr>
              <w:spacing w:line="312" w:lineRule="auto"/>
              <w:jc w:val="both"/>
            </w:pPr>
            <w:r w:rsidRPr="00ED3A17">
              <w:t>Chất thải nguy hại</w:t>
            </w:r>
          </w:p>
        </w:tc>
      </w:tr>
      <w:tr w:rsidR="00ED3A17" w:rsidRPr="00ED3A17" w14:paraId="73A31C6D" w14:textId="77777777" w:rsidTr="00B91F27">
        <w:tc>
          <w:tcPr>
            <w:tcW w:w="1843" w:type="dxa"/>
          </w:tcPr>
          <w:p w14:paraId="19809743" w14:textId="77777777" w:rsidR="00D81242" w:rsidRPr="00ED3A17" w:rsidRDefault="00D81242" w:rsidP="003A52FA">
            <w:pPr>
              <w:spacing w:line="312" w:lineRule="auto"/>
              <w:jc w:val="both"/>
            </w:pPr>
            <w:r w:rsidRPr="00ED3A17">
              <w:t>HTXL</w:t>
            </w:r>
          </w:p>
        </w:tc>
        <w:tc>
          <w:tcPr>
            <w:tcW w:w="6662" w:type="dxa"/>
          </w:tcPr>
          <w:p w14:paraId="7537AADF" w14:textId="77777777" w:rsidR="00D81242" w:rsidRPr="00ED3A17" w:rsidRDefault="00D81242" w:rsidP="003A52FA">
            <w:pPr>
              <w:spacing w:line="312" w:lineRule="auto"/>
              <w:jc w:val="both"/>
            </w:pPr>
            <w:r w:rsidRPr="00ED3A17">
              <w:t>Hệ thống xử lý</w:t>
            </w:r>
          </w:p>
        </w:tc>
      </w:tr>
    </w:tbl>
    <w:p w14:paraId="374B1E96" w14:textId="77777777" w:rsidR="00F46859" w:rsidRPr="00ED3A17" w:rsidRDefault="006223AF" w:rsidP="003A52FA">
      <w:pPr>
        <w:spacing w:line="312" w:lineRule="auto"/>
        <w:jc w:val="center"/>
        <w:rPr>
          <w:b/>
        </w:rPr>
      </w:pPr>
      <w:r w:rsidRPr="00ED3A17">
        <w:br w:type="page"/>
      </w:r>
      <w:r w:rsidRPr="00ED3A17">
        <w:rPr>
          <w:b/>
        </w:rPr>
        <w:lastRenderedPageBreak/>
        <w:t>DANH MỤ</w:t>
      </w:r>
      <w:r w:rsidR="00372F09" w:rsidRPr="00ED3A17">
        <w:rPr>
          <w:b/>
        </w:rPr>
        <w:t>C BẢNG</w:t>
      </w:r>
    </w:p>
    <w:p w14:paraId="2FDADE3E" w14:textId="77777777" w:rsidR="00ED3A17" w:rsidRPr="00ED3A17" w:rsidRDefault="00B00DF7">
      <w:pPr>
        <w:pStyle w:val="TableofFigures"/>
        <w:tabs>
          <w:tab w:val="right" w:leader="dot" w:pos="9060"/>
        </w:tabs>
        <w:rPr>
          <w:rFonts w:asciiTheme="minorHAnsi" w:eastAsiaTheme="minorEastAsia" w:hAnsiTheme="minorHAnsi" w:cstheme="minorBidi"/>
          <w:b w:val="0"/>
          <w:noProof/>
          <w:sz w:val="22"/>
          <w:szCs w:val="22"/>
        </w:rPr>
      </w:pPr>
      <w:r w:rsidRPr="00ED3A17">
        <w:rPr>
          <w:b w:val="0"/>
        </w:rPr>
        <w:fldChar w:fldCharType="begin"/>
      </w:r>
      <w:r w:rsidR="00A13D37" w:rsidRPr="00ED3A17">
        <w:rPr>
          <w:b w:val="0"/>
        </w:rPr>
        <w:instrText xml:space="preserve"> TOC \t "bảng Việt- Nhật" \c </w:instrText>
      </w:r>
      <w:r w:rsidRPr="00ED3A17">
        <w:rPr>
          <w:b w:val="0"/>
        </w:rPr>
        <w:fldChar w:fldCharType="separate"/>
      </w:r>
      <w:r w:rsidR="00ED3A17" w:rsidRPr="00ED3A17">
        <w:rPr>
          <w:noProof/>
        </w:rPr>
        <w:t>DANH MỤC HÌNH</w:t>
      </w:r>
      <w:r w:rsidR="00ED3A17" w:rsidRPr="00ED3A17">
        <w:rPr>
          <w:noProof/>
        </w:rPr>
        <w:tab/>
      </w:r>
      <w:r w:rsidR="00ED3A17" w:rsidRPr="00ED3A17">
        <w:rPr>
          <w:noProof/>
        </w:rPr>
        <w:fldChar w:fldCharType="begin"/>
      </w:r>
      <w:r w:rsidR="00ED3A17" w:rsidRPr="00ED3A17">
        <w:rPr>
          <w:noProof/>
        </w:rPr>
        <w:instrText xml:space="preserve"> PAGEREF _Toc184131744 \h </w:instrText>
      </w:r>
      <w:r w:rsidR="00ED3A17" w:rsidRPr="00ED3A17">
        <w:rPr>
          <w:noProof/>
        </w:rPr>
      </w:r>
      <w:r w:rsidR="00ED3A17" w:rsidRPr="00ED3A17">
        <w:rPr>
          <w:noProof/>
        </w:rPr>
        <w:fldChar w:fldCharType="separate"/>
      </w:r>
      <w:r w:rsidR="00ED3A17" w:rsidRPr="00ED3A17">
        <w:rPr>
          <w:noProof/>
        </w:rPr>
        <w:t>g</w:t>
      </w:r>
      <w:r w:rsidR="00ED3A17" w:rsidRPr="00ED3A17">
        <w:rPr>
          <w:noProof/>
        </w:rPr>
        <w:fldChar w:fldCharType="end"/>
      </w:r>
    </w:p>
    <w:p w14:paraId="7A8CBD19"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1.</w:t>
      </w:r>
      <w:r w:rsidRPr="00ED3A17">
        <w:rPr>
          <w:noProof/>
          <w:lang w:val="pt-BR"/>
        </w:rPr>
        <w:t>2</w:t>
      </w:r>
      <w:r w:rsidRPr="00ED3A17">
        <w:rPr>
          <w:noProof/>
        </w:rPr>
        <w:t xml:space="preserve">. </w:t>
      </w:r>
      <w:r w:rsidRPr="00ED3A17">
        <w:rPr>
          <w:noProof/>
          <w:lang w:val="pt-BR"/>
        </w:rPr>
        <w:t xml:space="preserve">Danh </w:t>
      </w:r>
      <w:r w:rsidRPr="00ED3A17">
        <w:rPr>
          <w:noProof/>
        </w:rPr>
        <w:t>mục</w:t>
      </w:r>
      <w:r w:rsidRPr="00ED3A17">
        <w:rPr>
          <w:noProof/>
          <w:lang w:val="pt-BR"/>
        </w:rPr>
        <w:t xml:space="preserve"> máy móc, thiết bị giai đoạn thi công, xây dựng</w:t>
      </w:r>
      <w:r w:rsidRPr="00ED3A17">
        <w:rPr>
          <w:noProof/>
        </w:rPr>
        <w:tab/>
      </w:r>
      <w:r w:rsidRPr="00ED3A17">
        <w:rPr>
          <w:noProof/>
        </w:rPr>
        <w:fldChar w:fldCharType="begin"/>
      </w:r>
      <w:r w:rsidRPr="00ED3A17">
        <w:rPr>
          <w:noProof/>
        </w:rPr>
        <w:instrText xml:space="preserve"> PAGEREF _Toc184131745 \h </w:instrText>
      </w:r>
      <w:r w:rsidRPr="00ED3A17">
        <w:rPr>
          <w:noProof/>
        </w:rPr>
      </w:r>
      <w:r w:rsidRPr="00ED3A17">
        <w:rPr>
          <w:noProof/>
        </w:rPr>
        <w:fldChar w:fldCharType="separate"/>
      </w:r>
      <w:r w:rsidRPr="00ED3A17">
        <w:rPr>
          <w:noProof/>
        </w:rPr>
        <w:t>22</w:t>
      </w:r>
      <w:r w:rsidRPr="00ED3A17">
        <w:rPr>
          <w:noProof/>
        </w:rPr>
        <w:fldChar w:fldCharType="end"/>
      </w:r>
    </w:p>
    <w:p w14:paraId="043F5A5A"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 xml:space="preserve">Bảng 1.3. Danh mục thiết bị máy móc dùng trong sản xuất của </w:t>
      </w:r>
      <w:r w:rsidRPr="00ED3A17">
        <w:rPr>
          <w:noProof/>
          <w:lang w:val="pt-BR"/>
        </w:rPr>
        <w:t>Dự án</w:t>
      </w:r>
      <w:r w:rsidRPr="00ED3A17">
        <w:rPr>
          <w:noProof/>
        </w:rPr>
        <w:tab/>
      </w:r>
      <w:r w:rsidRPr="00ED3A17">
        <w:rPr>
          <w:noProof/>
        </w:rPr>
        <w:fldChar w:fldCharType="begin"/>
      </w:r>
      <w:r w:rsidRPr="00ED3A17">
        <w:rPr>
          <w:noProof/>
        </w:rPr>
        <w:instrText xml:space="preserve"> PAGEREF _Toc184131746 \h </w:instrText>
      </w:r>
      <w:r w:rsidRPr="00ED3A17">
        <w:rPr>
          <w:noProof/>
        </w:rPr>
      </w:r>
      <w:r w:rsidRPr="00ED3A17">
        <w:rPr>
          <w:noProof/>
        </w:rPr>
        <w:fldChar w:fldCharType="separate"/>
      </w:r>
      <w:r w:rsidRPr="00ED3A17">
        <w:rPr>
          <w:noProof/>
        </w:rPr>
        <w:t>22</w:t>
      </w:r>
      <w:r w:rsidRPr="00ED3A17">
        <w:rPr>
          <w:noProof/>
        </w:rPr>
        <w:fldChar w:fldCharType="end"/>
      </w:r>
    </w:p>
    <w:p w14:paraId="0D79E253"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1.6. Nhu cầu nguyên vật liệu cần sử dụng của dự án</w:t>
      </w:r>
      <w:r w:rsidRPr="00ED3A17">
        <w:rPr>
          <w:noProof/>
        </w:rPr>
        <w:tab/>
      </w:r>
      <w:r w:rsidRPr="00ED3A17">
        <w:rPr>
          <w:noProof/>
        </w:rPr>
        <w:fldChar w:fldCharType="begin"/>
      </w:r>
      <w:r w:rsidRPr="00ED3A17">
        <w:rPr>
          <w:noProof/>
        </w:rPr>
        <w:instrText xml:space="preserve"> PAGEREF _Toc184131747 \h </w:instrText>
      </w:r>
      <w:r w:rsidRPr="00ED3A17">
        <w:rPr>
          <w:noProof/>
        </w:rPr>
      </w:r>
      <w:r w:rsidRPr="00ED3A17">
        <w:rPr>
          <w:noProof/>
        </w:rPr>
        <w:fldChar w:fldCharType="separate"/>
      </w:r>
      <w:r w:rsidRPr="00ED3A17">
        <w:rPr>
          <w:noProof/>
        </w:rPr>
        <w:t>26</w:t>
      </w:r>
      <w:r w:rsidRPr="00ED3A17">
        <w:rPr>
          <w:noProof/>
        </w:rPr>
        <w:fldChar w:fldCharType="end"/>
      </w:r>
    </w:p>
    <w:p w14:paraId="17EC4366"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1.7. Nhu cầu nguyên liệu cần sử dụng của dự án</w:t>
      </w:r>
      <w:r w:rsidRPr="00ED3A17">
        <w:rPr>
          <w:noProof/>
        </w:rPr>
        <w:tab/>
      </w:r>
      <w:r w:rsidRPr="00ED3A17">
        <w:rPr>
          <w:noProof/>
        </w:rPr>
        <w:fldChar w:fldCharType="begin"/>
      </w:r>
      <w:r w:rsidRPr="00ED3A17">
        <w:rPr>
          <w:noProof/>
        </w:rPr>
        <w:instrText xml:space="preserve"> PAGEREF _Toc184131748 \h </w:instrText>
      </w:r>
      <w:r w:rsidRPr="00ED3A17">
        <w:rPr>
          <w:noProof/>
        </w:rPr>
      </w:r>
      <w:r w:rsidRPr="00ED3A17">
        <w:rPr>
          <w:noProof/>
        </w:rPr>
        <w:fldChar w:fldCharType="separate"/>
      </w:r>
      <w:r w:rsidRPr="00ED3A17">
        <w:rPr>
          <w:noProof/>
        </w:rPr>
        <w:t>26</w:t>
      </w:r>
      <w:r w:rsidRPr="00ED3A17">
        <w:rPr>
          <w:noProof/>
        </w:rPr>
        <w:fldChar w:fldCharType="end"/>
      </w:r>
    </w:p>
    <w:p w14:paraId="5DE27133"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lang w:eastAsia="ja-JP"/>
        </w:rPr>
        <w:t>Bảng 1.8. Nhu cầu sử dụng nước của dự án</w:t>
      </w:r>
      <w:r w:rsidRPr="00ED3A17">
        <w:rPr>
          <w:noProof/>
        </w:rPr>
        <w:tab/>
      </w:r>
      <w:r w:rsidRPr="00ED3A17">
        <w:rPr>
          <w:noProof/>
        </w:rPr>
        <w:fldChar w:fldCharType="begin"/>
      </w:r>
      <w:r w:rsidRPr="00ED3A17">
        <w:rPr>
          <w:noProof/>
        </w:rPr>
        <w:instrText xml:space="preserve"> PAGEREF _Toc184131749 \h </w:instrText>
      </w:r>
      <w:r w:rsidRPr="00ED3A17">
        <w:rPr>
          <w:noProof/>
        </w:rPr>
      </w:r>
      <w:r w:rsidRPr="00ED3A17">
        <w:rPr>
          <w:noProof/>
        </w:rPr>
        <w:fldChar w:fldCharType="separate"/>
      </w:r>
      <w:r w:rsidRPr="00ED3A17">
        <w:rPr>
          <w:noProof/>
        </w:rPr>
        <w:t>27</w:t>
      </w:r>
      <w:r w:rsidRPr="00ED3A17">
        <w:rPr>
          <w:noProof/>
        </w:rPr>
        <w:fldChar w:fldCharType="end"/>
      </w:r>
    </w:p>
    <w:p w14:paraId="531DA6DD"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1.9. Nhu cầu sử dụng lao động của dự án</w:t>
      </w:r>
      <w:r w:rsidRPr="00ED3A17">
        <w:rPr>
          <w:noProof/>
        </w:rPr>
        <w:tab/>
      </w:r>
      <w:r w:rsidRPr="00ED3A17">
        <w:rPr>
          <w:noProof/>
        </w:rPr>
        <w:fldChar w:fldCharType="begin"/>
      </w:r>
      <w:r w:rsidRPr="00ED3A17">
        <w:rPr>
          <w:noProof/>
        </w:rPr>
        <w:instrText xml:space="preserve"> PAGEREF _Toc184131750 \h </w:instrText>
      </w:r>
      <w:r w:rsidRPr="00ED3A17">
        <w:rPr>
          <w:noProof/>
        </w:rPr>
      </w:r>
      <w:r w:rsidRPr="00ED3A17">
        <w:rPr>
          <w:noProof/>
        </w:rPr>
        <w:fldChar w:fldCharType="separate"/>
      </w:r>
      <w:r w:rsidRPr="00ED3A17">
        <w:rPr>
          <w:noProof/>
        </w:rPr>
        <w:t>32</w:t>
      </w:r>
      <w:r w:rsidRPr="00ED3A17">
        <w:rPr>
          <w:noProof/>
        </w:rPr>
        <w:fldChar w:fldCharType="end"/>
      </w:r>
    </w:p>
    <w:p w14:paraId="3397575C"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2.1</w:t>
      </w:r>
      <w:r w:rsidRPr="00ED3A17">
        <w:rPr>
          <w:noProof/>
          <w:lang w:val="nl-NL"/>
        </w:rPr>
        <w:t>.</w:t>
      </w:r>
      <w:r w:rsidRPr="00ED3A17">
        <w:rPr>
          <w:noProof/>
        </w:rPr>
        <w:t xml:space="preserve"> Lượng mưa trung bình các tháng trong năm</w:t>
      </w:r>
      <w:r w:rsidRPr="00ED3A17">
        <w:rPr>
          <w:noProof/>
        </w:rPr>
        <w:tab/>
      </w:r>
      <w:r w:rsidRPr="00ED3A17">
        <w:rPr>
          <w:noProof/>
        </w:rPr>
        <w:fldChar w:fldCharType="begin"/>
      </w:r>
      <w:r w:rsidRPr="00ED3A17">
        <w:rPr>
          <w:noProof/>
        </w:rPr>
        <w:instrText xml:space="preserve"> PAGEREF _Toc184131751 \h </w:instrText>
      </w:r>
      <w:r w:rsidRPr="00ED3A17">
        <w:rPr>
          <w:noProof/>
        </w:rPr>
      </w:r>
      <w:r w:rsidRPr="00ED3A17">
        <w:rPr>
          <w:noProof/>
        </w:rPr>
        <w:fldChar w:fldCharType="separate"/>
      </w:r>
      <w:r w:rsidRPr="00ED3A17">
        <w:rPr>
          <w:noProof/>
        </w:rPr>
        <w:t>35</w:t>
      </w:r>
      <w:r w:rsidRPr="00ED3A17">
        <w:rPr>
          <w:noProof/>
        </w:rPr>
        <w:fldChar w:fldCharType="end"/>
      </w:r>
    </w:p>
    <w:p w14:paraId="4FFF2D8D"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2.2</w:t>
      </w:r>
      <w:r w:rsidRPr="00ED3A17">
        <w:rPr>
          <w:noProof/>
          <w:lang w:val="nl-NL"/>
        </w:rPr>
        <w:t>.</w:t>
      </w:r>
      <w:r w:rsidRPr="00ED3A17">
        <w:rPr>
          <w:noProof/>
        </w:rPr>
        <w:t xml:space="preserve"> Số giờ nắng các tháng trong năm</w:t>
      </w:r>
      <w:r w:rsidRPr="00ED3A17">
        <w:rPr>
          <w:noProof/>
        </w:rPr>
        <w:tab/>
      </w:r>
      <w:r w:rsidRPr="00ED3A17">
        <w:rPr>
          <w:noProof/>
        </w:rPr>
        <w:fldChar w:fldCharType="begin"/>
      </w:r>
      <w:r w:rsidRPr="00ED3A17">
        <w:rPr>
          <w:noProof/>
        </w:rPr>
        <w:instrText xml:space="preserve"> PAGEREF _Toc184131752 \h </w:instrText>
      </w:r>
      <w:r w:rsidRPr="00ED3A17">
        <w:rPr>
          <w:noProof/>
        </w:rPr>
      </w:r>
      <w:r w:rsidRPr="00ED3A17">
        <w:rPr>
          <w:noProof/>
        </w:rPr>
        <w:fldChar w:fldCharType="separate"/>
      </w:r>
      <w:r w:rsidRPr="00ED3A17">
        <w:rPr>
          <w:noProof/>
        </w:rPr>
        <w:t>35</w:t>
      </w:r>
      <w:r w:rsidRPr="00ED3A17">
        <w:rPr>
          <w:noProof/>
        </w:rPr>
        <w:fldChar w:fldCharType="end"/>
      </w:r>
    </w:p>
    <w:p w14:paraId="0B835EDB"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3.11: Tải lượng chất ô nhiễm trong nước thải sinh hoạt</w:t>
      </w:r>
      <w:r w:rsidRPr="00ED3A17">
        <w:rPr>
          <w:noProof/>
        </w:rPr>
        <w:tab/>
      </w:r>
      <w:r w:rsidRPr="00ED3A17">
        <w:rPr>
          <w:noProof/>
        </w:rPr>
        <w:fldChar w:fldCharType="begin"/>
      </w:r>
      <w:r w:rsidRPr="00ED3A17">
        <w:rPr>
          <w:noProof/>
        </w:rPr>
        <w:instrText xml:space="preserve"> PAGEREF _Toc184131753 \h </w:instrText>
      </w:r>
      <w:r w:rsidRPr="00ED3A17">
        <w:rPr>
          <w:noProof/>
        </w:rPr>
      </w:r>
      <w:r w:rsidRPr="00ED3A17">
        <w:rPr>
          <w:noProof/>
        </w:rPr>
        <w:fldChar w:fldCharType="separate"/>
      </w:r>
      <w:r w:rsidRPr="00ED3A17">
        <w:rPr>
          <w:noProof/>
        </w:rPr>
        <w:t>55</w:t>
      </w:r>
      <w:r w:rsidRPr="00ED3A17">
        <w:rPr>
          <w:noProof/>
        </w:rPr>
        <w:fldChar w:fldCharType="end"/>
      </w:r>
    </w:p>
    <w:p w14:paraId="49DAA8DC"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3.12: Nồng độ các chất ô nhiễm có trong nước thải sinh hoạt</w:t>
      </w:r>
      <w:r w:rsidRPr="00ED3A17">
        <w:rPr>
          <w:noProof/>
        </w:rPr>
        <w:tab/>
      </w:r>
      <w:r w:rsidRPr="00ED3A17">
        <w:rPr>
          <w:noProof/>
        </w:rPr>
        <w:fldChar w:fldCharType="begin"/>
      </w:r>
      <w:r w:rsidRPr="00ED3A17">
        <w:rPr>
          <w:noProof/>
        </w:rPr>
        <w:instrText xml:space="preserve"> PAGEREF _Toc184131754 \h </w:instrText>
      </w:r>
      <w:r w:rsidRPr="00ED3A17">
        <w:rPr>
          <w:noProof/>
        </w:rPr>
      </w:r>
      <w:r w:rsidRPr="00ED3A17">
        <w:rPr>
          <w:noProof/>
        </w:rPr>
        <w:fldChar w:fldCharType="separate"/>
      </w:r>
      <w:r w:rsidRPr="00ED3A17">
        <w:rPr>
          <w:noProof/>
        </w:rPr>
        <w:t>55</w:t>
      </w:r>
      <w:r w:rsidRPr="00ED3A17">
        <w:rPr>
          <w:noProof/>
        </w:rPr>
        <w:fldChar w:fldCharType="end"/>
      </w:r>
    </w:p>
    <w:p w14:paraId="648CEDB1"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3.1</w:t>
      </w:r>
      <w:r w:rsidRPr="00ED3A17">
        <w:rPr>
          <w:noProof/>
          <w:lang w:val="pt-BR"/>
        </w:rPr>
        <w:t>3:</w:t>
      </w:r>
      <w:r w:rsidRPr="00ED3A17">
        <w:rPr>
          <w:noProof/>
        </w:rPr>
        <w:t xml:space="preserve"> Chất thải nguy hại trong giai đoạn thi công, xây dựng</w:t>
      </w:r>
      <w:r w:rsidRPr="00ED3A17">
        <w:rPr>
          <w:noProof/>
        </w:rPr>
        <w:tab/>
      </w:r>
      <w:r w:rsidRPr="00ED3A17">
        <w:rPr>
          <w:noProof/>
        </w:rPr>
        <w:fldChar w:fldCharType="begin"/>
      </w:r>
      <w:r w:rsidRPr="00ED3A17">
        <w:rPr>
          <w:noProof/>
        </w:rPr>
        <w:instrText xml:space="preserve"> PAGEREF _Toc184131755 \h </w:instrText>
      </w:r>
      <w:r w:rsidRPr="00ED3A17">
        <w:rPr>
          <w:noProof/>
        </w:rPr>
      </w:r>
      <w:r w:rsidRPr="00ED3A17">
        <w:rPr>
          <w:noProof/>
        </w:rPr>
        <w:fldChar w:fldCharType="separate"/>
      </w:r>
      <w:r w:rsidRPr="00ED3A17">
        <w:rPr>
          <w:noProof/>
        </w:rPr>
        <w:t>58</w:t>
      </w:r>
      <w:r w:rsidRPr="00ED3A17">
        <w:rPr>
          <w:noProof/>
        </w:rPr>
        <w:fldChar w:fldCharType="end"/>
      </w:r>
    </w:p>
    <w:p w14:paraId="0D877D1D"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3.14: Tổng hợp nguồn phát sinh chất thải giai đoạn hoạt động của dự án</w:t>
      </w:r>
      <w:r w:rsidRPr="00ED3A17">
        <w:rPr>
          <w:noProof/>
        </w:rPr>
        <w:tab/>
      </w:r>
      <w:r w:rsidRPr="00ED3A17">
        <w:rPr>
          <w:noProof/>
        </w:rPr>
        <w:fldChar w:fldCharType="begin"/>
      </w:r>
      <w:r w:rsidRPr="00ED3A17">
        <w:rPr>
          <w:noProof/>
        </w:rPr>
        <w:instrText xml:space="preserve"> PAGEREF _Toc184131756 \h </w:instrText>
      </w:r>
      <w:r w:rsidRPr="00ED3A17">
        <w:rPr>
          <w:noProof/>
        </w:rPr>
      </w:r>
      <w:r w:rsidRPr="00ED3A17">
        <w:rPr>
          <w:noProof/>
        </w:rPr>
        <w:fldChar w:fldCharType="separate"/>
      </w:r>
      <w:r w:rsidRPr="00ED3A17">
        <w:rPr>
          <w:noProof/>
        </w:rPr>
        <w:t>67</w:t>
      </w:r>
      <w:r w:rsidRPr="00ED3A17">
        <w:rPr>
          <w:noProof/>
        </w:rPr>
        <w:fldChar w:fldCharType="end"/>
      </w:r>
    </w:p>
    <w:p w14:paraId="21D784E6"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w:t>
      </w:r>
      <w:r w:rsidRPr="00ED3A17">
        <w:rPr>
          <w:noProof/>
          <w:lang w:val="de-DE"/>
        </w:rPr>
        <w:t>4</w:t>
      </w:r>
      <w:r w:rsidRPr="00ED3A17">
        <w:rPr>
          <w:noProof/>
        </w:rPr>
        <w:t xml:space="preserve">. </w:t>
      </w:r>
      <w:r w:rsidRPr="00ED3A17">
        <w:rPr>
          <w:noProof/>
          <w:lang w:val="de-DE"/>
        </w:rPr>
        <w:t>Khí ô nhiễm, hệ số phát thải đối với loại hình sản xuất sản phẩm nhựa</w:t>
      </w:r>
      <w:r w:rsidRPr="00ED3A17">
        <w:rPr>
          <w:noProof/>
        </w:rPr>
        <w:tab/>
      </w:r>
      <w:r w:rsidRPr="00ED3A17">
        <w:rPr>
          <w:noProof/>
        </w:rPr>
        <w:fldChar w:fldCharType="begin"/>
      </w:r>
      <w:r w:rsidRPr="00ED3A17">
        <w:rPr>
          <w:noProof/>
        </w:rPr>
        <w:instrText xml:space="preserve"> PAGEREF _Toc184131757 \h </w:instrText>
      </w:r>
      <w:r w:rsidRPr="00ED3A17">
        <w:rPr>
          <w:noProof/>
        </w:rPr>
      </w:r>
      <w:r w:rsidRPr="00ED3A17">
        <w:rPr>
          <w:noProof/>
        </w:rPr>
        <w:fldChar w:fldCharType="separate"/>
      </w:r>
      <w:r w:rsidRPr="00ED3A17">
        <w:rPr>
          <w:noProof/>
        </w:rPr>
        <w:t>68</w:t>
      </w:r>
      <w:r w:rsidRPr="00ED3A17">
        <w:rPr>
          <w:noProof/>
        </w:rPr>
        <w:fldChar w:fldCharType="end"/>
      </w:r>
    </w:p>
    <w:p w14:paraId="64122A58"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w:t>
      </w:r>
      <w:r w:rsidRPr="00ED3A17">
        <w:rPr>
          <w:noProof/>
          <w:lang w:val="de-DE"/>
        </w:rPr>
        <w:t>5</w:t>
      </w:r>
      <w:r w:rsidRPr="00ED3A17">
        <w:rPr>
          <w:noProof/>
        </w:rPr>
        <w:t xml:space="preserve">. </w:t>
      </w:r>
      <w:r w:rsidRPr="00ED3A17">
        <w:rPr>
          <w:noProof/>
          <w:lang w:val="de-DE"/>
        </w:rPr>
        <w:t>Nồng độ khí thải phát sinh khi cán màng</w:t>
      </w:r>
      <w:r w:rsidRPr="00ED3A17">
        <w:rPr>
          <w:noProof/>
        </w:rPr>
        <w:tab/>
      </w:r>
      <w:r w:rsidRPr="00ED3A17">
        <w:rPr>
          <w:noProof/>
        </w:rPr>
        <w:fldChar w:fldCharType="begin"/>
      </w:r>
      <w:r w:rsidRPr="00ED3A17">
        <w:rPr>
          <w:noProof/>
        </w:rPr>
        <w:instrText xml:space="preserve"> PAGEREF _Toc184131758 \h </w:instrText>
      </w:r>
      <w:r w:rsidRPr="00ED3A17">
        <w:rPr>
          <w:noProof/>
        </w:rPr>
      </w:r>
      <w:r w:rsidRPr="00ED3A17">
        <w:rPr>
          <w:noProof/>
        </w:rPr>
        <w:fldChar w:fldCharType="separate"/>
      </w:r>
      <w:r w:rsidRPr="00ED3A17">
        <w:rPr>
          <w:noProof/>
        </w:rPr>
        <w:t>69</w:t>
      </w:r>
      <w:r w:rsidRPr="00ED3A17">
        <w:rPr>
          <w:noProof/>
        </w:rPr>
        <w:fldChar w:fldCharType="end"/>
      </w:r>
    </w:p>
    <w:p w14:paraId="27EF540D"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3.18: Tải lượng chất ô nhiễm trong nước thải sinh hoạt</w:t>
      </w:r>
      <w:r w:rsidRPr="00ED3A17">
        <w:rPr>
          <w:noProof/>
        </w:rPr>
        <w:tab/>
      </w:r>
      <w:r w:rsidRPr="00ED3A17">
        <w:rPr>
          <w:noProof/>
        </w:rPr>
        <w:fldChar w:fldCharType="begin"/>
      </w:r>
      <w:r w:rsidRPr="00ED3A17">
        <w:rPr>
          <w:noProof/>
        </w:rPr>
        <w:instrText xml:space="preserve"> PAGEREF _Toc184131759 \h </w:instrText>
      </w:r>
      <w:r w:rsidRPr="00ED3A17">
        <w:rPr>
          <w:noProof/>
        </w:rPr>
      </w:r>
      <w:r w:rsidRPr="00ED3A17">
        <w:rPr>
          <w:noProof/>
        </w:rPr>
        <w:fldChar w:fldCharType="separate"/>
      </w:r>
      <w:r w:rsidRPr="00ED3A17">
        <w:rPr>
          <w:noProof/>
        </w:rPr>
        <w:t>72</w:t>
      </w:r>
      <w:r w:rsidRPr="00ED3A17">
        <w:rPr>
          <w:noProof/>
        </w:rPr>
        <w:fldChar w:fldCharType="end"/>
      </w:r>
    </w:p>
    <w:p w14:paraId="237847A6"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3.19: Nồng độ các chất ô nhiễm có trong nước thải sinh hoạt</w:t>
      </w:r>
      <w:r w:rsidRPr="00ED3A17">
        <w:rPr>
          <w:noProof/>
        </w:rPr>
        <w:tab/>
      </w:r>
      <w:r w:rsidRPr="00ED3A17">
        <w:rPr>
          <w:noProof/>
        </w:rPr>
        <w:fldChar w:fldCharType="begin"/>
      </w:r>
      <w:r w:rsidRPr="00ED3A17">
        <w:rPr>
          <w:noProof/>
        </w:rPr>
        <w:instrText xml:space="preserve"> PAGEREF _Toc184131760 \h </w:instrText>
      </w:r>
      <w:r w:rsidRPr="00ED3A17">
        <w:rPr>
          <w:noProof/>
        </w:rPr>
      </w:r>
      <w:r w:rsidRPr="00ED3A17">
        <w:rPr>
          <w:noProof/>
        </w:rPr>
        <w:fldChar w:fldCharType="separate"/>
      </w:r>
      <w:r w:rsidRPr="00ED3A17">
        <w:rPr>
          <w:noProof/>
        </w:rPr>
        <w:t>72</w:t>
      </w:r>
      <w:r w:rsidRPr="00ED3A17">
        <w:rPr>
          <w:noProof/>
        </w:rPr>
        <w:fldChar w:fldCharType="end"/>
      </w:r>
    </w:p>
    <w:p w14:paraId="5861655F"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3.2</w:t>
      </w:r>
      <w:r w:rsidRPr="00ED3A17">
        <w:rPr>
          <w:noProof/>
          <w:lang w:val="pl-PL"/>
        </w:rPr>
        <w:t>0</w:t>
      </w:r>
      <w:r w:rsidRPr="00ED3A17">
        <w:rPr>
          <w:noProof/>
        </w:rPr>
        <w:t>: Khối lượng chất thải thông thường phát sinh</w:t>
      </w:r>
      <w:r w:rsidRPr="00ED3A17">
        <w:rPr>
          <w:noProof/>
        </w:rPr>
        <w:tab/>
      </w:r>
      <w:r w:rsidRPr="00ED3A17">
        <w:rPr>
          <w:noProof/>
        </w:rPr>
        <w:fldChar w:fldCharType="begin"/>
      </w:r>
      <w:r w:rsidRPr="00ED3A17">
        <w:rPr>
          <w:noProof/>
        </w:rPr>
        <w:instrText xml:space="preserve"> PAGEREF _Toc184131761 \h </w:instrText>
      </w:r>
      <w:r w:rsidRPr="00ED3A17">
        <w:rPr>
          <w:noProof/>
        </w:rPr>
      </w:r>
      <w:r w:rsidRPr="00ED3A17">
        <w:rPr>
          <w:noProof/>
        </w:rPr>
        <w:fldChar w:fldCharType="separate"/>
      </w:r>
      <w:r w:rsidRPr="00ED3A17">
        <w:rPr>
          <w:noProof/>
        </w:rPr>
        <w:t>74</w:t>
      </w:r>
      <w:r w:rsidRPr="00ED3A17">
        <w:rPr>
          <w:noProof/>
        </w:rPr>
        <w:fldChar w:fldCharType="end"/>
      </w:r>
    </w:p>
    <w:p w14:paraId="2B7AE4F3"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3.21</w:t>
      </w:r>
      <w:r w:rsidRPr="00ED3A17">
        <w:rPr>
          <w:noProof/>
          <w:lang w:val="pl-PL"/>
        </w:rPr>
        <w:t>:</w:t>
      </w:r>
      <w:r w:rsidRPr="00ED3A17">
        <w:rPr>
          <w:noProof/>
        </w:rPr>
        <w:t xml:space="preserve"> </w:t>
      </w:r>
      <w:r w:rsidRPr="00ED3A17">
        <w:rPr>
          <w:noProof/>
          <w:lang w:val="pl-PL"/>
        </w:rPr>
        <w:t>Khối lượng chất thải nguy hại phát sinh</w:t>
      </w:r>
      <w:r w:rsidRPr="00ED3A17">
        <w:rPr>
          <w:noProof/>
        </w:rPr>
        <w:tab/>
      </w:r>
      <w:r w:rsidRPr="00ED3A17">
        <w:rPr>
          <w:noProof/>
        </w:rPr>
        <w:fldChar w:fldCharType="begin"/>
      </w:r>
      <w:r w:rsidRPr="00ED3A17">
        <w:rPr>
          <w:noProof/>
        </w:rPr>
        <w:instrText xml:space="preserve"> PAGEREF _Toc184131762 \h </w:instrText>
      </w:r>
      <w:r w:rsidRPr="00ED3A17">
        <w:rPr>
          <w:noProof/>
        </w:rPr>
      </w:r>
      <w:r w:rsidRPr="00ED3A17">
        <w:rPr>
          <w:noProof/>
        </w:rPr>
        <w:fldChar w:fldCharType="separate"/>
      </w:r>
      <w:r w:rsidRPr="00ED3A17">
        <w:rPr>
          <w:noProof/>
        </w:rPr>
        <w:t>74</w:t>
      </w:r>
      <w:r w:rsidRPr="00ED3A17">
        <w:rPr>
          <w:noProof/>
        </w:rPr>
        <w:fldChar w:fldCharType="end"/>
      </w:r>
    </w:p>
    <w:p w14:paraId="24AE0649"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3.22</w:t>
      </w:r>
      <w:r w:rsidRPr="00ED3A17">
        <w:rPr>
          <w:noProof/>
          <w:lang w:val="de-DE"/>
        </w:rPr>
        <w:t>:</w:t>
      </w:r>
      <w:r w:rsidRPr="00ED3A17">
        <w:rPr>
          <w:noProof/>
        </w:rPr>
        <w:t xml:space="preserve"> Vị trí, diện tích trồng cây xanh của Công ty</w:t>
      </w:r>
      <w:r w:rsidRPr="00ED3A17">
        <w:rPr>
          <w:noProof/>
        </w:rPr>
        <w:tab/>
      </w:r>
      <w:r w:rsidRPr="00ED3A17">
        <w:rPr>
          <w:noProof/>
        </w:rPr>
        <w:fldChar w:fldCharType="begin"/>
      </w:r>
      <w:r w:rsidRPr="00ED3A17">
        <w:rPr>
          <w:noProof/>
        </w:rPr>
        <w:instrText xml:space="preserve"> PAGEREF _Toc184131763 \h </w:instrText>
      </w:r>
      <w:r w:rsidRPr="00ED3A17">
        <w:rPr>
          <w:noProof/>
        </w:rPr>
      </w:r>
      <w:r w:rsidRPr="00ED3A17">
        <w:rPr>
          <w:noProof/>
        </w:rPr>
        <w:fldChar w:fldCharType="separate"/>
      </w:r>
      <w:r w:rsidRPr="00ED3A17">
        <w:rPr>
          <w:noProof/>
        </w:rPr>
        <w:t>79</w:t>
      </w:r>
      <w:r w:rsidRPr="00ED3A17">
        <w:rPr>
          <w:noProof/>
        </w:rPr>
        <w:fldChar w:fldCharType="end"/>
      </w:r>
    </w:p>
    <w:p w14:paraId="4333E75A"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w:t>
      </w:r>
      <w:r w:rsidRPr="00ED3A17">
        <w:rPr>
          <w:noProof/>
          <w:lang w:val="nl-NL"/>
        </w:rPr>
        <w:t>23:</w:t>
      </w:r>
      <w:r w:rsidRPr="00ED3A17">
        <w:rPr>
          <w:noProof/>
        </w:rPr>
        <w:t xml:space="preserve"> Các hạng mục công trình của HTXL nước thải </w:t>
      </w:r>
      <w:r w:rsidRPr="00ED3A17">
        <w:rPr>
          <w:noProof/>
          <w:lang w:val="nl-NL"/>
        </w:rPr>
        <w:t>tập trung</w:t>
      </w:r>
      <w:r w:rsidRPr="00ED3A17">
        <w:rPr>
          <w:noProof/>
        </w:rPr>
        <w:tab/>
      </w:r>
      <w:r w:rsidRPr="00ED3A17">
        <w:rPr>
          <w:noProof/>
        </w:rPr>
        <w:fldChar w:fldCharType="begin"/>
      </w:r>
      <w:r w:rsidRPr="00ED3A17">
        <w:rPr>
          <w:noProof/>
        </w:rPr>
        <w:instrText xml:space="preserve"> PAGEREF _Toc184131764 \h </w:instrText>
      </w:r>
      <w:r w:rsidRPr="00ED3A17">
        <w:rPr>
          <w:noProof/>
        </w:rPr>
      </w:r>
      <w:r w:rsidRPr="00ED3A17">
        <w:rPr>
          <w:noProof/>
        </w:rPr>
        <w:fldChar w:fldCharType="separate"/>
      </w:r>
      <w:r w:rsidRPr="00ED3A17">
        <w:rPr>
          <w:noProof/>
        </w:rPr>
        <w:t>87</w:t>
      </w:r>
      <w:r w:rsidRPr="00ED3A17">
        <w:rPr>
          <w:noProof/>
        </w:rPr>
        <w:fldChar w:fldCharType="end"/>
      </w:r>
    </w:p>
    <w:p w14:paraId="393F3074"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3.24: Thông số kỹ thuật thiết bị của công trình HTXL nước thải tập trung</w:t>
      </w:r>
      <w:r w:rsidRPr="00ED3A17">
        <w:rPr>
          <w:noProof/>
        </w:rPr>
        <w:tab/>
      </w:r>
      <w:r w:rsidRPr="00ED3A17">
        <w:rPr>
          <w:noProof/>
        </w:rPr>
        <w:fldChar w:fldCharType="begin"/>
      </w:r>
      <w:r w:rsidRPr="00ED3A17">
        <w:rPr>
          <w:noProof/>
        </w:rPr>
        <w:instrText xml:space="preserve"> PAGEREF _Toc184131765 \h </w:instrText>
      </w:r>
      <w:r w:rsidRPr="00ED3A17">
        <w:rPr>
          <w:noProof/>
        </w:rPr>
      </w:r>
      <w:r w:rsidRPr="00ED3A17">
        <w:rPr>
          <w:noProof/>
        </w:rPr>
        <w:fldChar w:fldCharType="separate"/>
      </w:r>
      <w:r w:rsidRPr="00ED3A17">
        <w:rPr>
          <w:noProof/>
        </w:rPr>
        <w:t>87</w:t>
      </w:r>
      <w:r w:rsidRPr="00ED3A17">
        <w:rPr>
          <w:noProof/>
        </w:rPr>
        <w:fldChar w:fldCharType="end"/>
      </w:r>
    </w:p>
    <w:p w14:paraId="483293ED"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w:t>
      </w:r>
      <w:r w:rsidRPr="00ED3A17">
        <w:rPr>
          <w:noProof/>
          <w:lang w:val="cs-CZ"/>
        </w:rPr>
        <w:t>25:</w:t>
      </w:r>
      <w:r w:rsidRPr="00ED3A17">
        <w:rPr>
          <w:noProof/>
        </w:rPr>
        <w:t xml:space="preserve"> </w:t>
      </w:r>
      <w:r w:rsidRPr="00ED3A17">
        <w:rPr>
          <w:noProof/>
          <w:lang w:val="cs-CZ"/>
        </w:rPr>
        <w:t>Kinh phí đầu tư các hạng mục công trình BVMT của dự án</w:t>
      </w:r>
      <w:r w:rsidRPr="00ED3A17">
        <w:rPr>
          <w:noProof/>
        </w:rPr>
        <w:tab/>
      </w:r>
      <w:r w:rsidRPr="00ED3A17">
        <w:rPr>
          <w:noProof/>
        </w:rPr>
        <w:fldChar w:fldCharType="begin"/>
      </w:r>
      <w:r w:rsidRPr="00ED3A17">
        <w:rPr>
          <w:noProof/>
        </w:rPr>
        <w:instrText xml:space="preserve"> PAGEREF _Toc184131766 \h </w:instrText>
      </w:r>
      <w:r w:rsidRPr="00ED3A17">
        <w:rPr>
          <w:noProof/>
        </w:rPr>
      </w:r>
      <w:r w:rsidRPr="00ED3A17">
        <w:rPr>
          <w:noProof/>
        </w:rPr>
        <w:fldChar w:fldCharType="separate"/>
      </w:r>
      <w:r w:rsidRPr="00ED3A17">
        <w:rPr>
          <w:noProof/>
        </w:rPr>
        <w:t>97</w:t>
      </w:r>
      <w:r w:rsidRPr="00ED3A17">
        <w:rPr>
          <w:noProof/>
        </w:rPr>
        <w:fldChar w:fldCharType="end"/>
      </w:r>
    </w:p>
    <w:p w14:paraId="5761D75E"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Bảng 3.</w:t>
      </w:r>
      <w:r w:rsidRPr="00ED3A17">
        <w:rPr>
          <w:noProof/>
          <w:lang w:val="cs-CZ"/>
        </w:rPr>
        <w:t>26:</w:t>
      </w:r>
      <w:r w:rsidRPr="00ED3A17">
        <w:rPr>
          <w:noProof/>
        </w:rPr>
        <w:t xml:space="preserve"> </w:t>
      </w:r>
      <w:r w:rsidRPr="00ED3A17">
        <w:rPr>
          <w:noProof/>
          <w:lang w:val="cs-CZ"/>
        </w:rPr>
        <w:t>Độ tin cậy của các phương pháp ĐTM</w:t>
      </w:r>
      <w:r w:rsidRPr="00ED3A17">
        <w:rPr>
          <w:noProof/>
        </w:rPr>
        <w:tab/>
      </w:r>
      <w:r w:rsidRPr="00ED3A17">
        <w:rPr>
          <w:noProof/>
        </w:rPr>
        <w:fldChar w:fldCharType="begin"/>
      </w:r>
      <w:r w:rsidRPr="00ED3A17">
        <w:rPr>
          <w:noProof/>
        </w:rPr>
        <w:instrText xml:space="preserve"> PAGEREF _Toc184131767 \h </w:instrText>
      </w:r>
      <w:r w:rsidRPr="00ED3A17">
        <w:rPr>
          <w:noProof/>
        </w:rPr>
      </w:r>
      <w:r w:rsidRPr="00ED3A17">
        <w:rPr>
          <w:noProof/>
        </w:rPr>
        <w:fldChar w:fldCharType="separate"/>
      </w:r>
      <w:r w:rsidRPr="00ED3A17">
        <w:rPr>
          <w:noProof/>
        </w:rPr>
        <w:t>98</w:t>
      </w:r>
      <w:r w:rsidRPr="00ED3A17">
        <w:rPr>
          <w:noProof/>
        </w:rPr>
        <w:fldChar w:fldCharType="end"/>
      </w:r>
    </w:p>
    <w:p w14:paraId="5F901D0B"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 xml:space="preserve">Bảng </w:t>
      </w:r>
      <w:r w:rsidRPr="00ED3A17">
        <w:rPr>
          <w:noProof/>
          <w:lang w:val="pl-PL"/>
        </w:rPr>
        <w:t>4</w:t>
      </w:r>
      <w:r w:rsidRPr="00ED3A17">
        <w:rPr>
          <w:noProof/>
        </w:rPr>
        <w:t>.1</w:t>
      </w:r>
      <w:r w:rsidRPr="00ED3A17">
        <w:rPr>
          <w:noProof/>
          <w:lang w:val="pl-PL"/>
        </w:rPr>
        <w:t>:</w:t>
      </w:r>
      <w:r w:rsidRPr="00ED3A17">
        <w:rPr>
          <w:noProof/>
        </w:rPr>
        <w:t xml:space="preserve"> Chương trình giám sát môi trường giai đoạn thi công xây dựng</w:t>
      </w:r>
      <w:r w:rsidRPr="00ED3A17">
        <w:rPr>
          <w:noProof/>
        </w:rPr>
        <w:tab/>
      </w:r>
      <w:r w:rsidRPr="00ED3A17">
        <w:rPr>
          <w:noProof/>
        </w:rPr>
        <w:fldChar w:fldCharType="begin"/>
      </w:r>
      <w:r w:rsidRPr="00ED3A17">
        <w:rPr>
          <w:noProof/>
        </w:rPr>
        <w:instrText xml:space="preserve"> PAGEREF _Toc184131768 \h </w:instrText>
      </w:r>
      <w:r w:rsidRPr="00ED3A17">
        <w:rPr>
          <w:noProof/>
        </w:rPr>
      </w:r>
      <w:r w:rsidRPr="00ED3A17">
        <w:rPr>
          <w:noProof/>
        </w:rPr>
        <w:fldChar w:fldCharType="separate"/>
      </w:r>
      <w:r w:rsidRPr="00ED3A17">
        <w:rPr>
          <w:noProof/>
        </w:rPr>
        <w:t>102</w:t>
      </w:r>
      <w:r w:rsidRPr="00ED3A17">
        <w:rPr>
          <w:noProof/>
        </w:rPr>
        <w:fldChar w:fldCharType="end"/>
      </w:r>
    </w:p>
    <w:p w14:paraId="7EE9CCEE" w14:textId="73B0F3AA" w:rsidR="00AA2F4C" w:rsidRPr="00ED3A17" w:rsidRDefault="00B00DF7" w:rsidP="00956164">
      <w:pPr>
        <w:pStyle w:val="bngVit-Nht"/>
      </w:pPr>
      <w:r w:rsidRPr="00ED3A17">
        <w:rPr>
          <w:b w:val="0"/>
        </w:rPr>
        <w:fldChar w:fldCharType="end"/>
      </w:r>
      <w:r w:rsidR="00DF3F1B" w:rsidRPr="00ED3A17">
        <w:rPr>
          <w:b w:val="0"/>
        </w:rPr>
        <w:br w:type="page"/>
      </w:r>
      <w:bookmarkStart w:id="2" w:name="_Toc15637373"/>
      <w:bookmarkStart w:id="3" w:name="_Toc19603983"/>
      <w:bookmarkStart w:id="4" w:name="_Toc19605386"/>
      <w:bookmarkStart w:id="5" w:name="_Toc22309878"/>
      <w:bookmarkStart w:id="6" w:name="_Toc28855023"/>
      <w:bookmarkStart w:id="7" w:name="_Toc60746852"/>
      <w:bookmarkStart w:id="8" w:name="_Toc60748768"/>
      <w:bookmarkStart w:id="9" w:name="_Toc66232211"/>
      <w:bookmarkStart w:id="10" w:name="_Toc66233257"/>
      <w:bookmarkStart w:id="11" w:name="_Toc66267274"/>
      <w:bookmarkStart w:id="12" w:name="_Toc66816649"/>
      <w:bookmarkStart w:id="13" w:name="_Toc66822474"/>
      <w:bookmarkStart w:id="14" w:name="_Toc68787408"/>
      <w:bookmarkStart w:id="15" w:name="_Toc66232186"/>
      <w:bookmarkStart w:id="16" w:name="_Toc71708393"/>
      <w:bookmarkStart w:id="17" w:name="_Toc79333955"/>
      <w:bookmarkStart w:id="18" w:name="_Toc79334315"/>
      <w:bookmarkStart w:id="19" w:name="_Toc79367316"/>
      <w:bookmarkStart w:id="20" w:name="_Toc81292044"/>
      <w:bookmarkStart w:id="21" w:name="_Toc83039996"/>
      <w:bookmarkStart w:id="22" w:name="_Toc97708888"/>
      <w:bookmarkStart w:id="23" w:name="_Toc97707911"/>
      <w:bookmarkStart w:id="24" w:name="_Toc100843791"/>
      <w:bookmarkStart w:id="25" w:name="_Toc103597851"/>
      <w:bookmarkStart w:id="26" w:name="_Toc109311011"/>
      <w:bookmarkStart w:id="27" w:name="_Toc111037737"/>
      <w:bookmarkStart w:id="28" w:name="_Toc124155970"/>
      <w:bookmarkStart w:id="29" w:name="_Toc124158248"/>
      <w:bookmarkStart w:id="30" w:name="_Toc131777843"/>
      <w:bookmarkStart w:id="31" w:name="_Toc133593753"/>
      <w:bookmarkStart w:id="32" w:name="_Toc134022304"/>
      <w:bookmarkStart w:id="33" w:name="_Toc134082516"/>
      <w:bookmarkStart w:id="34" w:name="_Toc140652207"/>
      <w:bookmarkStart w:id="35" w:name="_Toc143699084"/>
      <w:bookmarkStart w:id="36" w:name="_Toc143699915"/>
      <w:bookmarkStart w:id="37" w:name="_Toc143700190"/>
      <w:bookmarkStart w:id="38" w:name="_Toc143868775"/>
      <w:bookmarkStart w:id="39" w:name="_Toc160175754"/>
      <w:bookmarkStart w:id="40" w:name="_Toc184131744"/>
      <w:r w:rsidR="0061061C" w:rsidRPr="00ED3A17">
        <w:lastRenderedPageBreak/>
        <w:t>DANH MỤ</w:t>
      </w:r>
      <w:bookmarkStart w:id="41" w:name="_Toc507405310"/>
      <w:bookmarkStart w:id="42" w:name="_Toc507405383"/>
      <w:bookmarkStart w:id="43" w:name="_Toc507405530"/>
      <w:bookmarkStart w:id="44" w:name="_Toc507405601"/>
      <w:bookmarkStart w:id="45" w:name="_Toc433872975"/>
      <w:r w:rsidR="00372F09" w:rsidRPr="00ED3A17">
        <w:t>C HÌNH</w:t>
      </w:r>
      <w:bookmarkStart w:id="46" w:name="_Toc53134326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6680B6C5" w14:textId="77777777" w:rsidR="00BD52C7" w:rsidRPr="00ED3A17" w:rsidRDefault="00BD52C7" w:rsidP="003A52FA">
      <w:pPr>
        <w:pStyle w:val="bngVit-Nht"/>
        <w:rPr>
          <w:lang w:val="en-US"/>
        </w:rPr>
      </w:pPr>
    </w:p>
    <w:p w14:paraId="6A14CF9E" w14:textId="77777777" w:rsidR="00ED3A17" w:rsidRPr="00ED3A17" w:rsidRDefault="00B00DF7">
      <w:pPr>
        <w:pStyle w:val="TableofFigures"/>
        <w:tabs>
          <w:tab w:val="right" w:leader="dot" w:pos="9060"/>
        </w:tabs>
        <w:rPr>
          <w:rFonts w:asciiTheme="minorHAnsi" w:eastAsiaTheme="minorEastAsia" w:hAnsiTheme="minorHAnsi" w:cstheme="minorBidi"/>
          <w:b w:val="0"/>
          <w:noProof/>
          <w:sz w:val="22"/>
          <w:szCs w:val="22"/>
        </w:rPr>
      </w:pPr>
      <w:r w:rsidRPr="00ED3A17">
        <w:rPr>
          <w:b w:val="0"/>
        </w:rPr>
        <w:fldChar w:fldCharType="begin"/>
      </w:r>
      <w:r w:rsidR="00A13D37" w:rsidRPr="00ED3A17">
        <w:rPr>
          <w:b w:val="0"/>
          <w:lang w:val="vi-VN"/>
        </w:rPr>
        <w:instrText xml:space="preserve"> TOC \t "hình việt nhật" \c </w:instrText>
      </w:r>
      <w:r w:rsidRPr="00ED3A17">
        <w:rPr>
          <w:b w:val="0"/>
        </w:rPr>
        <w:fldChar w:fldCharType="separate"/>
      </w:r>
      <w:r w:rsidR="00ED3A17" w:rsidRPr="00ED3A17">
        <w:rPr>
          <w:noProof/>
          <w:lang w:val="nb-NO"/>
        </w:rPr>
        <w:t>Hình 1.</w:t>
      </w:r>
      <w:r w:rsidR="00ED3A17" w:rsidRPr="00ED3A17">
        <w:rPr>
          <w:noProof/>
        </w:rPr>
        <w:t>5</w:t>
      </w:r>
      <w:r w:rsidR="00ED3A17" w:rsidRPr="00ED3A17">
        <w:rPr>
          <w:noProof/>
          <w:lang w:val="nb-NO"/>
        </w:rPr>
        <w:t xml:space="preserve">. </w:t>
      </w:r>
      <w:r w:rsidR="00ED3A17" w:rsidRPr="00ED3A17">
        <w:rPr>
          <w:noProof/>
          <w:lang w:val="vi-VN"/>
        </w:rPr>
        <w:t xml:space="preserve">Quy trình công nghệ sản xuất </w:t>
      </w:r>
      <w:r w:rsidR="00ED3A17" w:rsidRPr="00ED3A17">
        <w:rPr>
          <w:noProof/>
        </w:rPr>
        <w:t>màng nilon</w:t>
      </w:r>
      <w:r w:rsidR="00ED3A17" w:rsidRPr="00ED3A17">
        <w:rPr>
          <w:noProof/>
        </w:rPr>
        <w:tab/>
      </w:r>
      <w:r w:rsidR="00ED3A17" w:rsidRPr="00ED3A17">
        <w:rPr>
          <w:noProof/>
        </w:rPr>
        <w:fldChar w:fldCharType="begin"/>
      </w:r>
      <w:r w:rsidR="00ED3A17" w:rsidRPr="00ED3A17">
        <w:rPr>
          <w:noProof/>
        </w:rPr>
        <w:instrText xml:space="preserve"> PAGEREF _Toc184131769 \h </w:instrText>
      </w:r>
      <w:r w:rsidR="00ED3A17" w:rsidRPr="00ED3A17">
        <w:rPr>
          <w:noProof/>
        </w:rPr>
      </w:r>
      <w:r w:rsidR="00ED3A17" w:rsidRPr="00ED3A17">
        <w:rPr>
          <w:noProof/>
        </w:rPr>
        <w:fldChar w:fldCharType="separate"/>
      </w:r>
      <w:r w:rsidR="00ED3A17" w:rsidRPr="00ED3A17">
        <w:rPr>
          <w:noProof/>
        </w:rPr>
        <w:t>28</w:t>
      </w:r>
      <w:r w:rsidR="00ED3A17" w:rsidRPr="00ED3A17">
        <w:rPr>
          <w:noProof/>
        </w:rPr>
        <w:fldChar w:fldCharType="end"/>
      </w:r>
    </w:p>
    <w:p w14:paraId="3B6DE279"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lang w:val="de-DE"/>
        </w:rPr>
        <w:t>Hình 3.2. Sơ đồ xử lý nước mưa chảy tràn</w:t>
      </w:r>
      <w:r w:rsidRPr="00ED3A17">
        <w:rPr>
          <w:noProof/>
        </w:rPr>
        <w:tab/>
      </w:r>
      <w:r w:rsidRPr="00ED3A17">
        <w:rPr>
          <w:noProof/>
        </w:rPr>
        <w:fldChar w:fldCharType="begin"/>
      </w:r>
      <w:r w:rsidRPr="00ED3A17">
        <w:rPr>
          <w:noProof/>
        </w:rPr>
        <w:instrText xml:space="preserve"> PAGEREF _Toc184131770 \h </w:instrText>
      </w:r>
      <w:r w:rsidRPr="00ED3A17">
        <w:rPr>
          <w:noProof/>
        </w:rPr>
      </w:r>
      <w:r w:rsidRPr="00ED3A17">
        <w:rPr>
          <w:noProof/>
        </w:rPr>
        <w:fldChar w:fldCharType="separate"/>
      </w:r>
      <w:r w:rsidRPr="00ED3A17">
        <w:rPr>
          <w:noProof/>
        </w:rPr>
        <w:t>80</w:t>
      </w:r>
      <w:r w:rsidRPr="00ED3A17">
        <w:rPr>
          <w:noProof/>
        </w:rPr>
        <w:fldChar w:fldCharType="end"/>
      </w:r>
    </w:p>
    <w:p w14:paraId="01962263"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lang w:val="pt-BR"/>
        </w:rPr>
        <w:t>Hình 3.3. Sơ đồ phân luồng dòng thải của dự án</w:t>
      </w:r>
      <w:r w:rsidRPr="00ED3A17">
        <w:rPr>
          <w:noProof/>
        </w:rPr>
        <w:tab/>
      </w:r>
      <w:r w:rsidRPr="00ED3A17">
        <w:rPr>
          <w:noProof/>
        </w:rPr>
        <w:fldChar w:fldCharType="begin"/>
      </w:r>
      <w:r w:rsidRPr="00ED3A17">
        <w:rPr>
          <w:noProof/>
        </w:rPr>
        <w:instrText xml:space="preserve"> PAGEREF _Toc184131771 \h </w:instrText>
      </w:r>
      <w:r w:rsidRPr="00ED3A17">
        <w:rPr>
          <w:noProof/>
        </w:rPr>
      </w:r>
      <w:r w:rsidRPr="00ED3A17">
        <w:rPr>
          <w:noProof/>
        </w:rPr>
        <w:fldChar w:fldCharType="separate"/>
      </w:r>
      <w:r w:rsidRPr="00ED3A17">
        <w:rPr>
          <w:noProof/>
        </w:rPr>
        <w:t>80</w:t>
      </w:r>
      <w:r w:rsidRPr="00ED3A17">
        <w:rPr>
          <w:noProof/>
        </w:rPr>
        <w:fldChar w:fldCharType="end"/>
      </w:r>
    </w:p>
    <w:p w14:paraId="77B1EF0D"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lang w:val="nl-NL"/>
        </w:rPr>
        <w:t>Hình 3.4. Công nghệ xử lý nước thải sinh hoạt bằng bể tự hoại 3 ngăn</w:t>
      </w:r>
      <w:r w:rsidRPr="00ED3A17">
        <w:rPr>
          <w:noProof/>
        </w:rPr>
        <w:tab/>
      </w:r>
      <w:r w:rsidRPr="00ED3A17">
        <w:rPr>
          <w:noProof/>
        </w:rPr>
        <w:fldChar w:fldCharType="begin"/>
      </w:r>
      <w:r w:rsidRPr="00ED3A17">
        <w:rPr>
          <w:noProof/>
        </w:rPr>
        <w:instrText xml:space="preserve"> PAGEREF _Toc184131772 \h </w:instrText>
      </w:r>
      <w:r w:rsidRPr="00ED3A17">
        <w:rPr>
          <w:noProof/>
        </w:rPr>
      </w:r>
      <w:r w:rsidRPr="00ED3A17">
        <w:rPr>
          <w:noProof/>
        </w:rPr>
        <w:fldChar w:fldCharType="separate"/>
      </w:r>
      <w:r w:rsidRPr="00ED3A17">
        <w:rPr>
          <w:noProof/>
        </w:rPr>
        <w:t>80</w:t>
      </w:r>
      <w:r w:rsidRPr="00ED3A17">
        <w:rPr>
          <w:noProof/>
        </w:rPr>
        <w:fldChar w:fldCharType="end"/>
      </w:r>
    </w:p>
    <w:p w14:paraId="002CC3AF"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lang w:val="nl-NL"/>
        </w:rPr>
        <w:t xml:space="preserve">Hình 3.5. </w:t>
      </w:r>
      <w:r w:rsidRPr="00ED3A17">
        <w:rPr>
          <w:noProof/>
          <w:lang w:val="vi-VN"/>
        </w:rPr>
        <w:t>Sơ đồ hệ thống tuần hoàn nước làm mát của nhà máy</w:t>
      </w:r>
      <w:r w:rsidRPr="00ED3A17">
        <w:rPr>
          <w:noProof/>
        </w:rPr>
        <w:tab/>
      </w:r>
      <w:r w:rsidRPr="00ED3A17">
        <w:rPr>
          <w:noProof/>
        </w:rPr>
        <w:fldChar w:fldCharType="begin"/>
      </w:r>
      <w:r w:rsidRPr="00ED3A17">
        <w:rPr>
          <w:noProof/>
        </w:rPr>
        <w:instrText xml:space="preserve"> PAGEREF _Toc184131773 \h </w:instrText>
      </w:r>
      <w:r w:rsidRPr="00ED3A17">
        <w:rPr>
          <w:noProof/>
        </w:rPr>
      </w:r>
      <w:r w:rsidRPr="00ED3A17">
        <w:rPr>
          <w:noProof/>
        </w:rPr>
        <w:fldChar w:fldCharType="separate"/>
      </w:r>
      <w:r w:rsidRPr="00ED3A17">
        <w:rPr>
          <w:noProof/>
        </w:rPr>
        <w:t>81</w:t>
      </w:r>
      <w:r w:rsidRPr="00ED3A17">
        <w:rPr>
          <w:noProof/>
        </w:rPr>
        <w:fldChar w:fldCharType="end"/>
      </w:r>
    </w:p>
    <w:p w14:paraId="505BB643"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lang w:val="sv-SE"/>
        </w:rPr>
        <w:t>Hình 3.6. Sơ đồ công nghệ xử lý nước thải của Công ty</w:t>
      </w:r>
      <w:r w:rsidRPr="00ED3A17">
        <w:rPr>
          <w:noProof/>
        </w:rPr>
        <w:tab/>
      </w:r>
      <w:r w:rsidRPr="00ED3A17">
        <w:rPr>
          <w:noProof/>
        </w:rPr>
        <w:fldChar w:fldCharType="begin"/>
      </w:r>
      <w:r w:rsidRPr="00ED3A17">
        <w:rPr>
          <w:noProof/>
        </w:rPr>
        <w:instrText xml:space="preserve"> PAGEREF _Toc184131774 \h </w:instrText>
      </w:r>
      <w:r w:rsidRPr="00ED3A17">
        <w:rPr>
          <w:noProof/>
        </w:rPr>
      </w:r>
      <w:r w:rsidRPr="00ED3A17">
        <w:rPr>
          <w:noProof/>
        </w:rPr>
        <w:fldChar w:fldCharType="separate"/>
      </w:r>
      <w:r w:rsidRPr="00ED3A17">
        <w:rPr>
          <w:noProof/>
        </w:rPr>
        <w:t>83</w:t>
      </w:r>
      <w:r w:rsidRPr="00ED3A17">
        <w:rPr>
          <w:noProof/>
        </w:rPr>
        <w:fldChar w:fldCharType="end"/>
      </w:r>
    </w:p>
    <w:p w14:paraId="696C1031"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Hình 3.7. Hình ảnh minh họa về màng MBR</w:t>
      </w:r>
      <w:r w:rsidRPr="00ED3A17">
        <w:rPr>
          <w:noProof/>
        </w:rPr>
        <w:tab/>
      </w:r>
      <w:r w:rsidRPr="00ED3A17">
        <w:rPr>
          <w:noProof/>
        </w:rPr>
        <w:fldChar w:fldCharType="begin"/>
      </w:r>
      <w:r w:rsidRPr="00ED3A17">
        <w:rPr>
          <w:noProof/>
        </w:rPr>
        <w:instrText xml:space="preserve"> PAGEREF _Toc184131775 \h </w:instrText>
      </w:r>
      <w:r w:rsidRPr="00ED3A17">
        <w:rPr>
          <w:noProof/>
        </w:rPr>
      </w:r>
      <w:r w:rsidRPr="00ED3A17">
        <w:rPr>
          <w:noProof/>
        </w:rPr>
        <w:fldChar w:fldCharType="separate"/>
      </w:r>
      <w:r w:rsidRPr="00ED3A17">
        <w:rPr>
          <w:noProof/>
        </w:rPr>
        <w:t>86</w:t>
      </w:r>
      <w:r w:rsidRPr="00ED3A17">
        <w:rPr>
          <w:noProof/>
        </w:rPr>
        <w:fldChar w:fldCharType="end"/>
      </w:r>
    </w:p>
    <w:p w14:paraId="71B60695" w14:textId="77777777" w:rsidR="00ED3A17" w:rsidRPr="00ED3A17" w:rsidRDefault="00ED3A17">
      <w:pPr>
        <w:pStyle w:val="TableofFigures"/>
        <w:tabs>
          <w:tab w:val="right" w:leader="dot" w:pos="9060"/>
        </w:tabs>
        <w:rPr>
          <w:rFonts w:asciiTheme="minorHAnsi" w:eastAsiaTheme="minorEastAsia" w:hAnsiTheme="minorHAnsi" w:cstheme="minorBidi"/>
          <w:b w:val="0"/>
          <w:noProof/>
          <w:sz w:val="22"/>
          <w:szCs w:val="22"/>
        </w:rPr>
      </w:pPr>
      <w:r w:rsidRPr="00ED3A17">
        <w:rPr>
          <w:noProof/>
        </w:rPr>
        <w:t>Hình 3.8. Biển cảnh báo chất thải nguy hại</w:t>
      </w:r>
      <w:r w:rsidRPr="00ED3A17">
        <w:rPr>
          <w:noProof/>
        </w:rPr>
        <w:tab/>
      </w:r>
      <w:r w:rsidRPr="00ED3A17">
        <w:rPr>
          <w:noProof/>
        </w:rPr>
        <w:fldChar w:fldCharType="begin"/>
      </w:r>
      <w:r w:rsidRPr="00ED3A17">
        <w:rPr>
          <w:noProof/>
        </w:rPr>
        <w:instrText xml:space="preserve"> PAGEREF _Toc184131776 \h </w:instrText>
      </w:r>
      <w:r w:rsidRPr="00ED3A17">
        <w:rPr>
          <w:noProof/>
        </w:rPr>
      </w:r>
      <w:r w:rsidRPr="00ED3A17">
        <w:rPr>
          <w:noProof/>
        </w:rPr>
        <w:fldChar w:fldCharType="separate"/>
      </w:r>
      <w:r w:rsidRPr="00ED3A17">
        <w:rPr>
          <w:noProof/>
        </w:rPr>
        <w:t>91</w:t>
      </w:r>
      <w:r w:rsidRPr="00ED3A17">
        <w:rPr>
          <w:noProof/>
        </w:rPr>
        <w:fldChar w:fldCharType="end"/>
      </w:r>
    </w:p>
    <w:p w14:paraId="27508DD9" w14:textId="706B2B9C" w:rsidR="00372F09" w:rsidRPr="00ED3A17" w:rsidRDefault="00B00DF7" w:rsidP="00CB0266">
      <w:pPr>
        <w:pStyle w:val="hnhvitnht"/>
        <w:jc w:val="both"/>
        <w:rPr>
          <w:b w:val="0"/>
          <w:i w:val="0"/>
          <w:lang w:val="vi-VN"/>
        </w:rPr>
        <w:sectPr w:rsidR="00372F09" w:rsidRPr="00ED3A17" w:rsidSect="005769CC">
          <w:headerReference w:type="default" r:id="rId8"/>
          <w:footerReference w:type="even" r:id="rId9"/>
          <w:footerReference w:type="default" r:id="rId10"/>
          <w:pgSz w:w="11907" w:h="16839" w:code="9"/>
          <w:pgMar w:top="1138" w:right="1138" w:bottom="1138" w:left="1699" w:header="504" w:footer="346" w:gutter="0"/>
          <w:pgNumType w:fmt="lowerLetter" w:start="1"/>
          <w:cols w:space="720"/>
          <w:docGrid w:linePitch="360"/>
        </w:sectPr>
      </w:pPr>
      <w:r w:rsidRPr="00ED3A17">
        <w:rPr>
          <w:b w:val="0"/>
          <w:i w:val="0"/>
        </w:rPr>
        <w:fldChar w:fldCharType="end"/>
      </w:r>
    </w:p>
    <w:p w14:paraId="585E8CF5" w14:textId="77777777" w:rsidR="00120E07" w:rsidRPr="00ED3A17" w:rsidRDefault="00120E07" w:rsidP="003A52FA">
      <w:pPr>
        <w:pStyle w:val="Heading1"/>
        <w:spacing w:before="0" w:after="0" w:line="312" w:lineRule="auto"/>
        <w:jc w:val="center"/>
        <w:rPr>
          <w:rFonts w:ascii="Times New Roman" w:hAnsi="Times New Roman"/>
          <w:bCs w:val="0"/>
          <w:i w:val="0"/>
          <w:sz w:val="26"/>
          <w:szCs w:val="26"/>
          <w:lang w:val="vi-VN"/>
        </w:rPr>
      </w:pPr>
      <w:bookmarkStart w:id="47" w:name="_Toc184131628"/>
      <w:r w:rsidRPr="00ED3A17">
        <w:rPr>
          <w:rFonts w:ascii="Times New Roman" w:hAnsi="Times New Roman"/>
          <w:bCs w:val="0"/>
          <w:i w:val="0"/>
          <w:sz w:val="26"/>
          <w:szCs w:val="26"/>
          <w:lang w:val="vi-VN"/>
        </w:rPr>
        <w:lastRenderedPageBreak/>
        <w:t>MỞ ĐẦU</w:t>
      </w:r>
      <w:bookmarkEnd w:id="41"/>
      <w:bookmarkEnd w:id="42"/>
      <w:bookmarkEnd w:id="43"/>
      <w:bookmarkEnd w:id="44"/>
      <w:bookmarkEnd w:id="46"/>
      <w:bookmarkEnd w:id="47"/>
    </w:p>
    <w:p w14:paraId="3E5265A6" w14:textId="77777777" w:rsidR="008309B0" w:rsidRPr="00ED3A17" w:rsidRDefault="008309B0" w:rsidP="003A52FA">
      <w:pPr>
        <w:pStyle w:val="Heading2"/>
        <w:spacing w:before="0" w:beforeAutospacing="0" w:after="0" w:afterAutospacing="0" w:line="312" w:lineRule="auto"/>
        <w:rPr>
          <w:i w:val="0"/>
          <w:sz w:val="26"/>
          <w:szCs w:val="26"/>
          <w:lang w:val="vi-VN"/>
        </w:rPr>
      </w:pPr>
      <w:bookmarkStart w:id="48" w:name="_Toc507405311"/>
      <w:bookmarkStart w:id="49" w:name="_Toc507405384"/>
      <w:bookmarkStart w:id="50" w:name="_Toc507405531"/>
      <w:bookmarkStart w:id="51" w:name="_Toc507405602"/>
      <w:bookmarkStart w:id="52" w:name="_Toc531343261"/>
      <w:bookmarkStart w:id="53" w:name="_Toc184131629"/>
      <w:r w:rsidRPr="00ED3A17">
        <w:rPr>
          <w:bCs w:val="0"/>
          <w:i w:val="0"/>
          <w:sz w:val="26"/>
          <w:szCs w:val="26"/>
          <w:lang w:val="vi-VN" w:eastAsia="vi-VN"/>
        </w:rPr>
        <w:t>1. Xuất x</w:t>
      </w:r>
      <w:r w:rsidRPr="00ED3A17">
        <w:rPr>
          <w:bCs w:val="0"/>
          <w:i w:val="0"/>
          <w:sz w:val="26"/>
          <w:szCs w:val="26"/>
          <w:lang w:val="vi-VN"/>
        </w:rPr>
        <w:t xml:space="preserve">ứ </w:t>
      </w:r>
      <w:r w:rsidRPr="00ED3A17">
        <w:rPr>
          <w:bCs w:val="0"/>
          <w:i w:val="0"/>
          <w:sz w:val="26"/>
          <w:szCs w:val="26"/>
          <w:lang w:val="vi-VN" w:eastAsia="vi-VN"/>
        </w:rPr>
        <w:t>của dự án</w:t>
      </w:r>
      <w:bookmarkEnd w:id="53"/>
    </w:p>
    <w:p w14:paraId="7A12788D" w14:textId="77777777" w:rsidR="008309B0" w:rsidRPr="00ED3A17" w:rsidRDefault="008309B0" w:rsidP="003A52FA">
      <w:pPr>
        <w:pStyle w:val="Heading3"/>
        <w:spacing w:before="0" w:beforeAutospacing="0" w:after="0" w:afterAutospacing="0" w:line="312" w:lineRule="auto"/>
        <w:rPr>
          <w:i w:val="0"/>
          <w:sz w:val="26"/>
          <w:szCs w:val="26"/>
          <w:lang w:val="vi-VN" w:eastAsia="vi-VN"/>
        </w:rPr>
      </w:pPr>
      <w:bookmarkStart w:id="54" w:name="_Toc184131630"/>
      <w:r w:rsidRPr="00ED3A17">
        <w:rPr>
          <w:i w:val="0"/>
          <w:sz w:val="26"/>
          <w:szCs w:val="26"/>
          <w:lang w:val="vi-VN" w:eastAsia="vi-VN"/>
        </w:rPr>
        <w:t>1.1. Thông tin chung về dự án</w:t>
      </w:r>
      <w:bookmarkEnd w:id="54"/>
    </w:p>
    <w:p w14:paraId="31A7C4F7" w14:textId="0A2A4937" w:rsidR="00356673" w:rsidRPr="00ED3A17" w:rsidRDefault="006D06F9" w:rsidP="003A52FA">
      <w:pPr>
        <w:tabs>
          <w:tab w:val="left" w:pos="720"/>
        </w:tabs>
        <w:spacing w:line="312" w:lineRule="auto"/>
        <w:ind w:firstLine="567"/>
        <w:jc w:val="both"/>
        <w:rPr>
          <w:lang w:val="vi-VN"/>
        </w:rPr>
      </w:pPr>
      <w:r w:rsidRPr="00ED3A17">
        <w:rPr>
          <w:lang w:val="vi-VN"/>
        </w:rPr>
        <w:t>Công ty TNHH sản xuất thương mại dịch vụ nhựa Phúc Hậu</w:t>
      </w:r>
      <w:r w:rsidR="00356673" w:rsidRPr="00ED3A17">
        <w:rPr>
          <w:rFonts w:eastAsia="Batang"/>
          <w:lang w:val="vi-VN" w:eastAsia="ko-KR"/>
        </w:rPr>
        <w:t xml:space="preserve"> là công ty TNHH với mã số doanh nghiệp </w:t>
      </w:r>
      <w:r w:rsidRPr="00ED3A17">
        <w:rPr>
          <w:rFonts w:eastAsia="Batang"/>
          <w:lang w:val="vi-VN" w:eastAsia="ko-KR"/>
        </w:rPr>
        <w:t>0900259319</w:t>
      </w:r>
      <w:r w:rsidR="00356673" w:rsidRPr="00ED3A17">
        <w:rPr>
          <w:rFonts w:eastAsia="Batang"/>
          <w:lang w:val="vi-VN" w:eastAsia="ko-KR"/>
        </w:rPr>
        <w:t xml:space="preserve">, được phòng Đăng ký kinh doanh thuộc Sở Kế hoạch và Đầu tư tỉnh Hưng Yên cấp lần đầu ngày </w:t>
      </w:r>
      <w:r w:rsidRPr="00ED3A17">
        <w:rPr>
          <w:rFonts w:eastAsia="Batang"/>
          <w:lang w:eastAsia="ko-KR"/>
        </w:rPr>
        <w:t>16/10/2006</w:t>
      </w:r>
      <w:r w:rsidR="00F80ADF" w:rsidRPr="00ED3A17">
        <w:rPr>
          <w:rFonts w:eastAsia="Batang"/>
          <w:lang w:val="vi-VN" w:eastAsia="ko-KR"/>
        </w:rPr>
        <w:t xml:space="preserve">, đăng ký thay đổi lần thứ </w:t>
      </w:r>
      <w:r w:rsidRPr="00ED3A17">
        <w:rPr>
          <w:rFonts w:eastAsia="Batang"/>
          <w:lang w:eastAsia="ko-KR"/>
        </w:rPr>
        <w:t>3</w:t>
      </w:r>
      <w:r w:rsidR="00F80ADF" w:rsidRPr="00ED3A17">
        <w:rPr>
          <w:rFonts w:eastAsia="Batang"/>
          <w:lang w:val="vi-VN" w:eastAsia="ko-KR"/>
        </w:rPr>
        <w:t xml:space="preserve"> ngày </w:t>
      </w:r>
      <w:r w:rsidRPr="00ED3A17">
        <w:rPr>
          <w:rFonts w:eastAsia="Batang"/>
          <w:lang w:eastAsia="ko-KR"/>
        </w:rPr>
        <w:t>13/07/2016</w:t>
      </w:r>
      <w:r w:rsidR="00356673" w:rsidRPr="00ED3A17">
        <w:rPr>
          <w:rFonts w:eastAsia="Batang"/>
          <w:lang w:val="vi-VN" w:eastAsia="ko-KR"/>
        </w:rPr>
        <w:t>.</w:t>
      </w:r>
    </w:p>
    <w:p w14:paraId="14EC434F" w14:textId="588FC899" w:rsidR="003A52FA" w:rsidRPr="00ED3A17" w:rsidRDefault="006D06F9" w:rsidP="006D06F9">
      <w:pPr>
        <w:spacing w:line="312" w:lineRule="auto"/>
        <w:ind w:firstLine="567"/>
        <w:jc w:val="both"/>
        <w:rPr>
          <w:lang w:val="nl-NL"/>
        </w:rPr>
      </w:pPr>
      <w:r w:rsidRPr="00ED3A17">
        <w:rPr>
          <w:lang w:val="vi-VN"/>
        </w:rPr>
        <w:t>Công ty TNHH sản xuất thương mại dịch vụ nhựa Phúc Hậu</w:t>
      </w:r>
      <w:r w:rsidR="00356673" w:rsidRPr="00ED3A17">
        <w:rPr>
          <w:rFonts w:eastAsia="Batang"/>
          <w:lang w:val="vi-VN" w:eastAsia="ko-KR"/>
        </w:rPr>
        <w:t xml:space="preserve"> </w:t>
      </w:r>
      <w:r w:rsidR="00356673" w:rsidRPr="00ED3A17">
        <w:rPr>
          <w:lang w:val="vi-VN"/>
        </w:rPr>
        <w:t xml:space="preserve">đã được UBND tỉnh Hưng Yên cấp Quyết định chủ trương đầu tư số </w:t>
      </w:r>
      <w:r w:rsidRPr="00ED3A17">
        <w:t>30</w:t>
      </w:r>
      <w:r w:rsidR="007C0E3E" w:rsidRPr="00ED3A17">
        <w:rPr>
          <w:lang w:val="vi-VN"/>
        </w:rPr>
        <w:t xml:space="preserve">/QĐ-UBND ngày </w:t>
      </w:r>
      <w:r w:rsidRPr="00ED3A17">
        <w:t>20/3/2019</w:t>
      </w:r>
      <w:r w:rsidR="003A52FA" w:rsidRPr="00ED3A17">
        <w:t xml:space="preserve"> </w:t>
      </w:r>
      <w:r w:rsidR="00356673" w:rsidRPr="00ED3A17">
        <w:rPr>
          <w:lang w:val="vi-VN"/>
        </w:rPr>
        <w:t xml:space="preserve">thực hiện dự án </w:t>
      </w:r>
      <w:r w:rsidRPr="00ED3A17">
        <w:rPr>
          <w:i/>
          <w:lang w:val="vi-VN"/>
        </w:rPr>
        <w:t>Nhà máy sản xuất bao bì nhựa Phúc Hậu</w:t>
      </w:r>
      <w:r w:rsidRPr="00ED3A17">
        <w:t xml:space="preserve"> với mục tiêu: Sản xuất và in ấn bao bì nhựa cao cấp phục vụ cho ngành y tế; các sản phẩm nhựa dùng cho Sam Sung, LG và các ngành công nghiệp công nghệ cao khác (sản xuất từ hạt nhựa nguyên sinh, không sử dụng nhựa tái chế, không tái chế nhựa).</w:t>
      </w:r>
    </w:p>
    <w:p w14:paraId="14719305" w14:textId="0F9815FA" w:rsidR="0044355F" w:rsidRPr="00ED3A17" w:rsidRDefault="00356673" w:rsidP="006D06F9">
      <w:pPr>
        <w:spacing w:line="312" w:lineRule="auto"/>
        <w:ind w:firstLine="567"/>
        <w:jc w:val="both"/>
        <w:rPr>
          <w:lang w:val="vi-VN"/>
        </w:rPr>
      </w:pPr>
      <w:r w:rsidRPr="00ED3A17">
        <w:rPr>
          <w:lang w:val="vi-VN"/>
        </w:rPr>
        <w:t xml:space="preserve">Quy mô dự án: </w:t>
      </w:r>
      <w:r w:rsidR="006D06F9" w:rsidRPr="00ED3A17">
        <w:t>20.000 tấn</w:t>
      </w:r>
      <w:r w:rsidR="0044355F" w:rsidRPr="00ED3A17">
        <w:rPr>
          <w:lang w:val="nl-NL"/>
        </w:rPr>
        <w:t xml:space="preserve"> </w:t>
      </w:r>
      <w:r w:rsidR="003A52FA" w:rsidRPr="00ED3A17">
        <w:rPr>
          <w:lang w:val="nl-NL"/>
        </w:rPr>
        <w:t>sản phẩm</w:t>
      </w:r>
      <w:r w:rsidR="0044355F" w:rsidRPr="00ED3A17">
        <w:rPr>
          <w:lang w:val="nl-NL"/>
        </w:rPr>
        <w:t>/năm</w:t>
      </w:r>
      <w:r w:rsidR="00B31EEB" w:rsidRPr="00ED3A17">
        <w:rPr>
          <w:lang w:val="vi-VN"/>
        </w:rPr>
        <w:t>.</w:t>
      </w:r>
    </w:p>
    <w:p w14:paraId="761C2F7C" w14:textId="1C5BB314" w:rsidR="00356673" w:rsidRPr="00ED3A17" w:rsidRDefault="006D06F9" w:rsidP="006D06F9">
      <w:pPr>
        <w:tabs>
          <w:tab w:val="left" w:pos="567"/>
        </w:tabs>
        <w:spacing w:line="312" w:lineRule="auto"/>
        <w:jc w:val="both"/>
        <w:rPr>
          <w:spacing w:val="-2"/>
          <w:lang w:val="vi-VN"/>
        </w:rPr>
      </w:pPr>
      <w:r w:rsidRPr="00ED3A17">
        <w:rPr>
          <w:rFonts w:eastAsia="Batang"/>
          <w:spacing w:val="-2"/>
          <w:lang w:val="vi-VN" w:eastAsia="ko-KR"/>
        </w:rPr>
        <w:tab/>
      </w:r>
      <w:r w:rsidR="00356673" w:rsidRPr="00ED3A17">
        <w:rPr>
          <w:rFonts w:eastAsia="Batang"/>
          <w:spacing w:val="-2"/>
          <w:lang w:val="vi-VN" w:eastAsia="ko-KR"/>
        </w:rPr>
        <w:t xml:space="preserve">Công ty thực hiện đầu tư dự án </w:t>
      </w:r>
      <w:r w:rsidR="00356673" w:rsidRPr="00ED3A17">
        <w:rPr>
          <w:spacing w:val="-2"/>
          <w:lang w:val="vi-VN"/>
        </w:rPr>
        <w:t xml:space="preserve">tại </w:t>
      </w:r>
      <w:r w:rsidR="003A52FA" w:rsidRPr="00ED3A17">
        <w:rPr>
          <w:spacing w:val="-2"/>
          <w:lang w:val="vi-VN"/>
        </w:rPr>
        <w:t xml:space="preserve">xã </w:t>
      </w:r>
      <w:r w:rsidRPr="00ED3A17">
        <w:rPr>
          <w:spacing w:val="-2"/>
        </w:rPr>
        <w:t>Lạc Đạo</w:t>
      </w:r>
      <w:r w:rsidR="003A52FA" w:rsidRPr="00ED3A17">
        <w:rPr>
          <w:spacing w:val="-2"/>
          <w:lang w:val="vi-VN"/>
        </w:rPr>
        <w:t>, huyện Văn Lâm</w:t>
      </w:r>
      <w:r w:rsidR="00C946F2" w:rsidRPr="00ED3A17">
        <w:rPr>
          <w:spacing w:val="-2"/>
          <w:lang w:val="pt-BR"/>
        </w:rPr>
        <w:t xml:space="preserve">, cách thành phố Hưng Yên khoảng </w:t>
      </w:r>
      <w:r w:rsidR="003A52FA" w:rsidRPr="00ED3A17">
        <w:rPr>
          <w:spacing w:val="-2"/>
          <w:lang w:val="pt-BR"/>
        </w:rPr>
        <w:t>4</w:t>
      </w:r>
      <w:r w:rsidR="00C946F2" w:rsidRPr="00ED3A17">
        <w:rPr>
          <w:spacing w:val="-2"/>
          <w:lang w:val="pt-BR"/>
        </w:rPr>
        <w:t>0 km, cách thủ đô Hà Nội 30 km</w:t>
      </w:r>
      <w:r w:rsidR="007B2486" w:rsidRPr="00ED3A17">
        <w:rPr>
          <w:spacing w:val="-2"/>
          <w:shd w:val="clear" w:color="auto" w:fill="FFFFFF"/>
          <w:lang w:val="vi-VN"/>
        </w:rPr>
        <w:t>, với hệ thống giao thông có nhiều thuận lợi trong việc giao thương cũng như thu hút các dự án đến đầu tư trên đị</w:t>
      </w:r>
      <w:r w:rsidR="00F70E57" w:rsidRPr="00ED3A17">
        <w:rPr>
          <w:spacing w:val="-2"/>
          <w:shd w:val="clear" w:color="auto" w:fill="FFFFFF"/>
          <w:lang w:val="vi-VN"/>
        </w:rPr>
        <w:t>a bà</w:t>
      </w:r>
      <w:r w:rsidR="007B2486" w:rsidRPr="00ED3A17">
        <w:rPr>
          <w:spacing w:val="-2"/>
          <w:shd w:val="clear" w:color="auto" w:fill="FFFFFF"/>
          <w:lang w:val="vi-VN"/>
        </w:rPr>
        <w:t>n. Phát huy những thuận lợi đó, đẩy mạnh chuyển dịch nền cơ cấu kinh tế theo hướng phát triển công nghiệp, dịch vụ</w:t>
      </w:r>
      <w:r w:rsidR="007B2486" w:rsidRPr="00ED3A17">
        <w:rPr>
          <w:rFonts w:ascii="Arial" w:hAnsi="Arial" w:cs="Arial"/>
          <w:spacing w:val="-2"/>
          <w:shd w:val="clear" w:color="auto" w:fill="FFFFFF"/>
          <w:lang w:val="vi-VN"/>
        </w:rPr>
        <w:t>. </w:t>
      </w:r>
      <w:r w:rsidR="007B2486" w:rsidRPr="00ED3A17">
        <w:rPr>
          <w:rFonts w:eastAsia="Batang"/>
          <w:spacing w:val="-2"/>
          <w:lang w:val="es-ES_tradnl" w:eastAsia="ko-KR"/>
        </w:rPr>
        <w:t xml:space="preserve">Do vậy, việc thực hiện dự án tại </w:t>
      </w:r>
      <w:r w:rsidR="003A52FA" w:rsidRPr="00ED3A17">
        <w:rPr>
          <w:spacing w:val="-2"/>
          <w:lang w:val="vi-VN"/>
        </w:rPr>
        <w:t xml:space="preserve">xã </w:t>
      </w:r>
      <w:r w:rsidRPr="00ED3A17">
        <w:rPr>
          <w:spacing w:val="-2"/>
        </w:rPr>
        <w:t>Lạc Đạo</w:t>
      </w:r>
      <w:r w:rsidR="003A52FA" w:rsidRPr="00ED3A17">
        <w:rPr>
          <w:spacing w:val="-2"/>
          <w:lang w:val="vi-VN"/>
        </w:rPr>
        <w:t>, huyện Văn Lâm</w:t>
      </w:r>
      <w:r w:rsidR="007B2486" w:rsidRPr="00ED3A17">
        <w:rPr>
          <w:rFonts w:eastAsia="Batang"/>
          <w:spacing w:val="-2"/>
          <w:lang w:val="es-ES_tradnl" w:eastAsia="ko-KR"/>
        </w:rPr>
        <w:t xml:space="preserve"> </w:t>
      </w:r>
      <w:r w:rsidR="00356673" w:rsidRPr="00ED3A17">
        <w:rPr>
          <w:rFonts w:eastAsia="Batang"/>
          <w:spacing w:val="-2"/>
          <w:lang w:val="es-ES_tradnl" w:eastAsia="ko-KR"/>
        </w:rPr>
        <w:t>hoàn toàn phù hợp với quy hoạch, chủ trương phát triển của địa phương.</w:t>
      </w:r>
    </w:p>
    <w:p w14:paraId="3256ABD9" w14:textId="0BCD6032" w:rsidR="00356673" w:rsidRPr="00ED3A17" w:rsidRDefault="00356673" w:rsidP="006D06F9">
      <w:pPr>
        <w:pStyle w:val="bngID"/>
        <w:rPr>
          <w:lang w:val="vi-VN"/>
        </w:rPr>
      </w:pPr>
      <w:r w:rsidRPr="00ED3A17">
        <w:rPr>
          <w:lang w:val="vi-VN"/>
        </w:rPr>
        <w:t xml:space="preserve">Dự án </w:t>
      </w:r>
      <w:r w:rsidR="006D06F9" w:rsidRPr="00ED3A17">
        <w:rPr>
          <w:i/>
          <w:lang w:val="vi-VN"/>
        </w:rPr>
        <w:t>Nhà máy sản xuất bao bì nhựa Phúc Hậu</w:t>
      </w:r>
      <w:r w:rsidR="00450A24" w:rsidRPr="00ED3A17">
        <w:rPr>
          <w:i/>
          <w:lang w:val="vi-VN"/>
        </w:rPr>
        <w:t xml:space="preserve"> </w:t>
      </w:r>
      <w:r w:rsidR="0049152E" w:rsidRPr="00ED3A17">
        <w:rPr>
          <w:i/>
          <w:lang w:val="vi-VN"/>
        </w:rPr>
        <w:t xml:space="preserve"> </w:t>
      </w:r>
      <w:r w:rsidRPr="00ED3A17">
        <w:rPr>
          <w:lang w:val="vi-VN"/>
        </w:rPr>
        <w:t xml:space="preserve">là dự án đầu tư mới 100%. </w:t>
      </w:r>
      <w:r w:rsidR="009D61E9" w:rsidRPr="00ED3A17">
        <w:rPr>
          <w:lang w:val="vi-VN"/>
        </w:rPr>
        <w:t>Theo mục số 6, Phụ lục IV Nghị định số 08/2022/NĐ-CP ngày 10</w:t>
      </w:r>
      <w:r w:rsidR="0008455E" w:rsidRPr="00ED3A17">
        <w:rPr>
          <w:lang w:val="vi-VN"/>
        </w:rPr>
        <w:t>/</w:t>
      </w:r>
      <w:r w:rsidR="009D61E9" w:rsidRPr="00ED3A17">
        <w:rPr>
          <w:lang w:val="vi-VN"/>
        </w:rPr>
        <w:t xml:space="preserve"> 01</w:t>
      </w:r>
      <w:r w:rsidR="0008455E" w:rsidRPr="00ED3A17">
        <w:rPr>
          <w:lang w:val="vi-VN"/>
        </w:rPr>
        <w:t>/</w:t>
      </w:r>
      <w:r w:rsidR="009D61E9" w:rsidRPr="00ED3A17">
        <w:rPr>
          <w:lang w:val="vi-VN"/>
        </w:rPr>
        <w:t xml:space="preserve"> 2022 của Chính phủ về quy định chi tiết một số điều của Luật Bảo vệ môi trường</w:t>
      </w:r>
      <w:r w:rsidR="000221BF" w:rsidRPr="00ED3A17">
        <w:rPr>
          <w:lang w:val="vi-VN"/>
        </w:rPr>
        <w:t xml:space="preserve"> </w:t>
      </w:r>
      <w:r w:rsidR="000221BF" w:rsidRPr="00ED3A17">
        <w:rPr>
          <w:rFonts w:eastAsia="Times New Roman"/>
          <w:lang w:val="vi-VN"/>
        </w:rPr>
        <w:t xml:space="preserve">thì </w:t>
      </w:r>
      <w:r w:rsidR="000221BF" w:rsidRPr="00ED3A17">
        <w:rPr>
          <w:lang w:val="vi-VN"/>
        </w:rPr>
        <w:t xml:space="preserve">dự án phải lập báo cáo Đánh giá tác động môi trường, </w:t>
      </w:r>
      <w:r w:rsidR="000221BF" w:rsidRPr="00ED3A17">
        <w:rPr>
          <w:rFonts w:eastAsia="Times New Roman"/>
          <w:lang w:val="vi-VN"/>
        </w:rPr>
        <w:t xml:space="preserve">nộp về Sở Tài nguyên và Môi trường tỉnh Hưng Yên thẩm định và trình UBND tỉnh Hưng Yên phê duyệt. </w:t>
      </w:r>
    </w:p>
    <w:p w14:paraId="420B6ACA" w14:textId="0A8A3F81" w:rsidR="00BB2483" w:rsidRPr="00ED3A17" w:rsidRDefault="00356673" w:rsidP="003A52FA">
      <w:pPr>
        <w:shd w:val="clear" w:color="auto" w:fill="FFFFFF"/>
        <w:spacing w:line="312" w:lineRule="auto"/>
        <w:ind w:firstLine="567"/>
        <w:jc w:val="both"/>
        <w:rPr>
          <w:rFonts w:eastAsia="Times New Roman"/>
          <w:lang w:val="vi-VN" w:eastAsia="vi-VN"/>
        </w:rPr>
      </w:pPr>
      <w:r w:rsidRPr="00ED3A17">
        <w:rPr>
          <w:lang w:val="vi-VN"/>
        </w:rPr>
        <w:t xml:space="preserve">Việc lập báo cáo đánh giá tác động môi trường cho dự án đầu tư </w:t>
      </w:r>
      <w:r w:rsidR="006D06F9" w:rsidRPr="00ED3A17">
        <w:rPr>
          <w:i/>
          <w:lang w:val="vi-VN"/>
        </w:rPr>
        <w:t>Nhà máy sản xuất bao bì nhựa Phúc Hậu</w:t>
      </w:r>
      <w:r w:rsidR="00450A24" w:rsidRPr="00ED3A17">
        <w:rPr>
          <w:i/>
          <w:lang w:val="vi-VN"/>
        </w:rPr>
        <w:t xml:space="preserve"> </w:t>
      </w:r>
      <w:r w:rsidR="0034439F" w:rsidRPr="00ED3A17">
        <w:rPr>
          <w:i/>
          <w:lang w:val="vi-VN"/>
        </w:rPr>
        <w:t xml:space="preserve"> </w:t>
      </w:r>
      <w:r w:rsidR="00D30020" w:rsidRPr="00ED3A17">
        <w:rPr>
          <w:lang w:val="vi-VN"/>
        </w:rPr>
        <w:t xml:space="preserve">của </w:t>
      </w:r>
      <w:r w:rsidR="006D06F9" w:rsidRPr="00ED3A17">
        <w:rPr>
          <w:lang w:val="vi-VN"/>
        </w:rPr>
        <w:t>Công ty TNHH sản xuất thương mại dịch vụ nhựa Phúc Hậu</w:t>
      </w:r>
      <w:r w:rsidRPr="00ED3A17">
        <w:rPr>
          <w:lang w:val="vi-VN"/>
        </w:rPr>
        <w:t xml:space="preserve"> </w:t>
      </w:r>
      <w:r w:rsidRPr="00ED3A17">
        <w:rPr>
          <w:rFonts w:eastAsia="Batang"/>
          <w:lang w:val="vi-VN" w:eastAsia="ko-KR"/>
        </w:rPr>
        <w:t xml:space="preserve">là </w:t>
      </w:r>
      <w:r w:rsidRPr="00ED3A17">
        <w:rPr>
          <w:lang w:val="vi-VN"/>
        </w:rPr>
        <w:t>cơ sở pháp lý cho việc đầu tư xây dựng và vận hành dự</w:t>
      </w:r>
      <w:r w:rsidR="000221BF" w:rsidRPr="00ED3A17">
        <w:rPr>
          <w:lang w:val="vi-VN"/>
        </w:rPr>
        <w:t xml:space="preserve"> án </w:t>
      </w:r>
      <w:r w:rsidR="00BB2483" w:rsidRPr="00ED3A17">
        <w:rPr>
          <w:lang w:val="vi-VN"/>
        </w:rPr>
        <w:t xml:space="preserve">nhằm đánh giá tác động </w:t>
      </w:r>
      <w:r w:rsidR="00CD10A0" w:rsidRPr="00ED3A17">
        <w:rPr>
          <w:lang w:val="vi-VN"/>
        </w:rPr>
        <w:t>của các hoạt động thực hiện tại dự án đến môi trường</w:t>
      </w:r>
      <w:r w:rsidR="00B026D4" w:rsidRPr="00ED3A17">
        <w:rPr>
          <w:lang w:val="vi-VN"/>
        </w:rPr>
        <w:t>. Từ đó,</w:t>
      </w:r>
      <w:r w:rsidR="00BB2483" w:rsidRPr="00ED3A17">
        <w:rPr>
          <w:lang w:val="vi-VN"/>
        </w:rPr>
        <w:t xml:space="preserve"> đưa ra các biện pháp quản lý, xử lý và kiểm soát chất thải phát sinh, giảm thiểu tác động tiêu cực đến môi trường trong quá trình triển khai dự án.</w:t>
      </w:r>
    </w:p>
    <w:p w14:paraId="4B0CA1BF" w14:textId="46F9AA65" w:rsidR="008309B0" w:rsidRPr="00ED3A17" w:rsidRDefault="008309B0" w:rsidP="003A52FA">
      <w:pPr>
        <w:pStyle w:val="Heading3"/>
        <w:spacing w:before="0" w:beforeAutospacing="0" w:after="0" w:afterAutospacing="0" w:line="312" w:lineRule="auto"/>
        <w:rPr>
          <w:i w:val="0"/>
          <w:sz w:val="26"/>
          <w:szCs w:val="26"/>
          <w:lang w:val="vi-VN" w:eastAsia="vi-VN"/>
        </w:rPr>
      </w:pPr>
      <w:bookmarkStart w:id="55" w:name="_Toc184131631"/>
      <w:r w:rsidRPr="00ED3A17">
        <w:rPr>
          <w:i w:val="0"/>
          <w:sz w:val="26"/>
          <w:szCs w:val="26"/>
          <w:lang w:val="vi-VN" w:eastAsia="vi-VN"/>
        </w:rPr>
        <w:t>1.2. Cơ quan, tổ chức có thẩm quyền phê duyệ</w:t>
      </w:r>
      <w:r w:rsidR="00D26EF7" w:rsidRPr="00ED3A17">
        <w:rPr>
          <w:i w:val="0"/>
          <w:sz w:val="26"/>
          <w:szCs w:val="26"/>
          <w:lang w:val="vi-VN" w:eastAsia="vi-VN"/>
        </w:rPr>
        <w:t xml:space="preserve">t </w:t>
      </w:r>
      <w:r w:rsidR="00976419" w:rsidRPr="00ED3A17">
        <w:rPr>
          <w:i w:val="0"/>
          <w:sz w:val="26"/>
          <w:szCs w:val="26"/>
          <w:lang w:val="vi-VN" w:eastAsia="vi-VN"/>
        </w:rPr>
        <w:t>chủ trươ</w:t>
      </w:r>
      <w:r w:rsidR="00D30020" w:rsidRPr="00ED3A17">
        <w:rPr>
          <w:i w:val="0"/>
          <w:sz w:val="26"/>
          <w:szCs w:val="26"/>
          <w:lang w:val="vi-VN" w:eastAsia="vi-VN"/>
        </w:rPr>
        <w:t>ng đầu tư</w:t>
      </w:r>
      <w:bookmarkEnd w:id="55"/>
    </w:p>
    <w:p w14:paraId="3EA5F879" w14:textId="3030A324" w:rsidR="00D30020" w:rsidRPr="00ED3A17" w:rsidRDefault="00D30020" w:rsidP="003A52FA">
      <w:pPr>
        <w:spacing w:line="312" w:lineRule="auto"/>
        <w:ind w:firstLine="567"/>
        <w:jc w:val="both"/>
        <w:rPr>
          <w:lang w:val="vi-VN"/>
        </w:rPr>
      </w:pPr>
      <w:r w:rsidRPr="00ED3A17">
        <w:rPr>
          <w:lang w:val="vi-VN"/>
        </w:rPr>
        <w:t xml:space="preserve">Dự án đầu tư </w:t>
      </w:r>
      <w:r w:rsidR="006D06F9" w:rsidRPr="00ED3A17">
        <w:rPr>
          <w:i/>
          <w:lang w:val="vi-VN"/>
        </w:rPr>
        <w:t>Nhà máy sản xuất bao bì nhựa Phúc Hậu</w:t>
      </w:r>
      <w:r w:rsidR="00450A24" w:rsidRPr="00ED3A17">
        <w:rPr>
          <w:i/>
          <w:lang w:val="vi-VN"/>
        </w:rPr>
        <w:t xml:space="preserve"> </w:t>
      </w:r>
      <w:r w:rsidRPr="00ED3A17">
        <w:rPr>
          <w:lang w:val="vi-VN"/>
        </w:rPr>
        <w:t xml:space="preserve">do chủ dự án là </w:t>
      </w:r>
      <w:r w:rsidR="006D06F9" w:rsidRPr="00ED3A17">
        <w:rPr>
          <w:lang w:val="vi-VN"/>
        </w:rPr>
        <w:t>Công ty TNHH sản xuất thương mại dịch vụ nhựa Phúc Hậu</w:t>
      </w:r>
      <w:r w:rsidRPr="00ED3A17">
        <w:rPr>
          <w:lang w:val="vi-VN"/>
        </w:rPr>
        <w:t xml:space="preserve"> lập.</w:t>
      </w:r>
    </w:p>
    <w:p w14:paraId="003A1CDE" w14:textId="47C466F1" w:rsidR="00D30020" w:rsidRPr="00ED3A17" w:rsidRDefault="00D30020" w:rsidP="003A52FA">
      <w:pPr>
        <w:spacing w:line="312" w:lineRule="auto"/>
        <w:ind w:firstLine="567"/>
        <w:jc w:val="both"/>
        <w:rPr>
          <w:rFonts w:eastAsia="Times New Roman"/>
          <w:lang w:val="vi-VN"/>
        </w:rPr>
      </w:pPr>
      <w:r w:rsidRPr="00ED3A17">
        <w:rPr>
          <w:rFonts w:eastAsia="Times New Roman"/>
          <w:lang w:val="vi-VN"/>
        </w:rPr>
        <w:lastRenderedPageBreak/>
        <w:t xml:space="preserve">Cơ quan có thẩm quyền quyết định chấp thuận, phê duyệt dự án đầu tư </w:t>
      </w:r>
      <w:r w:rsidR="006D06F9" w:rsidRPr="00ED3A17">
        <w:rPr>
          <w:i/>
          <w:lang w:val="vi-VN"/>
        </w:rPr>
        <w:t>Nhà máy sản xuất bao bì nhựa Phúc Hậu</w:t>
      </w:r>
      <w:r w:rsidR="0034439F" w:rsidRPr="00ED3A17">
        <w:rPr>
          <w:i/>
          <w:lang w:val="vi-VN"/>
        </w:rPr>
        <w:t xml:space="preserve"> </w:t>
      </w:r>
      <w:r w:rsidRPr="00ED3A17">
        <w:rPr>
          <w:rFonts w:eastAsia="Times New Roman"/>
          <w:lang w:val="vi-VN"/>
        </w:rPr>
        <w:t>và cấp Quyết định chủ trương đầu tư là Ủy ban nhân dân tỉnh Hưng Yên.</w:t>
      </w:r>
    </w:p>
    <w:p w14:paraId="50721B22" w14:textId="77777777" w:rsidR="005D5B2E" w:rsidRPr="00ED3A17" w:rsidRDefault="008309B0" w:rsidP="003A52FA">
      <w:pPr>
        <w:pStyle w:val="Heading3"/>
        <w:spacing w:before="0" w:beforeAutospacing="0" w:after="0" w:afterAutospacing="0" w:line="312" w:lineRule="auto"/>
        <w:jc w:val="both"/>
        <w:rPr>
          <w:i w:val="0"/>
          <w:sz w:val="26"/>
          <w:szCs w:val="26"/>
          <w:lang w:val="vi-VN" w:eastAsia="vi-VN"/>
        </w:rPr>
      </w:pPr>
      <w:bookmarkStart w:id="56" w:name="_Toc184131632"/>
      <w:r w:rsidRPr="00ED3A17">
        <w:rPr>
          <w:i w:val="0"/>
          <w:sz w:val="26"/>
          <w:szCs w:val="26"/>
          <w:lang w:val="vi-VN" w:eastAsia="vi-VN"/>
        </w:rPr>
        <w:t xml:space="preserve">1.3. </w:t>
      </w:r>
      <w:r w:rsidR="00702F46" w:rsidRPr="00ED3A17">
        <w:rPr>
          <w:i w:val="0"/>
          <w:sz w:val="26"/>
          <w:szCs w:val="26"/>
          <w:lang w:val="vi-VN" w:eastAsia="vi-VN"/>
        </w:rPr>
        <w:t xml:space="preserve">Sự phù hợp của dự án đầu tư với Quy hoạch bảo vệ môi trường </w:t>
      </w:r>
      <w:r w:rsidR="00D30020" w:rsidRPr="00ED3A17">
        <w:rPr>
          <w:i w:val="0"/>
          <w:sz w:val="26"/>
          <w:szCs w:val="26"/>
          <w:lang w:val="vi-VN" w:eastAsia="vi-VN"/>
        </w:rPr>
        <w:t>q</w:t>
      </w:r>
      <w:r w:rsidR="00702F46" w:rsidRPr="00ED3A17">
        <w:rPr>
          <w:i w:val="0"/>
          <w:sz w:val="26"/>
          <w:szCs w:val="26"/>
          <w:lang w:val="vi-VN" w:eastAsia="vi-VN"/>
        </w:rPr>
        <w:t xml:space="preserve">uốc gia, quy hoạch vùng, quy hoạch tỉnh, quy định của pháp luật về bảo vệ môi trường; </w:t>
      </w:r>
      <w:r w:rsidR="00D30020" w:rsidRPr="00ED3A17">
        <w:rPr>
          <w:i w:val="0"/>
          <w:sz w:val="26"/>
          <w:szCs w:val="26"/>
          <w:lang w:val="vi-VN" w:eastAsia="vi-VN"/>
        </w:rPr>
        <w:t>m</w:t>
      </w:r>
      <w:r w:rsidRPr="00ED3A17">
        <w:rPr>
          <w:i w:val="0"/>
          <w:sz w:val="26"/>
          <w:szCs w:val="26"/>
          <w:lang w:val="vi-VN" w:eastAsia="vi-VN"/>
        </w:rPr>
        <w:t>ối quan hệ của dự án với các dự án khác</w:t>
      </w:r>
      <w:r w:rsidR="00D30020" w:rsidRPr="00ED3A17">
        <w:rPr>
          <w:i w:val="0"/>
          <w:sz w:val="26"/>
          <w:szCs w:val="26"/>
          <w:lang w:val="vi-VN" w:eastAsia="vi-VN"/>
        </w:rPr>
        <w:t>, các quy hoạch và quy định</w:t>
      </w:r>
      <w:r w:rsidRPr="00ED3A17">
        <w:rPr>
          <w:i w:val="0"/>
          <w:sz w:val="26"/>
          <w:szCs w:val="26"/>
          <w:lang w:val="vi-VN" w:eastAsia="vi-VN"/>
        </w:rPr>
        <w:t xml:space="preserve"> </w:t>
      </w:r>
      <w:r w:rsidR="00D30020" w:rsidRPr="00ED3A17">
        <w:rPr>
          <w:i w:val="0"/>
          <w:sz w:val="26"/>
          <w:szCs w:val="26"/>
          <w:lang w:val="vi-VN" w:eastAsia="vi-VN"/>
        </w:rPr>
        <w:t>khác của pháp luật có liên quan.</w:t>
      </w:r>
      <w:bookmarkEnd w:id="56"/>
    </w:p>
    <w:p w14:paraId="1C3EAFBA" w14:textId="77777777" w:rsidR="007212C0" w:rsidRPr="00ED3A17" w:rsidRDefault="007212C0" w:rsidP="0054118A">
      <w:pPr>
        <w:spacing w:line="312" w:lineRule="auto"/>
        <w:ind w:firstLine="720"/>
        <w:jc w:val="both"/>
        <w:rPr>
          <w:bCs/>
          <w:lang w:val="vi-VN" w:eastAsia="vi-VN"/>
        </w:rPr>
      </w:pPr>
      <w:r w:rsidRPr="00ED3A17">
        <w:rPr>
          <w:bCs/>
          <w:lang w:val="vi-VN" w:eastAsia="vi-VN"/>
        </w:rPr>
        <w:t>Dự án đầu tư phù hợp với các văn bản pháp lý sau về quy hoạch bảo vệ môi trường, quy hoạch tỉnh, phân vùng môi trường, cụ thể:</w:t>
      </w:r>
    </w:p>
    <w:p w14:paraId="038FB178" w14:textId="19F83CA0" w:rsidR="007212C0" w:rsidRPr="00ED3A17" w:rsidRDefault="007212C0" w:rsidP="0054118A">
      <w:pPr>
        <w:spacing w:line="312" w:lineRule="auto"/>
        <w:ind w:firstLine="720"/>
        <w:jc w:val="both"/>
        <w:rPr>
          <w:bCs/>
          <w:lang w:val="vi-VN" w:eastAsia="vi-VN"/>
        </w:rPr>
      </w:pPr>
      <w:r w:rsidRPr="00ED3A17">
        <w:rPr>
          <w:bCs/>
          <w:lang w:val="vi-VN" w:eastAsia="vi-VN"/>
        </w:rPr>
        <w:t>- Phù hợp với Luật Bảo vệ môi trường số 72/2020/QH14 ngày 17/11/2020, có</w:t>
      </w:r>
      <w:r w:rsidR="0054118A" w:rsidRPr="00ED3A17">
        <w:rPr>
          <w:bCs/>
          <w:lang w:eastAsia="vi-VN"/>
        </w:rPr>
        <w:t xml:space="preserve"> </w:t>
      </w:r>
      <w:r w:rsidRPr="00ED3A17">
        <w:rPr>
          <w:bCs/>
          <w:lang w:val="vi-VN" w:eastAsia="vi-VN"/>
        </w:rPr>
        <w:t>hiệu lực từ ngày 01/01/2022;</w:t>
      </w:r>
    </w:p>
    <w:p w14:paraId="3A97E8E3" w14:textId="77777777" w:rsidR="007212C0" w:rsidRPr="00ED3A17" w:rsidRDefault="007212C0" w:rsidP="003A52FA">
      <w:pPr>
        <w:spacing w:line="312" w:lineRule="auto"/>
        <w:ind w:firstLine="720"/>
        <w:jc w:val="both"/>
        <w:rPr>
          <w:bCs/>
          <w:lang w:val="vi-VN" w:eastAsia="vi-VN"/>
        </w:rPr>
      </w:pPr>
      <w:r w:rsidRPr="00ED3A17">
        <w:rPr>
          <w:bCs/>
          <w:lang w:val="vi-VN" w:eastAsia="vi-VN"/>
        </w:rPr>
        <w:t>- Phù hợp với quy định về Phân vùng môi trường được quy định tại Nghị định số</w:t>
      </w:r>
    </w:p>
    <w:p w14:paraId="70CE3151" w14:textId="77777777" w:rsidR="007212C0" w:rsidRPr="00ED3A17" w:rsidRDefault="007212C0" w:rsidP="003A52FA">
      <w:pPr>
        <w:spacing w:line="312" w:lineRule="auto"/>
        <w:jc w:val="both"/>
        <w:rPr>
          <w:bCs/>
          <w:lang w:val="vi-VN" w:eastAsia="vi-VN"/>
        </w:rPr>
      </w:pPr>
      <w:r w:rsidRPr="00ED3A17">
        <w:rPr>
          <w:bCs/>
          <w:lang w:val="vi-VN" w:eastAsia="vi-VN"/>
        </w:rPr>
        <w:t>08/2022/NĐ-CP ngày 10/01/2022 Quy định chi tiết một số điều của Luật Bảo vệ môi</w:t>
      </w:r>
      <w:r w:rsidRPr="00ED3A17">
        <w:rPr>
          <w:bCs/>
          <w:lang w:eastAsia="vi-VN"/>
        </w:rPr>
        <w:t xml:space="preserve"> </w:t>
      </w:r>
      <w:r w:rsidRPr="00ED3A17">
        <w:rPr>
          <w:bCs/>
          <w:lang w:val="vi-VN" w:eastAsia="vi-VN"/>
        </w:rPr>
        <w:t>trường. Cụ thể: Tuân theo Điều 22, Điều 23, Điều 25, Mục 1, Chương III của Nghị</w:t>
      </w:r>
      <w:r w:rsidRPr="00ED3A17">
        <w:rPr>
          <w:bCs/>
          <w:lang w:eastAsia="vi-VN"/>
        </w:rPr>
        <w:t xml:space="preserve"> </w:t>
      </w:r>
      <w:r w:rsidRPr="00ED3A17">
        <w:rPr>
          <w:bCs/>
          <w:lang w:val="vi-VN" w:eastAsia="vi-VN"/>
        </w:rPr>
        <w:t>định;</w:t>
      </w:r>
    </w:p>
    <w:p w14:paraId="3146DD00" w14:textId="77777777" w:rsidR="007212C0" w:rsidRPr="00ED3A17" w:rsidRDefault="007212C0" w:rsidP="003A52FA">
      <w:pPr>
        <w:spacing w:line="312" w:lineRule="auto"/>
        <w:ind w:firstLine="720"/>
        <w:jc w:val="both"/>
        <w:rPr>
          <w:bCs/>
          <w:lang w:val="vi-VN" w:eastAsia="vi-VN"/>
        </w:rPr>
      </w:pPr>
      <w:r w:rsidRPr="00ED3A17">
        <w:rPr>
          <w:bCs/>
          <w:lang w:val="vi-VN" w:eastAsia="vi-VN"/>
        </w:rPr>
        <w:t>- Phù hợp với Luật Quy hoạch số 21/2017/QH14 ngày 24/1/2017, có hiệu lực từ</w:t>
      </w:r>
    </w:p>
    <w:p w14:paraId="0699041F" w14:textId="77777777" w:rsidR="007212C0" w:rsidRPr="00ED3A17" w:rsidRDefault="007212C0" w:rsidP="003A52FA">
      <w:pPr>
        <w:spacing w:line="312" w:lineRule="auto"/>
        <w:jc w:val="both"/>
        <w:rPr>
          <w:bCs/>
          <w:lang w:val="vi-VN" w:eastAsia="vi-VN"/>
        </w:rPr>
      </w:pPr>
      <w:r w:rsidRPr="00ED3A17">
        <w:rPr>
          <w:bCs/>
          <w:lang w:val="vi-VN" w:eastAsia="vi-VN"/>
        </w:rPr>
        <w:t>ngày 01/01/2019;</w:t>
      </w:r>
    </w:p>
    <w:p w14:paraId="1D5F6EAB" w14:textId="070CDCC4" w:rsidR="007212C0" w:rsidRPr="00ED3A17" w:rsidRDefault="007212C0" w:rsidP="003A52FA">
      <w:pPr>
        <w:spacing w:line="312" w:lineRule="auto"/>
        <w:ind w:firstLine="720"/>
        <w:jc w:val="both"/>
        <w:rPr>
          <w:bCs/>
          <w:lang w:val="vi-VN" w:eastAsia="vi-VN"/>
        </w:rPr>
      </w:pPr>
      <w:r w:rsidRPr="00ED3A17">
        <w:rPr>
          <w:bCs/>
          <w:lang w:val="vi-VN" w:eastAsia="vi-VN"/>
        </w:rPr>
        <w:t>- Phù hợp với Nghị định số 37/2019/NĐ-CP ngày 07/5/2019 của Chính phủ về</w:t>
      </w:r>
      <w:r w:rsidR="003A52FA" w:rsidRPr="00ED3A17">
        <w:rPr>
          <w:bCs/>
          <w:lang w:eastAsia="vi-VN"/>
        </w:rPr>
        <w:t xml:space="preserve"> </w:t>
      </w:r>
      <w:r w:rsidRPr="00ED3A17">
        <w:rPr>
          <w:bCs/>
          <w:lang w:val="vi-VN" w:eastAsia="vi-VN"/>
        </w:rPr>
        <w:t>quy định chi tiết thi hành một số điều của Luật Quy hoạch số 21/2017/QH</w:t>
      </w:r>
      <w:r w:rsidR="003A52FA" w:rsidRPr="00ED3A17">
        <w:rPr>
          <w:bCs/>
          <w:lang w:val="vi-VN" w:eastAsia="vi-VN"/>
        </w:rPr>
        <w:t>14 ngày</w:t>
      </w:r>
      <w:r w:rsidR="003A52FA" w:rsidRPr="00ED3A17">
        <w:rPr>
          <w:bCs/>
          <w:lang w:eastAsia="vi-VN"/>
        </w:rPr>
        <w:t xml:space="preserve"> </w:t>
      </w:r>
      <w:r w:rsidRPr="00ED3A17">
        <w:rPr>
          <w:bCs/>
          <w:lang w:val="vi-VN" w:eastAsia="vi-VN"/>
        </w:rPr>
        <w:t>24/1/2017;</w:t>
      </w:r>
    </w:p>
    <w:p w14:paraId="31A8B0D6" w14:textId="77777777" w:rsidR="001354ED" w:rsidRPr="00ED3A17" w:rsidRDefault="001354ED" w:rsidP="001354ED">
      <w:pPr>
        <w:spacing w:line="312" w:lineRule="auto"/>
        <w:ind w:firstLine="720"/>
        <w:jc w:val="both"/>
        <w:rPr>
          <w:bCs/>
          <w:lang w:val="vi-VN" w:eastAsia="vi-VN"/>
        </w:rPr>
      </w:pPr>
      <w:r w:rsidRPr="00ED3A17">
        <w:rPr>
          <w:bCs/>
          <w:lang w:val="vi-VN" w:eastAsia="vi-VN"/>
        </w:rPr>
        <w:t>* Sự phù hợp của dự án đầu tư với Quy hoạch bảo vệ môi trường Quốc gia</w:t>
      </w:r>
    </w:p>
    <w:p w14:paraId="2F94CE2C" w14:textId="77777777" w:rsidR="001354ED" w:rsidRPr="00ED3A17" w:rsidRDefault="001354ED" w:rsidP="001354ED">
      <w:pPr>
        <w:pStyle w:val="NormalWeb"/>
        <w:spacing w:line="312" w:lineRule="auto"/>
        <w:ind w:firstLine="720"/>
        <w:jc w:val="both"/>
        <w:rPr>
          <w:sz w:val="26"/>
          <w:szCs w:val="26"/>
        </w:rPr>
      </w:pPr>
      <w:r w:rsidRPr="00ED3A17">
        <w:rPr>
          <w:sz w:val="26"/>
          <w:szCs w:val="26"/>
        </w:rPr>
        <w:t xml:space="preserve">- Theo Quyết định số 611/QĐ-TTg ngày 08/7/2024 của Thủ tướng Chính phủ </w:t>
      </w:r>
      <w:r w:rsidRPr="00ED3A17">
        <w:rPr>
          <w:rStyle w:val="NormalChar0"/>
        </w:rPr>
        <w:t>Phê duyệt quy hoạch bảo vệ môi trường quốc gia thời kỳ 2021-2030, tầm nhìn đến năm 2050</w:t>
      </w:r>
      <w:r w:rsidRPr="00ED3A17">
        <w:rPr>
          <w:rStyle w:val="Strong"/>
          <w:shd w:val="clear" w:color="auto" w:fill="FFFFFF"/>
        </w:rPr>
        <w:t>,</w:t>
      </w:r>
      <w:r w:rsidRPr="00ED3A17">
        <w:rPr>
          <w:sz w:val="26"/>
          <w:szCs w:val="26"/>
        </w:rPr>
        <w:t xml:space="preserve"> mục tiêu tổng quát như sau:</w:t>
      </w:r>
    </w:p>
    <w:p w14:paraId="7AB62BF2" w14:textId="77777777" w:rsidR="001354ED" w:rsidRPr="00ED3A17" w:rsidRDefault="001354ED" w:rsidP="001354ED">
      <w:pPr>
        <w:pStyle w:val="NormalWeb"/>
        <w:spacing w:line="312" w:lineRule="auto"/>
        <w:ind w:firstLine="720"/>
        <w:jc w:val="both"/>
        <w:rPr>
          <w:sz w:val="26"/>
          <w:szCs w:val="26"/>
        </w:rPr>
      </w:pPr>
      <w:r w:rsidRPr="00ED3A17">
        <w:rPr>
          <w:sz w:val="26"/>
          <w:szCs w:val="26"/>
          <w:shd w:val="clear" w:color="auto" w:fill="FFFFFF"/>
        </w:rPr>
        <w:t>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các-bon thấp, hài hòa với tự nhiên và thân thiện với môi trường, chủ động ứng phó với biến đổi khí hậu.</w:t>
      </w:r>
      <w:r w:rsidRPr="00ED3A17">
        <w:rPr>
          <w:sz w:val="26"/>
          <w:szCs w:val="26"/>
        </w:rPr>
        <w:t xml:space="preserve"> </w:t>
      </w:r>
    </w:p>
    <w:p w14:paraId="39C0EB6F" w14:textId="77777777" w:rsidR="001354ED" w:rsidRPr="00ED3A17" w:rsidRDefault="001354ED" w:rsidP="001354ED">
      <w:pPr>
        <w:spacing w:line="312" w:lineRule="auto"/>
        <w:ind w:firstLine="720"/>
        <w:jc w:val="both"/>
        <w:rPr>
          <w:bCs/>
          <w:lang w:val="vi-VN" w:eastAsia="vi-VN"/>
        </w:rPr>
      </w:pPr>
      <w:r w:rsidRPr="00ED3A17">
        <w:rPr>
          <w:bCs/>
          <w:lang w:val="vi-VN" w:eastAsia="vi-VN"/>
        </w:rPr>
        <w:t xml:space="preserve">Dự án khi đi vào hoạt động phát sinh nước thải, khí thải và chất thải rắn. Tuy nhiên, đã có các nhận diện và biện pháp bảo vệ môi trường. Do đó, dự án đầu tư là phù hợp với </w:t>
      </w:r>
      <w:r w:rsidRPr="00ED3A17">
        <w:rPr>
          <w:bCs/>
          <w:lang w:eastAsia="vi-VN"/>
        </w:rPr>
        <w:t>Quy hoạch</w:t>
      </w:r>
      <w:r w:rsidRPr="00ED3A17">
        <w:rPr>
          <w:bCs/>
          <w:lang w:val="vi-VN" w:eastAsia="vi-VN"/>
        </w:rPr>
        <w:t xml:space="preserve"> BVMT quốc gia.</w:t>
      </w:r>
    </w:p>
    <w:p w14:paraId="4D8A5A80" w14:textId="77777777" w:rsidR="00146FE2" w:rsidRPr="00ED3A17" w:rsidRDefault="00146FE2" w:rsidP="00146FE2">
      <w:pPr>
        <w:spacing w:line="312" w:lineRule="auto"/>
        <w:ind w:firstLine="720"/>
        <w:jc w:val="both"/>
        <w:rPr>
          <w:bCs/>
          <w:lang w:eastAsia="vi-VN"/>
        </w:rPr>
      </w:pPr>
      <w:r w:rsidRPr="00ED3A17">
        <w:rPr>
          <w:bCs/>
          <w:lang w:val="vi-VN" w:eastAsia="vi-VN"/>
        </w:rPr>
        <w:lastRenderedPageBreak/>
        <w:t>* Sự phù hợp của dự án đầu tư với quy hoạch tỉnh</w:t>
      </w:r>
      <w:r w:rsidRPr="00ED3A17">
        <w:rPr>
          <w:bCs/>
          <w:lang w:eastAsia="vi-VN"/>
        </w:rPr>
        <w:t>.</w:t>
      </w:r>
    </w:p>
    <w:p w14:paraId="4FBEB445"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 Theo Quyết định số 489/QĐ-Ttg ngày 10/6/2024 của Thủ tướng Chính phủ phê duyệt Quy hoạch tỉnh Hưng Yên thời kỳ 2021-2030, tầm nhìn đến năm 2050 thì mục tiêu tổng quát phát triển đến năm 2030 như sau:</w:t>
      </w:r>
    </w:p>
    <w:p w14:paraId="621697C0"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 xml:space="preserve">Đến năm 2030, Hưng Yên phát triển nhanh, bền vững, trở thành tỉnh công nghiệp hiện đại, có quy mô kinh tế và trình độ phát triển trong nhóm dẫn đầu cả nước; hệ thống kết cấu hạ tầng kinh tế và xã hội đồng bộ, hiện đại, công nghiệp thuộc nhóm phát triển mạnh của cả nước, phát triển bền vũng theo xu hướng chuyển đổi xanh dựa trên phát triển nền kinh tế tuần hoàn, kinh tế xanh; xã hội phát triển hài hòa với thiên nhiên; bản sắc văn hóa được bảo tồn và phát huy, đời sống vật chất và tinh thân của nhân dân được nâng cao; quốc phòng và an ninh chính trị, trật tự, an toàn xã hội được đảm bảo; </w:t>
      </w:r>
    </w:p>
    <w:p w14:paraId="17C8950B"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 xml:space="preserve">Một trong các nhiệm vụ trọng tâm, đột phát phát triển là Đẩy nhanh tốc độ đô thị hóa gắn với phát triển kinh tế đô thị, phát triển mạnh chuỗi các đô thị có sự kết nối giữa các đô thị trung tâm, đô thị chức năng; phát triển các khu đô thị lớn, sinh thái, thông minh, hiện đại đi đôi phát triển các khu dân cư, khu nhà ở thương mại, nhà ở xã hội, nhất là nhà ở dành cho công nhân, người lao động. </w:t>
      </w:r>
    </w:p>
    <w:p w14:paraId="050A76E1"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Phát triển hệ thống kết cấu hạ tầng kỹ thuật, hạ tầng xã hội đồng bộ, hiện đại, trọng tâm ưu tiên phát triển hạ tầng giao thông, hạ tầng KCN, cụm công nghiệp, hạ tầng đô thị, khu đô thị mới, hạ tầng văn hóa, y tế, giáo dục, đào tạo, hạ tầng năng lượng, viễn thông, thủy lợi, phòng, chống thiên tai và biến đổi khí hậu. Tập trung đầu tư, phát triển các trục giao thông chính trên địa bàn tỉnh kết nối với các đường cao tốc, quốc lộ, kết nối với Thủ đô Hà Nội và các tỉnh trong vùng, kết nối các trung tâm kinh tế, công nghiệp, thương mại của vùng.</w:t>
      </w:r>
    </w:p>
    <w:p w14:paraId="7D7F4BD5"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 xml:space="preserve">+ Quy hoạch tỉnh Hưng Yên thời kỳ 2021-2030, tầm nhìn đến năm 2050 phải phù hợp với chủ trương, đường nối của Đảng và Nhà nước, Nghị quyết số 30-NQ/TW ngày 23/11/2022 của Bộ Chính trị về phát triển kinh tế - xã hội và đảm bảo quốc phòng, an ninh Vùng Đồng bằng sông Hồng đến năm 2030, tầm nhìn đến năm 2045; Chiến lược phát triển kinh tế - xã hội giai đoạn 2021-2030; phù hợp với các quy hoạch, kế hoạch cấp quốc gia, quy hoạch, kế hoạch ngành quốc gia; quy hoạch kế hoạch vùng Đồng bằng sông Hồng thời kỳ 2021-2030, tầm nhìn đến năm 2050 và các quy hoạch, kế hoạch có liên quan. </w:t>
      </w:r>
    </w:p>
    <w:p w14:paraId="178D3021"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 xml:space="preserve">+ Phát triển kinh tế - xã hội của tỉnh Hưng Yên dựa vào khai thác các lợi thế về vị trí địa lý thuận lợi của tỉnh trong vùng Thủ đô Hà Nội, vùng kinh tế trọng điểm Bắc Bộ, nằm liền kề thủ đô Hà Nội và các địa phương đang phát triển rất nhanh gắn với khai thác thế mạnh của vùng về chính trị, địa kinh tế, điều kiện tự nhiên, các nguồn lực, giá trị văn hóa, lịch sử; huy động, phân bổ và sử dụng hiệu quả mọi nguồn lực, phát triển </w:t>
      </w:r>
      <w:r w:rsidRPr="00ED3A17">
        <w:rPr>
          <w:shd w:val="clear" w:color="auto" w:fill="FFFFFF"/>
        </w:rPr>
        <w:lastRenderedPageBreak/>
        <w:t>kinh tế của tỉnh theo hướng hài hòa với tự nhiên, phát triển kinh tế xanh, kinh tế tuần hoàn, kinh tế cacbon thấp, kinh tế số, kinh tế tri thức. Tập trung phát triển các ngành công nghiệp hỗ trợ, chế biến, chế tạo; công nghiệp công nghệ cao; phát triển kinh tế độ thị, dịch vụ, du lịch, y tế, giáo dục và đào tạo, logistic hiện dại; phát triển công nghiệp hàng hóa, nông nghiệp hữu cơ, ứng dụng công nghệ cao.</w:t>
      </w:r>
    </w:p>
    <w:p w14:paraId="1E7C1E4F"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 Phát triển nhanh, bền vững, tạo bước đột phá về tốc độ và chất lượng tăng trưởng kinh tế trên cơ sở tiếp tục cải thiện môi trường đầu tư, kinh doanh, đẩy mạnh cải cách hành chính, ứng dụng khoa học, công nghệ hiện đại, chuyển đổi số, nâng cao năng lực cạnh tranh, thu hút các nhà đầu tư, doanh nghiệp lớn, các tập đoàn đa quốc gia, các dự án đầu tư lớn có công nghệ hiện đại; phát triển các khu công nghiệp, khu công nghiệp – đô thị - dịch vụ, khu công nghệ cao, khu du lịch, khu đô thị, trung tâm dịch vụ, thương mại, các khu chức năng khác có quy mô lớn, kết cấu hạ tầng đồng bộ, hiện đại.</w:t>
      </w:r>
    </w:p>
    <w:p w14:paraId="1AA378A5" w14:textId="77777777" w:rsidR="00146FE2" w:rsidRPr="00ED3A17" w:rsidRDefault="00146FE2" w:rsidP="00146FE2">
      <w:pPr>
        <w:shd w:val="clear" w:color="auto" w:fill="FFFFFF"/>
        <w:spacing w:line="312" w:lineRule="auto"/>
        <w:ind w:firstLine="720"/>
        <w:jc w:val="both"/>
        <w:rPr>
          <w:shd w:val="clear" w:color="auto" w:fill="FFFFFF"/>
        </w:rPr>
      </w:pPr>
      <w:r w:rsidRPr="00ED3A17">
        <w:rPr>
          <w:shd w:val="clear" w:color="auto" w:fill="FFFFFF"/>
        </w:rPr>
        <w:t>+ Phát triển bền vững, bao trùm, gắn phát triển kinh tế với phát triển xã hội, phát triển văn hóa, giảm nghèo, thực hiện tiến bộ, công bằng xã hội, giảm chênh lệch về trình độ văn hóa, giảm nghèo, thực hiện tiến bộ, công bằng xã hội, giảm chênh lệch về trình độ phát triển giữa các khu vực; nâng cao đời sống vật chất, tinh thần cho nhân dân; khơi dậy khát vọng phát triển và phát huy các giá trị văn hóa, con người để xây dựng và phát triển tỉnh Hưng yên ngày càng Hưng thịnh và Yên bình, trở thành tỉnh công nghiệp mạnh, giàu đẹp, văn minh, văn hiến, hiện đại. Phát huy tối đa nhân tố con người, nâng cao chất lượng nguồn nhân lực, lấy giá trị văn hóa, con người làm nền tảng, nguồn lực, sức mạnh nội sinh quan trọng bảo đảm sự phát triển bền vững; khai thác, sử dụng tiết kiệm, hiệu quả và bền vững tài nguyên thiên nhiên, bảo vệ môi trường, chủ động ứng phó biến đổi khí hậu. Chủ động nắm bắt kịp thời, tận dụng hiệu quả các cơ hội của cuộc Cách mạng công nghiệp lần thứ tư, chuyển đổi số và quá trình hội nhập quốc tế để cơ cấu lại nền kinh tế, phát triển kinh tế số, chính quyền số, xã hội số, coi đây là động lực phát triển quan trọng, nhân tố quyết định nâng cao năng suất, chất lượng, hiệu quả và sức cạnh tranh của tỉnh.</w:t>
      </w:r>
    </w:p>
    <w:p w14:paraId="0C581169" w14:textId="77777777" w:rsidR="00146FE2" w:rsidRPr="00ED3A17" w:rsidRDefault="00146FE2" w:rsidP="00146FE2">
      <w:pPr>
        <w:shd w:val="clear" w:color="auto" w:fill="FFFFFF"/>
        <w:spacing w:line="312" w:lineRule="auto"/>
        <w:ind w:firstLine="567"/>
        <w:jc w:val="both"/>
        <w:rPr>
          <w:shd w:val="clear" w:color="auto" w:fill="FFFFFF"/>
        </w:rPr>
      </w:pPr>
      <w:r w:rsidRPr="00ED3A17">
        <w:rPr>
          <w:shd w:val="clear" w:color="auto" w:fill="FFFFFF"/>
        </w:rPr>
        <w:t>+ Phát triển Hưng Yên theo hướng đô thị xanh, thông minh, dựa trên hệ thống kết cấu hạ tầng đồng bộ, hiện đại, kết nối đồng bộ, thông suốt với thủ đô Hà nội và các địa phương trong vùng và nội bộ tỉnh. Từng bước phát triển hài hòa các tiểu vùng của tính gắn phát triển hệ thống đô thị, hạ tầng kinh tế, xã hội, bố trí hợp lý các khu, cụm công nghiệp, các trung tâm thương mại, dịch vụ trên địa bàn tỉnh.</w:t>
      </w:r>
    </w:p>
    <w:p w14:paraId="29A096DA" w14:textId="77777777" w:rsidR="00146FE2" w:rsidRPr="00ED3A17" w:rsidRDefault="00146FE2" w:rsidP="00146FE2">
      <w:pPr>
        <w:pStyle w:val="Normal0"/>
        <w:spacing w:line="312" w:lineRule="auto"/>
        <w:ind w:firstLine="567"/>
        <w:rPr>
          <w:shd w:val="clear" w:color="auto" w:fill="FFFFFF"/>
        </w:rPr>
      </w:pPr>
      <w:r w:rsidRPr="00ED3A17">
        <w:rPr>
          <w:shd w:val="clear" w:color="auto" w:fill="FFFFFF"/>
        </w:rPr>
        <w:t>+ Bảo đảm vững chắc quốc phòng – an ninh; giữ vững ổn định chính trị, trật tự, an toàn xã hội; mở rộng và nâng cao hiệu quả hoạt động đối ngoại và hội nhập quốc tế. Xây dựng xã hội ổn định, hài hòa, đoàn kết, trật tự, kỷ cương, an ninh, an toàn, văn minh.</w:t>
      </w:r>
    </w:p>
    <w:p w14:paraId="10C7FB65" w14:textId="77777777" w:rsidR="00146FE2" w:rsidRPr="00ED3A17" w:rsidRDefault="00146FE2" w:rsidP="00146FE2">
      <w:pPr>
        <w:shd w:val="clear" w:color="auto" w:fill="FFFFFF"/>
        <w:spacing w:line="312" w:lineRule="auto"/>
        <w:ind w:firstLine="562"/>
        <w:jc w:val="both"/>
        <w:rPr>
          <w:shd w:val="clear" w:color="auto" w:fill="FFFFFF"/>
          <w:lang w:val="nb-NO"/>
        </w:rPr>
      </w:pPr>
      <w:r w:rsidRPr="00ED3A17">
        <w:rPr>
          <w:shd w:val="clear" w:color="auto" w:fill="FFFFFF"/>
        </w:rPr>
        <w:lastRenderedPageBreak/>
        <w:t xml:space="preserve">Việc đầu tư xây dựng dự án góp phần phát triển công nghiệp trên địa bàn tạo điều kiện việc làm cho người dân địa phướng. Là hoàn toàn phù hợp với Quy hoạch của tỉnh Hưng Yên. </w:t>
      </w:r>
    </w:p>
    <w:p w14:paraId="4BDC05BF" w14:textId="6391B39E" w:rsidR="007212C0" w:rsidRPr="00ED3A17" w:rsidRDefault="007212C0" w:rsidP="0054118A">
      <w:pPr>
        <w:spacing w:line="312" w:lineRule="auto"/>
        <w:ind w:firstLine="720"/>
        <w:jc w:val="both"/>
        <w:rPr>
          <w:bCs/>
          <w:lang w:val="vi-VN" w:eastAsia="vi-VN"/>
        </w:rPr>
      </w:pPr>
      <w:r w:rsidRPr="00ED3A17">
        <w:rPr>
          <w:bCs/>
          <w:lang w:val="vi-VN" w:eastAsia="vi-VN"/>
        </w:rPr>
        <w:t xml:space="preserve">Dự án có mối quan hệ với các dự án, quy hoạch phát triển của huyện </w:t>
      </w:r>
      <w:r w:rsidR="003966E9" w:rsidRPr="00ED3A17">
        <w:rPr>
          <w:bCs/>
          <w:lang w:eastAsia="vi-VN"/>
        </w:rPr>
        <w:t>Văn Lâm</w:t>
      </w:r>
      <w:r w:rsidRPr="00ED3A17">
        <w:rPr>
          <w:bCs/>
          <w:lang w:val="vi-VN" w:eastAsia="vi-VN"/>
        </w:rPr>
        <w:t xml:space="preserve"> như sau:</w:t>
      </w:r>
    </w:p>
    <w:p w14:paraId="754A8EDA" w14:textId="052625D2" w:rsidR="00364379" w:rsidRPr="00ED3A17" w:rsidRDefault="00364379" w:rsidP="0054118A">
      <w:pPr>
        <w:spacing w:line="312" w:lineRule="auto"/>
        <w:ind w:firstLine="720"/>
        <w:jc w:val="both"/>
        <w:rPr>
          <w:lang w:val="vi-VN"/>
        </w:rPr>
      </w:pPr>
      <w:r w:rsidRPr="00ED3A17">
        <w:rPr>
          <w:lang w:val="vi-VN"/>
        </w:rPr>
        <w:t xml:space="preserve">Về quy hoạch sử dụng đất của huyện </w:t>
      </w:r>
      <w:r w:rsidR="005164D6" w:rsidRPr="00ED3A17">
        <w:t>Văn Lâm</w:t>
      </w:r>
      <w:r w:rsidRPr="00ED3A17">
        <w:rPr>
          <w:lang w:val="vi-VN"/>
        </w:rPr>
        <w:t>: Phù hợp với quy hoạch sử dụng đất theo quyết định số 4</w:t>
      </w:r>
      <w:r w:rsidR="001C0998" w:rsidRPr="00ED3A17">
        <w:t>11</w:t>
      </w:r>
      <w:r w:rsidRPr="00ED3A17">
        <w:rPr>
          <w:lang w:val="vi-VN"/>
        </w:rPr>
        <w:t xml:space="preserve">/QĐ-UBND ngày 30/01/2022 của UBND tỉnh Hưng Yên về việc phê duyệt quy hoạch sử dụng đất đến năm 2030 huyện </w:t>
      </w:r>
      <w:r w:rsidR="005164D6" w:rsidRPr="00ED3A17">
        <w:t>Văn Lâm</w:t>
      </w:r>
      <w:r w:rsidRPr="00ED3A17">
        <w:rPr>
          <w:lang w:val="vi-VN"/>
        </w:rPr>
        <w:t>.</w:t>
      </w:r>
    </w:p>
    <w:p w14:paraId="48572B12" w14:textId="798C5531" w:rsidR="00364379" w:rsidRPr="00ED3A17" w:rsidRDefault="00364379" w:rsidP="0054118A">
      <w:pPr>
        <w:spacing w:line="312" w:lineRule="auto"/>
        <w:ind w:firstLine="720"/>
        <w:jc w:val="both"/>
        <w:rPr>
          <w:bCs/>
          <w:lang w:val="vi-VN" w:eastAsia="vi-VN"/>
        </w:rPr>
      </w:pPr>
      <w:r w:rsidRPr="00ED3A17">
        <w:rPr>
          <w:bCs/>
          <w:lang w:val="vi-VN" w:eastAsia="vi-VN"/>
        </w:rPr>
        <w:t xml:space="preserve">Khu đất thực hiện dự án tiếp giáp trục đường </w:t>
      </w:r>
      <w:r w:rsidR="006D06F9" w:rsidRPr="00ED3A17">
        <w:rPr>
          <w:bCs/>
          <w:lang w:eastAsia="vi-VN"/>
        </w:rPr>
        <w:t>giao thông</w:t>
      </w:r>
      <w:r w:rsidRPr="00ED3A17">
        <w:rPr>
          <w:bCs/>
          <w:lang w:val="vi-VN" w:eastAsia="vi-VN"/>
        </w:rPr>
        <w:t xml:space="preserve"> là điều kiện thuận lợi cho việc vận chuyển, trao đổi hàng hóa, nguyên liệu và hàng hóa.</w:t>
      </w:r>
    </w:p>
    <w:p w14:paraId="50A6BC1B" w14:textId="31FA1E44" w:rsidR="009A3E20" w:rsidRPr="00ED3A17" w:rsidRDefault="009A3E20" w:rsidP="0054118A">
      <w:pPr>
        <w:spacing w:line="312" w:lineRule="auto"/>
        <w:ind w:firstLine="720"/>
        <w:jc w:val="both"/>
        <w:rPr>
          <w:lang w:val="vi-VN"/>
        </w:rPr>
      </w:pPr>
      <w:r w:rsidRPr="00ED3A17">
        <w:rPr>
          <w:lang w:val="vi-VN"/>
        </w:rPr>
        <w:t>Dự án đầu tư “</w:t>
      </w:r>
      <w:r w:rsidR="006D06F9" w:rsidRPr="00ED3A17">
        <w:rPr>
          <w:i/>
          <w:lang w:val="vi-VN"/>
        </w:rPr>
        <w:t>Nhà máy sản xuất bao bì nhựa Phúc Hậu</w:t>
      </w:r>
      <w:r w:rsidR="00450A24" w:rsidRPr="00ED3A17">
        <w:rPr>
          <w:i/>
          <w:lang w:val="vi-VN"/>
        </w:rPr>
        <w:t xml:space="preserve"> </w:t>
      </w:r>
      <w:r w:rsidRPr="00ED3A17">
        <w:rPr>
          <w:lang w:val="vi-VN"/>
        </w:rPr>
        <w:t xml:space="preserve">” của </w:t>
      </w:r>
      <w:r w:rsidR="006D06F9" w:rsidRPr="00ED3A17">
        <w:rPr>
          <w:lang w:val="vi-VN"/>
        </w:rPr>
        <w:t>Công ty TNHH sản xuất thương mại dịch vụ nhựa Phúc Hậu</w:t>
      </w:r>
      <w:r w:rsidRPr="00ED3A17">
        <w:rPr>
          <w:lang w:val="vi-VN"/>
        </w:rPr>
        <w:t xml:space="preserve"> được thực hiện tại </w:t>
      </w:r>
      <w:r w:rsidR="003A52FA" w:rsidRPr="00ED3A17">
        <w:rPr>
          <w:lang w:val="vi-VN"/>
        </w:rPr>
        <w:t xml:space="preserve">xã </w:t>
      </w:r>
      <w:r w:rsidR="006D06F9" w:rsidRPr="00ED3A17">
        <w:t>Lạc Đạo</w:t>
      </w:r>
      <w:r w:rsidR="003A52FA" w:rsidRPr="00ED3A17">
        <w:rPr>
          <w:lang w:val="vi-VN"/>
        </w:rPr>
        <w:t>, huyện Văn Lâm</w:t>
      </w:r>
      <w:r w:rsidRPr="00ED3A17">
        <w:rPr>
          <w:lang w:val="vi-VN"/>
        </w:rPr>
        <w:t xml:space="preserve">. </w:t>
      </w:r>
      <w:r w:rsidRPr="00ED3A17">
        <w:rPr>
          <w:bCs/>
          <w:lang w:val="vi-VN" w:eastAsia="vi-VN"/>
        </w:rPr>
        <w:t>Dự án đi vào hoạt động góp phần phát triển ngành công nghiệp, đem lại lợi ích kinh tế</w:t>
      </w:r>
      <w:r w:rsidR="0033630D" w:rsidRPr="00ED3A17">
        <w:rPr>
          <w:bCs/>
          <w:lang w:val="vi-VN" w:eastAsia="vi-VN"/>
        </w:rPr>
        <w:t xml:space="preserve"> </w:t>
      </w:r>
      <w:r w:rsidRPr="00ED3A17">
        <w:rPr>
          <w:bCs/>
          <w:lang w:val="vi-VN" w:eastAsia="vi-VN"/>
        </w:rPr>
        <w:t xml:space="preserve">- xã hội cho địa phương (tăng ngân sách địa phương, giải quyết công ăn việc làm, tăng thu nhập cho người dân địa phương, góp phần thúc đẩy kinh tế địa phương…) </w:t>
      </w:r>
      <w:r w:rsidRPr="00ED3A17">
        <w:rPr>
          <w:lang w:val="vi-VN"/>
        </w:rPr>
        <w:t xml:space="preserve">là hoàn toàn phù hợp quy hoạch phát triển kinh tế - xã hội của tỉnh Hưng Yên nói chung và trên địa bàn huyện </w:t>
      </w:r>
      <w:r w:rsidR="003A52FA" w:rsidRPr="00ED3A17">
        <w:t>Văn Lâm</w:t>
      </w:r>
      <w:r w:rsidRPr="00ED3A17">
        <w:rPr>
          <w:lang w:val="vi-VN"/>
        </w:rPr>
        <w:t xml:space="preserve"> nói riêng. </w:t>
      </w:r>
    </w:p>
    <w:p w14:paraId="51633F10" w14:textId="6CB6EB45" w:rsidR="00E42172" w:rsidRPr="00ED3A17" w:rsidRDefault="00A713E7" w:rsidP="0054118A">
      <w:pPr>
        <w:spacing w:line="312" w:lineRule="auto"/>
        <w:ind w:firstLine="720"/>
        <w:jc w:val="both"/>
        <w:rPr>
          <w:lang w:val="vi-VN"/>
        </w:rPr>
      </w:pPr>
      <w:r w:rsidRPr="00ED3A17">
        <w:rPr>
          <w:bCs/>
          <w:lang w:val="pt-BR" w:eastAsia="vi-VN"/>
        </w:rPr>
        <w:t xml:space="preserve">Như vậy, dự án </w:t>
      </w:r>
      <w:r w:rsidRPr="00ED3A17">
        <w:rPr>
          <w:lang w:val="vi-VN"/>
        </w:rPr>
        <w:t>“</w:t>
      </w:r>
      <w:r w:rsidR="006D06F9" w:rsidRPr="00ED3A17">
        <w:rPr>
          <w:i/>
          <w:lang w:val="vi-VN"/>
        </w:rPr>
        <w:t>Nhà máy sản xuất bao bì nhựa Phúc Hậu</w:t>
      </w:r>
      <w:r w:rsidR="00450A24" w:rsidRPr="00ED3A17">
        <w:rPr>
          <w:i/>
          <w:lang w:val="vi-VN"/>
        </w:rPr>
        <w:t xml:space="preserve"> </w:t>
      </w:r>
      <w:r w:rsidRPr="00ED3A17">
        <w:rPr>
          <w:lang w:val="vi-VN"/>
        </w:rPr>
        <w:t xml:space="preserve">” </w:t>
      </w:r>
      <w:r w:rsidRPr="00ED3A17">
        <w:rPr>
          <w:bCs/>
          <w:lang w:val="pt-BR" w:eastAsia="vi-VN"/>
        </w:rPr>
        <w:t>được đầu tư xây dựng hoàn toàn phù hợp với quy hoạch sử dụng đất, với chủ trương phát triển của tỉnh Hưng Yên.</w:t>
      </w:r>
      <w:r w:rsidR="00595311" w:rsidRPr="00ED3A17">
        <w:rPr>
          <w:bCs/>
          <w:lang w:val="vi-VN" w:eastAsia="vi-VN"/>
        </w:rPr>
        <w:t xml:space="preserve"> </w:t>
      </w:r>
    </w:p>
    <w:p w14:paraId="609BB0C9" w14:textId="77777777" w:rsidR="008309B0" w:rsidRPr="00ED3A17" w:rsidRDefault="008309B0" w:rsidP="003A52FA">
      <w:pPr>
        <w:pStyle w:val="Heading2"/>
        <w:spacing w:before="0" w:beforeAutospacing="0" w:after="0" w:afterAutospacing="0" w:line="312" w:lineRule="auto"/>
        <w:jc w:val="both"/>
        <w:rPr>
          <w:i w:val="0"/>
          <w:sz w:val="26"/>
          <w:szCs w:val="26"/>
          <w:lang w:val="vi-VN"/>
        </w:rPr>
      </w:pPr>
      <w:bookmarkStart w:id="57" w:name="_Toc184131633"/>
      <w:r w:rsidRPr="00ED3A17">
        <w:rPr>
          <w:bCs w:val="0"/>
          <w:i w:val="0"/>
          <w:sz w:val="26"/>
          <w:szCs w:val="26"/>
          <w:lang w:val="vi-VN" w:eastAsia="vi-VN"/>
        </w:rPr>
        <w:t>2. Căn cứ pháp luật và kỹ thuật của việc thực hiện ĐTM</w:t>
      </w:r>
      <w:bookmarkEnd w:id="57"/>
    </w:p>
    <w:p w14:paraId="4FDA03AF" w14:textId="77777777" w:rsidR="00CC77DB" w:rsidRPr="00ED3A17" w:rsidRDefault="00CC77DB" w:rsidP="003A52FA">
      <w:pPr>
        <w:pStyle w:val="TMc11"/>
        <w:ind w:left="0" w:firstLine="0"/>
        <w:outlineLvl w:val="2"/>
        <w:rPr>
          <w:lang w:val="vi-VN"/>
        </w:rPr>
      </w:pPr>
      <w:bookmarkStart w:id="58" w:name="_Toc66821626"/>
      <w:bookmarkStart w:id="59" w:name="_Toc184131634"/>
      <w:r w:rsidRPr="00ED3A17">
        <w:rPr>
          <w:lang w:val="vi-VN"/>
        </w:rPr>
        <w:t>2.1. Liệt kê các văn bản pháp luật, các quy chuẩn, tiêu chuẩn và hướng dẫn kỹ thuật về môi trường làm căn cứ thực hiện ĐTM và lập báo cáo ĐTM của dự án</w:t>
      </w:r>
      <w:bookmarkEnd w:id="58"/>
      <w:bookmarkEnd w:id="59"/>
    </w:p>
    <w:p w14:paraId="79CC234B" w14:textId="77777777" w:rsidR="0076725B" w:rsidRPr="00ED3A17" w:rsidRDefault="0076725B" w:rsidP="003A52FA">
      <w:pPr>
        <w:pStyle w:val="TMc111"/>
        <w:numPr>
          <w:ilvl w:val="0"/>
          <w:numId w:val="0"/>
        </w:numPr>
        <w:outlineLvl w:val="3"/>
        <w:rPr>
          <w:lang w:val="vi-VN"/>
        </w:rPr>
      </w:pPr>
      <w:bookmarkStart w:id="60" w:name="_Toc45715991"/>
      <w:bookmarkStart w:id="61" w:name="_Toc66232005"/>
      <w:bookmarkStart w:id="62" w:name="_Toc66821627"/>
      <w:bookmarkStart w:id="63" w:name="_Toc97708775"/>
      <w:bookmarkStart w:id="64" w:name="_Toc103597482"/>
      <w:bookmarkStart w:id="65" w:name="_Toc160175637"/>
      <w:bookmarkStart w:id="66" w:name="_Toc184131635"/>
      <w:r w:rsidRPr="00ED3A17">
        <w:rPr>
          <w:lang w:val="vi-VN"/>
        </w:rPr>
        <w:t>2.1.1. Luật, Nghị định, thông tư</w:t>
      </w:r>
      <w:bookmarkEnd w:id="60"/>
      <w:bookmarkEnd w:id="61"/>
      <w:bookmarkEnd w:id="62"/>
      <w:r w:rsidR="00AB71AF" w:rsidRPr="00ED3A17">
        <w:rPr>
          <w:lang w:val="vi-VN"/>
        </w:rPr>
        <w:t>, nghị quyết</w:t>
      </w:r>
      <w:bookmarkEnd w:id="63"/>
      <w:bookmarkEnd w:id="64"/>
      <w:bookmarkEnd w:id="65"/>
      <w:bookmarkEnd w:id="66"/>
    </w:p>
    <w:p w14:paraId="2772E278" w14:textId="77777777" w:rsidR="0076725B" w:rsidRPr="00ED3A17" w:rsidRDefault="0076725B" w:rsidP="003A52FA">
      <w:pPr>
        <w:pStyle w:val="TMc111"/>
        <w:numPr>
          <w:ilvl w:val="0"/>
          <w:numId w:val="0"/>
        </w:numPr>
        <w:ind w:firstLine="567"/>
        <w:rPr>
          <w:lang w:val="vi-VN"/>
        </w:rPr>
      </w:pPr>
      <w:bookmarkStart w:id="67" w:name="_Toc60746721"/>
      <w:bookmarkStart w:id="68" w:name="_Toc60748672"/>
      <w:bookmarkStart w:id="69" w:name="_Toc66232006"/>
      <w:bookmarkStart w:id="70" w:name="_Toc66821465"/>
      <w:bookmarkStart w:id="71" w:name="_Toc66821628"/>
      <w:r w:rsidRPr="00ED3A17">
        <w:rPr>
          <w:lang w:val="vi-VN"/>
        </w:rPr>
        <w:t>► Luật</w:t>
      </w:r>
      <w:bookmarkEnd w:id="67"/>
      <w:bookmarkEnd w:id="68"/>
      <w:bookmarkEnd w:id="69"/>
      <w:bookmarkEnd w:id="70"/>
      <w:bookmarkEnd w:id="71"/>
    </w:p>
    <w:p w14:paraId="3770A967" w14:textId="77777777" w:rsidR="00146FE2" w:rsidRPr="00ED3A17" w:rsidRDefault="00146FE2" w:rsidP="00146FE2">
      <w:pPr>
        <w:numPr>
          <w:ilvl w:val="0"/>
          <w:numId w:val="1"/>
        </w:numPr>
        <w:spacing w:line="300" w:lineRule="auto"/>
        <w:ind w:left="0" w:firstLine="568"/>
        <w:jc w:val="both"/>
        <w:rPr>
          <w:lang w:val="es-ES"/>
        </w:rPr>
      </w:pPr>
      <w:bookmarkStart w:id="72" w:name="_Toc60746722"/>
      <w:bookmarkStart w:id="73" w:name="_Toc60748673"/>
      <w:bookmarkStart w:id="74" w:name="_Toc66232007"/>
      <w:bookmarkStart w:id="75" w:name="_Toc66821466"/>
      <w:bookmarkStart w:id="76" w:name="_Toc66821629"/>
      <w:r w:rsidRPr="00ED3A17">
        <w:rPr>
          <w:lang w:val="es-ES"/>
        </w:rPr>
        <w:t xml:space="preserve">Luật PCCC số 27/2001/QH10 được Quốc hội nước CHXHCN Việt Nam thông qua ngày 29/6/2001 và có hiệu lực từ ngày 04/10/2001; </w:t>
      </w:r>
    </w:p>
    <w:p w14:paraId="781FB479" w14:textId="77777777" w:rsidR="00146FE2" w:rsidRPr="00ED3A17" w:rsidRDefault="00146FE2" w:rsidP="00146FE2">
      <w:pPr>
        <w:numPr>
          <w:ilvl w:val="0"/>
          <w:numId w:val="1"/>
        </w:numPr>
        <w:spacing w:line="300" w:lineRule="auto"/>
        <w:ind w:left="0" w:firstLine="568"/>
        <w:jc w:val="both"/>
        <w:rPr>
          <w:lang w:val="es-ES"/>
        </w:rPr>
      </w:pPr>
      <w:r w:rsidRPr="00ED3A17">
        <w:rPr>
          <w:lang w:val="es-ES"/>
        </w:rPr>
        <w:t>Luật Xây dựng số 50/2014/QH13 được Quốc hội nước CHXHCN Việt Nam thông qua ngày 18/06/2014 và có hiệu lực từ ngày 01/01/2015;</w:t>
      </w:r>
    </w:p>
    <w:p w14:paraId="735B80E9" w14:textId="77777777" w:rsidR="00146FE2" w:rsidRPr="00ED3A17" w:rsidRDefault="00146FE2" w:rsidP="00146FE2">
      <w:pPr>
        <w:numPr>
          <w:ilvl w:val="0"/>
          <w:numId w:val="1"/>
        </w:numPr>
        <w:spacing w:line="300" w:lineRule="auto"/>
        <w:ind w:left="0" w:firstLine="568"/>
        <w:jc w:val="both"/>
        <w:rPr>
          <w:lang w:val="es-ES"/>
        </w:rPr>
      </w:pPr>
      <w:r w:rsidRPr="00ED3A17">
        <w:rPr>
          <w:lang w:val="es-ES"/>
        </w:rPr>
        <w:t>Luật Thủy lợi số 08/2017/QH14 được Quốc hội nước CHXHCN Việt Nam thông qua ngày 19/6/2017;</w:t>
      </w:r>
    </w:p>
    <w:p w14:paraId="186D6DB2" w14:textId="77777777" w:rsidR="00146FE2" w:rsidRPr="00ED3A17" w:rsidRDefault="00146FE2" w:rsidP="00146FE2">
      <w:pPr>
        <w:numPr>
          <w:ilvl w:val="0"/>
          <w:numId w:val="1"/>
        </w:numPr>
        <w:spacing w:line="300" w:lineRule="auto"/>
        <w:ind w:left="0" w:firstLine="568"/>
        <w:jc w:val="both"/>
        <w:rPr>
          <w:lang w:val="es-ES"/>
        </w:rPr>
      </w:pPr>
      <w:r w:rsidRPr="00ED3A17">
        <w:rPr>
          <w:lang w:val="es-ES"/>
        </w:rPr>
        <w:t>Luật Trồng trọt số 31/2018/QH14 được Quốc hội nước CHXHCN Việt Nam thông qua ngày 19/11/2018;</w:t>
      </w:r>
    </w:p>
    <w:p w14:paraId="391613AA" w14:textId="77777777" w:rsidR="00146FE2" w:rsidRPr="00ED3A17" w:rsidRDefault="00146FE2" w:rsidP="00146FE2">
      <w:pPr>
        <w:numPr>
          <w:ilvl w:val="0"/>
          <w:numId w:val="1"/>
        </w:numPr>
        <w:spacing w:line="300" w:lineRule="auto"/>
        <w:ind w:left="0" w:firstLine="568"/>
        <w:jc w:val="both"/>
        <w:rPr>
          <w:lang w:val="es-ES"/>
        </w:rPr>
      </w:pPr>
      <w:r w:rsidRPr="00ED3A17">
        <w:rPr>
          <w:lang w:val="es-ES"/>
        </w:rPr>
        <w:t>Luật sửa đổi, bổ sung một số điều của luật xây dựng số 62/2020/QH14 được Quốc hội nước CHXHCN Việt Nam thông qua ngày 17/06/2020 và có hiệu lực từ ngày 01/01/2021.</w:t>
      </w:r>
    </w:p>
    <w:p w14:paraId="1EFD3DF9" w14:textId="77777777" w:rsidR="00146FE2" w:rsidRPr="00ED3A17" w:rsidRDefault="00146FE2" w:rsidP="00146FE2">
      <w:pPr>
        <w:numPr>
          <w:ilvl w:val="0"/>
          <w:numId w:val="1"/>
        </w:numPr>
        <w:spacing w:line="300" w:lineRule="auto"/>
        <w:ind w:left="0" w:firstLine="568"/>
        <w:jc w:val="both"/>
        <w:rPr>
          <w:lang w:val="es-ES"/>
        </w:rPr>
      </w:pPr>
      <w:r w:rsidRPr="00ED3A17">
        <w:rPr>
          <w:lang w:val="es-ES"/>
        </w:rPr>
        <w:lastRenderedPageBreak/>
        <w:t>Luật Đầu tư công số 39/2019/QH14 được Quốc hội nước CHXHCN Việt Nam thông qua ngày 13/06/2019 và có hiệu lực từ ngày 01/01/2020;</w:t>
      </w:r>
    </w:p>
    <w:p w14:paraId="743F2B6E" w14:textId="77777777" w:rsidR="00146FE2" w:rsidRPr="00ED3A17" w:rsidRDefault="00146FE2" w:rsidP="00146FE2">
      <w:pPr>
        <w:pStyle w:val="ListParagraph"/>
        <w:numPr>
          <w:ilvl w:val="0"/>
          <w:numId w:val="13"/>
        </w:numPr>
        <w:spacing w:line="300" w:lineRule="auto"/>
        <w:ind w:left="0" w:firstLine="567"/>
        <w:jc w:val="both"/>
        <w:rPr>
          <w:lang w:val="es-ES"/>
        </w:rPr>
      </w:pPr>
      <w:r w:rsidRPr="00ED3A17">
        <w:rPr>
          <w:lang w:val="es-ES"/>
        </w:rPr>
        <w:t>Luật Đầu tư số 61/2020/QH14 được Quốc hội nước Cộng hòa xã hội chủ nghĩa Việt Nam khóa XIV thông qua ngày 17/06/2020 và có hiệu lực từ ngày 01/01/2021;</w:t>
      </w:r>
    </w:p>
    <w:p w14:paraId="36722115" w14:textId="77777777" w:rsidR="00146FE2" w:rsidRPr="00ED3A17" w:rsidRDefault="00146FE2" w:rsidP="00146FE2">
      <w:pPr>
        <w:pStyle w:val="TMc111"/>
        <w:numPr>
          <w:ilvl w:val="0"/>
          <w:numId w:val="1"/>
        </w:numPr>
        <w:spacing w:line="300" w:lineRule="auto"/>
        <w:ind w:left="0" w:firstLine="568"/>
        <w:rPr>
          <w:b w:val="0"/>
          <w:lang w:val="es-ES" w:eastAsia="ja-JP"/>
        </w:rPr>
      </w:pPr>
      <w:r w:rsidRPr="00ED3A17">
        <w:rPr>
          <w:b w:val="0"/>
          <w:lang w:val="es-ES" w:eastAsia="ja-JP"/>
        </w:rPr>
        <w:t>Luật bảo vệ môi trường số 72/2020/QH14 được Quốc hội nước Cộng hòa xã hội chủ nghĩa Việt Nam khóa XIV, kỳ họp thứ 10 thông qua ngày 17/11/2020 và có hiệu lực từ ngày 01/01/2022;</w:t>
      </w:r>
    </w:p>
    <w:p w14:paraId="536C01DD" w14:textId="77777777" w:rsidR="00146FE2" w:rsidRPr="00ED3A17" w:rsidRDefault="00146FE2" w:rsidP="00146FE2">
      <w:pPr>
        <w:pStyle w:val="TMc111"/>
        <w:numPr>
          <w:ilvl w:val="0"/>
          <w:numId w:val="1"/>
        </w:numPr>
        <w:spacing w:line="300" w:lineRule="auto"/>
        <w:ind w:left="0" w:firstLine="568"/>
        <w:rPr>
          <w:b w:val="0"/>
          <w:lang w:val="es-ES" w:eastAsia="ja-JP"/>
        </w:rPr>
      </w:pPr>
      <w:r w:rsidRPr="00ED3A17">
        <w:rPr>
          <w:b w:val="0"/>
          <w:lang w:val="es-ES" w:eastAsia="ja-JP"/>
        </w:rPr>
        <w:t>Luật Đất đai số 31/2024/QH15 được Quốc hội nước Cộng hòa xã hội chủ nghĩa Việt Nam thông qua ngày 18/01/2024;</w:t>
      </w:r>
    </w:p>
    <w:p w14:paraId="640A9025" w14:textId="77777777" w:rsidR="0076725B" w:rsidRPr="00ED3A17" w:rsidRDefault="0076725B" w:rsidP="003A52FA">
      <w:pPr>
        <w:pStyle w:val="TMc111"/>
        <w:numPr>
          <w:ilvl w:val="0"/>
          <w:numId w:val="0"/>
        </w:numPr>
        <w:ind w:firstLine="567"/>
        <w:rPr>
          <w:lang w:val="vi-VN"/>
        </w:rPr>
      </w:pPr>
      <w:r w:rsidRPr="00ED3A17">
        <w:rPr>
          <w:lang w:val="vi-VN"/>
        </w:rPr>
        <w:t>►</w:t>
      </w:r>
      <w:r w:rsidRPr="00ED3A17">
        <w:t xml:space="preserve"> Nghị định</w:t>
      </w:r>
      <w:bookmarkEnd w:id="72"/>
      <w:bookmarkEnd w:id="73"/>
      <w:bookmarkEnd w:id="74"/>
      <w:bookmarkEnd w:id="75"/>
      <w:bookmarkEnd w:id="76"/>
    </w:p>
    <w:p w14:paraId="7238B051" w14:textId="77777777" w:rsidR="00146FE2" w:rsidRPr="00ED3A17" w:rsidRDefault="00146FE2" w:rsidP="00146FE2">
      <w:pPr>
        <w:numPr>
          <w:ilvl w:val="0"/>
          <w:numId w:val="27"/>
        </w:numPr>
        <w:spacing w:line="312" w:lineRule="auto"/>
        <w:ind w:left="0" w:firstLine="567"/>
        <w:jc w:val="both"/>
        <w:rPr>
          <w:iCs/>
          <w:lang w:val="vi-VN"/>
        </w:rPr>
      </w:pPr>
      <w:bookmarkStart w:id="77" w:name="_Toc60746723"/>
      <w:bookmarkStart w:id="78" w:name="_Toc60748674"/>
      <w:bookmarkStart w:id="79" w:name="_Toc66232008"/>
      <w:bookmarkStart w:id="80" w:name="_Toc66821467"/>
      <w:bookmarkStart w:id="81" w:name="_Toc66821630"/>
      <w:r w:rsidRPr="00ED3A17">
        <w:rPr>
          <w:bCs/>
          <w:lang w:val="vi-VN" w:eastAsia="vi-VN"/>
        </w:rPr>
        <w:t>Nghị định số 79/2014/NĐ-CP ngày 31 tháng 7 năm 2014 của Chính phủ quy định chi tiết một số điều của Luật phòng cháy chữa cháy và luật sửa đổi bổ sung một số điều của luật phòng cháy chữa cháy;</w:t>
      </w:r>
    </w:p>
    <w:p w14:paraId="03D0FD87" w14:textId="77777777" w:rsidR="00146FE2" w:rsidRPr="00ED3A17" w:rsidRDefault="00146FE2" w:rsidP="00146FE2">
      <w:pPr>
        <w:numPr>
          <w:ilvl w:val="0"/>
          <w:numId w:val="27"/>
        </w:numPr>
        <w:spacing w:line="312" w:lineRule="auto"/>
        <w:ind w:left="0" w:firstLine="567"/>
        <w:jc w:val="both"/>
        <w:rPr>
          <w:iCs/>
          <w:lang w:val="vi-VN"/>
        </w:rPr>
      </w:pPr>
      <w:r w:rsidRPr="00ED3A17">
        <w:rPr>
          <w:lang w:val="vi-VN"/>
        </w:rPr>
        <w:t>Nghị định số 80/2014/NĐ-CP ngày 06/08/2014 của Chính Phủ về thoát nước và xử lý nước thải;</w:t>
      </w:r>
    </w:p>
    <w:p w14:paraId="039ADF51" w14:textId="77777777" w:rsidR="00146FE2" w:rsidRPr="00ED3A17" w:rsidRDefault="00146FE2" w:rsidP="00146FE2">
      <w:pPr>
        <w:numPr>
          <w:ilvl w:val="0"/>
          <w:numId w:val="27"/>
        </w:numPr>
        <w:spacing w:line="312" w:lineRule="auto"/>
        <w:ind w:left="0" w:firstLine="567"/>
        <w:jc w:val="both"/>
        <w:rPr>
          <w:iCs/>
          <w:lang w:val="vi-VN"/>
        </w:rPr>
      </w:pPr>
      <w:r w:rsidRPr="00ED3A17">
        <w:rPr>
          <w:bCs/>
          <w:shd w:val="clear" w:color="auto" w:fill="FFFFFF"/>
          <w:lang w:val="vi-VN"/>
        </w:rPr>
        <w:t>Nghị định số 53/2020/NĐ-CP ngày 05/5/2020 của Chính phủ quy định về phí bảo vệ môi trường đối với nước thải;</w:t>
      </w:r>
    </w:p>
    <w:p w14:paraId="6775CD89" w14:textId="77777777" w:rsidR="00146FE2" w:rsidRPr="00ED3A17" w:rsidRDefault="00146FE2" w:rsidP="00146FE2">
      <w:pPr>
        <w:numPr>
          <w:ilvl w:val="0"/>
          <w:numId w:val="27"/>
        </w:numPr>
        <w:spacing w:line="312" w:lineRule="auto"/>
        <w:ind w:left="0" w:firstLine="567"/>
        <w:jc w:val="both"/>
        <w:rPr>
          <w:iCs/>
          <w:lang w:val="vi-VN"/>
        </w:rPr>
      </w:pPr>
      <w:r w:rsidRPr="00ED3A17">
        <w:rPr>
          <w:bCs/>
          <w:shd w:val="clear" w:color="auto" w:fill="FFFFFF"/>
          <w:lang w:val="vi-VN"/>
        </w:rPr>
        <w:t>Nghị định số 45/2022/NĐ-CP ngày 07/7/2022 của Chính phủ quy định về xử phạt vi phạm hành chính trong lĩnh vực bảo vệ môi trường</w:t>
      </w:r>
      <w:r w:rsidRPr="00ED3A17">
        <w:rPr>
          <w:bCs/>
          <w:shd w:val="clear" w:color="auto" w:fill="FFFFFF"/>
        </w:rPr>
        <w:t>;</w:t>
      </w:r>
    </w:p>
    <w:p w14:paraId="2D5AF9EE" w14:textId="77777777" w:rsidR="00146FE2" w:rsidRPr="00ED3A17" w:rsidRDefault="00146FE2" w:rsidP="00146FE2">
      <w:pPr>
        <w:pStyle w:val="ListParagraph"/>
        <w:numPr>
          <w:ilvl w:val="0"/>
          <w:numId w:val="27"/>
        </w:numPr>
        <w:spacing w:line="312" w:lineRule="auto"/>
        <w:ind w:left="0" w:firstLine="568"/>
        <w:jc w:val="both"/>
        <w:rPr>
          <w:iCs/>
          <w:lang w:val="vi-VN"/>
        </w:rPr>
      </w:pPr>
      <w:r w:rsidRPr="00ED3A17">
        <w:rPr>
          <w:iCs/>
          <w:lang w:val="vi-VN"/>
        </w:rPr>
        <w:t>Nghị định số 08/2022/NĐ-CP ngày 10/01/2022 của Chính phủ quy định chi tiết một số điều của Luật Bảo vệ môi trường;</w:t>
      </w:r>
    </w:p>
    <w:p w14:paraId="3AEC43A8" w14:textId="77777777" w:rsidR="00146FE2" w:rsidRPr="00ED3A17" w:rsidRDefault="00146FE2" w:rsidP="00146FE2">
      <w:pPr>
        <w:pStyle w:val="ListParagraph"/>
        <w:numPr>
          <w:ilvl w:val="0"/>
          <w:numId w:val="27"/>
        </w:numPr>
        <w:spacing w:line="312" w:lineRule="auto"/>
        <w:ind w:left="0" w:firstLine="568"/>
        <w:jc w:val="both"/>
        <w:rPr>
          <w:iCs/>
          <w:lang w:val="vi-VN"/>
        </w:rPr>
      </w:pPr>
      <w:r w:rsidRPr="00ED3A17">
        <w:rPr>
          <w:bCs/>
          <w:shd w:val="clear" w:color="auto" w:fill="FFFFFF"/>
        </w:rPr>
        <w:t>Nghị định số 112/2024/NĐ-CP ngày 11/9/2024 của Chính phủ quy định chi tiết về đất trồng lúa;</w:t>
      </w:r>
    </w:p>
    <w:p w14:paraId="6AB0276A" w14:textId="77777777" w:rsidR="0076725B" w:rsidRPr="00ED3A17" w:rsidRDefault="0076725B" w:rsidP="003A52FA">
      <w:pPr>
        <w:pStyle w:val="TMc111"/>
        <w:numPr>
          <w:ilvl w:val="0"/>
          <w:numId w:val="0"/>
        </w:numPr>
        <w:ind w:firstLine="567"/>
      </w:pPr>
      <w:r w:rsidRPr="00ED3A17">
        <w:rPr>
          <w:lang w:val="vi-VN"/>
        </w:rPr>
        <w:t>►</w:t>
      </w:r>
      <w:r w:rsidRPr="00ED3A17">
        <w:t xml:space="preserve"> Thông tư</w:t>
      </w:r>
      <w:bookmarkEnd w:id="77"/>
      <w:bookmarkEnd w:id="78"/>
      <w:bookmarkEnd w:id="79"/>
      <w:bookmarkEnd w:id="80"/>
      <w:bookmarkEnd w:id="81"/>
    </w:p>
    <w:p w14:paraId="400D02E6" w14:textId="77777777" w:rsidR="002328CE" w:rsidRPr="00ED3A17" w:rsidRDefault="002328CE" w:rsidP="002328CE">
      <w:pPr>
        <w:numPr>
          <w:ilvl w:val="0"/>
          <w:numId w:val="1"/>
        </w:numPr>
        <w:spacing w:line="312" w:lineRule="auto"/>
        <w:ind w:left="0" w:firstLine="567"/>
        <w:jc w:val="both"/>
        <w:rPr>
          <w:iCs/>
          <w:lang w:val="vi-VN"/>
        </w:rPr>
      </w:pPr>
      <w:bookmarkStart w:id="82" w:name="_Toc60746724"/>
      <w:bookmarkStart w:id="83" w:name="_Toc60748675"/>
      <w:bookmarkStart w:id="84" w:name="_Toc66232009"/>
      <w:bookmarkStart w:id="85" w:name="_Toc66821468"/>
      <w:bookmarkStart w:id="86" w:name="_Toc66821631"/>
      <w:r w:rsidRPr="00ED3A17">
        <w:rPr>
          <w:bCs/>
          <w:lang w:val="vi-VN" w:eastAsia="vi-VN"/>
        </w:rPr>
        <w:t>Thông tư số 66/2014/TT-BCA ngày 16 tháng 12 năm 2014 của Bộ Công an quy định chi tiết thi hành một số điều của nghị định số 79/2014/NĐ-CP ngày 31 tháng 7 năm 2014 của Chính Phủ quy định chi tiết một số điều của Luật phòng cháy chữa cháy và luật sửa đổi bổ sung một số điều của Luật phòng cháy chữa cháy;</w:t>
      </w:r>
    </w:p>
    <w:p w14:paraId="22760BBE" w14:textId="77777777" w:rsidR="00D73D20" w:rsidRPr="00ED3A17" w:rsidRDefault="00D73D20" w:rsidP="003A52FA">
      <w:pPr>
        <w:numPr>
          <w:ilvl w:val="0"/>
          <w:numId w:val="1"/>
        </w:numPr>
        <w:spacing w:line="312" w:lineRule="auto"/>
        <w:ind w:left="0" w:firstLine="568"/>
        <w:jc w:val="both"/>
        <w:rPr>
          <w:lang w:val="vi-VN"/>
        </w:rPr>
      </w:pPr>
      <w:r w:rsidRPr="00ED3A17">
        <w:rPr>
          <w:lang w:val="vi-VN"/>
        </w:rPr>
        <w:t xml:space="preserve">Thông tư số 76/2017/TT-BTNMT ngày 29/12/2017 của Bộ Tài nguyên và Môi trường quy định về đánh giá khả năng tiếp nhận nước thải, sức chịu tải của nguồn nước sông hồ; </w:t>
      </w:r>
    </w:p>
    <w:p w14:paraId="25AD3B63" w14:textId="77777777" w:rsidR="00D73D20" w:rsidRPr="00ED3A17" w:rsidRDefault="00D73D20" w:rsidP="003A52FA">
      <w:pPr>
        <w:pStyle w:val="ListParagraph"/>
        <w:numPr>
          <w:ilvl w:val="0"/>
          <w:numId w:val="1"/>
        </w:numPr>
        <w:spacing w:line="312" w:lineRule="auto"/>
        <w:ind w:left="0" w:firstLine="567"/>
        <w:jc w:val="both"/>
        <w:rPr>
          <w:lang w:val="vi-VN"/>
        </w:rPr>
      </w:pPr>
      <w:r w:rsidRPr="00ED3A17">
        <w:rPr>
          <w:lang w:val="vi-VN"/>
        </w:rPr>
        <w:t>Thông tư số 02/2019/TT-BYT ngày 21/3/2019 của Bộ Y tế ban hành quy chuẩn kỹ thuật quốc gia về bụi- giá trị giới hạn tiếp xúc cho phép 05 yếu tố bụi tại nơi làm việc;</w:t>
      </w:r>
    </w:p>
    <w:p w14:paraId="01CC03C2" w14:textId="77777777" w:rsidR="00D73D20" w:rsidRPr="00ED3A17" w:rsidRDefault="00D73D20" w:rsidP="003A52FA">
      <w:pPr>
        <w:pStyle w:val="ListParagraph"/>
        <w:numPr>
          <w:ilvl w:val="0"/>
          <w:numId w:val="1"/>
        </w:numPr>
        <w:spacing w:line="312" w:lineRule="auto"/>
        <w:ind w:left="0" w:firstLine="567"/>
        <w:jc w:val="both"/>
        <w:rPr>
          <w:lang w:val="vi-VN"/>
        </w:rPr>
      </w:pPr>
      <w:r w:rsidRPr="00ED3A17">
        <w:rPr>
          <w:lang w:val="vi-VN"/>
        </w:rPr>
        <w:lastRenderedPageBreak/>
        <w:t>Thông tư số 10/2019/TT-BYT ngày 10/6/2019 của Bộ Y tế ban hành quy chuẩn kỹ thuật quốc gia- giá trị giới hạn tiếp xúc cho phép đối với 50 yếu tố hóa học tại nơi làm việc;</w:t>
      </w:r>
    </w:p>
    <w:p w14:paraId="216A73E2" w14:textId="249C9747" w:rsidR="00A96F11" w:rsidRPr="00ED3A17" w:rsidRDefault="00A96F11" w:rsidP="00A96F11">
      <w:pPr>
        <w:numPr>
          <w:ilvl w:val="0"/>
          <w:numId w:val="1"/>
        </w:numPr>
        <w:spacing w:line="312" w:lineRule="auto"/>
        <w:ind w:left="0" w:firstLine="567"/>
        <w:jc w:val="both"/>
        <w:rPr>
          <w:iCs/>
          <w:lang w:val="vi-VN"/>
        </w:rPr>
      </w:pPr>
      <w:r w:rsidRPr="00ED3A17">
        <w:rPr>
          <w:bCs/>
          <w:lang w:val="vi-VN" w:eastAsia="vi-VN"/>
        </w:rPr>
        <w:t>Thông tư số 149/2020/TT-BCA ngày 31/12/2020 của Bộ Công an quy định chi tiết thi hành một số điều của nghị định số 136/2020/NĐ-CP ngày 24/11/2020 của Chính Phủ quy định chi tiết một số điều của Luật phòng cháy chữa cháy và luật sửa đổi bổ sung một số điều của Luật phòng cháy chữa cháy;</w:t>
      </w:r>
    </w:p>
    <w:p w14:paraId="0AB8E533" w14:textId="77777777" w:rsidR="00D73D20" w:rsidRPr="00ED3A17" w:rsidRDefault="00D73D20" w:rsidP="003A52FA">
      <w:pPr>
        <w:pStyle w:val="ListParagraph"/>
        <w:numPr>
          <w:ilvl w:val="0"/>
          <w:numId w:val="1"/>
        </w:numPr>
        <w:spacing w:line="312" w:lineRule="auto"/>
        <w:ind w:left="0" w:firstLine="562"/>
        <w:jc w:val="both"/>
        <w:rPr>
          <w:lang w:val="vi-VN"/>
        </w:rPr>
      </w:pPr>
      <w:r w:rsidRPr="00ED3A17">
        <w:rPr>
          <w:lang w:val="vi-VN"/>
        </w:rPr>
        <w:t>Thông tư số 10/2021/TT-BTNMT ngày 30/06/2021 của Bộ Tài nguyên và môi trường quy định kỹ thuật quan trắc môi trường và quản lý thông tin, dữ liệu quan trắc chất lượng môi trường;</w:t>
      </w:r>
    </w:p>
    <w:p w14:paraId="723D8016" w14:textId="77777777" w:rsidR="00D73D20" w:rsidRPr="00ED3A17" w:rsidRDefault="00D73D20" w:rsidP="003A52FA">
      <w:pPr>
        <w:pStyle w:val="ListParagraph"/>
        <w:numPr>
          <w:ilvl w:val="0"/>
          <w:numId w:val="1"/>
        </w:numPr>
        <w:spacing w:line="312" w:lineRule="auto"/>
        <w:ind w:left="0" w:firstLine="562"/>
        <w:jc w:val="both"/>
        <w:rPr>
          <w:lang w:val="vi-VN"/>
        </w:rPr>
      </w:pPr>
      <w:r w:rsidRPr="00ED3A17">
        <w:rPr>
          <w:iCs/>
          <w:lang w:val="vi-VN"/>
        </w:rPr>
        <w:t>Thông tư 02/2022/TT-BTNMT ngày 10/01/2022 của Bộ Tài nguyên và Môi trường Quy định chi tiết thi hành một số điều của Luật Bảo vệ môi trường;</w:t>
      </w:r>
    </w:p>
    <w:p w14:paraId="3C67C36B" w14:textId="77777777" w:rsidR="00D73D20" w:rsidRPr="00ED3A17" w:rsidRDefault="00D73D20" w:rsidP="003A52FA">
      <w:pPr>
        <w:pStyle w:val="ListParagraph"/>
        <w:numPr>
          <w:ilvl w:val="0"/>
          <w:numId w:val="1"/>
        </w:numPr>
        <w:spacing w:line="312" w:lineRule="auto"/>
        <w:ind w:left="0" w:firstLine="562"/>
        <w:jc w:val="both"/>
        <w:rPr>
          <w:lang w:val="vi-VN"/>
        </w:rPr>
      </w:pPr>
      <w:r w:rsidRPr="00ED3A17">
        <w:rPr>
          <w:iCs/>
          <w:lang w:val="vi-VN"/>
        </w:rPr>
        <w:t xml:space="preserve">Thông tư 01/2023/TT-BTNMT ngày 13/3/2023 của Bộ Tài nguyên và môi trường ban hành quy chuẩn kỹ thuật quốc gia về chất lượng môi trường xung quanh.  </w:t>
      </w:r>
    </w:p>
    <w:p w14:paraId="62D183DE" w14:textId="77777777" w:rsidR="0076725B" w:rsidRPr="00ED3A17" w:rsidRDefault="0076725B" w:rsidP="003A52FA">
      <w:pPr>
        <w:pStyle w:val="TMc111"/>
        <w:numPr>
          <w:ilvl w:val="0"/>
          <w:numId w:val="0"/>
        </w:numPr>
        <w:ind w:firstLine="567"/>
      </w:pPr>
      <w:r w:rsidRPr="00ED3A17">
        <w:rPr>
          <w:lang w:val="vi-VN"/>
        </w:rPr>
        <w:t>►</w:t>
      </w:r>
      <w:r w:rsidRPr="00ED3A17">
        <w:t xml:space="preserve"> Quyết định</w:t>
      </w:r>
      <w:bookmarkEnd w:id="82"/>
      <w:bookmarkEnd w:id="83"/>
      <w:bookmarkEnd w:id="84"/>
      <w:bookmarkEnd w:id="85"/>
      <w:bookmarkEnd w:id="86"/>
    </w:p>
    <w:p w14:paraId="779B2CB3" w14:textId="77777777" w:rsidR="003966E9" w:rsidRPr="00ED3A17" w:rsidRDefault="003966E9" w:rsidP="003966E9">
      <w:pPr>
        <w:pStyle w:val="ListParagraph"/>
        <w:numPr>
          <w:ilvl w:val="0"/>
          <w:numId w:val="1"/>
        </w:numPr>
        <w:spacing w:line="312" w:lineRule="auto"/>
        <w:ind w:left="0" w:firstLine="562"/>
        <w:jc w:val="both"/>
        <w:rPr>
          <w:iCs/>
          <w:lang w:val="vi-VN"/>
        </w:rPr>
      </w:pPr>
      <w:bookmarkStart w:id="87" w:name="_Toc60746725"/>
      <w:bookmarkStart w:id="88" w:name="_Toc60748676"/>
      <w:bookmarkStart w:id="89" w:name="_Toc66232010"/>
      <w:bookmarkStart w:id="90" w:name="_Toc66821469"/>
      <w:bookmarkStart w:id="91" w:name="_Toc66821632"/>
      <w:r w:rsidRPr="00ED3A17">
        <w:rPr>
          <w:iCs/>
          <w:lang w:val="vi-VN"/>
        </w:rPr>
        <w:t>Quyết định số 12/2019/QĐ-UBND ngày 29</w:t>
      </w:r>
      <w:r w:rsidRPr="00ED3A17">
        <w:rPr>
          <w:iCs/>
        </w:rPr>
        <w:t>/</w:t>
      </w:r>
      <w:r w:rsidRPr="00ED3A17">
        <w:rPr>
          <w:iCs/>
          <w:lang w:val="vi-VN"/>
        </w:rPr>
        <w:t>01</w:t>
      </w:r>
      <w:r w:rsidRPr="00ED3A17">
        <w:rPr>
          <w:iCs/>
        </w:rPr>
        <w:t>/</w:t>
      </w:r>
      <w:r w:rsidRPr="00ED3A17">
        <w:rPr>
          <w:iCs/>
          <w:lang w:val="vi-VN"/>
        </w:rPr>
        <w:t>2019 của Ủy ban nhân dân tỉnh Hưng Yên về việc ban hành quy chuẩn kỹ thuật địa phương về môi trường;</w:t>
      </w:r>
    </w:p>
    <w:p w14:paraId="58E98D7B" w14:textId="77777777" w:rsidR="003966E9" w:rsidRPr="00ED3A17" w:rsidRDefault="003966E9" w:rsidP="003966E9">
      <w:pPr>
        <w:pStyle w:val="ListParagraph"/>
        <w:numPr>
          <w:ilvl w:val="0"/>
          <w:numId w:val="1"/>
        </w:numPr>
        <w:spacing w:line="312" w:lineRule="auto"/>
        <w:ind w:left="0" w:firstLine="562"/>
        <w:jc w:val="both"/>
        <w:rPr>
          <w:iCs/>
          <w:lang w:val="vi-VN"/>
        </w:rPr>
      </w:pPr>
      <w:r w:rsidRPr="00ED3A17">
        <w:rPr>
          <w:iCs/>
        </w:rPr>
        <w:t xml:space="preserve">Quyết định số </w:t>
      </w:r>
      <w:r w:rsidRPr="00ED3A17">
        <w:rPr>
          <w:shd w:val="clear" w:color="auto" w:fill="FFFFFF"/>
        </w:rPr>
        <w:t>21/2023/QĐ-UBND ngày 08/12/2023</w:t>
      </w:r>
      <w:r w:rsidRPr="00ED3A17">
        <w:rPr>
          <w:iCs/>
          <w:lang w:val="vi-VN"/>
        </w:rPr>
        <w:t xml:space="preserve"> của UBND tỉnh Hưng Yên</w:t>
      </w:r>
      <w:r w:rsidRPr="00ED3A17">
        <w:rPr>
          <w:iCs/>
        </w:rPr>
        <w:t xml:space="preserve"> ban hành quy định thu gom, vận chuyển và xử lý chất thải rắn xây dựng trên địa bàn tỉnh Hưng Yên.</w:t>
      </w:r>
    </w:p>
    <w:p w14:paraId="5968D04F" w14:textId="77777777" w:rsidR="0076725B" w:rsidRPr="00ED3A17" w:rsidRDefault="0076725B" w:rsidP="003A52FA">
      <w:pPr>
        <w:pStyle w:val="TMc111"/>
        <w:numPr>
          <w:ilvl w:val="0"/>
          <w:numId w:val="0"/>
        </w:numPr>
        <w:ind w:firstLine="567"/>
      </w:pPr>
      <w:r w:rsidRPr="00ED3A17">
        <w:rPr>
          <w:lang w:val="vi-VN"/>
        </w:rPr>
        <w:t>►</w:t>
      </w:r>
      <w:r w:rsidRPr="00ED3A17">
        <w:t xml:space="preserve"> Chỉ thị</w:t>
      </w:r>
      <w:bookmarkEnd w:id="87"/>
      <w:bookmarkEnd w:id="88"/>
      <w:bookmarkEnd w:id="89"/>
      <w:bookmarkEnd w:id="90"/>
      <w:bookmarkEnd w:id="91"/>
    </w:p>
    <w:p w14:paraId="250C3CDE" w14:textId="77777777" w:rsidR="0076725B" w:rsidRPr="00ED3A17" w:rsidRDefault="0076725B" w:rsidP="003A52FA">
      <w:pPr>
        <w:numPr>
          <w:ilvl w:val="0"/>
          <w:numId w:val="1"/>
        </w:numPr>
        <w:spacing w:line="312" w:lineRule="auto"/>
        <w:ind w:left="0" w:firstLine="567"/>
        <w:jc w:val="both"/>
        <w:rPr>
          <w:lang w:val="vi-VN"/>
        </w:rPr>
      </w:pPr>
      <w:r w:rsidRPr="00ED3A17">
        <w:rPr>
          <w:iCs/>
          <w:lang w:val="vi-VN"/>
        </w:rPr>
        <w:t>Chỉ thị số 04/2009/CT-UBND ngày 31/3/2009 của UBND tỉnh Hưng Yên về việc tăng cường công tác quản lý môi trường trên địa bàn tỉnh;</w:t>
      </w:r>
    </w:p>
    <w:p w14:paraId="6187E624" w14:textId="77777777" w:rsidR="0076725B" w:rsidRPr="00ED3A17" w:rsidRDefault="0076725B" w:rsidP="003A52FA">
      <w:pPr>
        <w:numPr>
          <w:ilvl w:val="0"/>
          <w:numId w:val="1"/>
        </w:numPr>
        <w:spacing w:line="312" w:lineRule="auto"/>
        <w:ind w:left="0" w:firstLine="567"/>
        <w:jc w:val="both"/>
        <w:rPr>
          <w:lang w:val="vi-VN"/>
        </w:rPr>
      </w:pPr>
      <w:r w:rsidRPr="00ED3A17">
        <w:rPr>
          <w:iCs/>
          <w:lang w:val="vi-VN"/>
        </w:rPr>
        <w:t>Chỉ thị số</w:t>
      </w:r>
      <w:r w:rsidR="00845EBF" w:rsidRPr="00ED3A17">
        <w:rPr>
          <w:iCs/>
          <w:lang w:val="vi-VN"/>
        </w:rPr>
        <w:t xml:space="preserve"> 16</w:t>
      </w:r>
      <w:r w:rsidRPr="00ED3A17">
        <w:rPr>
          <w:iCs/>
          <w:lang w:val="vi-VN"/>
        </w:rPr>
        <w:t>/CT-UBND ngày 20/10/2016 của UBND tỉnh Hưng Yên về một số nhiệm vụ, giải pháp cấp bách về bảo vệ môi trường trên địa bàn tỉnh.</w:t>
      </w:r>
    </w:p>
    <w:p w14:paraId="3594D695" w14:textId="77777777" w:rsidR="00631FF7" w:rsidRPr="00ED3A17" w:rsidRDefault="00631FF7" w:rsidP="003A52FA">
      <w:pPr>
        <w:pStyle w:val="TMc111"/>
        <w:numPr>
          <w:ilvl w:val="0"/>
          <w:numId w:val="0"/>
        </w:numPr>
        <w:ind w:firstLine="562"/>
      </w:pPr>
      <w:r w:rsidRPr="00ED3A17">
        <w:rPr>
          <w:lang w:val="vi-VN"/>
        </w:rPr>
        <w:t>►</w:t>
      </w:r>
      <w:r w:rsidRPr="00ED3A17">
        <w:t>Nghị quyết</w:t>
      </w:r>
    </w:p>
    <w:p w14:paraId="29F8F45D" w14:textId="77777777" w:rsidR="00631FF7" w:rsidRPr="00ED3A17" w:rsidRDefault="00631FF7" w:rsidP="003A52FA">
      <w:pPr>
        <w:pStyle w:val="ListParagraph"/>
        <w:numPr>
          <w:ilvl w:val="0"/>
          <w:numId w:val="12"/>
        </w:numPr>
        <w:spacing w:line="312" w:lineRule="auto"/>
        <w:ind w:left="0" w:firstLine="540"/>
        <w:jc w:val="both"/>
        <w:rPr>
          <w:lang w:val="vi-VN"/>
        </w:rPr>
      </w:pPr>
      <w:r w:rsidRPr="00ED3A17">
        <w:t>Nghị quyết số 08-NQ/TU ngày 15/06/2021 của Tỉnh ủy Hưng Yên tại hội nghị lần thứ 9 Ban chấp hành Đảng bộ tỉnh khóa XIX về Chương trình Bảo vệ môi trường và thích ứng với biến đổi khí hậu tỉnh Hưng Yên giai đoạn 2021-2025, định hướng đến năm 2030.</w:t>
      </w:r>
    </w:p>
    <w:p w14:paraId="4EC34C48" w14:textId="57F68168" w:rsidR="0076725B" w:rsidRPr="00ED3A17" w:rsidRDefault="0076725B" w:rsidP="003A52FA">
      <w:pPr>
        <w:pStyle w:val="Heading4"/>
        <w:spacing w:before="0" w:line="312" w:lineRule="auto"/>
        <w:rPr>
          <w:rFonts w:ascii="Times New Roman" w:hAnsi="Times New Roman"/>
          <w:color w:val="auto"/>
          <w:lang w:val="af-ZA"/>
        </w:rPr>
      </w:pPr>
      <w:bookmarkStart w:id="92" w:name="_Toc45715992"/>
      <w:bookmarkStart w:id="93" w:name="_Toc66232011"/>
      <w:bookmarkStart w:id="94" w:name="_Toc66821633"/>
      <w:bookmarkStart w:id="95" w:name="_Toc97708776"/>
      <w:bookmarkStart w:id="96" w:name="_Toc103597483"/>
      <w:bookmarkStart w:id="97" w:name="_Toc160175638"/>
      <w:bookmarkStart w:id="98" w:name="_Toc184131636"/>
      <w:r w:rsidRPr="00ED3A17">
        <w:rPr>
          <w:rFonts w:ascii="Times New Roman" w:hAnsi="Times New Roman"/>
          <w:color w:val="auto"/>
          <w:lang w:val="af-ZA"/>
        </w:rPr>
        <w:t>2.1.2. Các tiêu chuẩn, quy chuẩn Việt Nam</w:t>
      </w:r>
      <w:bookmarkEnd w:id="92"/>
      <w:bookmarkEnd w:id="93"/>
      <w:bookmarkEnd w:id="94"/>
      <w:bookmarkEnd w:id="95"/>
      <w:bookmarkEnd w:id="96"/>
      <w:bookmarkEnd w:id="97"/>
      <w:bookmarkEnd w:id="98"/>
    </w:p>
    <w:p w14:paraId="57C51459" w14:textId="77777777" w:rsidR="00146FE2" w:rsidRPr="00ED3A17" w:rsidRDefault="00146FE2" w:rsidP="00146FE2">
      <w:pPr>
        <w:numPr>
          <w:ilvl w:val="0"/>
          <w:numId w:val="5"/>
        </w:numPr>
        <w:spacing w:line="312" w:lineRule="auto"/>
        <w:ind w:hanging="153"/>
        <w:jc w:val="both"/>
        <w:rPr>
          <w:b/>
          <w:lang w:val="vi-VN"/>
        </w:rPr>
      </w:pPr>
      <w:bookmarkStart w:id="99" w:name="_Toc66821634"/>
      <w:r w:rsidRPr="00ED3A17">
        <w:rPr>
          <w:lang w:val="vi-VN"/>
        </w:rPr>
        <w:t>TCVN 6707:2009/BTNMT: về chất thải nguy hại – Dấu hiệu cảnh báo;</w:t>
      </w:r>
    </w:p>
    <w:p w14:paraId="3EAA8170" w14:textId="77777777" w:rsidR="00146FE2" w:rsidRPr="00ED3A17" w:rsidRDefault="00146FE2" w:rsidP="00146FE2">
      <w:pPr>
        <w:numPr>
          <w:ilvl w:val="0"/>
          <w:numId w:val="2"/>
        </w:numPr>
        <w:tabs>
          <w:tab w:val="num" w:pos="-142"/>
        </w:tabs>
        <w:spacing w:line="312" w:lineRule="auto"/>
        <w:ind w:left="0" w:firstLine="567"/>
        <w:jc w:val="both"/>
        <w:rPr>
          <w:bCs/>
          <w:iCs/>
          <w:lang w:val="vi-VN"/>
        </w:rPr>
      </w:pPr>
      <w:r w:rsidRPr="00ED3A17">
        <w:rPr>
          <w:bCs/>
          <w:iCs/>
          <w:lang w:val="vi-VN"/>
        </w:rPr>
        <w:t>QCVN 19:2009/BTNMT: Quy chuẩn kỹ thuật quốc gia về khí thải công nghiệp đối với bụi và các chất vô cơ;</w:t>
      </w:r>
    </w:p>
    <w:p w14:paraId="2E346DC5" w14:textId="77777777" w:rsidR="00146FE2" w:rsidRPr="00ED3A17" w:rsidRDefault="00146FE2" w:rsidP="00146FE2">
      <w:pPr>
        <w:numPr>
          <w:ilvl w:val="0"/>
          <w:numId w:val="2"/>
        </w:numPr>
        <w:tabs>
          <w:tab w:val="num" w:pos="-142"/>
        </w:tabs>
        <w:spacing w:line="312" w:lineRule="auto"/>
        <w:ind w:left="0" w:firstLine="567"/>
        <w:jc w:val="both"/>
        <w:rPr>
          <w:bCs/>
          <w:iCs/>
          <w:lang w:val="vi-VN"/>
        </w:rPr>
      </w:pPr>
      <w:r w:rsidRPr="00ED3A17">
        <w:rPr>
          <w:bCs/>
          <w:iCs/>
          <w:lang w:val="vi-VN"/>
        </w:rPr>
        <w:t>QCVN 07:2009/BTNMT: Quy chuẩn kỹ thuật quốc gia về ngưỡng chất thải nguy hại;</w:t>
      </w:r>
    </w:p>
    <w:p w14:paraId="2C63EE5E" w14:textId="77777777" w:rsidR="00146FE2" w:rsidRPr="00ED3A17" w:rsidRDefault="00146FE2" w:rsidP="00146FE2">
      <w:pPr>
        <w:numPr>
          <w:ilvl w:val="0"/>
          <w:numId w:val="2"/>
        </w:numPr>
        <w:tabs>
          <w:tab w:val="num" w:pos="-142"/>
        </w:tabs>
        <w:spacing w:line="312" w:lineRule="auto"/>
        <w:ind w:left="0" w:firstLine="567"/>
        <w:jc w:val="both"/>
        <w:rPr>
          <w:bCs/>
          <w:iCs/>
          <w:lang w:val="vi-VN"/>
        </w:rPr>
      </w:pPr>
      <w:r w:rsidRPr="00ED3A17">
        <w:rPr>
          <w:bCs/>
          <w:iCs/>
        </w:rPr>
        <w:lastRenderedPageBreak/>
        <w:t>QCVN 20:2009/BTNMT: Quy chuẩn kỹ thuật quốc gia về khí thải công nghiệp đối với một số chất hữu cơ;</w:t>
      </w:r>
    </w:p>
    <w:p w14:paraId="10BC50C9" w14:textId="77777777" w:rsidR="00146FE2" w:rsidRPr="00ED3A17" w:rsidRDefault="00146FE2" w:rsidP="00146FE2">
      <w:pPr>
        <w:numPr>
          <w:ilvl w:val="0"/>
          <w:numId w:val="2"/>
        </w:numPr>
        <w:tabs>
          <w:tab w:val="num" w:pos="-142"/>
        </w:tabs>
        <w:spacing w:line="312" w:lineRule="auto"/>
        <w:ind w:left="0" w:firstLine="567"/>
        <w:jc w:val="both"/>
        <w:rPr>
          <w:lang w:val="vi-VN"/>
        </w:rPr>
      </w:pPr>
      <w:r w:rsidRPr="00ED3A17">
        <w:rPr>
          <w:lang w:val="vi-VN"/>
        </w:rPr>
        <w:t xml:space="preserve">QCVN 26:2010/ BTNMT: </w:t>
      </w:r>
      <w:r w:rsidRPr="00ED3A17">
        <w:rPr>
          <w:lang w:val="es-ES"/>
        </w:rPr>
        <w:t>Quy chuẩn kỹ thuật quốc gia về</w:t>
      </w:r>
      <w:r w:rsidRPr="00ED3A17">
        <w:rPr>
          <w:lang w:val="vi-VN"/>
        </w:rPr>
        <w:t xml:space="preserve"> tiếng ồn;</w:t>
      </w:r>
    </w:p>
    <w:p w14:paraId="2373F12F"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 xml:space="preserve">QCVN 27:2010/ BTNMT:  </w:t>
      </w:r>
      <w:r w:rsidRPr="00ED3A17">
        <w:rPr>
          <w:lang w:val="es-ES"/>
        </w:rPr>
        <w:t>Quy chuẩn kỹ thuật quốc gia về</w:t>
      </w:r>
      <w:r w:rsidRPr="00ED3A17">
        <w:rPr>
          <w:lang w:val="vi-VN"/>
        </w:rPr>
        <w:t xml:space="preserve"> độ rung;</w:t>
      </w:r>
    </w:p>
    <w:p w14:paraId="31F85A76"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QCVN 22:2016/BYT: Quy chuẩn kỹ thuật quốc gia về chiếu sáng – Mức cho phép chiếu sáng tại nơi làm việc;</w:t>
      </w:r>
    </w:p>
    <w:p w14:paraId="1FB33829"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QCVN 24:2016/BYT: Quy chuẩn kỹ thuật quốc gia về tiếng ồn – Mức tiếp xúc cho phép tiếng ồn tại nơi làm việc;</w:t>
      </w:r>
    </w:p>
    <w:p w14:paraId="397E47D3"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QCVN 26:2016/BYT: Quy chuẩn kỹ thuật quốc gia về vi khí hậu – Giá trị cho phép vi khí hậu tại nơi làm việc;</w:t>
      </w:r>
    </w:p>
    <w:p w14:paraId="3C9635B5"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QCVN 27:2016/BYT: Quy chuẩn kỹ thuật quốc gia về rung – Giá trị cho phép tại nơi làm việc;</w:t>
      </w:r>
    </w:p>
    <w:p w14:paraId="6997223D" w14:textId="77777777" w:rsidR="00146FE2" w:rsidRPr="00ED3A17" w:rsidRDefault="00146FE2" w:rsidP="00146FE2">
      <w:pPr>
        <w:numPr>
          <w:ilvl w:val="0"/>
          <w:numId w:val="2"/>
        </w:numPr>
        <w:spacing w:line="312" w:lineRule="auto"/>
        <w:ind w:left="0" w:firstLine="567"/>
        <w:jc w:val="both"/>
        <w:rPr>
          <w:b/>
          <w:lang w:val="vi-VN"/>
        </w:rPr>
      </w:pPr>
      <w:r w:rsidRPr="00ED3A17">
        <w:rPr>
          <w:lang w:val="vi-VN"/>
        </w:rPr>
        <w:t>QCVN 02:2019/BYT: quy chuẩn kỹ thuật quốc gia về bụi- giới hạn tiếp xúc cho phép bụi tại nơi làm việc;</w:t>
      </w:r>
    </w:p>
    <w:p w14:paraId="660974EB" w14:textId="77777777" w:rsidR="00146FE2" w:rsidRPr="00ED3A17" w:rsidRDefault="00146FE2" w:rsidP="00146FE2">
      <w:pPr>
        <w:numPr>
          <w:ilvl w:val="0"/>
          <w:numId w:val="2"/>
        </w:numPr>
        <w:spacing w:line="312" w:lineRule="auto"/>
        <w:ind w:left="0" w:firstLine="567"/>
        <w:jc w:val="both"/>
        <w:rPr>
          <w:b/>
          <w:lang w:val="vi-VN"/>
        </w:rPr>
      </w:pPr>
      <w:r w:rsidRPr="00ED3A17">
        <w:rPr>
          <w:lang w:val="vi-VN"/>
        </w:rPr>
        <w:t>QCVN 03:2019/BYT: Quy chuẩn kỹ thuật quốc gia giá trị giới hạn tiếp xúc cho phép của 50 yếu tố hóa học tại nơi làm việc;</w:t>
      </w:r>
    </w:p>
    <w:p w14:paraId="13D757C1" w14:textId="77777777" w:rsidR="00146FE2" w:rsidRPr="00ED3A17" w:rsidRDefault="00146FE2" w:rsidP="00146FE2">
      <w:pPr>
        <w:numPr>
          <w:ilvl w:val="0"/>
          <w:numId w:val="2"/>
        </w:numPr>
        <w:spacing w:line="312" w:lineRule="auto"/>
        <w:ind w:hanging="153"/>
        <w:jc w:val="both"/>
        <w:rPr>
          <w:lang w:val="vi-VN"/>
        </w:rPr>
      </w:pPr>
      <w:r w:rsidRPr="00ED3A17">
        <w:rPr>
          <w:lang w:val="vi-VN"/>
        </w:rPr>
        <w:t>QCĐP 01:2019/HY: Quy chuẩn kỹ thuật địa phương về nước thải sinh hoạt;</w:t>
      </w:r>
    </w:p>
    <w:p w14:paraId="474E4EAB" w14:textId="77777777" w:rsidR="00146FE2" w:rsidRPr="00ED3A17" w:rsidRDefault="00146FE2" w:rsidP="00146FE2">
      <w:pPr>
        <w:numPr>
          <w:ilvl w:val="0"/>
          <w:numId w:val="2"/>
        </w:numPr>
        <w:spacing w:line="312" w:lineRule="auto"/>
        <w:ind w:hanging="153"/>
        <w:jc w:val="both"/>
        <w:rPr>
          <w:lang w:val="vi-VN"/>
        </w:rPr>
      </w:pPr>
      <w:r w:rsidRPr="00ED3A17">
        <w:rPr>
          <w:lang w:val="vi-VN"/>
        </w:rPr>
        <w:t>QCĐP 0</w:t>
      </w:r>
      <w:r w:rsidRPr="00ED3A17">
        <w:t>2</w:t>
      </w:r>
      <w:r w:rsidRPr="00ED3A17">
        <w:rPr>
          <w:lang w:val="vi-VN"/>
        </w:rPr>
        <w:t xml:space="preserve">:2019/HY: Quy chuẩn kỹ thuật địa phương về nước thải </w:t>
      </w:r>
      <w:r w:rsidRPr="00ED3A17">
        <w:t>công nghiệp</w:t>
      </w:r>
      <w:r w:rsidRPr="00ED3A17">
        <w:rPr>
          <w:lang w:val="vi-VN"/>
        </w:rPr>
        <w:t>;</w:t>
      </w:r>
    </w:p>
    <w:p w14:paraId="2EE1E322" w14:textId="77777777" w:rsidR="00146FE2" w:rsidRPr="00ED3A17" w:rsidRDefault="00146FE2" w:rsidP="00146FE2">
      <w:pPr>
        <w:numPr>
          <w:ilvl w:val="0"/>
          <w:numId w:val="2"/>
        </w:numPr>
        <w:spacing w:line="312" w:lineRule="auto"/>
        <w:ind w:left="0" w:firstLine="567"/>
        <w:jc w:val="both"/>
        <w:rPr>
          <w:lang w:val="vi-VN"/>
        </w:rPr>
      </w:pPr>
      <w:r w:rsidRPr="00ED3A17">
        <w:t>QCVN 01:2021: Quy chuẩn kỹ thuật quốc gia về quy hoạch xây dựng;</w:t>
      </w:r>
    </w:p>
    <w:p w14:paraId="2AD34EE4" w14:textId="77777777" w:rsidR="00146FE2" w:rsidRPr="00ED3A17" w:rsidRDefault="00146FE2" w:rsidP="00146FE2">
      <w:pPr>
        <w:numPr>
          <w:ilvl w:val="0"/>
          <w:numId w:val="2"/>
        </w:numPr>
        <w:spacing w:line="312" w:lineRule="auto"/>
        <w:ind w:left="0" w:firstLine="567"/>
        <w:jc w:val="both"/>
        <w:rPr>
          <w:lang w:val="vi-VN"/>
        </w:rPr>
      </w:pPr>
      <w:r w:rsidRPr="00ED3A17">
        <w:t>QCVN 06:2022/BXD: Quy chuẩn kỹ thuật quốc gia về An toàn cháy cho nhà và công trình;</w:t>
      </w:r>
    </w:p>
    <w:p w14:paraId="07865BDF"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QCVN 03:2023/BTNMT: Quy chuẩn kỹ thuật quốc gia về chất lượng đất;</w:t>
      </w:r>
    </w:p>
    <w:p w14:paraId="487F21B9"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QCVN 05:2023/BTNMT: Quy chuẩn kỹ thuật quốc gia về chất lượng không khí;</w:t>
      </w:r>
    </w:p>
    <w:p w14:paraId="503D9A63"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rPr>
          <w:lang w:val="vi-VN"/>
        </w:rPr>
        <w:t>QCVN 08:2023/BTNMT: Quy chuẩn kỹ thuật quốc gia về chất lượng nước mặt;</w:t>
      </w:r>
    </w:p>
    <w:p w14:paraId="66589C2F"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t>TCVN 13606:2023: Cấp nước – Mạng nước đường ống và công trình yêu cầu thiết kế;</w:t>
      </w:r>
    </w:p>
    <w:p w14:paraId="706C9734"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t xml:space="preserve"> TCVN 7957:2023: Thoát nước – Mạng nước và công trình bên ngoài – Yêu cầu thiết kế;</w:t>
      </w:r>
    </w:p>
    <w:p w14:paraId="10F1A7D2" w14:textId="77777777" w:rsidR="00146FE2" w:rsidRPr="00ED3A17" w:rsidRDefault="00146FE2" w:rsidP="00146FE2">
      <w:pPr>
        <w:numPr>
          <w:ilvl w:val="0"/>
          <w:numId w:val="2"/>
        </w:numPr>
        <w:tabs>
          <w:tab w:val="num" w:pos="-142"/>
        </w:tabs>
        <w:spacing w:line="312" w:lineRule="auto"/>
        <w:ind w:left="0" w:firstLine="567"/>
        <w:jc w:val="both"/>
        <w:rPr>
          <w:b/>
          <w:lang w:val="vi-VN"/>
        </w:rPr>
      </w:pPr>
      <w:r w:rsidRPr="00ED3A17">
        <w:t>TCVN 3890:2023: Phòng cháy chữa cháy – Phương tiện phòng cháy và chữa cháy cho nhà và công trình – trang bị, bố trí;</w:t>
      </w:r>
    </w:p>
    <w:p w14:paraId="51E4FA82" w14:textId="1B3115BD" w:rsidR="008309B0" w:rsidRPr="00ED3A17" w:rsidRDefault="008309B0" w:rsidP="003A52FA">
      <w:pPr>
        <w:pStyle w:val="Heading3"/>
        <w:spacing w:before="0" w:beforeAutospacing="0" w:after="0" w:afterAutospacing="0" w:line="312" w:lineRule="auto"/>
        <w:jc w:val="both"/>
        <w:rPr>
          <w:i w:val="0"/>
          <w:sz w:val="26"/>
          <w:szCs w:val="26"/>
          <w:lang w:val="vi-VN" w:eastAsia="vi-VN"/>
        </w:rPr>
      </w:pPr>
      <w:bookmarkStart w:id="100" w:name="_Toc184131637"/>
      <w:r w:rsidRPr="00ED3A17">
        <w:rPr>
          <w:i w:val="0"/>
          <w:sz w:val="26"/>
          <w:szCs w:val="26"/>
          <w:lang w:val="vi-VN" w:eastAsia="vi-VN"/>
        </w:rPr>
        <w:t xml:space="preserve">2.2. </w:t>
      </w:r>
      <w:r w:rsidR="00192C0D" w:rsidRPr="00ED3A17">
        <w:rPr>
          <w:i w:val="0"/>
          <w:sz w:val="26"/>
          <w:szCs w:val="26"/>
          <w:lang w:val="vi-VN" w:eastAsia="vi-VN"/>
        </w:rPr>
        <w:t>Văn</w:t>
      </w:r>
      <w:r w:rsidRPr="00ED3A17">
        <w:rPr>
          <w:i w:val="0"/>
          <w:sz w:val="26"/>
          <w:szCs w:val="26"/>
          <w:lang w:val="vi-VN" w:eastAsia="vi-VN"/>
        </w:rPr>
        <w:t xml:space="preserve"> bản pháp lý, quyết định hoặc ý kiến bằng văn bản của các cấp có thẩm quyền về dự án</w:t>
      </w:r>
      <w:bookmarkEnd w:id="99"/>
      <w:bookmarkEnd w:id="100"/>
    </w:p>
    <w:p w14:paraId="586B3959" w14:textId="40640BB2" w:rsidR="008D41FC" w:rsidRPr="00ED3A17" w:rsidRDefault="00A96F11" w:rsidP="003A52FA">
      <w:pPr>
        <w:numPr>
          <w:ilvl w:val="0"/>
          <w:numId w:val="14"/>
        </w:numPr>
        <w:spacing w:line="312" w:lineRule="auto"/>
        <w:jc w:val="both"/>
        <w:rPr>
          <w:lang w:val="vi-VN"/>
        </w:rPr>
      </w:pPr>
      <w:r w:rsidRPr="00ED3A17">
        <w:rPr>
          <w:lang w:val="vi-VN"/>
        </w:rPr>
        <w:t xml:space="preserve">Quyết định chủ trương đầu tư số </w:t>
      </w:r>
      <w:r w:rsidR="006D06F9" w:rsidRPr="00ED3A17">
        <w:t>30</w:t>
      </w:r>
      <w:r w:rsidRPr="00ED3A17">
        <w:rPr>
          <w:lang w:val="vi-VN"/>
        </w:rPr>
        <w:t xml:space="preserve">/QĐ-UBND ngày </w:t>
      </w:r>
      <w:r w:rsidR="006D06F9" w:rsidRPr="00ED3A17">
        <w:t>20/3/2019</w:t>
      </w:r>
      <w:r w:rsidRPr="00ED3A17">
        <w:t xml:space="preserve"> </w:t>
      </w:r>
      <w:r w:rsidR="006D06F9" w:rsidRPr="00ED3A17">
        <w:t>của</w:t>
      </w:r>
      <w:r w:rsidR="00653326" w:rsidRPr="00ED3A17">
        <w:rPr>
          <w:lang w:val="vi-VN" w:eastAsia="vi-VN"/>
        </w:rPr>
        <w:t xml:space="preserve"> Ủy ban nhân dân tỉnh Hưng Yên về việc chấp thuận</w:t>
      </w:r>
      <w:r w:rsidR="00A22340" w:rsidRPr="00ED3A17">
        <w:rPr>
          <w:lang w:val="vi-VN" w:eastAsia="vi-VN"/>
        </w:rPr>
        <w:t xml:space="preserve"> chủ trương </w:t>
      </w:r>
      <w:r w:rsidR="006D06F9" w:rsidRPr="00ED3A17">
        <w:rPr>
          <w:lang w:val="vi-VN"/>
        </w:rPr>
        <w:t>Công ty TNHH sản xuất thương mại dịch vụ nhựa Phúc Hậu</w:t>
      </w:r>
      <w:r w:rsidR="008D41FC" w:rsidRPr="00ED3A17">
        <w:rPr>
          <w:lang w:val="vi-VN"/>
        </w:rPr>
        <w:t xml:space="preserve"> thực hiện dự án đầu tư </w:t>
      </w:r>
      <w:r w:rsidR="006D06F9" w:rsidRPr="00ED3A17">
        <w:rPr>
          <w:i/>
          <w:lang w:val="vi-VN"/>
        </w:rPr>
        <w:t>Nhà máy sản xuất bao bì nhựa Phúc Hậu</w:t>
      </w:r>
      <w:r w:rsidR="00450A24" w:rsidRPr="00ED3A17">
        <w:rPr>
          <w:i/>
          <w:lang w:val="vi-VN"/>
        </w:rPr>
        <w:t xml:space="preserve"> </w:t>
      </w:r>
      <w:r w:rsidR="00A22340" w:rsidRPr="00ED3A17">
        <w:rPr>
          <w:i/>
          <w:lang w:val="vi-VN"/>
        </w:rPr>
        <w:t xml:space="preserve"> </w:t>
      </w:r>
      <w:r w:rsidR="008D41FC" w:rsidRPr="00ED3A17">
        <w:rPr>
          <w:lang w:val="vi-VN"/>
        </w:rPr>
        <w:t xml:space="preserve">trên địa bàn </w:t>
      </w:r>
      <w:r w:rsidR="003A52FA" w:rsidRPr="00ED3A17">
        <w:rPr>
          <w:lang w:val="vi-VN"/>
        </w:rPr>
        <w:t xml:space="preserve">xã </w:t>
      </w:r>
      <w:r w:rsidR="006D06F9" w:rsidRPr="00ED3A17">
        <w:t>Lạc Đạo</w:t>
      </w:r>
      <w:r w:rsidR="003A52FA" w:rsidRPr="00ED3A17">
        <w:rPr>
          <w:lang w:val="vi-VN"/>
        </w:rPr>
        <w:t>, huyện Văn Lâm</w:t>
      </w:r>
      <w:r w:rsidR="008D41FC" w:rsidRPr="00ED3A17">
        <w:rPr>
          <w:lang w:val="vi-VN"/>
        </w:rPr>
        <w:t>, tỉnh Hưng Yên.</w:t>
      </w:r>
    </w:p>
    <w:p w14:paraId="5242A6A1" w14:textId="3407BB8A" w:rsidR="004661A9" w:rsidRPr="00ED3A17" w:rsidRDefault="00173C7F" w:rsidP="003A52FA">
      <w:pPr>
        <w:tabs>
          <w:tab w:val="left" w:pos="720"/>
        </w:tabs>
        <w:spacing w:line="312" w:lineRule="auto"/>
        <w:ind w:firstLine="567"/>
        <w:jc w:val="both"/>
        <w:rPr>
          <w:rFonts w:eastAsia="Batang"/>
          <w:lang w:val="vi-VN" w:eastAsia="ko-KR"/>
        </w:rPr>
      </w:pPr>
      <w:r w:rsidRPr="00ED3A17">
        <w:rPr>
          <w:spacing w:val="-2"/>
          <w:lang w:val="vi-VN"/>
        </w:rPr>
        <w:lastRenderedPageBreak/>
        <w:t xml:space="preserve">- </w:t>
      </w:r>
      <w:r w:rsidR="008D41FC" w:rsidRPr="00ED3A17">
        <w:rPr>
          <w:spacing w:val="-2"/>
          <w:lang w:val="vi-VN"/>
        </w:rPr>
        <w:t xml:space="preserve">Giấy chứng nhận đăng ký doanh nghiệp </w:t>
      </w:r>
      <w:r w:rsidR="00D9703F" w:rsidRPr="00ED3A17">
        <w:rPr>
          <w:spacing w:val="-2"/>
          <w:lang w:val="vi-VN"/>
        </w:rPr>
        <w:t xml:space="preserve">công ty TNHH </w:t>
      </w:r>
      <w:r w:rsidR="004661A9" w:rsidRPr="00ED3A17">
        <w:rPr>
          <w:spacing w:val="-2"/>
          <w:lang w:val="vi-VN"/>
        </w:rPr>
        <w:t xml:space="preserve">một thành viên </w:t>
      </w:r>
      <w:r w:rsidR="00D9703F" w:rsidRPr="00ED3A17">
        <w:rPr>
          <w:spacing w:val="-2"/>
          <w:lang w:val="vi-VN"/>
        </w:rPr>
        <w:t xml:space="preserve">mã </w:t>
      </w:r>
      <w:r w:rsidR="008D41FC" w:rsidRPr="00ED3A17">
        <w:rPr>
          <w:spacing w:val="-2"/>
          <w:lang w:val="vi-VN"/>
        </w:rPr>
        <w:t xml:space="preserve">số </w:t>
      </w:r>
      <w:r w:rsidR="006D06F9" w:rsidRPr="00ED3A17">
        <w:rPr>
          <w:rFonts w:eastAsia="Batang"/>
          <w:lang w:val="vi-VN" w:eastAsia="ko-KR"/>
        </w:rPr>
        <w:t>0900259319</w:t>
      </w:r>
      <w:r w:rsidR="004661A9" w:rsidRPr="00ED3A17">
        <w:rPr>
          <w:rFonts w:eastAsia="Batang"/>
          <w:lang w:val="vi-VN" w:eastAsia="ko-KR"/>
        </w:rPr>
        <w:t xml:space="preserve">, được phòng Đăng ký kinh doanh thuộc Sở Kế hoạch và Đầu tư tỉnh Hưng Yên cấp lần đầu ngày </w:t>
      </w:r>
      <w:r w:rsidR="006D06F9" w:rsidRPr="00ED3A17">
        <w:rPr>
          <w:rFonts w:eastAsia="Batang"/>
          <w:lang w:eastAsia="ko-KR"/>
        </w:rPr>
        <w:t>16/10/2006</w:t>
      </w:r>
      <w:r w:rsidR="004661A9" w:rsidRPr="00ED3A17">
        <w:rPr>
          <w:rFonts w:eastAsia="Batang"/>
          <w:lang w:val="vi-VN" w:eastAsia="ko-KR"/>
        </w:rPr>
        <w:t xml:space="preserve">, đăng ký thay đổi lần thứ </w:t>
      </w:r>
      <w:r w:rsidR="006D06F9" w:rsidRPr="00ED3A17">
        <w:rPr>
          <w:rFonts w:eastAsia="Batang"/>
          <w:lang w:eastAsia="ko-KR"/>
        </w:rPr>
        <w:t>3</w:t>
      </w:r>
      <w:r w:rsidR="004661A9" w:rsidRPr="00ED3A17">
        <w:rPr>
          <w:rFonts w:eastAsia="Batang"/>
          <w:lang w:val="vi-VN" w:eastAsia="ko-KR"/>
        </w:rPr>
        <w:t xml:space="preserve"> ngày </w:t>
      </w:r>
      <w:r w:rsidR="006D06F9" w:rsidRPr="00ED3A17">
        <w:rPr>
          <w:rFonts w:eastAsia="Batang"/>
          <w:lang w:eastAsia="ko-KR"/>
        </w:rPr>
        <w:t>13/07/2016</w:t>
      </w:r>
      <w:r w:rsidR="004661A9" w:rsidRPr="00ED3A17">
        <w:rPr>
          <w:rFonts w:eastAsia="Batang"/>
          <w:lang w:val="vi-VN" w:eastAsia="ko-KR"/>
        </w:rPr>
        <w:t>.</w:t>
      </w:r>
    </w:p>
    <w:p w14:paraId="007F3C1B" w14:textId="6A4A86DF" w:rsidR="00A25657" w:rsidRPr="00ED3A17" w:rsidRDefault="00A25657" w:rsidP="003A52FA">
      <w:pPr>
        <w:tabs>
          <w:tab w:val="left" w:pos="720"/>
        </w:tabs>
        <w:spacing w:line="312" w:lineRule="auto"/>
        <w:ind w:firstLine="567"/>
        <w:jc w:val="both"/>
        <w:rPr>
          <w:rFonts w:eastAsia="Batang"/>
          <w:lang w:eastAsia="ko-KR"/>
        </w:rPr>
      </w:pPr>
      <w:r w:rsidRPr="00ED3A17">
        <w:rPr>
          <w:rFonts w:eastAsia="Batang"/>
          <w:lang w:eastAsia="ko-KR"/>
        </w:rPr>
        <w:t>- T</w:t>
      </w:r>
      <w:r w:rsidR="00FD7B0D" w:rsidRPr="00ED3A17">
        <w:rPr>
          <w:rFonts w:eastAsia="Batang"/>
          <w:lang w:eastAsia="ko-KR"/>
        </w:rPr>
        <w:t xml:space="preserve">hông báo số </w:t>
      </w:r>
      <w:r w:rsidR="006D06F9" w:rsidRPr="00ED3A17">
        <w:rPr>
          <w:rFonts w:eastAsia="Batang"/>
          <w:lang w:eastAsia="ko-KR"/>
        </w:rPr>
        <w:t>448</w:t>
      </w:r>
      <w:r w:rsidRPr="00ED3A17">
        <w:rPr>
          <w:rFonts w:eastAsia="Batang"/>
          <w:lang w:eastAsia="ko-KR"/>
        </w:rPr>
        <w:t>/TB-SXD ngày</w:t>
      </w:r>
      <w:r w:rsidR="00A96F11" w:rsidRPr="00ED3A17">
        <w:rPr>
          <w:rFonts w:eastAsia="Batang"/>
          <w:lang w:eastAsia="ko-KR"/>
        </w:rPr>
        <w:t xml:space="preserve"> </w:t>
      </w:r>
      <w:r w:rsidR="006D06F9" w:rsidRPr="00ED3A17">
        <w:rPr>
          <w:rFonts w:eastAsia="Batang"/>
          <w:lang w:eastAsia="ko-KR"/>
        </w:rPr>
        <w:t>26/12/2018</w:t>
      </w:r>
      <w:r w:rsidRPr="00ED3A17">
        <w:rPr>
          <w:rFonts w:eastAsia="Batang"/>
          <w:lang w:eastAsia="ko-KR"/>
        </w:rPr>
        <w:t xml:space="preserve"> về việc chấp thuận mặt bằng quy hoạch tổng thể điều chỉnh</w:t>
      </w:r>
      <w:r w:rsidR="00FD7B0D" w:rsidRPr="00ED3A17">
        <w:rPr>
          <w:rFonts w:eastAsia="Batang"/>
          <w:lang w:eastAsia="ko-KR"/>
        </w:rPr>
        <w:t>.</w:t>
      </w:r>
    </w:p>
    <w:p w14:paraId="6DB741DB" w14:textId="041B79B2" w:rsidR="00571B32" w:rsidRPr="00ED3A17" w:rsidRDefault="00571B32" w:rsidP="003A52FA">
      <w:pPr>
        <w:tabs>
          <w:tab w:val="left" w:pos="720"/>
        </w:tabs>
        <w:spacing w:line="312" w:lineRule="auto"/>
        <w:ind w:firstLine="567"/>
        <w:jc w:val="both"/>
        <w:rPr>
          <w:lang w:val="vi-VN"/>
        </w:rPr>
      </w:pPr>
      <w:r w:rsidRPr="00ED3A17">
        <w:rPr>
          <w:rFonts w:eastAsia="Batang"/>
          <w:lang w:val="vi-VN" w:eastAsia="ko-KR"/>
        </w:rPr>
        <w:t>- Công văn gửi kết quả tham vấn ĐTM dự án “</w:t>
      </w:r>
      <w:r w:rsidR="006D06F9" w:rsidRPr="00ED3A17">
        <w:rPr>
          <w:rFonts w:eastAsia="Batang"/>
          <w:lang w:val="vi-VN" w:eastAsia="ko-KR"/>
        </w:rPr>
        <w:t>Nhà máy sản xuất bao bì nhựa Phúc Hậu</w:t>
      </w:r>
      <w:r w:rsidRPr="00ED3A17">
        <w:rPr>
          <w:rFonts w:eastAsia="Batang"/>
          <w:lang w:val="vi-VN" w:eastAsia="ko-KR"/>
        </w:rPr>
        <w:t>”</w:t>
      </w:r>
      <w:r w:rsidR="00F969FA" w:rsidRPr="00ED3A17">
        <w:rPr>
          <w:rFonts w:eastAsia="Batang"/>
          <w:lang w:val="vi-VN" w:eastAsia="ko-KR"/>
        </w:rPr>
        <w:t xml:space="preserve"> của sở Tài nguyên và Môi trường </w:t>
      </w:r>
      <w:r w:rsidR="00244E48" w:rsidRPr="00ED3A17">
        <w:rPr>
          <w:rFonts w:eastAsia="Batang"/>
          <w:lang w:eastAsia="ko-KR"/>
        </w:rPr>
        <w:t xml:space="preserve"> </w:t>
      </w:r>
      <w:r w:rsidR="00287ACA" w:rsidRPr="00ED3A17">
        <w:rPr>
          <w:rFonts w:eastAsia="Batang"/>
          <w:lang w:val="vi-VN" w:eastAsia="ko-KR"/>
        </w:rPr>
        <w:t>.</w:t>
      </w:r>
    </w:p>
    <w:p w14:paraId="2C7D2577" w14:textId="7F9C697A" w:rsidR="00AF4331" w:rsidRPr="00ED3A17" w:rsidRDefault="00AF4331" w:rsidP="00AF4331">
      <w:pPr>
        <w:spacing w:line="312" w:lineRule="auto"/>
        <w:ind w:firstLine="567"/>
        <w:jc w:val="both"/>
        <w:rPr>
          <w:lang w:val="vi-VN"/>
        </w:rPr>
      </w:pPr>
      <w:r w:rsidRPr="00ED3A17">
        <w:rPr>
          <w:lang w:val="vi-VN"/>
        </w:rPr>
        <w:t xml:space="preserve">- Công văn trả lời tham vấn của UBND xã </w:t>
      </w:r>
      <w:r w:rsidR="00244E48" w:rsidRPr="00ED3A17">
        <w:t>Lạc Đạo</w:t>
      </w:r>
      <w:r w:rsidRPr="00ED3A17">
        <w:rPr>
          <w:lang w:val="vi-VN"/>
        </w:rPr>
        <w:t>;</w:t>
      </w:r>
    </w:p>
    <w:p w14:paraId="58131A00" w14:textId="030B929D" w:rsidR="00AF4331" w:rsidRPr="00ED3A17" w:rsidRDefault="00AF4331" w:rsidP="00AF4331">
      <w:pPr>
        <w:spacing w:line="312" w:lineRule="auto"/>
        <w:ind w:firstLine="567"/>
        <w:jc w:val="both"/>
        <w:rPr>
          <w:lang w:val="vi-VN"/>
        </w:rPr>
      </w:pPr>
      <w:r w:rsidRPr="00ED3A17">
        <w:rPr>
          <w:lang w:val="de-DE"/>
        </w:rPr>
        <w:t xml:space="preserve">- Công văn trả lời tham vấn của UBMTTQ xã </w:t>
      </w:r>
      <w:r w:rsidR="00244E48" w:rsidRPr="00ED3A17">
        <w:rPr>
          <w:lang w:val="de-DE"/>
        </w:rPr>
        <w:t>Lạc Đạo</w:t>
      </w:r>
      <w:r w:rsidRPr="00ED3A17">
        <w:rPr>
          <w:lang w:val="vi-VN"/>
        </w:rPr>
        <w:t>;</w:t>
      </w:r>
    </w:p>
    <w:p w14:paraId="4954A527" w14:textId="3501848D" w:rsidR="00506F9A" w:rsidRPr="00ED3A17" w:rsidRDefault="00506F9A" w:rsidP="003A52FA">
      <w:pPr>
        <w:spacing w:line="312" w:lineRule="auto"/>
        <w:ind w:firstLine="567"/>
        <w:jc w:val="both"/>
        <w:rPr>
          <w:lang w:val="vi-VN"/>
        </w:rPr>
      </w:pPr>
      <w:r w:rsidRPr="00ED3A17">
        <w:rPr>
          <w:lang w:val="vi-VN"/>
        </w:rPr>
        <w:t xml:space="preserve">- </w:t>
      </w:r>
      <w:r w:rsidR="00F473BF" w:rsidRPr="00ED3A17">
        <w:t xml:space="preserve">Công văn </w:t>
      </w:r>
      <w:r w:rsidR="00A93947" w:rsidRPr="00ED3A17">
        <w:t>trả lời tham vấn của Sở Nông nghiệp và Phát triển nông thôn tỉnh Hưng Yên</w:t>
      </w:r>
      <w:r w:rsidR="007266F4" w:rsidRPr="00ED3A17">
        <w:rPr>
          <w:lang w:val="vi-VN"/>
        </w:rPr>
        <w:t>.</w:t>
      </w:r>
    </w:p>
    <w:p w14:paraId="390A0DFC" w14:textId="49354866" w:rsidR="00F955B3" w:rsidRPr="00ED3A17" w:rsidRDefault="00F955B3" w:rsidP="003A52FA">
      <w:pPr>
        <w:spacing w:line="312" w:lineRule="auto"/>
        <w:ind w:firstLine="567"/>
        <w:jc w:val="both"/>
      </w:pPr>
      <w:r w:rsidRPr="00ED3A17">
        <w:t>- Công văn số 2869/UBND ngày 01/10/2024 của UBND tỉnh Hưng Yên về việc xử lý đối với các dự án chậm triển khai trên địa bàn tỉnh;</w:t>
      </w:r>
    </w:p>
    <w:p w14:paraId="4074509D" w14:textId="21E3D09F" w:rsidR="008309B0" w:rsidRPr="00ED3A17" w:rsidRDefault="008309B0" w:rsidP="003A52FA">
      <w:pPr>
        <w:pStyle w:val="Heading3"/>
        <w:spacing w:before="0" w:beforeAutospacing="0" w:after="0" w:afterAutospacing="0" w:line="312" w:lineRule="auto"/>
        <w:jc w:val="both"/>
        <w:rPr>
          <w:i w:val="0"/>
          <w:sz w:val="26"/>
          <w:szCs w:val="26"/>
          <w:lang w:val="vi-VN" w:eastAsia="vi-VN"/>
        </w:rPr>
      </w:pPr>
      <w:bookmarkStart w:id="101" w:name="_Toc66821635"/>
      <w:bookmarkStart w:id="102" w:name="_Toc184131638"/>
      <w:r w:rsidRPr="00ED3A17">
        <w:rPr>
          <w:i w:val="0"/>
          <w:sz w:val="26"/>
          <w:szCs w:val="26"/>
          <w:lang w:val="vi-VN" w:eastAsia="vi-VN"/>
        </w:rPr>
        <w:t xml:space="preserve">2.3. </w:t>
      </w:r>
      <w:r w:rsidR="009D2AD1" w:rsidRPr="00ED3A17">
        <w:rPr>
          <w:i w:val="0"/>
          <w:sz w:val="26"/>
          <w:szCs w:val="26"/>
          <w:lang w:val="vi-VN" w:eastAsia="vi-VN"/>
        </w:rPr>
        <w:t>Các</w:t>
      </w:r>
      <w:r w:rsidRPr="00ED3A17">
        <w:rPr>
          <w:i w:val="0"/>
          <w:sz w:val="26"/>
          <w:szCs w:val="26"/>
          <w:lang w:val="vi-VN" w:eastAsia="vi-VN"/>
        </w:rPr>
        <w:t xml:space="preserve"> tài liệu, dữ liệu do </w:t>
      </w:r>
      <w:r w:rsidR="00285CBD" w:rsidRPr="00ED3A17">
        <w:rPr>
          <w:i w:val="0"/>
          <w:sz w:val="26"/>
          <w:szCs w:val="26"/>
          <w:lang w:val="vi-VN" w:eastAsia="vi-VN"/>
        </w:rPr>
        <w:t>chủ đầu tư dự án</w:t>
      </w:r>
      <w:r w:rsidRPr="00ED3A17">
        <w:rPr>
          <w:i w:val="0"/>
          <w:sz w:val="26"/>
          <w:szCs w:val="26"/>
          <w:lang w:val="vi-VN" w:eastAsia="vi-VN"/>
        </w:rPr>
        <w:t xml:space="preserve"> tự tạo lập được sử dụng trong quá trình thực hiện đánh giá tác động môi trường</w:t>
      </w:r>
      <w:bookmarkEnd w:id="101"/>
      <w:bookmarkEnd w:id="102"/>
    </w:p>
    <w:p w14:paraId="494560EA" w14:textId="1F4F92BF" w:rsidR="009D2AD1" w:rsidRPr="00ED3A17" w:rsidRDefault="004A1C9D" w:rsidP="003A52FA">
      <w:pPr>
        <w:pStyle w:val="TND"/>
        <w:numPr>
          <w:ilvl w:val="0"/>
          <w:numId w:val="7"/>
        </w:numPr>
        <w:ind w:left="0" w:firstLine="567"/>
      </w:pPr>
      <w:r w:rsidRPr="00ED3A17">
        <w:rPr>
          <w:lang w:val="nl-NL"/>
        </w:rPr>
        <w:t xml:space="preserve">Hồ sơ dự án đầu tư </w:t>
      </w:r>
      <w:r w:rsidR="006D06F9" w:rsidRPr="00ED3A17">
        <w:rPr>
          <w:i/>
        </w:rPr>
        <w:t>Nhà máy sản xuất bao bì nhựa Phúc Hậu</w:t>
      </w:r>
      <w:r w:rsidR="00450A24" w:rsidRPr="00ED3A17">
        <w:rPr>
          <w:i/>
        </w:rPr>
        <w:t xml:space="preserve"> </w:t>
      </w:r>
      <w:r w:rsidRPr="00ED3A17">
        <w:t xml:space="preserve">của </w:t>
      </w:r>
      <w:r w:rsidR="006D06F9" w:rsidRPr="00ED3A17">
        <w:t>Công ty TNHH sản xuất thương mại dịch vụ nhựa Phúc Hậu</w:t>
      </w:r>
      <w:r w:rsidRPr="00ED3A17">
        <w:t>;</w:t>
      </w:r>
    </w:p>
    <w:p w14:paraId="05A3CE99" w14:textId="1646D570" w:rsidR="004A1C9D" w:rsidRPr="00ED3A17" w:rsidRDefault="0054118A" w:rsidP="003A52FA">
      <w:pPr>
        <w:pStyle w:val="TND"/>
        <w:numPr>
          <w:ilvl w:val="0"/>
          <w:numId w:val="7"/>
        </w:numPr>
        <w:ind w:left="0" w:firstLine="567"/>
      </w:pPr>
      <w:r w:rsidRPr="00ED3A17">
        <w:rPr>
          <w:lang w:val="en-US"/>
        </w:rPr>
        <w:t>Mặt bằng quy hoạch tổng thể</w:t>
      </w:r>
      <w:r w:rsidR="004A1C9D" w:rsidRPr="00ED3A17">
        <w:t>;</w:t>
      </w:r>
    </w:p>
    <w:p w14:paraId="78397209" w14:textId="28569823" w:rsidR="008309B0" w:rsidRPr="00ED3A17" w:rsidRDefault="009D2AD1" w:rsidP="003A52FA">
      <w:pPr>
        <w:pStyle w:val="TND"/>
        <w:numPr>
          <w:ilvl w:val="0"/>
          <w:numId w:val="7"/>
        </w:numPr>
        <w:ind w:left="0" w:firstLine="567"/>
      </w:pPr>
      <w:r w:rsidRPr="00ED3A17">
        <w:t>Kết quả phân tích hiện trạng chất lượng môi trường do Trung tâm quan trắc</w:t>
      </w:r>
      <w:r w:rsidR="00281664" w:rsidRPr="00ED3A17">
        <w:t>- thông tin</w:t>
      </w:r>
      <w:r w:rsidRPr="00ED3A17">
        <w:t xml:space="preserve"> Tài nguyên và Môi trường đo đạc và phân tích </w:t>
      </w:r>
      <w:r w:rsidR="003F38D9" w:rsidRPr="00ED3A17">
        <w:t xml:space="preserve">mẫu môi trường tại khu đất thực hiện dự án trên địa bàn </w:t>
      </w:r>
      <w:r w:rsidR="003A52FA" w:rsidRPr="00ED3A17">
        <w:t xml:space="preserve">xã </w:t>
      </w:r>
      <w:r w:rsidR="00244E48" w:rsidRPr="00ED3A17">
        <w:rPr>
          <w:lang w:val="en-US"/>
        </w:rPr>
        <w:t>Lạc Đạo</w:t>
      </w:r>
      <w:r w:rsidR="003A52FA" w:rsidRPr="00ED3A17">
        <w:t>, huyện Văn Lâm</w:t>
      </w:r>
      <w:r w:rsidR="003F38D9" w:rsidRPr="00ED3A17">
        <w:t>,</w:t>
      </w:r>
      <w:r w:rsidRPr="00ED3A17">
        <w:t xml:space="preserve"> tỉ</w:t>
      </w:r>
      <w:r w:rsidR="007D1A50" w:rsidRPr="00ED3A17">
        <w:t>nh Hưng Yên</w:t>
      </w:r>
      <w:r w:rsidRPr="00ED3A17">
        <w:t>.</w:t>
      </w:r>
    </w:p>
    <w:p w14:paraId="4ED8B4C9" w14:textId="77777777" w:rsidR="009D2AD1" w:rsidRPr="00ED3A17" w:rsidRDefault="008309B0" w:rsidP="003A52FA">
      <w:pPr>
        <w:pStyle w:val="Heading2"/>
        <w:spacing w:before="0" w:beforeAutospacing="0" w:after="0" w:afterAutospacing="0" w:line="312" w:lineRule="auto"/>
        <w:rPr>
          <w:bCs w:val="0"/>
          <w:i w:val="0"/>
          <w:sz w:val="26"/>
          <w:szCs w:val="26"/>
          <w:lang w:val="vi-VN" w:eastAsia="vi-VN"/>
        </w:rPr>
      </w:pPr>
      <w:bookmarkStart w:id="103" w:name="_Toc184131639"/>
      <w:r w:rsidRPr="00ED3A17">
        <w:rPr>
          <w:bCs w:val="0"/>
          <w:i w:val="0"/>
          <w:sz w:val="26"/>
          <w:szCs w:val="26"/>
          <w:lang w:val="vi-VN" w:eastAsia="vi-VN"/>
        </w:rPr>
        <w:t>3. Tổ chức thực hiện đánh giá tác động môi trường</w:t>
      </w:r>
      <w:bookmarkEnd w:id="103"/>
    </w:p>
    <w:p w14:paraId="6A9C640D" w14:textId="5EE80D36" w:rsidR="009D2AD1" w:rsidRPr="00ED3A17" w:rsidRDefault="009D2AD1" w:rsidP="003A52FA">
      <w:pPr>
        <w:spacing w:line="312" w:lineRule="auto"/>
        <w:ind w:firstLine="567"/>
        <w:jc w:val="both"/>
        <w:rPr>
          <w:b/>
          <w:lang w:val="vi-VN"/>
        </w:rPr>
      </w:pPr>
      <w:r w:rsidRPr="00ED3A17">
        <w:rPr>
          <w:bCs/>
          <w:lang w:val="vi-VN"/>
        </w:rPr>
        <w:t xml:space="preserve">Báo cáo ĐTM cho dự án </w:t>
      </w:r>
      <w:r w:rsidR="006D06F9" w:rsidRPr="00ED3A17">
        <w:rPr>
          <w:i/>
          <w:lang w:val="vi-VN"/>
        </w:rPr>
        <w:t>Nhà máy sản xuất bao bì nhựa Phúc Hậu</w:t>
      </w:r>
      <w:r w:rsidR="00450A24" w:rsidRPr="00ED3A17">
        <w:rPr>
          <w:i/>
          <w:lang w:val="vi-VN"/>
        </w:rPr>
        <w:t xml:space="preserve">  </w:t>
      </w:r>
      <w:r w:rsidRPr="00ED3A17">
        <w:rPr>
          <w:lang w:val="vi-VN"/>
        </w:rPr>
        <w:t xml:space="preserve">do </w:t>
      </w:r>
      <w:r w:rsidRPr="00ED3A17">
        <w:rPr>
          <w:bCs/>
          <w:lang w:val="vi-VN"/>
        </w:rPr>
        <w:t xml:space="preserve">chủ đầu tư </w:t>
      </w:r>
      <w:r w:rsidR="006D06F9" w:rsidRPr="00ED3A17">
        <w:rPr>
          <w:lang w:val="vi-VN"/>
        </w:rPr>
        <w:t>Công ty TNHH sản xuất thương mại dịch vụ nhựa Phúc Hậu</w:t>
      </w:r>
      <w:r w:rsidR="004A1C9D" w:rsidRPr="00ED3A17">
        <w:rPr>
          <w:bCs/>
          <w:lang w:val="vi-VN"/>
        </w:rPr>
        <w:t xml:space="preserve"> </w:t>
      </w:r>
      <w:r w:rsidRPr="00ED3A17">
        <w:rPr>
          <w:bCs/>
          <w:lang w:val="vi-VN"/>
        </w:rPr>
        <w:t>chịu trách nhiệm và thực hiện.</w:t>
      </w:r>
    </w:p>
    <w:p w14:paraId="0CB7292F" w14:textId="1A8F6B09" w:rsidR="004A1C9D" w:rsidRPr="00ED3A17" w:rsidRDefault="00D538E1" w:rsidP="003A52FA">
      <w:pPr>
        <w:spacing w:line="312" w:lineRule="auto"/>
        <w:jc w:val="both"/>
        <w:rPr>
          <w:bCs/>
          <w:lang w:val="vi-VN"/>
        </w:rPr>
      </w:pPr>
      <w:r w:rsidRPr="00ED3A17">
        <w:rPr>
          <w:b/>
          <w:bCs/>
          <w:iCs/>
          <w:lang w:val="vi-VN"/>
        </w:rPr>
        <w:t>a</w:t>
      </w:r>
      <w:r w:rsidR="004A1C9D" w:rsidRPr="00ED3A17">
        <w:rPr>
          <w:b/>
          <w:bCs/>
          <w:iCs/>
          <w:lang w:val="vi-VN"/>
        </w:rPr>
        <w:t>)</w:t>
      </w:r>
      <w:r w:rsidR="009D2AD1" w:rsidRPr="00ED3A17">
        <w:rPr>
          <w:b/>
          <w:bCs/>
          <w:iCs/>
          <w:lang w:val="vi-VN"/>
        </w:rPr>
        <w:t xml:space="preserve"> Cơ quan chủ trì lập báo cáo đánh giá tác động môi trường: </w:t>
      </w:r>
      <w:r w:rsidR="006D06F9" w:rsidRPr="00ED3A17">
        <w:rPr>
          <w:b/>
          <w:lang w:val="vi-VN"/>
        </w:rPr>
        <w:t>Công ty TNHH sản xuất thương mại dịch vụ nhựa Phúc Hậu</w:t>
      </w:r>
      <w:r w:rsidR="004A1C9D" w:rsidRPr="00ED3A17">
        <w:rPr>
          <w:bCs/>
          <w:lang w:val="vi-VN"/>
        </w:rPr>
        <w:t xml:space="preserve"> </w:t>
      </w:r>
    </w:p>
    <w:p w14:paraId="69B3971C" w14:textId="078564D2" w:rsidR="009D2AD1" w:rsidRPr="00ED3A17" w:rsidRDefault="009D2AD1" w:rsidP="003A52FA">
      <w:pPr>
        <w:spacing w:line="312" w:lineRule="auto"/>
        <w:ind w:firstLine="567"/>
        <w:jc w:val="both"/>
        <w:rPr>
          <w:bCs/>
        </w:rPr>
      </w:pPr>
      <w:r w:rsidRPr="00ED3A17">
        <w:rPr>
          <w:bCs/>
          <w:lang w:val="vi-VN"/>
        </w:rPr>
        <w:t>- Người đại diệ</w:t>
      </w:r>
      <w:r w:rsidR="00B77449" w:rsidRPr="00ED3A17">
        <w:rPr>
          <w:bCs/>
          <w:lang w:val="vi-VN"/>
        </w:rPr>
        <w:t>n</w:t>
      </w:r>
      <w:r w:rsidRPr="00ED3A17">
        <w:rPr>
          <w:bCs/>
          <w:lang w:val="vi-VN"/>
        </w:rPr>
        <w:t>:</w:t>
      </w:r>
      <w:r w:rsidR="00AE5CF2" w:rsidRPr="00ED3A17">
        <w:rPr>
          <w:bCs/>
          <w:lang w:val="vi-VN"/>
        </w:rPr>
        <w:t xml:space="preserve"> </w:t>
      </w:r>
      <w:r w:rsidR="00275E32" w:rsidRPr="00ED3A17">
        <w:rPr>
          <w:bCs/>
          <w:lang w:val="vi-VN"/>
        </w:rPr>
        <w:t>Ông</w:t>
      </w:r>
      <w:r w:rsidR="004A1C9D" w:rsidRPr="00ED3A17">
        <w:rPr>
          <w:bCs/>
          <w:lang w:val="vi-VN"/>
        </w:rPr>
        <w:t xml:space="preserve"> </w:t>
      </w:r>
      <w:r w:rsidR="00A96F11" w:rsidRPr="00ED3A17">
        <w:rPr>
          <w:bCs/>
          <w:lang w:val="vi-VN"/>
        </w:rPr>
        <w:t xml:space="preserve">Nguyễn </w:t>
      </w:r>
      <w:r w:rsidR="00244E48" w:rsidRPr="00ED3A17">
        <w:rPr>
          <w:bCs/>
        </w:rPr>
        <w:t>Năng Trưởng</w:t>
      </w:r>
    </w:p>
    <w:p w14:paraId="29B8FF5D" w14:textId="525D63BD" w:rsidR="009D2AD1" w:rsidRPr="00ED3A17" w:rsidRDefault="009D2AD1" w:rsidP="003A52FA">
      <w:pPr>
        <w:spacing w:line="312" w:lineRule="auto"/>
        <w:ind w:firstLine="567"/>
        <w:jc w:val="both"/>
        <w:rPr>
          <w:bCs/>
        </w:rPr>
      </w:pPr>
      <w:r w:rsidRPr="00ED3A17">
        <w:rPr>
          <w:bCs/>
          <w:lang w:val="vi-VN"/>
        </w:rPr>
        <w:t xml:space="preserve">- Chức danh: </w:t>
      </w:r>
      <w:r w:rsidR="00450A24" w:rsidRPr="00ED3A17">
        <w:rPr>
          <w:bCs/>
          <w:lang w:val="vi-VN"/>
        </w:rPr>
        <w:t>Giám đốc</w:t>
      </w:r>
    </w:p>
    <w:p w14:paraId="392965BB" w14:textId="663D28DB" w:rsidR="009D2AD1" w:rsidRPr="00ED3A17" w:rsidRDefault="009D2AD1" w:rsidP="003A52FA">
      <w:pPr>
        <w:spacing w:line="312" w:lineRule="auto"/>
        <w:ind w:firstLine="567"/>
        <w:jc w:val="both"/>
        <w:rPr>
          <w:bCs/>
        </w:rPr>
      </w:pPr>
      <w:r w:rsidRPr="00ED3A17">
        <w:rPr>
          <w:bCs/>
          <w:lang w:val="vi-VN"/>
        </w:rPr>
        <w:t>- Địa chỉ trụ sở</w:t>
      </w:r>
      <w:r w:rsidR="00B67CCF" w:rsidRPr="00ED3A17">
        <w:rPr>
          <w:bCs/>
          <w:lang w:val="vi-VN"/>
        </w:rPr>
        <w:t xml:space="preserve"> chính</w:t>
      </w:r>
      <w:r w:rsidR="007D1A50" w:rsidRPr="00ED3A17">
        <w:rPr>
          <w:bCs/>
          <w:lang w:val="vi-VN"/>
        </w:rPr>
        <w:t xml:space="preserve">: </w:t>
      </w:r>
      <w:r w:rsidR="00244E48" w:rsidRPr="00ED3A17">
        <w:rPr>
          <w:bCs/>
        </w:rPr>
        <w:t>đội 4, thôn Minh Khai</w:t>
      </w:r>
      <w:r w:rsidR="00275E32" w:rsidRPr="00ED3A17">
        <w:rPr>
          <w:bCs/>
          <w:lang w:val="vi-VN"/>
        </w:rPr>
        <w:t xml:space="preserve">, </w:t>
      </w:r>
      <w:r w:rsidR="00244E48" w:rsidRPr="00ED3A17">
        <w:rPr>
          <w:bCs/>
        </w:rPr>
        <w:t>TT Như Quỳnh</w:t>
      </w:r>
      <w:r w:rsidR="00450A24" w:rsidRPr="00ED3A17">
        <w:rPr>
          <w:bCs/>
          <w:lang w:val="vi-VN"/>
        </w:rPr>
        <w:t>, huyện Văn Lâm</w:t>
      </w:r>
      <w:r w:rsidR="004A1C9D" w:rsidRPr="00ED3A17">
        <w:rPr>
          <w:lang w:val="vi-VN"/>
        </w:rPr>
        <w:t>, tỉnh Hưng Yên</w:t>
      </w:r>
      <w:r w:rsidR="0054118A" w:rsidRPr="00ED3A17">
        <w:t>.</w:t>
      </w:r>
    </w:p>
    <w:p w14:paraId="043093B3" w14:textId="6AB767BB" w:rsidR="009D2AD1" w:rsidRPr="00ED3A17" w:rsidRDefault="009D2AD1" w:rsidP="003A52FA">
      <w:pPr>
        <w:spacing w:line="312" w:lineRule="auto"/>
        <w:ind w:firstLine="567"/>
        <w:jc w:val="both"/>
        <w:rPr>
          <w:bCs/>
          <w:lang w:val="vi-VN"/>
        </w:rPr>
      </w:pPr>
      <w:r w:rsidRPr="00ED3A17">
        <w:rPr>
          <w:bCs/>
          <w:lang w:val="vi-VN"/>
        </w:rPr>
        <w:t>- Địa điểm thực hiện dự án:</w:t>
      </w:r>
      <w:r w:rsidR="006C7115" w:rsidRPr="00ED3A17">
        <w:rPr>
          <w:bCs/>
          <w:lang w:val="vi-VN"/>
        </w:rPr>
        <w:t xml:space="preserve"> </w:t>
      </w:r>
      <w:r w:rsidR="003A52FA" w:rsidRPr="00ED3A17">
        <w:rPr>
          <w:bCs/>
          <w:lang w:val="vi-VN"/>
        </w:rPr>
        <w:t xml:space="preserve">xã </w:t>
      </w:r>
      <w:r w:rsidR="00244E48" w:rsidRPr="00ED3A17">
        <w:rPr>
          <w:bCs/>
        </w:rPr>
        <w:t>Lạc Đạo</w:t>
      </w:r>
      <w:r w:rsidR="003A52FA" w:rsidRPr="00ED3A17">
        <w:rPr>
          <w:bCs/>
          <w:lang w:val="vi-VN"/>
        </w:rPr>
        <w:t>, huyện Văn Lâm</w:t>
      </w:r>
      <w:r w:rsidR="004A1C9D" w:rsidRPr="00ED3A17">
        <w:rPr>
          <w:lang w:val="vi-VN"/>
        </w:rPr>
        <w:t>, tỉnh Hưng Yên</w:t>
      </w:r>
      <w:r w:rsidR="00275E32" w:rsidRPr="00ED3A17">
        <w:rPr>
          <w:lang w:val="vi-VN"/>
        </w:rPr>
        <w:t>.</w:t>
      </w:r>
    </w:p>
    <w:p w14:paraId="569EE88F" w14:textId="39B97BDA" w:rsidR="009D2AD1" w:rsidRPr="00ED3A17" w:rsidRDefault="009D2AD1" w:rsidP="003A52FA">
      <w:pPr>
        <w:spacing w:line="312" w:lineRule="auto"/>
        <w:jc w:val="both"/>
        <w:rPr>
          <w:rFonts w:eastAsia="Times New Roman"/>
          <w:b/>
          <w:lang w:val="vi-VN"/>
        </w:rPr>
      </w:pPr>
      <w:r w:rsidRPr="00ED3A17">
        <w:rPr>
          <w:rFonts w:eastAsia="Times New Roman"/>
          <w:b/>
          <w:lang w:val="vi-VN"/>
        </w:rPr>
        <w:t>b) Đơn vi</w:t>
      </w:r>
      <w:r w:rsidR="00B70C28" w:rsidRPr="00ED3A17">
        <w:rPr>
          <w:rFonts w:eastAsia="Times New Roman"/>
          <w:b/>
          <w:lang w:val="vi-VN"/>
        </w:rPr>
        <w:t>̣ tư vấn: Trung tâm Q</w:t>
      </w:r>
      <w:r w:rsidR="00281664" w:rsidRPr="00ED3A17">
        <w:rPr>
          <w:rFonts w:eastAsia="Times New Roman"/>
          <w:b/>
          <w:lang w:val="vi-VN"/>
        </w:rPr>
        <w:t xml:space="preserve">uan trắc- </w:t>
      </w:r>
      <w:r w:rsidR="004A1C9D" w:rsidRPr="00ED3A17">
        <w:rPr>
          <w:rFonts w:eastAsia="Times New Roman"/>
          <w:b/>
          <w:lang w:val="vi-VN"/>
        </w:rPr>
        <w:t>T</w:t>
      </w:r>
      <w:r w:rsidR="00281664" w:rsidRPr="00ED3A17">
        <w:rPr>
          <w:rFonts w:eastAsia="Times New Roman"/>
          <w:b/>
          <w:lang w:val="vi-VN"/>
        </w:rPr>
        <w:t xml:space="preserve">hông tin </w:t>
      </w:r>
      <w:r w:rsidR="00B70C28" w:rsidRPr="00ED3A17">
        <w:rPr>
          <w:rFonts w:eastAsia="Times New Roman"/>
          <w:b/>
          <w:lang w:val="vi-VN"/>
        </w:rPr>
        <w:t>tài nguyên và m</w:t>
      </w:r>
      <w:r w:rsidRPr="00ED3A17">
        <w:rPr>
          <w:rFonts w:eastAsia="Times New Roman"/>
          <w:b/>
          <w:lang w:val="vi-VN"/>
        </w:rPr>
        <w:t xml:space="preserve">ôi trường </w:t>
      </w:r>
    </w:p>
    <w:p w14:paraId="294C8813" w14:textId="77777777" w:rsidR="009D2AD1" w:rsidRPr="00ED3A17" w:rsidRDefault="009D2AD1" w:rsidP="003A52FA">
      <w:pPr>
        <w:spacing w:line="312" w:lineRule="auto"/>
        <w:ind w:firstLine="567"/>
        <w:jc w:val="both"/>
        <w:rPr>
          <w:lang w:val="vi-VN"/>
        </w:rPr>
      </w:pPr>
      <w:r w:rsidRPr="00ED3A17">
        <w:rPr>
          <w:rFonts w:eastAsia="Times New Roman"/>
          <w:lang w:val="vi-VN"/>
        </w:rPr>
        <w:t xml:space="preserve">- Người đại diện: </w:t>
      </w:r>
      <w:r w:rsidR="007D1A50" w:rsidRPr="00ED3A17">
        <w:rPr>
          <w:lang w:val="vi-VN"/>
        </w:rPr>
        <w:t>Ông Hoàng Trọng Nhu</w:t>
      </w:r>
    </w:p>
    <w:p w14:paraId="780CF75F" w14:textId="77777777" w:rsidR="009D2AD1" w:rsidRPr="00ED3A17" w:rsidRDefault="009D2AD1" w:rsidP="003A52FA">
      <w:pPr>
        <w:spacing w:line="312" w:lineRule="auto"/>
        <w:ind w:firstLine="567"/>
        <w:jc w:val="both"/>
        <w:rPr>
          <w:rFonts w:eastAsia="Times New Roman"/>
          <w:lang w:val="vi-VN"/>
        </w:rPr>
      </w:pPr>
      <w:r w:rsidRPr="00ED3A17">
        <w:rPr>
          <w:rFonts w:eastAsia="Times New Roman"/>
          <w:lang w:val="vi-VN"/>
        </w:rPr>
        <w:t>- Chức vụ:</w:t>
      </w:r>
      <w:r w:rsidR="007D1A50" w:rsidRPr="00ED3A17">
        <w:rPr>
          <w:lang w:val="vi-VN"/>
        </w:rPr>
        <w:t xml:space="preserve"> Giám đốc</w:t>
      </w:r>
    </w:p>
    <w:p w14:paraId="247AF9BD" w14:textId="77777777" w:rsidR="009D2AD1" w:rsidRPr="00ED3A17" w:rsidRDefault="009D2AD1" w:rsidP="003A52FA">
      <w:pPr>
        <w:spacing w:line="312" w:lineRule="auto"/>
        <w:ind w:firstLine="567"/>
        <w:jc w:val="both"/>
        <w:rPr>
          <w:rFonts w:eastAsia="Times New Roman"/>
          <w:lang w:val="vi-VN"/>
        </w:rPr>
      </w:pPr>
      <w:r w:rsidRPr="00ED3A17">
        <w:rPr>
          <w:rFonts w:eastAsia="Times New Roman"/>
          <w:lang w:val="vi-VN"/>
        </w:rPr>
        <w:t>- Địa chỉ: Số 437 Nguyễn Văn Linh, P.Hiến Nam, TP Hưng Yên, tỉnh Hưng Yên;</w:t>
      </w:r>
    </w:p>
    <w:p w14:paraId="1CCB95D0" w14:textId="77777777" w:rsidR="009D2AD1" w:rsidRPr="00ED3A17" w:rsidRDefault="009D2AD1" w:rsidP="003A52FA">
      <w:pPr>
        <w:spacing w:line="312" w:lineRule="auto"/>
        <w:ind w:firstLine="567"/>
        <w:jc w:val="both"/>
        <w:rPr>
          <w:rFonts w:eastAsia="Times New Roman"/>
          <w:lang w:val="vi-VN"/>
        </w:rPr>
      </w:pPr>
      <w:r w:rsidRPr="00ED3A17">
        <w:rPr>
          <w:rFonts w:eastAsia="Times New Roman"/>
          <w:lang w:val="vi-VN"/>
        </w:rPr>
        <w:lastRenderedPageBreak/>
        <w:t xml:space="preserve">- Điện Thoại: </w:t>
      </w:r>
      <w:r w:rsidRPr="00ED3A17">
        <w:rPr>
          <w:lang w:val="vi-VN"/>
        </w:rPr>
        <w:t>02216.256.999</w:t>
      </w:r>
    </w:p>
    <w:p w14:paraId="493F1159" w14:textId="77777777" w:rsidR="009D2AD1" w:rsidRPr="00ED3A17" w:rsidRDefault="009D2AD1" w:rsidP="003A52FA">
      <w:pPr>
        <w:spacing w:line="312" w:lineRule="auto"/>
        <w:ind w:firstLine="567"/>
        <w:jc w:val="both"/>
        <w:rPr>
          <w:lang w:val="vi-VN"/>
        </w:rPr>
      </w:pPr>
      <w:r w:rsidRPr="00ED3A17">
        <w:rPr>
          <w:lang w:val="vi-VN"/>
        </w:rPr>
        <w:t>Trình tự lập báo cáo theo các bước như sau:</w:t>
      </w:r>
    </w:p>
    <w:p w14:paraId="1389536F" w14:textId="5E78591D" w:rsidR="009D2AD1" w:rsidRPr="00ED3A17" w:rsidRDefault="009D2AD1" w:rsidP="003A52FA">
      <w:pPr>
        <w:spacing w:line="312" w:lineRule="auto"/>
        <w:ind w:firstLine="709"/>
        <w:jc w:val="both"/>
        <w:rPr>
          <w:lang w:val="vi-VN"/>
        </w:rPr>
      </w:pPr>
      <w:r w:rsidRPr="00ED3A17">
        <w:rPr>
          <w:lang w:val="vi-VN"/>
        </w:rPr>
        <w:t xml:space="preserve">- </w:t>
      </w:r>
      <w:r w:rsidRPr="00ED3A17">
        <w:rPr>
          <w:u w:val="single"/>
          <w:lang w:val="vi-VN"/>
        </w:rPr>
        <w:t>Bước 1</w:t>
      </w:r>
      <w:r w:rsidRPr="00ED3A17">
        <w:rPr>
          <w:lang w:val="vi-VN"/>
        </w:rPr>
        <w:t xml:space="preserve">: Tiến hành thu thập và nghiên cứu các tài liệu có liên quan đến nội dung của Dự án </w:t>
      </w:r>
      <w:r w:rsidRPr="00ED3A17">
        <w:rPr>
          <w:lang w:val="es-ES"/>
        </w:rPr>
        <w:t>đầu tư</w:t>
      </w:r>
      <w:r w:rsidR="00DE4471" w:rsidRPr="00ED3A17">
        <w:rPr>
          <w:lang w:val="es-ES"/>
        </w:rPr>
        <w:t xml:space="preserve"> </w:t>
      </w:r>
      <w:r w:rsidR="006D06F9" w:rsidRPr="00ED3A17">
        <w:rPr>
          <w:i/>
          <w:lang w:val="vi-VN"/>
        </w:rPr>
        <w:t>Nhà máy sản xuất bao bì nhựa Phúc Hậu</w:t>
      </w:r>
      <w:r w:rsidR="00450A24" w:rsidRPr="00ED3A17">
        <w:rPr>
          <w:i/>
          <w:lang w:val="vi-VN"/>
        </w:rPr>
        <w:t xml:space="preserve"> </w:t>
      </w:r>
      <w:r w:rsidRPr="00ED3A17">
        <w:rPr>
          <w:lang w:val="vi-VN"/>
        </w:rPr>
        <w:t>thu thập các số liệu, tài liệu về điều kiện địa lý, khí hậu, thủy văn, kinh tế, văn hóa, xã hội của khu vực thực hiện dự án.</w:t>
      </w:r>
    </w:p>
    <w:p w14:paraId="16528379" w14:textId="77777777" w:rsidR="009D2AD1" w:rsidRPr="00ED3A17" w:rsidRDefault="009D2AD1" w:rsidP="003A52FA">
      <w:pPr>
        <w:spacing w:line="312" w:lineRule="auto"/>
        <w:ind w:firstLine="709"/>
        <w:jc w:val="both"/>
        <w:rPr>
          <w:lang w:val="vi-VN"/>
        </w:rPr>
      </w:pPr>
      <w:r w:rsidRPr="00ED3A17">
        <w:rPr>
          <w:lang w:val="vi-VN"/>
        </w:rPr>
        <w:t xml:space="preserve">- </w:t>
      </w:r>
      <w:r w:rsidRPr="00ED3A17">
        <w:rPr>
          <w:u w:val="single"/>
          <w:lang w:val="vi-VN"/>
        </w:rPr>
        <w:t>Bước 2</w:t>
      </w:r>
      <w:r w:rsidRPr="00ED3A17">
        <w:rPr>
          <w:lang w:val="vi-VN"/>
        </w:rPr>
        <w:t>: Khảo sát thực địa, quan trắc, đo đạc, lấy mẫu phân tích các thành phần môi trường tự nhiên tại hiện trường và trong phòng thí nghiệm nhằm đánh giá hiện trạng chất lượng môi trường tại khu vực dự án và khu vực xung quanh dự án.</w:t>
      </w:r>
    </w:p>
    <w:p w14:paraId="768A6AA2" w14:textId="77777777" w:rsidR="009D2AD1" w:rsidRPr="00ED3A17" w:rsidRDefault="009D2AD1" w:rsidP="003A52FA">
      <w:pPr>
        <w:spacing w:line="312" w:lineRule="auto"/>
        <w:ind w:firstLine="709"/>
        <w:jc w:val="both"/>
        <w:rPr>
          <w:lang w:val="vi-VN"/>
        </w:rPr>
      </w:pPr>
      <w:r w:rsidRPr="00ED3A17">
        <w:rPr>
          <w:lang w:val="vi-VN"/>
        </w:rPr>
        <w:t xml:space="preserve">- </w:t>
      </w:r>
      <w:r w:rsidRPr="00ED3A17">
        <w:rPr>
          <w:u w:val="single"/>
          <w:lang w:val="vi-VN"/>
        </w:rPr>
        <w:t>Bước 3</w:t>
      </w:r>
      <w:r w:rsidRPr="00ED3A17">
        <w:rPr>
          <w:lang w:val="vi-VN"/>
        </w:rPr>
        <w:t xml:space="preserve">: Trên cơ sở các tài liệu, số liệu thu thập được và các kết quả phân tích về hiện trạng môi trường khu vực, tiến hành lập báo cáo ĐTM cho dự án theo hướng dẫn của </w:t>
      </w:r>
      <w:r w:rsidR="00687612" w:rsidRPr="00ED3A17">
        <w:rPr>
          <w:lang w:val="vi-VN"/>
        </w:rPr>
        <w:t xml:space="preserve">Nghị định </w:t>
      </w:r>
      <w:r w:rsidR="00D21306" w:rsidRPr="00ED3A17">
        <w:rPr>
          <w:lang w:val="vi-VN"/>
        </w:rPr>
        <w:t>08</w:t>
      </w:r>
      <w:r w:rsidR="00687612" w:rsidRPr="00ED3A17">
        <w:rPr>
          <w:lang w:val="vi-VN"/>
        </w:rPr>
        <w:t>/20</w:t>
      </w:r>
      <w:r w:rsidR="00D21306" w:rsidRPr="00ED3A17">
        <w:rPr>
          <w:lang w:val="vi-VN"/>
        </w:rPr>
        <w:t>22</w:t>
      </w:r>
      <w:r w:rsidR="00687612" w:rsidRPr="00ED3A17">
        <w:rPr>
          <w:lang w:val="vi-VN"/>
        </w:rPr>
        <w:t>/NĐ-CP ngày 1</w:t>
      </w:r>
      <w:r w:rsidR="00D21306" w:rsidRPr="00ED3A17">
        <w:rPr>
          <w:lang w:val="vi-VN"/>
        </w:rPr>
        <w:t>0</w:t>
      </w:r>
      <w:r w:rsidR="00687612" w:rsidRPr="00ED3A17">
        <w:rPr>
          <w:lang w:val="vi-VN"/>
        </w:rPr>
        <w:t>/</w:t>
      </w:r>
      <w:r w:rsidR="00D21306" w:rsidRPr="00ED3A17">
        <w:rPr>
          <w:lang w:val="vi-VN"/>
        </w:rPr>
        <w:t>01</w:t>
      </w:r>
      <w:r w:rsidR="00687612" w:rsidRPr="00ED3A17">
        <w:rPr>
          <w:lang w:val="vi-VN"/>
        </w:rPr>
        <w:t>/20</w:t>
      </w:r>
      <w:r w:rsidR="00D21306" w:rsidRPr="00ED3A17">
        <w:rPr>
          <w:lang w:val="vi-VN"/>
        </w:rPr>
        <w:t xml:space="preserve">22 </w:t>
      </w:r>
      <w:r w:rsidR="00CE6178" w:rsidRPr="00ED3A17">
        <w:rPr>
          <w:lang w:val="vi-VN"/>
        </w:rPr>
        <w:t xml:space="preserve">và Thông tư </w:t>
      </w:r>
      <w:r w:rsidR="00D21306" w:rsidRPr="00ED3A17">
        <w:rPr>
          <w:lang w:val="vi-VN"/>
        </w:rPr>
        <w:t>02/</w:t>
      </w:r>
      <w:r w:rsidR="00CE6178" w:rsidRPr="00ED3A17">
        <w:rPr>
          <w:lang w:val="vi-VN"/>
        </w:rPr>
        <w:t>20</w:t>
      </w:r>
      <w:r w:rsidR="00D21306" w:rsidRPr="00ED3A17">
        <w:rPr>
          <w:lang w:val="vi-VN"/>
        </w:rPr>
        <w:t>22</w:t>
      </w:r>
      <w:r w:rsidR="00CE6178" w:rsidRPr="00ED3A17">
        <w:rPr>
          <w:lang w:val="vi-VN"/>
        </w:rPr>
        <w:t>/TT-BTNMT</w:t>
      </w:r>
      <w:r w:rsidR="00D21306" w:rsidRPr="00ED3A17">
        <w:rPr>
          <w:lang w:val="vi-VN"/>
        </w:rPr>
        <w:t xml:space="preserve"> ngày 10/01/2022</w:t>
      </w:r>
      <w:r w:rsidR="00687612" w:rsidRPr="00ED3A17">
        <w:rPr>
          <w:lang w:val="vi-VN"/>
        </w:rPr>
        <w:t>.</w:t>
      </w:r>
    </w:p>
    <w:p w14:paraId="3729B31A" w14:textId="77777777" w:rsidR="009D2AD1" w:rsidRPr="00ED3A17" w:rsidRDefault="009D2AD1" w:rsidP="003A52FA">
      <w:pPr>
        <w:spacing w:line="312" w:lineRule="auto"/>
        <w:ind w:firstLine="709"/>
        <w:jc w:val="both"/>
        <w:rPr>
          <w:lang w:val="vi-VN"/>
        </w:rPr>
      </w:pPr>
      <w:r w:rsidRPr="00ED3A17">
        <w:rPr>
          <w:lang w:val="vi-VN"/>
        </w:rPr>
        <w:t>-</w:t>
      </w:r>
      <w:r w:rsidRPr="00ED3A17">
        <w:rPr>
          <w:u w:val="single"/>
          <w:lang w:val="vi-VN"/>
        </w:rPr>
        <w:t xml:space="preserve"> Bước 4</w:t>
      </w:r>
      <w:r w:rsidRPr="00ED3A17">
        <w:rPr>
          <w:lang w:val="vi-VN"/>
        </w:rPr>
        <w:t>: Tổng hợp báo cáo và nộp về Sở Tài nguyên và Môi trường tỉnh Hưng Yên chờ thẩm định theo quy định.</w:t>
      </w:r>
    </w:p>
    <w:p w14:paraId="55C8B5CD" w14:textId="77777777" w:rsidR="009D2AD1" w:rsidRPr="00ED3A17" w:rsidRDefault="009D2AD1" w:rsidP="003A52FA">
      <w:pPr>
        <w:spacing w:line="312" w:lineRule="auto"/>
        <w:ind w:firstLine="709"/>
        <w:jc w:val="both"/>
        <w:rPr>
          <w:lang w:val="vi-VN"/>
        </w:rPr>
      </w:pPr>
      <w:r w:rsidRPr="00ED3A17">
        <w:rPr>
          <w:lang w:val="vi-VN"/>
        </w:rPr>
        <w:t>-</w:t>
      </w:r>
      <w:r w:rsidRPr="00ED3A17">
        <w:rPr>
          <w:u w:val="single"/>
          <w:lang w:val="vi-VN"/>
        </w:rPr>
        <w:t xml:space="preserve"> Bước 5</w:t>
      </w:r>
      <w:r w:rsidRPr="00ED3A17">
        <w:rPr>
          <w:lang w:val="vi-VN"/>
        </w:rPr>
        <w:t>: Bảo vệ trước hội đồng thẩm định báo cáo ĐTM của tỉnh Hưng Yên.</w:t>
      </w:r>
    </w:p>
    <w:p w14:paraId="59B7F96D" w14:textId="77777777" w:rsidR="000C74FA" w:rsidRPr="00ED3A17" w:rsidRDefault="009D2AD1" w:rsidP="003A52FA">
      <w:pPr>
        <w:spacing w:line="312" w:lineRule="auto"/>
        <w:ind w:firstLine="709"/>
        <w:jc w:val="both"/>
        <w:rPr>
          <w:lang w:val="vi-VN"/>
        </w:rPr>
      </w:pPr>
      <w:r w:rsidRPr="00ED3A17">
        <w:rPr>
          <w:lang w:val="vi-VN"/>
        </w:rPr>
        <w:t xml:space="preserve">- </w:t>
      </w:r>
      <w:r w:rsidRPr="00ED3A17">
        <w:rPr>
          <w:u w:val="single"/>
          <w:lang w:val="vi-VN"/>
        </w:rPr>
        <w:t>Bước 6</w:t>
      </w:r>
      <w:r w:rsidRPr="00ED3A17">
        <w:rPr>
          <w:lang w:val="vi-VN"/>
        </w:rPr>
        <w:t xml:space="preserve">: Chỉnh lý, sửa chữa hoàn chỉnh bản báo cáo ĐTM theo ý kiến đóng góp của hội đồng thẩm định. </w:t>
      </w:r>
      <w:r w:rsidR="000C74FA" w:rsidRPr="00ED3A17">
        <w:rPr>
          <w:lang w:val="vi-VN"/>
        </w:rPr>
        <w:t>Xin cấp quyết định phê duyệt kết quả thẩm định báo cáo ĐTM của Ủy ban nhân dân tỉnh Hưng Yên.</w:t>
      </w:r>
    </w:p>
    <w:p w14:paraId="0421564D" w14:textId="67645286" w:rsidR="0054118A" w:rsidRPr="00ED3A17" w:rsidRDefault="009D2AD1" w:rsidP="00244E48">
      <w:pPr>
        <w:spacing w:line="312" w:lineRule="auto"/>
        <w:ind w:firstLine="709"/>
        <w:jc w:val="both"/>
      </w:pPr>
      <w:r w:rsidRPr="00ED3A17">
        <w:rPr>
          <w:lang w:val="vi-VN"/>
        </w:rPr>
        <w:t>Danh sách những người tham gia trực tiếp lập báo cáo ĐTM như sau:</w:t>
      </w:r>
      <w:r w:rsidR="0054118A" w:rsidRPr="00ED3A17">
        <w:t>.</w:t>
      </w: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690"/>
        <w:gridCol w:w="1565"/>
        <w:gridCol w:w="1418"/>
        <w:gridCol w:w="1673"/>
        <w:gridCol w:w="1159"/>
        <w:gridCol w:w="1037"/>
      </w:tblGrid>
      <w:tr w:rsidR="00ED3A17" w:rsidRPr="00ED3A17" w14:paraId="5A6B6C6D" w14:textId="77777777" w:rsidTr="00762CF7">
        <w:trPr>
          <w:trHeight w:val="438"/>
          <w:jc w:val="center"/>
        </w:trPr>
        <w:tc>
          <w:tcPr>
            <w:tcW w:w="709" w:type="dxa"/>
            <w:vAlign w:val="center"/>
          </w:tcPr>
          <w:p w14:paraId="6298366A" w14:textId="77777777" w:rsidR="009D2AD1" w:rsidRPr="00ED3A17" w:rsidRDefault="00D82066" w:rsidP="003A52FA">
            <w:pPr>
              <w:spacing w:line="312" w:lineRule="auto"/>
              <w:jc w:val="center"/>
              <w:rPr>
                <w:b/>
              </w:rPr>
            </w:pPr>
            <w:r w:rsidRPr="00ED3A17">
              <w:rPr>
                <w:b/>
              </w:rPr>
              <w:t>STT</w:t>
            </w:r>
          </w:p>
        </w:tc>
        <w:tc>
          <w:tcPr>
            <w:tcW w:w="1690" w:type="dxa"/>
            <w:vAlign w:val="center"/>
          </w:tcPr>
          <w:p w14:paraId="046C7A1F" w14:textId="77777777" w:rsidR="009D2AD1" w:rsidRPr="00ED3A17" w:rsidRDefault="009D2AD1" w:rsidP="003A52FA">
            <w:pPr>
              <w:spacing w:line="312" w:lineRule="auto"/>
              <w:jc w:val="center"/>
              <w:rPr>
                <w:b/>
              </w:rPr>
            </w:pPr>
            <w:r w:rsidRPr="00ED3A17">
              <w:rPr>
                <w:b/>
              </w:rPr>
              <w:t>Họ tên</w:t>
            </w:r>
          </w:p>
        </w:tc>
        <w:tc>
          <w:tcPr>
            <w:tcW w:w="1565" w:type="dxa"/>
            <w:vAlign w:val="center"/>
          </w:tcPr>
          <w:p w14:paraId="5095A32B" w14:textId="77777777" w:rsidR="009D2AD1" w:rsidRPr="00ED3A17" w:rsidRDefault="009D2AD1" w:rsidP="003A52FA">
            <w:pPr>
              <w:spacing w:line="312" w:lineRule="auto"/>
              <w:jc w:val="center"/>
              <w:rPr>
                <w:b/>
              </w:rPr>
            </w:pPr>
            <w:r w:rsidRPr="00ED3A17">
              <w:rPr>
                <w:b/>
              </w:rPr>
              <w:t>Chuyên môn</w:t>
            </w:r>
          </w:p>
        </w:tc>
        <w:tc>
          <w:tcPr>
            <w:tcW w:w="1418" w:type="dxa"/>
            <w:vAlign w:val="center"/>
          </w:tcPr>
          <w:p w14:paraId="17A19366" w14:textId="77777777" w:rsidR="009D2AD1" w:rsidRPr="00ED3A17" w:rsidRDefault="009D2AD1" w:rsidP="003A52FA">
            <w:pPr>
              <w:spacing w:line="312" w:lineRule="auto"/>
              <w:jc w:val="center"/>
              <w:rPr>
                <w:b/>
              </w:rPr>
            </w:pPr>
            <w:r w:rsidRPr="00ED3A17">
              <w:rPr>
                <w:b/>
              </w:rPr>
              <w:t>Vị trí công tác</w:t>
            </w:r>
          </w:p>
        </w:tc>
        <w:tc>
          <w:tcPr>
            <w:tcW w:w="1673" w:type="dxa"/>
            <w:vAlign w:val="center"/>
          </w:tcPr>
          <w:p w14:paraId="2CA05D50" w14:textId="77777777" w:rsidR="009D2AD1" w:rsidRPr="00ED3A17" w:rsidRDefault="009D2AD1" w:rsidP="003A52FA">
            <w:pPr>
              <w:spacing w:line="312" w:lineRule="auto"/>
              <w:jc w:val="center"/>
              <w:rPr>
                <w:b/>
              </w:rPr>
            </w:pPr>
            <w:r w:rsidRPr="00ED3A17">
              <w:rPr>
                <w:b/>
              </w:rPr>
              <w:t>Nội dung công việc</w:t>
            </w:r>
          </w:p>
        </w:tc>
        <w:tc>
          <w:tcPr>
            <w:tcW w:w="1159" w:type="dxa"/>
          </w:tcPr>
          <w:p w14:paraId="1F2894D1" w14:textId="77777777" w:rsidR="009D2AD1" w:rsidRPr="00ED3A17" w:rsidRDefault="009D2AD1" w:rsidP="003A52FA">
            <w:pPr>
              <w:spacing w:line="312" w:lineRule="auto"/>
              <w:jc w:val="center"/>
              <w:rPr>
                <w:b/>
              </w:rPr>
            </w:pPr>
            <w:r w:rsidRPr="00ED3A17">
              <w:rPr>
                <w:b/>
              </w:rPr>
              <w:t>Kinh nghiệm</w:t>
            </w:r>
          </w:p>
        </w:tc>
        <w:tc>
          <w:tcPr>
            <w:tcW w:w="1037" w:type="dxa"/>
            <w:vAlign w:val="center"/>
          </w:tcPr>
          <w:p w14:paraId="72E1C5BA" w14:textId="77777777" w:rsidR="009D2AD1" w:rsidRPr="00ED3A17" w:rsidRDefault="009D2AD1" w:rsidP="003A52FA">
            <w:pPr>
              <w:spacing w:line="312" w:lineRule="auto"/>
              <w:jc w:val="center"/>
              <w:rPr>
                <w:b/>
              </w:rPr>
            </w:pPr>
            <w:r w:rsidRPr="00ED3A17">
              <w:rPr>
                <w:b/>
              </w:rPr>
              <w:t>Chữ ký</w:t>
            </w:r>
          </w:p>
        </w:tc>
      </w:tr>
      <w:tr w:rsidR="00ED3A17" w:rsidRPr="00ED3A17" w14:paraId="748F5D98" w14:textId="77777777" w:rsidTr="00B32446">
        <w:trPr>
          <w:trHeight w:val="438"/>
          <w:jc w:val="center"/>
        </w:trPr>
        <w:tc>
          <w:tcPr>
            <w:tcW w:w="709" w:type="dxa"/>
            <w:vAlign w:val="center"/>
          </w:tcPr>
          <w:p w14:paraId="662B752D" w14:textId="77777777" w:rsidR="009D2AD1" w:rsidRPr="00ED3A17" w:rsidRDefault="009D2AD1" w:rsidP="003A52FA">
            <w:pPr>
              <w:spacing w:line="312" w:lineRule="auto"/>
              <w:jc w:val="center"/>
              <w:rPr>
                <w:b/>
              </w:rPr>
            </w:pPr>
            <w:r w:rsidRPr="00ED3A17">
              <w:rPr>
                <w:b/>
              </w:rPr>
              <w:t>I</w:t>
            </w:r>
          </w:p>
        </w:tc>
        <w:tc>
          <w:tcPr>
            <w:tcW w:w="8542" w:type="dxa"/>
            <w:gridSpan w:val="6"/>
          </w:tcPr>
          <w:p w14:paraId="2C3B288C" w14:textId="179D04F0" w:rsidR="009D2AD1" w:rsidRPr="00ED3A17" w:rsidRDefault="00285CBD" w:rsidP="003A52FA">
            <w:pPr>
              <w:spacing w:line="312" w:lineRule="auto"/>
              <w:jc w:val="both"/>
              <w:rPr>
                <w:b/>
              </w:rPr>
            </w:pPr>
            <w:r w:rsidRPr="00ED3A17">
              <w:rPr>
                <w:b/>
              </w:rPr>
              <w:t>Chủ đầu tư dự án</w:t>
            </w:r>
            <w:r w:rsidR="009D2AD1" w:rsidRPr="00ED3A17">
              <w:rPr>
                <w:b/>
              </w:rPr>
              <w:t xml:space="preserve">: </w:t>
            </w:r>
            <w:r w:rsidR="006D06F9" w:rsidRPr="00ED3A17">
              <w:rPr>
                <w:b/>
              </w:rPr>
              <w:t>Công ty TNHH sản xuất thương mại dịch vụ nhựa Phúc Hậu</w:t>
            </w:r>
          </w:p>
        </w:tc>
      </w:tr>
      <w:tr w:rsidR="00ED3A17" w:rsidRPr="00ED3A17" w14:paraId="342D3EC1" w14:textId="77777777" w:rsidTr="006A3547">
        <w:trPr>
          <w:trHeight w:val="611"/>
          <w:jc w:val="center"/>
        </w:trPr>
        <w:tc>
          <w:tcPr>
            <w:tcW w:w="709" w:type="dxa"/>
            <w:vAlign w:val="center"/>
          </w:tcPr>
          <w:p w14:paraId="3B068F26" w14:textId="77777777" w:rsidR="00A96F11" w:rsidRPr="00ED3A17" w:rsidRDefault="00A96F11" w:rsidP="003A52FA">
            <w:pPr>
              <w:spacing w:line="312" w:lineRule="auto"/>
              <w:jc w:val="center"/>
            </w:pPr>
            <w:r w:rsidRPr="00ED3A17">
              <w:t>1</w:t>
            </w:r>
          </w:p>
        </w:tc>
        <w:tc>
          <w:tcPr>
            <w:tcW w:w="3255" w:type="dxa"/>
            <w:gridSpan w:val="2"/>
            <w:vAlign w:val="center"/>
          </w:tcPr>
          <w:p w14:paraId="10886546" w14:textId="01E2730C" w:rsidR="00A96F11" w:rsidRPr="00ED3A17" w:rsidRDefault="00A96F11" w:rsidP="00244E48">
            <w:pPr>
              <w:spacing w:line="312" w:lineRule="auto"/>
              <w:jc w:val="center"/>
            </w:pPr>
            <w:r w:rsidRPr="00ED3A17">
              <w:rPr>
                <w:bCs/>
                <w:lang w:val="vi-VN"/>
              </w:rPr>
              <w:t xml:space="preserve">Nguyễn </w:t>
            </w:r>
            <w:r w:rsidR="00244E48" w:rsidRPr="00ED3A17">
              <w:rPr>
                <w:bCs/>
              </w:rPr>
              <w:t>Năng Trưởng</w:t>
            </w:r>
          </w:p>
        </w:tc>
        <w:tc>
          <w:tcPr>
            <w:tcW w:w="1418" w:type="dxa"/>
            <w:vAlign w:val="center"/>
          </w:tcPr>
          <w:p w14:paraId="5BA1EE0B" w14:textId="34922DA7" w:rsidR="00A96F11" w:rsidRPr="00ED3A17" w:rsidRDefault="00A96F11" w:rsidP="003A52FA">
            <w:pPr>
              <w:spacing w:line="312" w:lineRule="auto"/>
              <w:jc w:val="center"/>
            </w:pPr>
            <w:r w:rsidRPr="00ED3A17">
              <w:rPr>
                <w:lang w:val="vi-VN"/>
              </w:rPr>
              <w:t>Giám đốc</w:t>
            </w:r>
          </w:p>
        </w:tc>
        <w:tc>
          <w:tcPr>
            <w:tcW w:w="3869" w:type="dxa"/>
            <w:gridSpan w:val="3"/>
            <w:vAlign w:val="center"/>
          </w:tcPr>
          <w:p w14:paraId="4156A60E" w14:textId="5540D92C" w:rsidR="00A96F11" w:rsidRPr="00ED3A17" w:rsidRDefault="00A96F11" w:rsidP="003A52FA">
            <w:pPr>
              <w:spacing w:line="312" w:lineRule="auto"/>
              <w:jc w:val="center"/>
            </w:pPr>
            <w:r w:rsidRPr="00ED3A17">
              <w:t>Phối hợp thực hiện</w:t>
            </w:r>
          </w:p>
        </w:tc>
      </w:tr>
      <w:tr w:rsidR="00ED3A17" w:rsidRPr="00ED3A17" w14:paraId="757A9259" w14:textId="77777777" w:rsidTr="00B32446">
        <w:trPr>
          <w:trHeight w:val="438"/>
          <w:jc w:val="center"/>
        </w:trPr>
        <w:tc>
          <w:tcPr>
            <w:tcW w:w="709" w:type="dxa"/>
            <w:vAlign w:val="center"/>
          </w:tcPr>
          <w:p w14:paraId="46CD3985" w14:textId="77777777" w:rsidR="009D2AD1" w:rsidRPr="00ED3A17" w:rsidRDefault="009D2AD1" w:rsidP="003A52FA">
            <w:pPr>
              <w:spacing w:line="312" w:lineRule="auto"/>
              <w:jc w:val="both"/>
              <w:rPr>
                <w:b/>
              </w:rPr>
            </w:pPr>
            <w:r w:rsidRPr="00ED3A17">
              <w:rPr>
                <w:b/>
              </w:rPr>
              <w:t>II</w:t>
            </w:r>
          </w:p>
        </w:tc>
        <w:tc>
          <w:tcPr>
            <w:tcW w:w="8542" w:type="dxa"/>
            <w:gridSpan w:val="6"/>
          </w:tcPr>
          <w:p w14:paraId="4A248120" w14:textId="19D583A7" w:rsidR="009D2AD1" w:rsidRPr="00ED3A17" w:rsidRDefault="009D2AD1" w:rsidP="003A52FA">
            <w:pPr>
              <w:spacing w:line="312" w:lineRule="auto"/>
              <w:jc w:val="both"/>
              <w:rPr>
                <w:b/>
              </w:rPr>
            </w:pPr>
            <w:r w:rsidRPr="00ED3A17">
              <w:rPr>
                <w:b/>
              </w:rPr>
              <w:t>Đơn vị tư vấ</w:t>
            </w:r>
            <w:r w:rsidR="00DE3B64" w:rsidRPr="00ED3A17">
              <w:rPr>
                <w:b/>
              </w:rPr>
              <w:t>n: Trung tâm Q</w:t>
            </w:r>
            <w:r w:rsidRPr="00ED3A17">
              <w:rPr>
                <w:b/>
              </w:rPr>
              <w:t>uan trắ</w:t>
            </w:r>
            <w:r w:rsidR="00DE3B64" w:rsidRPr="00ED3A17">
              <w:rPr>
                <w:b/>
              </w:rPr>
              <w:t>c- T</w:t>
            </w:r>
            <w:r w:rsidR="00281664" w:rsidRPr="00ED3A17">
              <w:rPr>
                <w:b/>
              </w:rPr>
              <w:t>hông tin t</w:t>
            </w:r>
            <w:r w:rsidR="00DE3B64" w:rsidRPr="00ED3A17">
              <w:rPr>
                <w:b/>
              </w:rPr>
              <w:t>ài nguyên và m</w:t>
            </w:r>
            <w:r w:rsidRPr="00ED3A17">
              <w:rPr>
                <w:b/>
              </w:rPr>
              <w:t>ôi trường</w:t>
            </w:r>
          </w:p>
        </w:tc>
      </w:tr>
      <w:tr w:rsidR="00ED3A17" w:rsidRPr="00ED3A17" w14:paraId="579728A6" w14:textId="77777777" w:rsidTr="00762CF7">
        <w:trPr>
          <w:trHeight w:val="438"/>
          <w:jc w:val="center"/>
        </w:trPr>
        <w:tc>
          <w:tcPr>
            <w:tcW w:w="709" w:type="dxa"/>
            <w:vAlign w:val="center"/>
          </w:tcPr>
          <w:p w14:paraId="187DA6AE" w14:textId="4A53D7B0" w:rsidR="00AE4CEF" w:rsidRPr="00ED3A17" w:rsidRDefault="00AE4CEF" w:rsidP="003A52FA">
            <w:pPr>
              <w:spacing w:line="312" w:lineRule="auto"/>
              <w:jc w:val="center"/>
              <w:rPr>
                <w:lang w:val="vi-VN"/>
              </w:rPr>
            </w:pPr>
            <w:r w:rsidRPr="00ED3A17">
              <w:rPr>
                <w:lang w:val="vi-VN"/>
              </w:rPr>
              <w:t>1</w:t>
            </w:r>
          </w:p>
        </w:tc>
        <w:tc>
          <w:tcPr>
            <w:tcW w:w="1690" w:type="dxa"/>
            <w:vAlign w:val="center"/>
          </w:tcPr>
          <w:p w14:paraId="27700D92" w14:textId="77777777" w:rsidR="00AE4CEF" w:rsidRPr="00ED3A17" w:rsidRDefault="00AE4CEF" w:rsidP="003A52FA">
            <w:pPr>
              <w:spacing w:line="312" w:lineRule="auto"/>
              <w:jc w:val="center"/>
              <w:rPr>
                <w:lang w:val="vi-VN"/>
              </w:rPr>
            </w:pPr>
            <w:r w:rsidRPr="00ED3A17">
              <w:rPr>
                <w:lang w:val="vi-VN"/>
              </w:rPr>
              <w:t>Phan Thị Dung</w:t>
            </w:r>
          </w:p>
        </w:tc>
        <w:tc>
          <w:tcPr>
            <w:tcW w:w="1565" w:type="dxa"/>
            <w:vAlign w:val="center"/>
          </w:tcPr>
          <w:p w14:paraId="10C561E6" w14:textId="77777777" w:rsidR="00AE4CEF" w:rsidRPr="00ED3A17" w:rsidRDefault="00AE4CEF" w:rsidP="003A52FA">
            <w:pPr>
              <w:spacing w:line="312" w:lineRule="auto"/>
              <w:jc w:val="center"/>
              <w:rPr>
                <w:lang w:val="vi-VN"/>
              </w:rPr>
            </w:pPr>
            <w:r w:rsidRPr="00ED3A17">
              <w:rPr>
                <w:lang w:val="vi-VN"/>
              </w:rPr>
              <w:t>ThS. Khoa học đất</w:t>
            </w:r>
          </w:p>
        </w:tc>
        <w:tc>
          <w:tcPr>
            <w:tcW w:w="1418" w:type="dxa"/>
            <w:vAlign w:val="center"/>
          </w:tcPr>
          <w:p w14:paraId="7F496F72" w14:textId="77777777" w:rsidR="00AE4CEF" w:rsidRPr="00ED3A17" w:rsidRDefault="00AE4CEF" w:rsidP="003A52FA">
            <w:pPr>
              <w:spacing w:line="312" w:lineRule="auto"/>
              <w:jc w:val="center"/>
              <w:rPr>
                <w:lang w:val="vi-VN"/>
              </w:rPr>
            </w:pPr>
            <w:r w:rsidRPr="00ED3A17">
              <w:rPr>
                <w:lang w:val="vi-VN"/>
              </w:rPr>
              <w:t>Phòng Nghiệp vụ - kỹ thuật</w:t>
            </w:r>
          </w:p>
        </w:tc>
        <w:tc>
          <w:tcPr>
            <w:tcW w:w="1673" w:type="dxa"/>
            <w:vAlign w:val="center"/>
          </w:tcPr>
          <w:p w14:paraId="3F455FC6" w14:textId="2095DC83" w:rsidR="00AE4CEF" w:rsidRPr="00ED3A17" w:rsidRDefault="00A96F11" w:rsidP="003A52FA">
            <w:pPr>
              <w:spacing w:line="312" w:lineRule="auto"/>
              <w:jc w:val="center"/>
              <w:rPr>
                <w:lang w:val="vi-VN"/>
              </w:rPr>
            </w:pPr>
            <w:r w:rsidRPr="00ED3A17">
              <w:rPr>
                <w:lang w:val="vi-VN"/>
              </w:rPr>
              <w:t>Tổng hợp th</w:t>
            </w:r>
            <w:r w:rsidRPr="00ED3A17">
              <w:t>eo chuyên đề</w:t>
            </w:r>
          </w:p>
        </w:tc>
        <w:tc>
          <w:tcPr>
            <w:tcW w:w="1159" w:type="dxa"/>
            <w:vAlign w:val="center"/>
          </w:tcPr>
          <w:p w14:paraId="63781667" w14:textId="37EE8752" w:rsidR="00AE4CEF" w:rsidRPr="00ED3A17" w:rsidRDefault="00AE4CEF" w:rsidP="003A52FA">
            <w:pPr>
              <w:spacing w:line="312" w:lineRule="auto"/>
              <w:jc w:val="center"/>
            </w:pPr>
            <w:r w:rsidRPr="00ED3A17">
              <w:t>1</w:t>
            </w:r>
            <w:r w:rsidR="003D01DB" w:rsidRPr="00ED3A17">
              <w:t>3</w:t>
            </w:r>
            <w:r w:rsidRPr="00ED3A17">
              <w:t xml:space="preserve"> năm</w:t>
            </w:r>
          </w:p>
        </w:tc>
        <w:tc>
          <w:tcPr>
            <w:tcW w:w="1037" w:type="dxa"/>
            <w:vAlign w:val="center"/>
          </w:tcPr>
          <w:p w14:paraId="110067B4" w14:textId="77777777" w:rsidR="00AE4CEF" w:rsidRPr="00ED3A17" w:rsidRDefault="00AE4CEF" w:rsidP="003A52FA">
            <w:pPr>
              <w:spacing w:line="312" w:lineRule="auto"/>
              <w:jc w:val="center"/>
            </w:pPr>
          </w:p>
        </w:tc>
      </w:tr>
      <w:tr w:rsidR="00ED3A17" w:rsidRPr="00ED3A17" w14:paraId="4F6D95B0" w14:textId="77777777" w:rsidTr="00762CF7">
        <w:trPr>
          <w:trHeight w:val="438"/>
          <w:jc w:val="center"/>
        </w:trPr>
        <w:tc>
          <w:tcPr>
            <w:tcW w:w="709" w:type="dxa"/>
            <w:vAlign w:val="center"/>
          </w:tcPr>
          <w:p w14:paraId="7A4D457B" w14:textId="74C58F98" w:rsidR="009D2AD1" w:rsidRPr="00ED3A17" w:rsidRDefault="00AE4CEF" w:rsidP="003A52FA">
            <w:pPr>
              <w:spacing w:line="312" w:lineRule="auto"/>
              <w:jc w:val="center"/>
              <w:rPr>
                <w:lang w:val="vi-VN"/>
              </w:rPr>
            </w:pPr>
            <w:r w:rsidRPr="00ED3A17">
              <w:rPr>
                <w:lang w:val="vi-VN"/>
              </w:rPr>
              <w:t>2</w:t>
            </w:r>
          </w:p>
        </w:tc>
        <w:tc>
          <w:tcPr>
            <w:tcW w:w="1690" w:type="dxa"/>
            <w:vAlign w:val="center"/>
          </w:tcPr>
          <w:p w14:paraId="016F8848" w14:textId="77777777" w:rsidR="009D2AD1" w:rsidRPr="00ED3A17" w:rsidRDefault="009D2AD1" w:rsidP="003A52FA">
            <w:pPr>
              <w:spacing w:line="312" w:lineRule="auto"/>
              <w:jc w:val="center"/>
            </w:pPr>
            <w:r w:rsidRPr="00ED3A17">
              <w:t>Phạm Thị Thơm</w:t>
            </w:r>
          </w:p>
        </w:tc>
        <w:tc>
          <w:tcPr>
            <w:tcW w:w="1565" w:type="dxa"/>
            <w:vAlign w:val="center"/>
          </w:tcPr>
          <w:p w14:paraId="2ECBEABA" w14:textId="77777777" w:rsidR="009D2AD1" w:rsidRPr="00ED3A17" w:rsidRDefault="009D2AD1" w:rsidP="003A52FA">
            <w:pPr>
              <w:spacing w:line="312" w:lineRule="auto"/>
              <w:jc w:val="center"/>
            </w:pPr>
            <w:r w:rsidRPr="00ED3A17">
              <w:t>ThS. Khoa học môi trường</w:t>
            </w:r>
          </w:p>
        </w:tc>
        <w:tc>
          <w:tcPr>
            <w:tcW w:w="1418" w:type="dxa"/>
            <w:vAlign w:val="center"/>
          </w:tcPr>
          <w:p w14:paraId="5FF8C0BB" w14:textId="77777777" w:rsidR="009D2AD1" w:rsidRPr="00ED3A17" w:rsidRDefault="009D2AD1" w:rsidP="003A52FA">
            <w:pPr>
              <w:spacing w:line="312" w:lineRule="auto"/>
              <w:jc w:val="center"/>
            </w:pPr>
            <w:r w:rsidRPr="00ED3A17">
              <w:t>Phòng Nghiệp vụ - kỹ thuật</w:t>
            </w:r>
          </w:p>
        </w:tc>
        <w:tc>
          <w:tcPr>
            <w:tcW w:w="1673" w:type="dxa"/>
            <w:vAlign w:val="center"/>
          </w:tcPr>
          <w:p w14:paraId="65069F22" w14:textId="77777777" w:rsidR="009D2AD1" w:rsidRPr="00ED3A17" w:rsidRDefault="00180881" w:rsidP="003A52FA">
            <w:pPr>
              <w:spacing w:line="312" w:lineRule="auto"/>
              <w:jc w:val="center"/>
            </w:pPr>
            <w:r w:rsidRPr="00ED3A17">
              <w:t>Tổng hợp theo chuyên đề</w:t>
            </w:r>
          </w:p>
        </w:tc>
        <w:tc>
          <w:tcPr>
            <w:tcW w:w="1159" w:type="dxa"/>
            <w:vAlign w:val="center"/>
          </w:tcPr>
          <w:p w14:paraId="4A13D1BD" w14:textId="68CDE64A" w:rsidR="009D2AD1" w:rsidRPr="00ED3A17" w:rsidRDefault="00184A59" w:rsidP="003A52FA">
            <w:pPr>
              <w:spacing w:line="312" w:lineRule="auto"/>
              <w:jc w:val="center"/>
            </w:pPr>
            <w:r w:rsidRPr="00ED3A17">
              <w:t>1</w:t>
            </w:r>
            <w:r w:rsidR="003D01DB" w:rsidRPr="00ED3A17">
              <w:t>3</w:t>
            </w:r>
            <w:r w:rsidR="009D2AD1" w:rsidRPr="00ED3A17">
              <w:t xml:space="preserve"> năm</w:t>
            </w:r>
          </w:p>
        </w:tc>
        <w:tc>
          <w:tcPr>
            <w:tcW w:w="1037" w:type="dxa"/>
            <w:vAlign w:val="center"/>
          </w:tcPr>
          <w:p w14:paraId="75621932" w14:textId="77777777" w:rsidR="009D2AD1" w:rsidRPr="00ED3A17" w:rsidRDefault="009D2AD1" w:rsidP="003A52FA">
            <w:pPr>
              <w:spacing w:line="312" w:lineRule="auto"/>
              <w:jc w:val="center"/>
            </w:pPr>
          </w:p>
        </w:tc>
      </w:tr>
      <w:tr w:rsidR="00ED3A17" w:rsidRPr="00ED3A17" w14:paraId="6233BA44" w14:textId="77777777" w:rsidTr="00762CF7">
        <w:trPr>
          <w:trHeight w:val="438"/>
          <w:jc w:val="center"/>
        </w:trPr>
        <w:tc>
          <w:tcPr>
            <w:tcW w:w="709" w:type="dxa"/>
            <w:vAlign w:val="center"/>
          </w:tcPr>
          <w:p w14:paraId="467249C7" w14:textId="271A2CF1" w:rsidR="00AE4CEF" w:rsidRPr="00ED3A17" w:rsidRDefault="00AE4CEF" w:rsidP="003A52FA">
            <w:pPr>
              <w:spacing w:line="312" w:lineRule="auto"/>
              <w:jc w:val="center"/>
            </w:pPr>
            <w:r w:rsidRPr="00ED3A17">
              <w:t>3</w:t>
            </w:r>
          </w:p>
        </w:tc>
        <w:tc>
          <w:tcPr>
            <w:tcW w:w="1690" w:type="dxa"/>
            <w:vAlign w:val="center"/>
          </w:tcPr>
          <w:p w14:paraId="29852C0A" w14:textId="1DE6D557" w:rsidR="00AE4CEF" w:rsidRPr="00ED3A17" w:rsidRDefault="00AE4CEF" w:rsidP="003A52FA">
            <w:pPr>
              <w:spacing w:line="312" w:lineRule="auto"/>
              <w:jc w:val="center"/>
              <w:rPr>
                <w:lang w:val="vi-VN"/>
              </w:rPr>
            </w:pPr>
            <w:r w:rsidRPr="00ED3A17">
              <w:t>Nguyễn Minh Quân</w:t>
            </w:r>
          </w:p>
        </w:tc>
        <w:tc>
          <w:tcPr>
            <w:tcW w:w="1565" w:type="dxa"/>
            <w:vAlign w:val="center"/>
          </w:tcPr>
          <w:p w14:paraId="74F73FD1" w14:textId="3B932AE5" w:rsidR="00AE4CEF" w:rsidRPr="00ED3A17" w:rsidRDefault="00AE4CEF" w:rsidP="003A52FA">
            <w:pPr>
              <w:spacing w:line="312" w:lineRule="auto"/>
              <w:jc w:val="center"/>
              <w:rPr>
                <w:lang w:val="vi-VN"/>
              </w:rPr>
            </w:pPr>
            <w:r w:rsidRPr="00ED3A17">
              <w:t>KS. Môi trường</w:t>
            </w:r>
          </w:p>
        </w:tc>
        <w:tc>
          <w:tcPr>
            <w:tcW w:w="1418" w:type="dxa"/>
            <w:vAlign w:val="center"/>
          </w:tcPr>
          <w:p w14:paraId="4C581A01" w14:textId="17E16730" w:rsidR="00AE4CEF" w:rsidRPr="00ED3A17" w:rsidRDefault="00AE4CEF" w:rsidP="003A52FA">
            <w:pPr>
              <w:spacing w:line="312" w:lineRule="auto"/>
              <w:jc w:val="center"/>
              <w:rPr>
                <w:lang w:val="vi-VN"/>
              </w:rPr>
            </w:pPr>
            <w:r w:rsidRPr="00ED3A17">
              <w:rPr>
                <w:lang w:val="vi-VN"/>
              </w:rPr>
              <w:t>Phòng Nghiệp vụ - kỹ thuật</w:t>
            </w:r>
          </w:p>
        </w:tc>
        <w:tc>
          <w:tcPr>
            <w:tcW w:w="1673" w:type="dxa"/>
            <w:vAlign w:val="center"/>
          </w:tcPr>
          <w:p w14:paraId="6AEA738C" w14:textId="3D4067AA" w:rsidR="00AE4CEF" w:rsidRPr="00ED3A17" w:rsidRDefault="00AE4CEF" w:rsidP="003A52FA">
            <w:pPr>
              <w:spacing w:line="312" w:lineRule="auto"/>
              <w:jc w:val="center"/>
              <w:rPr>
                <w:lang w:val="vi-VN"/>
              </w:rPr>
            </w:pPr>
            <w:r w:rsidRPr="00ED3A17">
              <w:t>Tổng hợp theo chuyên đề</w:t>
            </w:r>
          </w:p>
        </w:tc>
        <w:tc>
          <w:tcPr>
            <w:tcW w:w="1159" w:type="dxa"/>
            <w:vAlign w:val="center"/>
          </w:tcPr>
          <w:p w14:paraId="3F5FC43C" w14:textId="6CCBED7F" w:rsidR="00AE4CEF" w:rsidRPr="00ED3A17" w:rsidRDefault="00AE4CEF" w:rsidP="003A52FA">
            <w:pPr>
              <w:spacing w:line="312" w:lineRule="auto"/>
              <w:jc w:val="center"/>
            </w:pPr>
            <w:r w:rsidRPr="00ED3A17">
              <w:t>1</w:t>
            </w:r>
            <w:r w:rsidR="003D01DB" w:rsidRPr="00ED3A17">
              <w:t>5</w:t>
            </w:r>
            <w:r w:rsidRPr="00ED3A17">
              <w:t xml:space="preserve"> năm</w:t>
            </w:r>
          </w:p>
        </w:tc>
        <w:tc>
          <w:tcPr>
            <w:tcW w:w="1037" w:type="dxa"/>
            <w:vAlign w:val="center"/>
          </w:tcPr>
          <w:p w14:paraId="57F80DBC" w14:textId="77777777" w:rsidR="00AE4CEF" w:rsidRPr="00ED3A17" w:rsidRDefault="00AE4CEF" w:rsidP="003A52FA">
            <w:pPr>
              <w:spacing w:line="312" w:lineRule="auto"/>
              <w:jc w:val="center"/>
            </w:pPr>
          </w:p>
        </w:tc>
      </w:tr>
      <w:tr w:rsidR="00ED3A17" w:rsidRPr="00ED3A17" w14:paraId="3CB06061" w14:textId="77777777" w:rsidTr="00762CF7">
        <w:trPr>
          <w:trHeight w:val="438"/>
          <w:jc w:val="center"/>
        </w:trPr>
        <w:tc>
          <w:tcPr>
            <w:tcW w:w="709" w:type="dxa"/>
            <w:vAlign w:val="center"/>
          </w:tcPr>
          <w:p w14:paraId="087A541C" w14:textId="77777777" w:rsidR="00AE4CEF" w:rsidRPr="00ED3A17" w:rsidRDefault="00AE4CEF" w:rsidP="003A52FA">
            <w:pPr>
              <w:spacing w:line="312" w:lineRule="auto"/>
              <w:jc w:val="center"/>
            </w:pPr>
            <w:r w:rsidRPr="00ED3A17">
              <w:lastRenderedPageBreak/>
              <w:t>4</w:t>
            </w:r>
          </w:p>
        </w:tc>
        <w:tc>
          <w:tcPr>
            <w:tcW w:w="1690" w:type="dxa"/>
            <w:vAlign w:val="center"/>
          </w:tcPr>
          <w:p w14:paraId="57F97C87" w14:textId="77777777" w:rsidR="00AE4CEF" w:rsidRPr="00ED3A17" w:rsidRDefault="00AE4CEF" w:rsidP="003A52FA">
            <w:pPr>
              <w:spacing w:line="312" w:lineRule="auto"/>
              <w:jc w:val="center"/>
            </w:pPr>
            <w:r w:rsidRPr="00ED3A17">
              <w:t>Lê Thị Phương Anh</w:t>
            </w:r>
          </w:p>
        </w:tc>
        <w:tc>
          <w:tcPr>
            <w:tcW w:w="1565" w:type="dxa"/>
            <w:vAlign w:val="center"/>
          </w:tcPr>
          <w:p w14:paraId="192B3664" w14:textId="77777777" w:rsidR="00AE4CEF" w:rsidRPr="00ED3A17" w:rsidRDefault="00AE4CEF" w:rsidP="003A52FA">
            <w:pPr>
              <w:spacing w:line="312" w:lineRule="auto"/>
              <w:jc w:val="center"/>
            </w:pPr>
            <w:r w:rsidRPr="00ED3A17">
              <w:t>KS. Môi trường</w:t>
            </w:r>
          </w:p>
        </w:tc>
        <w:tc>
          <w:tcPr>
            <w:tcW w:w="1418" w:type="dxa"/>
            <w:vAlign w:val="center"/>
          </w:tcPr>
          <w:p w14:paraId="29D24AA9" w14:textId="77777777" w:rsidR="00AE4CEF" w:rsidRPr="00ED3A17" w:rsidRDefault="00AE4CEF" w:rsidP="003A52FA">
            <w:pPr>
              <w:spacing w:line="312" w:lineRule="auto"/>
              <w:jc w:val="center"/>
            </w:pPr>
            <w:r w:rsidRPr="00ED3A17">
              <w:t>Phòng Nghiệp vụ - kỹ thuật</w:t>
            </w:r>
          </w:p>
        </w:tc>
        <w:tc>
          <w:tcPr>
            <w:tcW w:w="1673" w:type="dxa"/>
            <w:vAlign w:val="center"/>
          </w:tcPr>
          <w:p w14:paraId="0386EEF2" w14:textId="77777777" w:rsidR="00AE4CEF" w:rsidRPr="00ED3A17" w:rsidRDefault="00AE4CEF" w:rsidP="003A52FA">
            <w:pPr>
              <w:spacing w:line="312" w:lineRule="auto"/>
              <w:jc w:val="center"/>
            </w:pPr>
            <w:r w:rsidRPr="00ED3A17">
              <w:t>Tổng hợp theo chuyên đề</w:t>
            </w:r>
          </w:p>
        </w:tc>
        <w:tc>
          <w:tcPr>
            <w:tcW w:w="1159" w:type="dxa"/>
            <w:vAlign w:val="center"/>
          </w:tcPr>
          <w:p w14:paraId="6A895A35" w14:textId="04227702" w:rsidR="00AE4CEF" w:rsidRPr="00ED3A17" w:rsidRDefault="00AE4CEF" w:rsidP="003A52FA">
            <w:pPr>
              <w:spacing w:line="312" w:lineRule="auto"/>
              <w:jc w:val="center"/>
            </w:pPr>
            <w:r w:rsidRPr="00ED3A17">
              <w:t>1</w:t>
            </w:r>
            <w:r w:rsidR="003D01DB" w:rsidRPr="00ED3A17">
              <w:t>3</w:t>
            </w:r>
            <w:r w:rsidRPr="00ED3A17">
              <w:rPr>
                <w:lang w:val="vi-VN"/>
              </w:rPr>
              <w:t xml:space="preserve"> </w:t>
            </w:r>
            <w:r w:rsidRPr="00ED3A17">
              <w:t>năm</w:t>
            </w:r>
          </w:p>
        </w:tc>
        <w:tc>
          <w:tcPr>
            <w:tcW w:w="1037" w:type="dxa"/>
            <w:vAlign w:val="center"/>
          </w:tcPr>
          <w:p w14:paraId="3256881C" w14:textId="77777777" w:rsidR="00AE4CEF" w:rsidRPr="00ED3A17" w:rsidRDefault="00AE4CEF" w:rsidP="003A52FA">
            <w:pPr>
              <w:spacing w:line="312" w:lineRule="auto"/>
              <w:jc w:val="center"/>
            </w:pPr>
          </w:p>
        </w:tc>
      </w:tr>
      <w:tr w:rsidR="00ED3A17" w:rsidRPr="00ED3A17" w14:paraId="03476ECC" w14:textId="77777777" w:rsidTr="00762CF7">
        <w:trPr>
          <w:trHeight w:val="438"/>
          <w:jc w:val="center"/>
        </w:trPr>
        <w:tc>
          <w:tcPr>
            <w:tcW w:w="709" w:type="dxa"/>
            <w:vAlign w:val="center"/>
          </w:tcPr>
          <w:p w14:paraId="7DF3B14F" w14:textId="66724C84" w:rsidR="00762CF7" w:rsidRPr="00ED3A17" w:rsidRDefault="00762CF7" w:rsidP="003A52FA">
            <w:pPr>
              <w:spacing w:line="312" w:lineRule="auto"/>
              <w:jc w:val="center"/>
            </w:pPr>
            <w:r w:rsidRPr="00ED3A17">
              <w:t>5</w:t>
            </w:r>
          </w:p>
        </w:tc>
        <w:tc>
          <w:tcPr>
            <w:tcW w:w="1690" w:type="dxa"/>
            <w:vAlign w:val="center"/>
          </w:tcPr>
          <w:p w14:paraId="08E625EE" w14:textId="5018404C" w:rsidR="00762CF7" w:rsidRPr="00ED3A17" w:rsidRDefault="00762CF7" w:rsidP="003A52FA">
            <w:pPr>
              <w:spacing w:line="312" w:lineRule="auto"/>
              <w:jc w:val="center"/>
            </w:pPr>
            <w:r w:rsidRPr="00ED3A17">
              <w:t>Đỗ Thị Thu Phương</w:t>
            </w:r>
          </w:p>
        </w:tc>
        <w:tc>
          <w:tcPr>
            <w:tcW w:w="1565" w:type="dxa"/>
            <w:vAlign w:val="center"/>
          </w:tcPr>
          <w:p w14:paraId="0049C341" w14:textId="52CCC38D" w:rsidR="00762CF7" w:rsidRPr="00ED3A17" w:rsidRDefault="00762CF7" w:rsidP="003A52FA">
            <w:pPr>
              <w:spacing w:line="312" w:lineRule="auto"/>
              <w:jc w:val="center"/>
            </w:pPr>
            <w:r w:rsidRPr="00ED3A17">
              <w:t>ThS. Quản lý TN và MT</w:t>
            </w:r>
          </w:p>
        </w:tc>
        <w:tc>
          <w:tcPr>
            <w:tcW w:w="1418" w:type="dxa"/>
            <w:vAlign w:val="center"/>
          </w:tcPr>
          <w:p w14:paraId="28D43309" w14:textId="02D79ACB" w:rsidR="00762CF7" w:rsidRPr="00ED3A17" w:rsidRDefault="00762CF7" w:rsidP="003A52FA">
            <w:pPr>
              <w:spacing w:line="312" w:lineRule="auto"/>
              <w:jc w:val="center"/>
              <w:rPr>
                <w:lang w:val="vi-VN"/>
              </w:rPr>
            </w:pPr>
            <w:r w:rsidRPr="00ED3A17">
              <w:t>Phòng Nghiệp vụ - kỹ thuật</w:t>
            </w:r>
          </w:p>
        </w:tc>
        <w:tc>
          <w:tcPr>
            <w:tcW w:w="1673" w:type="dxa"/>
            <w:vAlign w:val="center"/>
          </w:tcPr>
          <w:p w14:paraId="6FB6B05E" w14:textId="6E59E661" w:rsidR="00762CF7" w:rsidRPr="00ED3A17" w:rsidRDefault="00762CF7" w:rsidP="003A52FA">
            <w:pPr>
              <w:spacing w:line="312" w:lineRule="auto"/>
              <w:jc w:val="center"/>
            </w:pPr>
            <w:r w:rsidRPr="00ED3A17">
              <w:t>Tổng hợp theo chuyên đề</w:t>
            </w:r>
          </w:p>
        </w:tc>
        <w:tc>
          <w:tcPr>
            <w:tcW w:w="1159" w:type="dxa"/>
            <w:vAlign w:val="center"/>
          </w:tcPr>
          <w:p w14:paraId="4E98F50B" w14:textId="540A8D80" w:rsidR="00762CF7" w:rsidRPr="00ED3A17" w:rsidRDefault="008B3F02" w:rsidP="003A52FA">
            <w:pPr>
              <w:spacing w:line="312" w:lineRule="auto"/>
              <w:jc w:val="center"/>
              <w:rPr>
                <w:lang w:val="vi-VN"/>
              </w:rPr>
            </w:pPr>
            <w:r w:rsidRPr="00ED3A17">
              <w:t>8</w:t>
            </w:r>
            <w:r w:rsidR="00762CF7" w:rsidRPr="00ED3A17">
              <w:rPr>
                <w:lang w:val="vi-VN"/>
              </w:rPr>
              <w:t xml:space="preserve"> </w:t>
            </w:r>
            <w:r w:rsidR="00762CF7" w:rsidRPr="00ED3A17">
              <w:t>năm</w:t>
            </w:r>
          </w:p>
        </w:tc>
        <w:tc>
          <w:tcPr>
            <w:tcW w:w="1037" w:type="dxa"/>
            <w:vAlign w:val="center"/>
          </w:tcPr>
          <w:p w14:paraId="5CFD7A3D" w14:textId="77777777" w:rsidR="00762CF7" w:rsidRPr="00ED3A17" w:rsidRDefault="00762CF7" w:rsidP="003A52FA">
            <w:pPr>
              <w:spacing w:line="312" w:lineRule="auto"/>
              <w:jc w:val="center"/>
            </w:pPr>
          </w:p>
        </w:tc>
      </w:tr>
      <w:tr w:rsidR="00ED3A17" w:rsidRPr="00ED3A17" w14:paraId="32624188" w14:textId="77777777" w:rsidTr="00762CF7">
        <w:trPr>
          <w:trHeight w:val="438"/>
          <w:jc w:val="center"/>
        </w:trPr>
        <w:tc>
          <w:tcPr>
            <w:tcW w:w="709" w:type="dxa"/>
            <w:vAlign w:val="center"/>
          </w:tcPr>
          <w:p w14:paraId="556E4AA5" w14:textId="5896A5F0" w:rsidR="00762CF7" w:rsidRPr="00ED3A17" w:rsidRDefault="00762CF7" w:rsidP="003A52FA">
            <w:pPr>
              <w:spacing w:line="312" w:lineRule="auto"/>
              <w:jc w:val="center"/>
            </w:pPr>
            <w:r w:rsidRPr="00ED3A17">
              <w:t>6</w:t>
            </w:r>
          </w:p>
        </w:tc>
        <w:tc>
          <w:tcPr>
            <w:tcW w:w="1690" w:type="dxa"/>
            <w:vAlign w:val="center"/>
          </w:tcPr>
          <w:p w14:paraId="03327AE1" w14:textId="2D0BA79F" w:rsidR="00762CF7" w:rsidRPr="00ED3A17" w:rsidRDefault="00762CF7" w:rsidP="003A52FA">
            <w:pPr>
              <w:spacing w:line="312" w:lineRule="auto"/>
              <w:jc w:val="center"/>
              <w:rPr>
                <w:lang w:val="vi-VN"/>
              </w:rPr>
            </w:pPr>
            <w:r w:rsidRPr="00ED3A17">
              <w:rPr>
                <w:lang w:val="vi-VN"/>
              </w:rPr>
              <w:t>Nguyễn Thị Thu Hương</w:t>
            </w:r>
          </w:p>
        </w:tc>
        <w:tc>
          <w:tcPr>
            <w:tcW w:w="1565" w:type="dxa"/>
            <w:vAlign w:val="center"/>
          </w:tcPr>
          <w:p w14:paraId="42A0C289" w14:textId="60D9E66C" w:rsidR="00762CF7" w:rsidRPr="00ED3A17" w:rsidRDefault="00762CF7" w:rsidP="003A52FA">
            <w:pPr>
              <w:spacing w:line="312" w:lineRule="auto"/>
              <w:jc w:val="center"/>
              <w:rPr>
                <w:lang w:val="vi-VN"/>
              </w:rPr>
            </w:pPr>
            <w:r w:rsidRPr="00ED3A17">
              <w:rPr>
                <w:lang w:val="vi-VN"/>
              </w:rPr>
              <w:t>CN. Quản lý Tài nguyên và Môi trường</w:t>
            </w:r>
          </w:p>
        </w:tc>
        <w:tc>
          <w:tcPr>
            <w:tcW w:w="1418" w:type="dxa"/>
            <w:vAlign w:val="center"/>
          </w:tcPr>
          <w:p w14:paraId="2C53CF79" w14:textId="77777777" w:rsidR="00762CF7" w:rsidRPr="00ED3A17" w:rsidRDefault="00762CF7" w:rsidP="003A52FA">
            <w:pPr>
              <w:spacing w:line="312" w:lineRule="auto"/>
              <w:jc w:val="center"/>
              <w:rPr>
                <w:lang w:val="vi-VN"/>
              </w:rPr>
            </w:pPr>
            <w:r w:rsidRPr="00ED3A17">
              <w:rPr>
                <w:lang w:val="vi-VN"/>
              </w:rPr>
              <w:t>Phòng Nghiệp vụ - kỹ thuật</w:t>
            </w:r>
          </w:p>
        </w:tc>
        <w:tc>
          <w:tcPr>
            <w:tcW w:w="1673" w:type="dxa"/>
            <w:vAlign w:val="center"/>
          </w:tcPr>
          <w:p w14:paraId="264B2D4D" w14:textId="546FB322" w:rsidR="00762CF7" w:rsidRPr="00ED3A17" w:rsidRDefault="00762CF7" w:rsidP="003A52FA">
            <w:pPr>
              <w:spacing w:line="312" w:lineRule="auto"/>
              <w:jc w:val="center"/>
            </w:pPr>
            <w:r w:rsidRPr="00ED3A17">
              <w:t>Tổng hợp theo chuyên đề</w:t>
            </w:r>
          </w:p>
        </w:tc>
        <w:tc>
          <w:tcPr>
            <w:tcW w:w="1159" w:type="dxa"/>
            <w:vAlign w:val="center"/>
          </w:tcPr>
          <w:p w14:paraId="2D159C5F" w14:textId="19160DCE" w:rsidR="00762CF7" w:rsidRPr="00ED3A17" w:rsidRDefault="008B3F02" w:rsidP="003A52FA">
            <w:pPr>
              <w:spacing w:line="312" w:lineRule="auto"/>
              <w:jc w:val="center"/>
            </w:pPr>
            <w:r w:rsidRPr="00ED3A17">
              <w:t>3</w:t>
            </w:r>
            <w:r w:rsidR="00762CF7" w:rsidRPr="00ED3A17">
              <w:t xml:space="preserve"> năm</w:t>
            </w:r>
          </w:p>
        </w:tc>
        <w:tc>
          <w:tcPr>
            <w:tcW w:w="1037" w:type="dxa"/>
            <w:vAlign w:val="center"/>
          </w:tcPr>
          <w:p w14:paraId="311CA13C" w14:textId="77777777" w:rsidR="00762CF7" w:rsidRPr="00ED3A17" w:rsidRDefault="00762CF7" w:rsidP="003A52FA">
            <w:pPr>
              <w:spacing w:line="312" w:lineRule="auto"/>
              <w:jc w:val="center"/>
            </w:pPr>
          </w:p>
        </w:tc>
      </w:tr>
      <w:tr w:rsidR="00ED3A17" w:rsidRPr="00ED3A17" w14:paraId="55C3D33D" w14:textId="77777777" w:rsidTr="0054118A">
        <w:trPr>
          <w:trHeight w:val="438"/>
          <w:jc w:val="center"/>
        </w:trPr>
        <w:tc>
          <w:tcPr>
            <w:tcW w:w="709" w:type="dxa"/>
            <w:vAlign w:val="center"/>
          </w:tcPr>
          <w:p w14:paraId="71125A91" w14:textId="3784E0F1" w:rsidR="002252C9" w:rsidRPr="00ED3A17" w:rsidRDefault="002252C9" w:rsidP="003A52FA">
            <w:pPr>
              <w:spacing w:line="312" w:lineRule="auto"/>
              <w:jc w:val="center"/>
            </w:pPr>
            <w:r w:rsidRPr="00ED3A17">
              <w:t>7</w:t>
            </w:r>
          </w:p>
        </w:tc>
        <w:tc>
          <w:tcPr>
            <w:tcW w:w="1690" w:type="dxa"/>
            <w:vAlign w:val="center"/>
          </w:tcPr>
          <w:p w14:paraId="682958A5" w14:textId="00BF95AA" w:rsidR="002252C9" w:rsidRPr="00ED3A17" w:rsidRDefault="000F4173" w:rsidP="003A52FA">
            <w:pPr>
              <w:spacing w:line="312" w:lineRule="auto"/>
              <w:jc w:val="center"/>
            </w:pPr>
            <w:r w:rsidRPr="00ED3A17">
              <w:t>Phạm Thùy Linh</w:t>
            </w:r>
          </w:p>
        </w:tc>
        <w:tc>
          <w:tcPr>
            <w:tcW w:w="1565" w:type="dxa"/>
            <w:vAlign w:val="center"/>
          </w:tcPr>
          <w:p w14:paraId="153AA868" w14:textId="4FD24F2B" w:rsidR="002252C9" w:rsidRPr="00ED3A17" w:rsidRDefault="000F4173" w:rsidP="003A52FA">
            <w:pPr>
              <w:spacing w:line="312" w:lineRule="auto"/>
              <w:jc w:val="center"/>
            </w:pPr>
            <w:r w:rsidRPr="00ED3A17">
              <w:t>ThS. khoa học môi trường</w:t>
            </w:r>
          </w:p>
        </w:tc>
        <w:tc>
          <w:tcPr>
            <w:tcW w:w="1418" w:type="dxa"/>
            <w:vAlign w:val="center"/>
          </w:tcPr>
          <w:p w14:paraId="065B57EE" w14:textId="2438B8B6" w:rsidR="000F4173" w:rsidRPr="00ED3A17" w:rsidRDefault="002252C9" w:rsidP="0054118A">
            <w:pPr>
              <w:spacing w:line="312" w:lineRule="auto"/>
              <w:jc w:val="center"/>
              <w:rPr>
                <w:lang w:val="vi-VN"/>
              </w:rPr>
            </w:pPr>
            <w:r w:rsidRPr="00ED3A17">
              <w:rPr>
                <w:lang w:val="vi-VN"/>
              </w:rPr>
              <w:t>Phòng Nghiệp vụ - kỹ thuật</w:t>
            </w:r>
          </w:p>
        </w:tc>
        <w:tc>
          <w:tcPr>
            <w:tcW w:w="1673" w:type="dxa"/>
            <w:vAlign w:val="center"/>
          </w:tcPr>
          <w:p w14:paraId="7948F723" w14:textId="63E83660" w:rsidR="002252C9" w:rsidRPr="00ED3A17" w:rsidRDefault="002252C9" w:rsidP="003A52FA">
            <w:pPr>
              <w:spacing w:line="312" w:lineRule="auto"/>
              <w:jc w:val="center"/>
              <w:rPr>
                <w:lang w:val="vi-VN"/>
              </w:rPr>
            </w:pPr>
            <w:r w:rsidRPr="00ED3A17">
              <w:t>Tổng hợp theo chuyên đề</w:t>
            </w:r>
          </w:p>
        </w:tc>
        <w:tc>
          <w:tcPr>
            <w:tcW w:w="1159" w:type="dxa"/>
            <w:vAlign w:val="center"/>
          </w:tcPr>
          <w:p w14:paraId="7F3DE3F6" w14:textId="2053B8C9" w:rsidR="002252C9" w:rsidRPr="00ED3A17" w:rsidRDefault="008B3F02" w:rsidP="003A52FA">
            <w:pPr>
              <w:spacing w:line="312" w:lineRule="auto"/>
              <w:jc w:val="center"/>
            </w:pPr>
            <w:r w:rsidRPr="00ED3A17">
              <w:t>5</w:t>
            </w:r>
            <w:r w:rsidR="002252C9" w:rsidRPr="00ED3A17">
              <w:t xml:space="preserve"> năm</w:t>
            </w:r>
          </w:p>
        </w:tc>
        <w:tc>
          <w:tcPr>
            <w:tcW w:w="1037" w:type="dxa"/>
            <w:vAlign w:val="center"/>
          </w:tcPr>
          <w:p w14:paraId="045F4417" w14:textId="77777777" w:rsidR="002252C9" w:rsidRPr="00ED3A17" w:rsidRDefault="002252C9" w:rsidP="003A52FA">
            <w:pPr>
              <w:spacing w:line="312" w:lineRule="auto"/>
              <w:jc w:val="center"/>
            </w:pPr>
          </w:p>
        </w:tc>
      </w:tr>
      <w:tr w:rsidR="00ED3A17" w:rsidRPr="00ED3A17" w14:paraId="2F066FDE" w14:textId="77777777" w:rsidTr="00762CF7">
        <w:trPr>
          <w:trHeight w:val="438"/>
          <w:jc w:val="center"/>
        </w:trPr>
        <w:tc>
          <w:tcPr>
            <w:tcW w:w="709" w:type="dxa"/>
            <w:vAlign w:val="center"/>
          </w:tcPr>
          <w:p w14:paraId="064F7BA0" w14:textId="7FE67767" w:rsidR="000F48F1" w:rsidRPr="00ED3A17" w:rsidRDefault="00244E48" w:rsidP="003A52FA">
            <w:pPr>
              <w:spacing w:line="312" w:lineRule="auto"/>
              <w:jc w:val="center"/>
            </w:pPr>
            <w:r w:rsidRPr="00ED3A17">
              <w:t>8</w:t>
            </w:r>
          </w:p>
        </w:tc>
        <w:tc>
          <w:tcPr>
            <w:tcW w:w="1690" w:type="dxa"/>
            <w:vAlign w:val="center"/>
          </w:tcPr>
          <w:p w14:paraId="324665AB" w14:textId="05996000" w:rsidR="000F48F1" w:rsidRPr="00ED3A17" w:rsidRDefault="000F48F1" w:rsidP="003A52FA">
            <w:pPr>
              <w:spacing w:line="312" w:lineRule="auto"/>
              <w:jc w:val="center"/>
              <w:rPr>
                <w:lang w:val="vi-VN"/>
              </w:rPr>
            </w:pPr>
            <w:r w:rsidRPr="00ED3A17">
              <w:t>Ngô Mạnh Cường</w:t>
            </w:r>
          </w:p>
        </w:tc>
        <w:tc>
          <w:tcPr>
            <w:tcW w:w="1565" w:type="dxa"/>
            <w:vAlign w:val="center"/>
          </w:tcPr>
          <w:p w14:paraId="51B721F8" w14:textId="68049280" w:rsidR="000F48F1" w:rsidRPr="00ED3A17" w:rsidRDefault="000F48F1" w:rsidP="003A52FA">
            <w:pPr>
              <w:spacing w:line="312" w:lineRule="auto"/>
              <w:jc w:val="center"/>
              <w:rPr>
                <w:lang w:val="vi-VN"/>
              </w:rPr>
            </w:pPr>
            <w:r w:rsidRPr="00ED3A17">
              <w:rPr>
                <w:lang w:val="vi-VN"/>
              </w:rPr>
              <w:t>KS. CN kỹ thuật môi trường</w:t>
            </w:r>
          </w:p>
        </w:tc>
        <w:tc>
          <w:tcPr>
            <w:tcW w:w="1418" w:type="dxa"/>
            <w:vAlign w:val="center"/>
          </w:tcPr>
          <w:p w14:paraId="799F008E" w14:textId="127522AD" w:rsidR="000F48F1" w:rsidRPr="00ED3A17" w:rsidRDefault="000F48F1" w:rsidP="003A52FA">
            <w:pPr>
              <w:spacing w:line="312" w:lineRule="auto"/>
              <w:jc w:val="center"/>
              <w:rPr>
                <w:lang w:val="vi-VN"/>
              </w:rPr>
            </w:pPr>
            <w:r w:rsidRPr="00ED3A17">
              <w:rPr>
                <w:lang w:val="vi-VN"/>
              </w:rPr>
              <w:t>Phòng Nghiệp vụ - kỹ thuật</w:t>
            </w:r>
          </w:p>
        </w:tc>
        <w:tc>
          <w:tcPr>
            <w:tcW w:w="1673" w:type="dxa"/>
          </w:tcPr>
          <w:p w14:paraId="63E54324" w14:textId="69D09AAA" w:rsidR="000F48F1" w:rsidRPr="00ED3A17" w:rsidRDefault="00A96F11" w:rsidP="003A52FA">
            <w:pPr>
              <w:spacing w:line="312" w:lineRule="auto"/>
              <w:jc w:val="center"/>
              <w:rPr>
                <w:lang w:val="vi-VN"/>
              </w:rPr>
            </w:pPr>
            <w:r w:rsidRPr="00ED3A17">
              <w:rPr>
                <w:lang w:val="vi-VN"/>
              </w:rPr>
              <w:t>Chủ trì lập báo cáo</w:t>
            </w:r>
          </w:p>
        </w:tc>
        <w:tc>
          <w:tcPr>
            <w:tcW w:w="1159" w:type="dxa"/>
            <w:vAlign w:val="center"/>
          </w:tcPr>
          <w:p w14:paraId="6D4DAA25" w14:textId="35F2C4E9" w:rsidR="000F48F1" w:rsidRPr="00ED3A17" w:rsidRDefault="008B3F02" w:rsidP="003A52FA">
            <w:pPr>
              <w:spacing w:line="312" w:lineRule="auto"/>
              <w:jc w:val="center"/>
              <w:rPr>
                <w:lang w:val="vi-VN"/>
              </w:rPr>
            </w:pPr>
            <w:r w:rsidRPr="00ED3A17">
              <w:t>5</w:t>
            </w:r>
            <w:r w:rsidR="000F48F1" w:rsidRPr="00ED3A17">
              <w:t xml:space="preserve"> năm</w:t>
            </w:r>
          </w:p>
        </w:tc>
        <w:tc>
          <w:tcPr>
            <w:tcW w:w="1037" w:type="dxa"/>
            <w:vAlign w:val="center"/>
          </w:tcPr>
          <w:p w14:paraId="57854720" w14:textId="77777777" w:rsidR="000F48F1" w:rsidRPr="00ED3A17" w:rsidRDefault="000F48F1" w:rsidP="003A52FA">
            <w:pPr>
              <w:spacing w:line="312" w:lineRule="auto"/>
              <w:jc w:val="center"/>
            </w:pPr>
          </w:p>
        </w:tc>
      </w:tr>
      <w:tr w:rsidR="00ED3A17" w:rsidRPr="00ED3A17" w14:paraId="7631CC28" w14:textId="77777777" w:rsidTr="00762CF7">
        <w:trPr>
          <w:trHeight w:val="438"/>
          <w:jc w:val="center"/>
        </w:trPr>
        <w:tc>
          <w:tcPr>
            <w:tcW w:w="709" w:type="dxa"/>
            <w:vAlign w:val="center"/>
          </w:tcPr>
          <w:p w14:paraId="58BB5BFC" w14:textId="477FA4C7" w:rsidR="000F48F1" w:rsidRPr="00ED3A17" w:rsidRDefault="00244E48" w:rsidP="003A52FA">
            <w:pPr>
              <w:spacing w:line="312" w:lineRule="auto"/>
              <w:jc w:val="center"/>
            </w:pPr>
            <w:r w:rsidRPr="00ED3A17">
              <w:t>9</w:t>
            </w:r>
          </w:p>
        </w:tc>
        <w:tc>
          <w:tcPr>
            <w:tcW w:w="1690" w:type="dxa"/>
            <w:vAlign w:val="center"/>
          </w:tcPr>
          <w:p w14:paraId="26C4CA95" w14:textId="77777777" w:rsidR="000F48F1" w:rsidRPr="00ED3A17" w:rsidRDefault="000F48F1" w:rsidP="003A52FA">
            <w:pPr>
              <w:spacing w:line="312" w:lineRule="auto"/>
              <w:jc w:val="center"/>
            </w:pPr>
            <w:r w:rsidRPr="00ED3A17">
              <w:t>Hoàng Văn Huy</w:t>
            </w:r>
          </w:p>
        </w:tc>
        <w:tc>
          <w:tcPr>
            <w:tcW w:w="1565" w:type="dxa"/>
            <w:vAlign w:val="center"/>
          </w:tcPr>
          <w:p w14:paraId="669C8F84" w14:textId="77777777" w:rsidR="000F48F1" w:rsidRPr="00ED3A17" w:rsidRDefault="000F48F1" w:rsidP="003A52FA">
            <w:pPr>
              <w:spacing w:line="312" w:lineRule="auto"/>
              <w:jc w:val="center"/>
            </w:pPr>
            <w:r w:rsidRPr="00ED3A17">
              <w:t>ThS. Môi trường</w:t>
            </w:r>
          </w:p>
        </w:tc>
        <w:tc>
          <w:tcPr>
            <w:tcW w:w="1418" w:type="dxa"/>
            <w:vAlign w:val="center"/>
          </w:tcPr>
          <w:p w14:paraId="1F3AAF8B" w14:textId="77777777" w:rsidR="000F48F1" w:rsidRPr="00ED3A17" w:rsidRDefault="000F48F1" w:rsidP="003A52FA">
            <w:pPr>
              <w:spacing w:line="312" w:lineRule="auto"/>
              <w:jc w:val="center"/>
            </w:pPr>
            <w:r w:rsidRPr="00ED3A17">
              <w:t>Phòng Quan trắc, phân tích</w:t>
            </w:r>
          </w:p>
        </w:tc>
        <w:tc>
          <w:tcPr>
            <w:tcW w:w="1673" w:type="dxa"/>
            <w:vAlign w:val="center"/>
          </w:tcPr>
          <w:p w14:paraId="296D3340" w14:textId="77777777" w:rsidR="000F48F1" w:rsidRPr="00ED3A17" w:rsidRDefault="000F48F1" w:rsidP="003A52FA">
            <w:pPr>
              <w:spacing w:line="312" w:lineRule="auto"/>
              <w:jc w:val="center"/>
            </w:pPr>
            <w:r w:rsidRPr="00ED3A17">
              <w:t>Lấy mẫu, phân tích</w:t>
            </w:r>
          </w:p>
        </w:tc>
        <w:tc>
          <w:tcPr>
            <w:tcW w:w="1159" w:type="dxa"/>
            <w:vAlign w:val="center"/>
          </w:tcPr>
          <w:p w14:paraId="5D53EA3A" w14:textId="656B7882" w:rsidR="000F48F1" w:rsidRPr="00ED3A17" w:rsidRDefault="008B3F02" w:rsidP="003A52FA">
            <w:pPr>
              <w:spacing w:line="312" w:lineRule="auto"/>
              <w:jc w:val="center"/>
            </w:pPr>
            <w:r w:rsidRPr="00ED3A17">
              <w:t>25</w:t>
            </w:r>
            <w:r w:rsidR="000F48F1" w:rsidRPr="00ED3A17">
              <w:t xml:space="preserve"> năm</w:t>
            </w:r>
          </w:p>
        </w:tc>
        <w:tc>
          <w:tcPr>
            <w:tcW w:w="1037" w:type="dxa"/>
            <w:vAlign w:val="center"/>
          </w:tcPr>
          <w:p w14:paraId="774D93F3" w14:textId="77777777" w:rsidR="000F48F1" w:rsidRPr="00ED3A17" w:rsidRDefault="000F48F1" w:rsidP="003A52FA">
            <w:pPr>
              <w:spacing w:line="312" w:lineRule="auto"/>
              <w:jc w:val="center"/>
            </w:pPr>
          </w:p>
        </w:tc>
      </w:tr>
      <w:tr w:rsidR="00ED3A17" w:rsidRPr="00ED3A17" w14:paraId="06999246" w14:textId="77777777" w:rsidTr="00762CF7">
        <w:trPr>
          <w:trHeight w:val="438"/>
          <w:jc w:val="center"/>
        </w:trPr>
        <w:tc>
          <w:tcPr>
            <w:tcW w:w="709" w:type="dxa"/>
            <w:vAlign w:val="center"/>
          </w:tcPr>
          <w:p w14:paraId="6F721689" w14:textId="0838831E" w:rsidR="000F48F1" w:rsidRPr="00ED3A17" w:rsidRDefault="00244E48" w:rsidP="003A52FA">
            <w:pPr>
              <w:spacing w:line="312" w:lineRule="auto"/>
              <w:jc w:val="center"/>
            </w:pPr>
            <w:r w:rsidRPr="00ED3A17">
              <w:t>10</w:t>
            </w:r>
          </w:p>
        </w:tc>
        <w:tc>
          <w:tcPr>
            <w:tcW w:w="1690" w:type="dxa"/>
            <w:vAlign w:val="center"/>
          </w:tcPr>
          <w:p w14:paraId="06D7774A" w14:textId="164567B2" w:rsidR="000F48F1" w:rsidRPr="00ED3A17" w:rsidRDefault="000F48F1" w:rsidP="003A52FA">
            <w:pPr>
              <w:spacing w:line="312" w:lineRule="auto"/>
              <w:jc w:val="center"/>
            </w:pPr>
            <w:r w:rsidRPr="00ED3A17">
              <w:t>Ngô Thị Minh Liên</w:t>
            </w:r>
          </w:p>
        </w:tc>
        <w:tc>
          <w:tcPr>
            <w:tcW w:w="1565" w:type="dxa"/>
            <w:vAlign w:val="center"/>
          </w:tcPr>
          <w:p w14:paraId="13080C8E" w14:textId="6FF1E5D3" w:rsidR="000F48F1" w:rsidRPr="00ED3A17" w:rsidRDefault="000F48F1" w:rsidP="003A52FA">
            <w:pPr>
              <w:spacing w:line="312" w:lineRule="auto"/>
              <w:jc w:val="center"/>
            </w:pPr>
            <w:r w:rsidRPr="00ED3A17">
              <w:t>KS. Công nghệ Hóa</w:t>
            </w:r>
          </w:p>
        </w:tc>
        <w:tc>
          <w:tcPr>
            <w:tcW w:w="1418" w:type="dxa"/>
            <w:vAlign w:val="center"/>
          </w:tcPr>
          <w:p w14:paraId="36D65FAE" w14:textId="77777777" w:rsidR="000F48F1" w:rsidRPr="00ED3A17" w:rsidRDefault="000F48F1" w:rsidP="003A52FA">
            <w:pPr>
              <w:spacing w:line="312" w:lineRule="auto"/>
              <w:jc w:val="center"/>
            </w:pPr>
            <w:r w:rsidRPr="00ED3A17">
              <w:t>Phòng Quan trắc, phân tích</w:t>
            </w:r>
          </w:p>
        </w:tc>
        <w:tc>
          <w:tcPr>
            <w:tcW w:w="1673" w:type="dxa"/>
            <w:vAlign w:val="center"/>
          </w:tcPr>
          <w:p w14:paraId="5921639C" w14:textId="77777777" w:rsidR="000F48F1" w:rsidRPr="00ED3A17" w:rsidRDefault="000F48F1" w:rsidP="003A52FA">
            <w:pPr>
              <w:spacing w:line="312" w:lineRule="auto"/>
              <w:jc w:val="center"/>
            </w:pPr>
            <w:r w:rsidRPr="00ED3A17">
              <w:t>Phân tích mẫu môi trường nền</w:t>
            </w:r>
          </w:p>
        </w:tc>
        <w:tc>
          <w:tcPr>
            <w:tcW w:w="1159" w:type="dxa"/>
            <w:vAlign w:val="center"/>
          </w:tcPr>
          <w:p w14:paraId="70F749DC" w14:textId="482DFFC1" w:rsidR="000F48F1" w:rsidRPr="00ED3A17" w:rsidRDefault="000F48F1" w:rsidP="003A52FA">
            <w:pPr>
              <w:spacing w:line="312" w:lineRule="auto"/>
              <w:jc w:val="center"/>
            </w:pPr>
            <w:r w:rsidRPr="00ED3A17">
              <w:rPr>
                <w:lang w:val="vi-VN"/>
              </w:rPr>
              <w:t>1</w:t>
            </w:r>
            <w:r w:rsidR="008B3F02" w:rsidRPr="00ED3A17">
              <w:t>2</w:t>
            </w:r>
            <w:r w:rsidRPr="00ED3A17">
              <w:t xml:space="preserve"> năm</w:t>
            </w:r>
          </w:p>
        </w:tc>
        <w:tc>
          <w:tcPr>
            <w:tcW w:w="1037" w:type="dxa"/>
            <w:vAlign w:val="center"/>
          </w:tcPr>
          <w:p w14:paraId="59D9763B" w14:textId="77777777" w:rsidR="000F48F1" w:rsidRPr="00ED3A17" w:rsidRDefault="000F48F1" w:rsidP="003A52FA">
            <w:pPr>
              <w:spacing w:line="312" w:lineRule="auto"/>
              <w:jc w:val="center"/>
            </w:pPr>
          </w:p>
        </w:tc>
      </w:tr>
    </w:tbl>
    <w:p w14:paraId="4C8D3CEE" w14:textId="77777777" w:rsidR="00687612" w:rsidRPr="00ED3A17" w:rsidRDefault="008309B0" w:rsidP="0054118A">
      <w:pPr>
        <w:pStyle w:val="Heading2"/>
        <w:spacing w:before="120" w:beforeAutospacing="0" w:after="0" w:afterAutospacing="0" w:line="312" w:lineRule="auto"/>
        <w:rPr>
          <w:bCs w:val="0"/>
          <w:i w:val="0"/>
          <w:sz w:val="26"/>
          <w:szCs w:val="26"/>
          <w:lang w:val="vi-VN" w:eastAsia="vi-VN"/>
        </w:rPr>
      </w:pPr>
      <w:bookmarkStart w:id="104" w:name="_Toc184131640"/>
      <w:r w:rsidRPr="00ED3A17">
        <w:rPr>
          <w:bCs w:val="0"/>
          <w:i w:val="0"/>
          <w:sz w:val="26"/>
          <w:szCs w:val="26"/>
          <w:lang w:val="vi-VN" w:eastAsia="vi-VN"/>
        </w:rPr>
        <w:t>4. Phương pháp đánh giá tác động môi trường</w:t>
      </w:r>
      <w:bookmarkEnd w:id="104"/>
    </w:p>
    <w:p w14:paraId="61674476" w14:textId="77777777" w:rsidR="00641992" w:rsidRPr="00ED3A17" w:rsidRDefault="00641992" w:rsidP="003A52FA">
      <w:pPr>
        <w:spacing w:line="312" w:lineRule="auto"/>
        <w:ind w:firstLine="567"/>
        <w:jc w:val="both"/>
        <w:rPr>
          <w:lang w:val="vi-VN"/>
        </w:rPr>
      </w:pPr>
      <w:r w:rsidRPr="00ED3A17">
        <w:rPr>
          <w:lang w:val="vi-VN"/>
        </w:rPr>
        <w:t>Báo cáo đánh giá tác động môi trường này được hoàn thành dựa trên việc sử dụng 2 nhóm phương pháp sau đây:</w:t>
      </w:r>
    </w:p>
    <w:p w14:paraId="51BA4014" w14:textId="77777777" w:rsidR="00641992" w:rsidRPr="00ED3A17" w:rsidRDefault="00641992" w:rsidP="003A52FA">
      <w:pPr>
        <w:pStyle w:val="Heading3"/>
        <w:spacing w:before="0" w:beforeAutospacing="0" w:after="0" w:afterAutospacing="0" w:line="312" w:lineRule="auto"/>
        <w:jc w:val="both"/>
        <w:rPr>
          <w:i w:val="0"/>
          <w:sz w:val="26"/>
          <w:szCs w:val="26"/>
          <w:lang w:val="vi-VN"/>
        </w:rPr>
      </w:pPr>
      <w:bookmarkStart w:id="105" w:name="_Toc184131641"/>
      <w:r w:rsidRPr="00ED3A17">
        <w:rPr>
          <w:i w:val="0"/>
          <w:sz w:val="26"/>
          <w:szCs w:val="26"/>
          <w:lang w:val="vi-VN"/>
        </w:rPr>
        <w:t>4.1. Nhóm phương pháp ĐTM</w:t>
      </w:r>
      <w:bookmarkEnd w:id="105"/>
    </w:p>
    <w:p w14:paraId="7139179A" w14:textId="77777777" w:rsidR="00EB094D" w:rsidRPr="00ED3A17" w:rsidRDefault="00EB094D" w:rsidP="003A52FA">
      <w:pPr>
        <w:spacing w:line="312" w:lineRule="auto"/>
        <w:ind w:firstLine="567"/>
        <w:jc w:val="both"/>
        <w:rPr>
          <w:lang w:val="vi-VN"/>
        </w:rPr>
      </w:pPr>
      <w:r w:rsidRPr="00ED3A17">
        <w:rPr>
          <w:i/>
          <w:lang w:val="vi-VN"/>
        </w:rPr>
        <w:t>- Phương pháp so sánh</w:t>
      </w:r>
      <w:r w:rsidR="00D82066" w:rsidRPr="00ED3A17">
        <w:rPr>
          <w:lang w:val="vi-VN"/>
        </w:rPr>
        <w:t>: K</w:t>
      </w:r>
      <w:r w:rsidRPr="00ED3A17">
        <w:rPr>
          <w:lang w:val="vi-VN"/>
        </w:rPr>
        <w:t>ết quả phân tích được so sánh với QCVN hiện hành, nhằm đánh giá chất lượng môi trường nền của dự án. Phương pháp so sánh được sử dụng tại chương II của báo cáo.</w:t>
      </w:r>
    </w:p>
    <w:p w14:paraId="364B7511" w14:textId="77777777" w:rsidR="00EB094D" w:rsidRPr="00ED3A17" w:rsidRDefault="00EB094D" w:rsidP="003A52FA">
      <w:pPr>
        <w:spacing w:line="312" w:lineRule="auto"/>
        <w:ind w:firstLine="567"/>
        <w:jc w:val="both"/>
        <w:rPr>
          <w:lang w:val="vi-VN"/>
        </w:rPr>
      </w:pPr>
      <w:r w:rsidRPr="00ED3A17">
        <w:rPr>
          <w:i/>
          <w:lang w:val="vi-VN"/>
        </w:rPr>
        <w:t>- Phương pháp đánh giá nhanh trên cơ sở hệ số ô nhiễm của WHO:</w:t>
      </w:r>
      <w:r w:rsidRPr="00ED3A17">
        <w:rPr>
          <w:lang w:val="vi-VN"/>
        </w:rPr>
        <w:t xml:space="preserve"> Đây là phương pháp đánh giá tải lượng các chất ô nhiễm do hoạt động của dự án gây ra dựa trên các hệ số tải lượng đối với lĩnh vực hoạt động. Đây là tài liệu chuẩn được ban hành bởi tổ chức y tế thế giới nên các hệ số đáng tin cậy. Phương pháp này được sử dụng tại chương III của báo cáo.</w:t>
      </w:r>
    </w:p>
    <w:p w14:paraId="07D6EC6A" w14:textId="77777777" w:rsidR="00EB094D" w:rsidRPr="00ED3A17" w:rsidRDefault="00EB094D" w:rsidP="003A52FA">
      <w:pPr>
        <w:spacing w:line="312" w:lineRule="auto"/>
        <w:ind w:firstLine="709"/>
        <w:jc w:val="both"/>
        <w:rPr>
          <w:bCs/>
          <w:iCs/>
          <w:lang w:val="vi-VN"/>
        </w:rPr>
      </w:pPr>
      <w:r w:rsidRPr="00ED3A17">
        <w:rPr>
          <w:bCs/>
          <w:i/>
          <w:iCs/>
          <w:lang w:val="vi-VN"/>
        </w:rPr>
        <w:t>- Phương pháp liệt kê</w:t>
      </w:r>
      <w:r w:rsidRPr="00ED3A17">
        <w:rPr>
          <w:bCs/>
          <w:iCs/>
          <w:lang w:val="vi-VN"/>
        </w:rPr>
        <w:t xml:space="preserve">: </w:t>
      </w:r>
      <w:r w:rsidR="00277997" w:rsidRPr="00ED3A17">
        <w:rPr>
          <w:bCs/>
          <w:iCs/>
          <w:lang w:val="vi-VN"/>
        </w:rPr>
        <w:t>L</w:t>
      </w:r>
      <w:r w:rsidRPr="00ED3A17">
        <w:rPr>
          <w:bCs/>
          <w:iCs/>
          <w:lang w:val="vi-VN"/>
        </w:rPr>
        <w:t>iệt kê các tác động phát sinh có thể xảy ra trong quá trình thực hiện dự án, phương pháp này được sử dụng tại chương III của báo cáo.</w:t>
      </w:r>
    </w:p>
    <w:p w14:paraId="02D24EB0" w14:textId="77777777" w:rsidR="0073244E" w:rsidRPr="00ED3A17" w:rsidRDefault="0073244E" w:rsidP="003A52FA">
      <w:pPr>
        <w:spacing w:line="312" w:lineRule="auto"/>
        <w:ind w:firstLine="709"/>
        <w:jc w:val="both"/>
        <w:rPr>
          <w:bCs/>
          <w:i/>
          <w:iCs/>
          <w:lang w:val="vi-VN"/>
        </w:rPr>
      </w:pPr>
      <w:r w:rsidRPr="00ED3A17">
        <w:rPr>
          <w:bCs/>
          <w:i/>
          <w:iCs/>
          <w:lang w:val="vi-VN"/>
        </w:rPr>
        <w:lastRenderedPageBreak/>
        <w:t>- Phương pháp kế thừa</w:t>
      </w:r>
    </w:p>
    <w:p w14:paraId="592177A6" w14:textId="77777777" w:rsidR="0073244E" w:rsidRPr="00ED3A17" w:rsidRDefault="0073244E" w:rsidP="003A52FA">
      <w:pPr>
        <w:spacing w:line="312" w:lineRule="auto"/>
        <w:ind w:firstLine="709"/>
        <w:jc w:val="both"/>
        <w:rPr>
          <w:bCs/>
          <w:iCs/>
          <w:lang w:val="vi-VN"/>
        </w:rPr>
      </w:pPr>
      <w:r w:rsidRPr="00ED3A17">
        <w:rPr>
          <w:bCs/>
          <w:iCs/>
          <w:lang w:val="vi-VN"/>
        </w:rPr>
        <w:t>Phương pháp sử dụng nguồn số liệu tổng hợp lấy từ kết quản nghiên cứu của các báo cáo tổng hợp của các cơ quan chức năng, các dự án khác có tính tương đồng về công nghệ, các kết quả nghiên cứu, quan trắc, đo đạc của các cơ quan chức năng.</w:t>
      </w:r>
    </w:p>
    <w:p w14:paraId="5B384CD0" w14:textId="77777777" w:rsidR="00EB094D" w:rsidRPr="00ED3A17" w:rsidRDefault="00EB094D" w:rsidP="003A52FA">
      <w:pPr>
        <w:pStyle w:val="Heading3"/>
        <w:spacing w:before="0" w:beforeAutospacing="0" w:after="0" w:afterAutospacing="0" w:line="312" w:lineRule="auto"/>
        <w:jc w:val="both"/>
        <w:rPr>
          <w:i w:val="0"/>
          <w:sz w:val="26"/>
          <w:szCs w:val="26"/>
          <w:lang w:val="vi-VN"/>
        </w:rPr>
      </w:pPr>
      <w:bookmarkStart w:id="106" w:name="_Toc45715998"/>
      <w:bookmarkStart w:id="107" w:name="_Toc184131642"/>
      <w:r w:rsidRPr="00ED3A17">
        <w:rPr>
          <w:i w:val="0"/>
          <w:sz w:val="26"/>
          <w:szCs w:val="26"/>
          <w:lang w:val="vi-VN"/>
        </w:rPr>
        <w:t>4.2. Nhóm các phương pháp khác</w:t>
      </w:r>
      <w:bookmarkEnd w:id="106"/>
      <w:bookmarkEnd w:id="107"/>
    </w:p>
    <w:p w14:paraId="19E7AB25" w14:textId="77777777" w:rsidR="00EB094D" w:rsidRPr="00ED3A17" w:rsidRDefault="00EB094D" w:rsidP="003A52FA">
      <w:pPr>
        <w:spacing w:line="312" w:lineRule="auto"/>
        <w:ind w:firstLine="709"/>
        <w:jc w:val="both"/>
        <w:rPr>
          <w:lang w:val="vi-VN"/>
        </w:rPr>
      </w:pPr>
      <w:r w:rsidRPr="00ED3A17">
        <w:rPr>
          <w:i/>
          <w:lang w:val="vi-VN"/>
        </w:rPr>
        <w:t xml:space="preserve">- Phương pháp thống kê: </w:t>
      </w:r>
      <w:r w:rsidRPr="00ED3A17">
        <w:rPr>
          <w:lang w:val="vi-VN"/>
        </w:rPr>
        <w:t>nhằm thu thập và xử lý số liệu khí tượng, thuỷ văn, kinh tế - xã hội tại khu vực dự án để đánh giá nguy cơ bị ảnh hưởng từ khu vực xưởng tới khu vực dân cư theo các mùa trong năm (chủ yếu đối với thành phần khí thải), và khả năng bị ảnh hưởng của các thành phần môi trường khác như nước ngầm thông qua cấu tạo địa chất của khu vực. Phương pháp được thực hiện tại chương II của báo cáo.</w:t>
      </w:r>
    </w:p>
    <w:p w14:paraId="679D6D46" w14:textId="77777777" w:rsidR="00EB094D" w:rsidRPr="00ED3A17" w:rsidRDefault="00EB094D" w:rsidP="003A52FA">
      <w:pPr>
        <w:spacing w:line="312" w:lineRule="auto"/>
        <w:ind w:firstLine="567"/>
        <w:jc w:val="both"/>
        <w:rPr>
          <w:i/>
          <w:lang w:val="vi-VN"/>
        </w:rPr>
      </w:pPr>
      <w:r w:rsidRPr="00ED3A17">
        <w:rPr>
          <w:i/>
          <w:lang w:val="vi-VN"/>
        </w:rPr>
        <w:t xml:space="preserve">- Phương pháp lấy mẫu ngoài hiện trường và phân tích trong phòng thí nghiệm: </w:t>
      </w:r>
      <w:r w:rsidRPr="00ED3A17">
        <w:rPr>
          <w:lang w:val="vi-VN"/>
        </w:rPr>
        <w:t>để xác định hiện trạng môi trường nơi thực hiện dự án. Đây là phương pháp được thực hiện tại hiện trường trong phạm vi của dự án và khu vực lân cận (tiến hành lấy mẫu môi trường nước, không khí, đất) và phân tích tại phòng thí nghiệm để phân tích các thành phần ô nhiễm trong môi trường. Tại phòng thí nghiệm, các chỉ tiêu môi trường được phân tích bằng các phương pháp chuẩn được cơ quan quản lý môi trường đưa ra. Các kết quả phân tích được sử dụng để đánh giá hiện trạng môi trường tại khu vực dự án và khu vực lân cận. Trên cơ sở đó đánh giá được mức độ ảnh hưởng tới khu vực xung quanh do hoạt động của dự án gây ra. Phương pháp này được thực hiện nhằm đánh giá hiện trạng môi trường nền của dự án.</w:t>
      </w:r>
      <w:r w:rsidRPr="00ED3A17">
        <w:rPr>
          <w:i/>
          <w:lang w:val="vi-VN"/>
        </w:rPr>
        <w:tab/>
      </w:r>
    </w:p>
    <w:p w14:paraId="1D761789" w14:textId="5D4FC9B8" w:rsidR="008A634B" w:rsidRPr="00ED3A17" w:rsidRDefault="00EB094D" w:rsidP="003A52FA">
      <w:pPr>
        <w:spacing w:line="312" w:lineRule="auto"/>
        <w:ind w:firstLine="567"/>
        <w:jc w:val="both"/>
        <w:rPr>
          <w:spacing w:val="-2"/>
          <w:lang w:val="vi-VN"/>
        </w:rPr>
      </w:pPr>
      <w:r w:rsidRPr="00ED3A17">
        <w:rPr>
          <w:i/>
          <w:spacing w:val="-2"/>
          <w:lang w:val="vi-VN"/>
        </w:rPr>
        <w:t xml:space="preserve">- Phương pháp lấy ý kiến cộng đồng dân cư qua hình thức họp: </w:t>
      </w:r>
      <w:r w:rsidRPr="00ED3A17">
        <w:rPr>
          <w:bCs/>
          <w:iCs/>
          <w:spacing w:val="-2"/>
          <w:lang w:val="vi-VN"/>
        </w:rPr>
        <w:t xml:space="preserve">Độ xác thực và hiệu quả của phương pháp này phụ thuộc nhiều vào phương pháp và cách tiến hành xin ý kiến dân cư, chính quyền địa phương và các nhà quản lý liên quan đến dự án. Chủ dự án đã gửi công văn tham vấn gửi UBND và UBMTTQ </w:t>
      </w:r>
      <w:r w:rsidR="0033630D" w:rsidRPr="00ED3A17">
        <w:rPr>
          <w:bCs/>
          <w:iCs/>
          <w:spacing w:val="-2"/>
          <w:lang w:val="vi-VN"/>
        </w:rPr>
        <w:t xml:space="preserve">xã </w:t>
      </w:r>
      <w:r w:rsidR="00244E48" w:rsidRPr="00ED3A17">
        <w:rPr>
          <w:bCs/>
          <w:iCs/>
          <w:spacing w:val="-2"/>
        </w:rPr>
        <w:t>Lạc Đạo</w:t>
      </w:r>
      <w:r w:rsidR="00604050" w:rsidRPr="00ED3A17">
        <w:rPr>
          <w:bCs/>
          <w:iCs/>
          <w:spacing w:val="-2"/>
          <w:lang w:val="vi-VN"/>
        </w:rPr>
        <w:t xml:space="preserve"> </w:t>
      </w:r>
      <w:r w:rsidRPr="00ED3A17">
        <w:rPr>
          <w:bCs/>
          <w:iCs/>
          <w:spacing w:val="-2"/>
          <w:lang w:val="vi-VN"/>
        </w:rPr>
        <w:t>xin ý kiến tham vấn. Chủ dự án đã phối hợp vớ</w:t>
      </w:r>
      <w:r w:rsidR="003E6816" w:rsidRPr="00ED3A17">
        <w:rPr>
          <w:bCs/>
          <w:iCs/>
          <w:spacing w:val="-2"/>
          <w:lang w:val="vi-VN"/>
        </w:rPr>
        <w:t>i UBND</w:t>
      </w:r>
      <w:r w:rsidR="007552AB" w:rsidRPr="00ED3A17">
        <w:rPr>
          <w:bCs/>
          <w:iCs/>
          <w:spacing w:val="-2"/>
          <w:lang w:val="vi-VN"/>
        </w:rPr>
        <w:t xml:space="preserve"> </w:t>
      </w:r>
      <w:r w:rsidR="00737731" w:rsidRPr="00ED3A17">
        <w:rPr>
          <w:bCs/>
          <w:iCs/>
          <w:spacing w:val="-2"/>
          <w:lang w:val="vi-VN"/>
        </w:rPr>
        <w:t>xã</w:t>
      </w:r>
      <w:r w:rsidRPr="00ED3A17">
        <w:rPr>
          <w:bCs/>
          <w:iCs/>
          <w:spacing w:val="-2"/>
          <w:lang w:val="vi-VN"/>
        </w:rPr>
        <w:t xml:space="preserve"> tổ chức cuộc họp xin ý kiến cộng đồng chịu tác động trực tiếp của dự án. Đồng thời nó cũng phụ thuộc nhiều vào số lượng đối tượng được lấy ý kiến và sự khác biệt về trình độ nhận thức của họ, do vậy nếu phương pháp này không được thực hiện một cách nghiêm túc, nó sẽ không thể phát huy được hiệu quả và vai trò của mình trong việc đánh giá những tác động đến môi trường. Phương pháp này được thực hiện tại chương V của báo cáo này</w:t>
      </w:r>
      <w:r w:rsidR="00BE1212" w:rsidRPr="00ED3A17">
        <w:rPr>
          <w:spacing w:val="-2"/>
          <w:lang w:val="vi-VN"/>
        </w:rPr>
        <w:t>.</w:t>
      </w:r>
      <w:r w:rsidR="00641992" w:rsidRPr="00ED3A17">
        <w:rPr>
          <w:spacing w:val="-2"/>
          <w:lang w:val="vi-VN"/>
        </w:rPr>
        <w:tab/>
      </w:r>
    </w:p>
    <w:p w14:paraId="567194F8" w14:textId="77777777" w:rsidR="00277F6D" w:rsidRPr="00ED3A17" w:rsidRDefault="00277F6D" w:rsidP="003A52FA">
      <w:pPr>
        <w:pStyle w:val="Heading2"/>
        <w:spacing w:before="0" w:beforeAutospacing="0" w:after="0" w:afterAutospacing="0" w:line="312" w:lineRule="auto"/>
        <w:rPr>
          <w:bCs w:val="0"/>
          <w:i w:val="0"/>
          <w:sz w:val="26"/>
          <w:szCs w:val="26"/>
          <w:lang w:val="vi-VN" w:eastAsia="vi-VN"/>
        </w:rPr>
      </w:pPr>
      <w:bookmarkStart w:id="108" w:name="_Toc184131643"/>
      <w:r w:rsidRPr="00ED3A17">
        <w:rPr>
          <w:bCs w:val="0"/>
          <w:i w:val="0"/>
          <w:sz w:val="26"/>
          <w:szCs w:val="26"/>
          <w:lang w:val="vi-VN" w:eastAsia="vi-VN"/>
        </w:rPr>
        <w:t>5. Tóm tắt nội dung chính của Báo cáo ĐTM</w:t>
      </w:r>
      <w:bookmarkEnd w:id="108"/>
    </w:p>
    <w:p w14:paraId="5E6CE2C1" w14:textId="77777777" w:rsidR="00277F6D" w:rsidRPr="00ED3A17" w:rsidRDefault="00277F6D" w:rsidP="003A52FA">
      <w:pPr>
        <w:pStyle w:val="Heading3"/>
        <w:spacing w:before="0" w:beforeAutospacing="0" w:after="0" w:afterAutospacing="0" w:line="312" w:lineRule="auto"/>
        <w:jc w:val="both"/>
        <w:rPr>
          <w:i w:val="0"/>
          <w:sz w:val="26"/>
          <w:szCs w:val="26"/>
        </w:rPr>
      </w:pPr>
      <w:bookmarkStart w:id="109" w:name="_Toc184131644"/>
      <w:r w:rsidRPr="00ED3A17">
        <w:rPr>
          <w:i w:val="0"/>
          <w:sz w:val="26"/>
          <w:szCs w:val="26"/>
        </w:rPr>
        <w:t>5</w:t>
      </w:r>
      <w:r w:rsidRPr="00ED3A17">
        <w:rPr>
          <w:i w:val="0"/>
          <w:sz w:val="26"/>
          <w:szCs w:val="26"/>
          <w:lang w:val="vi-VN"/>
        </w:rPr>
        <w:t xml:space="preserve">.1. </w:t>
      </w:r>
      <w:r w:rsidRPr="00ED3A17">
        <w:rPr>
          <w:i w:val="0"/>
          <w:sz w:val="26"/>
          <w:szCs w:val="26"/>
        </w:rPr>
        <w:t>Thông tin về dự án</w:t>
      </w:r>
      <w:bookmarkEnd w:id="109"/>
    </w:p>
    <w:tbl>
      <w:tblPr>
        <w:tblW w:w="4884" w:type="pct"/>
        <w:tblInd w:w="108" w:type="dxa"/>
        <w:tblLook w:val="04A0" w:firstRow="1" w:lastRow="0" w:firstColumn="1" w:lastColumn="0" w:noHBand="0" w:noVBand="1"/>
      </w:tblPr>
      <w:tblGrid>
        <w:gridCol w:w="1801"/>
        <w:gridCol w:w="7061"/>
      </w:tblGrid>
      <w:tr w:rsidR="00ED3A17" w:rsidRPr="00ED3A17" w14:paraId="453503DC" w14:textId="77777777" w:rsidTr="00C84BAE">
        <w:tc>
          <w:tcPr>
            <w:tcW w:w="1016" w:type="pct"/>
            <w:hideMark/>
          </w:tcPr>
          <w:p w14:paraId="1243FF33" w14:textId="77777777" w:rsidR="00E925EA" w:rsidRPr="00ED3A17" w:rsidRDefault="00E925EA" w:rsidP="003A52FA">
            <w:pPr>
              <w:spacing w:line="312" w:lineRule="auto"/>
              <w:jc w:val="both"/>
              <w:rPr>
                <w:bCs/>
                <w:i/>
              </w:rPr>
            </w:pPr>
            <w:r w:rsidRPr="00ED3A17">
              <w:rPr>
                <w:bCs/>
                <w:i/>
              </w:rPr>
              <w:t>Tên Dự án</w:t>
            </w:r>
          </w:p>
        </w:tc>
        <w:tc>
          <w:tcPr>
            <w:tcW w:w="3984" w:type="pct"/>
            <w:hideMark/>
          </w:tcPr>
          <w:p w14:paraId="55A20F62" w14:textId="6EA53541" w:rsidR="00E925EA" w:rsidRPr="00ED3A17" w:rsidRDefault="00E925EA" w:rsidP="003A52FA">
            <w:pPr>
              <w:spacing w:line="312" w:lineRule="auto"/>
              <w:jc w:val="both"/>
              <w:rPr>
                <w:bCs/>
              </w:rPr>
            </w:pPr>
            <w:r w:rsidRPr="00ED3A17">
              <w:rPr>
                <w:iCs/>
              </w:rPr>
              <w:t xml:space="preserve">: </w:t>
            </w:r>
            <w:r w:rsidR="006D06F9" w:rsidRPr="00ED3A17">
              <w:rPr>
                <w:bCs/>
                <w:iCs/>
              </w:rPr>
              <w:t>Nhà máy sản xuất bao bì nhựa Phúc Hậu</w:t>
            </w:r>
            <w:r w:rsidR="00450A24" w:rsidRPr="00ED3A17">
              <w:rPr>
                <w:bCs/>
                <w:iCs/>
              </w:rPr>
              <w:t xml:space="preserve"> </w:t>
            </w:r>
          </w:p>
        </w:tc>
      </w:tr>
      <w:tr w:rsidR="00ED3A17" w:rsidRPr="00ED3A17" w14:paraId="351D3877" w14:textId="77777777" w:rsidTr="00C84BAE">
        <w:tc>
          <w:tcPr>
            <w:tcW w:w="1016" w:type="pct"/>
          </w:tcPr>
          <w:p w14:paraId="1DE1DFEC" w14:textId="77777777" w:rsidR="003F55BB" w:rsidRPr="00ED3A17" w:rsidRDefault="003F55BB" w:rsidP="003A52FA">
            <w:pPr>
              <w:spacing w:line="312" w:lineRule="auto"/>
              <w:jc w:val="both"/>
              <w:rPr>
                <w:bCs/>
                <w:i/>
              </w:rPr>
            </w:pPr>
            <w:r w:rsidRPr="00ED3A17">
              <w:rPr>
                <w:bCs/>
                <w:i/>
              </w:rPr>
              <w:t>Địa điểm thực hiện dự án</w:t>
            </w:r>
          </w:p>
          <w:p w14:paraId="7D5821C5" w14:textId="77777777" w:rsidR="003F55BB" w:rsidRPr="00ED3A17" w:rsidRDefault="003F55BB" w:rsidP="003A52FA">
            <w:pPr>
              <w:spacing w:line="312" w:lineRule="auto"/>
              <w:jc w:val="both"/>
              <w:rPr>
                <w:bCs/>
                <w:i/>
              </w:rPr>
            </w:pPr>
            <w:r w:rsidRPr="00ED3A17">
              <w:rPr>
                <w:bCs/>
                <w:i/>
              </w:rPr>
              <w:t>Chủ đầu tư</w:t>
            </w:r>
          </w:p>
        </w:tc>
        <w:tc>
          <w:tcPr>
            <w:tcW w:w="3984" w:type="pct"/>
          </w:tcPr>
          <w:p w14:paraId="391475E2" w14:textId="68AD94BD" w:rsidR="003F55BB" w:rsidRPr="00ED3A17" w:rsidRDefault="00B026D4" w:rsidP="003A52FA">
            <w:pPr>
              <w:spacing w:line="312" w:lineRule="auto"/>
              <w:jc w:val="both"/>
              <w:rPr>
                <w:bCs/>
                <w:iCs/>
              </w:rPr>
            </w:pPr>
            <w:r w:rsidRPr="00ED3A17">
              <w:rPr>
                <w:bCs/>
                <w:iCs/>
              </w:rPr>
              <w:t xml:space="preserve">: </w:t>
            </w:r>
            <w:r w:rsidR="003A52FA" w:rsidRPr="00ED3A17">
              <w:rPr>
                <w:bCs/>
                <w:iCs/>
                <w:lang w:val="vi-VN"/>
              </w:rPr>
              <w:t xml:space="preserve">Xã </w:t>
            </w:r>
            <w:r w:rsidR="00244E48" w:rsidRPr="00ED3A17">
              <w:rPr>
                <w:bCs/>
                <w:iCs/>
              </w:rPr>
              <w:t>Lạc Đạo</w:t>
            </w:r>
            <w:r w:rsidR="003A52FA" w:rsidRPr="00ED3A17">
              <w:rPr>
                <w:bCs/>
                <w:iCs/>
                <w:lang w:val="vi-VN"/>
              </w:rPr>
              <w:t>, huyện Văn Lâm</w:t>
            </w:r>
            <w:r w:rsidR="003F55BB" w:rsidRPr="00ED3A17">
              <w:rPr>
                <w:bCs/>
                <w:iCs/>
                <w:lang w:val="vi-VN"/>
              </w:rPr>
              <w:t>, tỉnh</w:t>
            </w:r>
            <w:r w:rsidR="003F55BB" w:rsidRPr="00ED3A17">
              <w:rPr>
                <w:bCs/>
                <w:iCs/>
              </w:rPr>
              <w:t xml:space="preserve"> Hưng Yên.</w:t>
            </w:r>
          </w:p>
          <w:p w14:paraId="60FB278E" w14:textId="77777777" w:rsidR="003F55BB" w:rsidRPr="00ED3A17" w:rsidRDefault="003F55BB" w:rsidP="003A52FA">
            <w:pPr>
              <w:spacing w:line="312" w:lineRule="auto"/>
              <w:jc w:val="both"/>
              <w:rPr>
                <w:bCs/>
                <w:iCs/>
              </w:rPr>
            </w:pPr>
          </w:p>
          <w:p w14:paraId="1E29653B" w14:textId="2B9BFFC5" w:rsidR="003F55BB" w:rsidRPr="00ED3A17" w:rsidRDefault="00B026D4" w:rsidP="003A52FA">
            <w:pPr>
              <w:spacing w:line="312" w:lineRule="auto"/>
              <w:jc w:val="both"/>
              <w:rPr>
                <w:iCs/>
              </w:rPr>
            </w:pPr>
            <w:r w:rsidRPr="00ED3A17">
              <w:rPr>
                <w:bCs/>
                <w:iCs/>
              </w:rPr>
              <w:t xml:space="preserve">: </w:t>
            </w:r>
            <w:r w:rsidR="006D06F9" w:rsidRPr="00ED3A17">
              <w:rPr>
                <w:bCs/>
                <w:iCs/>
              </w:rPr>
              <w:t>Công ty TNHH sản xuất thương mại dịch vụ nhựa Phúc Hậu</w:t>
            </w:r>
          </w:p>
        </w:tc>
      </w:tr>
    </w:tbl>
    <w:p w14:paraId="3D0BF144" w14:textId="77777777" w:rsidR="003F55BB" w:rsidRPr="00ED3A17" w:rsidRDefault="003F55BB" w:rsidP="003A52FA">
      <w:pPr>
        <w:spacing w:line="312" w:lineRule="auto"/>
        <w:ind w:firstLine="567"/>
        <w:rPr>
          <w:b/>
          <w:i/>
        </w:rPr>
      </w:pPr>
      <w:bookmarkStart w:id="110" w:name="_Toc97708785"/>
      <w:r w:rsidRPr="00ED3A17">
        <w:rPr>
          <w:b/>
          <w:i/>
        </w:rPr>
        <w:lastRenderedPageBreak/>
        <w:t xml:space="preserve">* </w:t>
      </w:r>
      <w:r w:rsidR="00212F34" w:rsidRPr="00ED3A17">
        <w:rPr>
          <w:b/>
          <w:i/>
        </w:rPr>
        <w:t>Mục tiêu</w:t>
      </w:r>
      <w:r w:rsidRPr="00ED3A17">
        <w:rPr>
          <w:b/>
          <w:i/>
        </w:rPr>
        <w:t>, quy mô, công suất</w:t>
      </w:r>
      <w:r w:rsidR="00212F34" w:rsidRPr="00ED3A17">
        <w:rPr>
          <w:b/>
          <w:i/>
        </w:rPr>
        <w:t xml:space="preserve"> và phạm vi dự án</w:t>
      </w:r>
      <w:bookmarkEnd w:id="110"/>
    </w:p>
    <w:p w14:paraId="2E850F3D" w14:textId="77777777" w:rsidR="00244E48" w:rsidRPr="00ED3A17" w:rsidRDefault="00212F34" w:rsidP="00244E48">
      <w:pPr>
        <w:spacing w:line="312" w:lineRule="auto"/>
        <w:ind w:firstLine="567"/>
        <w:jc w:val="both"/>
        <w:rPr>
          <w:lang w:val="nl-NL"/>
        </w:rPr>
      </w:pPr>
      <w:r w:rsidRPr="00ED3A17">
        <w:rPr>
          <w:bCs/>
          <w:i/>
          <w:lang w:val="vi-VN"/>
        </w:rPr>
        <w:t>Mục tiêu của dự án</w:t>
      </w:r>
      <w:r w:rsidR="00B026D4" w:rsidRPr="00ED3A17">
        <w:rPr>
          <w:bCs/>
          <w:i/>
        </w:rPr>
        <w:t xml:space="preserve">: </w:t>
      </w:r>
      <w:r w:rsidR="00244E48" w:rsidRPr="00ED3A17">
        <w:t>Sản xuất và in ấn bao bì nhựa cao cấp phục vụ cho ngành y tế; các sản phẩm nhựa dùng cho Sam Sung, LG và các ngành công nghiệp công nghệ cao khác (sản xuất từ hạt nhựa nguyên sinh, không sử dụng nhựa tái chế, không tái chế nhựa).</w:t>
      </w:r>
    </w:p>
    <w:p w14:paraId="41A6757F" w14:textId="77777777" w:rsidR="00244E48" w:rsidRPr="00ED3A17" w:rsidRDefault="00244E48" w:rsidP="00244E48">
      <w:pPr>
        <w:spacing w:line="312" w:lineRule="auto"/>
        <w:ind w:firstLine="567"/>
        <w:jc w:val="both"/>
        <w:rPr>
          <w:lang w:val="vi-VN"/>
        </w:rPr>
      </w:pPr>
      <w:r w:rsidRPr="00ED3A17">
        <w:rPr>
          <w:lang w:val="vi-VN"/>
        </w:rPr>
        <w:t xml:space="preserve">Quy mô dự án: </w:t>
      </w:r>
      <w:r w:rsidRPr="00ED3A17">
        <w:t>20.000 tấn</w:t>
      </w:r>
      <w:r w:rsidRPr="00ED3A17">
        <w:rPr>
          <w:lang w:val="nl-NL"/>
        </w:rPr>
        <w:t xml:space="preserve"> sản phẩm/năm</w:t>
      </w:r>
      <w:r w:rsidRPr="00ED3A17">
        <w:rPr>
          <w:lang w:val="vi-VN"/>
        </w:rPr>
        <w:t>.</w:t>
      </w:r>
    </w:p>
    <w:p w14:paraId="4AB08AC4" w14:textId="77777777" w:rsidR="00212F34" w:rsidRPr="00ED3A17" w:rsidRDefault="00212F34" w:rsidP="003A52FA">
      <w:pPr>
        <w:spacing w:line="312" w:lineRule="auto"/>
        <w:ind w:firstLine="567"/>
        <w:jc w:val="both"/>
        <w:rPr>
          <w:bCs/>
          <w:i/>
          <w:lang w:val="vi-VN"/>
        </w:rPr>
      </w:pPr>
      <w:r w:rsidRPr="00ED3A17">
        <w:rPr>
          <w:bCs/>
          <w:i/>
          <w:lang w:val="vi-VN"/>
        </w:rPr>
        <w:t>Phạm vi thực hiện dự án:</w:t>
      </w:r>
    </w:p>
    <w:p w14:paraId="71C855F2" w14:textId="5B5E8A68" w:rsidR="0001196D" w:rsidRPr="00ED3A17" w:rsidRDefault="0001196D" w:rsidP="003A52FA">
      <w:pPr>
        <w:widowControl w:val="0"/>
        <w:spacing w:line="312" w:lineRule="auto"/>
        <w:ind w:firstLine="567"/>
        <w:jc w:val="both"/>
        <w:rPr>
          <w:lang w:val="pt-BR"/>
        </w:rPr>
      </w:pPr>
      <w:r w:rsidRPr="00ED3A17">
        <w:rPr>
          <w:lang w:val="pt-BR"/>
        </w:rPr>
        <w:t xml:space="preserve">Dự án đầu tư xây dựng trên khu đất có tổng diện tích </w:t>
      </w:r>
      <w:r w:rsidR="00E37DB7" w:rsidRPr="00ED3A17">
        <w:rPr>
          <w:bCs/>
          <w:lang w:val="vi-VN"/>
        </w:rPr>
        <w:t xml:space="preserve">khoảng </w:t>
      </w:r>
      <w:r w:rsidR="00244E48" w:rsidRPr="00ED3A17">
        <w:t>27.855</w:t>
      </w:r>
      <w:r w:rsidR="00FC56CE" w:rsidRPr="00ED3A17">
        <w:rPr>
          <w:lang w:val="vi-VN"/>
        </w:rPr>
        <w:t xml:space="preserve"> </w:t>
      </w:r>
      <w:r w:rsidR="00E37DB7" w:rsidRPr="00ED3A17">
        <w:rPr>
          <w:bCs/>
          <w:lang w:val="vi-VN"/>
        </w:rPr>
        <w:t>m</w:t>
      </w:r>
      <w:r w:rsidR="00E37DB7" w:rsidRPr="00ED3A17">
        <w:rPr>
          <w:bCs/>
          <w:vertAlign w:val="superscript"/>
          <w:lang w:val="vi-VN"/>
        </w:rPr>
        <w:t>2</w:t>
      </w:r>
      <w:r w:rsidRPr="00ED3A17">
        <w:rPr>
          <w:lang w:val="pt-BR"/>
        </w:rPr>
        <w:t xml:space="preserve">, </w:t>
      </w:r>
      <w:r w:rsidR="00E37DB7" w:rsidRPr="00ED3A17">
        <w:rPr>
          <w:lang w:val="pt-BR"/>
        </w:rPr>
        <w:t>tại</w:t>
      </w:r>
      <w:r w:rsidRPr="00ED3A17">
        <w:rPr>
          <w:lang w:val="pt-BR"/>
        </w:rPr>
        <w:t xml:space="preserve"> </w:t>
      </w:r>
      <w:r w:rsidR="003A52FA" w:rsidRPr="00ED3A17">
        <w:rPr>
          <w:lang w:val="pt-BR"/>
        </w:rPr>
        <w:t xml:space="preserve">xã </w:t>
      </w:r>
      <w:r w:rsidR="00244E48" w:rsidRPr="00ED3A17">
        <w:rPr>
          <w:lang w:val="pt-BR"/>
        </w:rPr>
        <w:t>Lạc Đạo</w:t>
      </w:r>
      <w:r w:rsidR="003A52FA" w:rsidRPr="00ED3A17">
        <w:rPr>
          <w:lang w:val="pt-BR"/>
        </w:rPr>
        <w:t>, huyện Văn Lâm</w:t>
      </w:r>
      <w:r w:rsidRPr="00ED3A17">
        <w:rPr>
          <w:lang w:val="pt-BR"/>
        </w:rPr>
        <w:t>, tỉnh Hưng Yên.</w:t>
      </w:r>
    </w:p>
    <w:p w14:paraId="286D03EC" w14:textId="691A6A90" w:rsidR="002D15D9" w:rsidRPr="00ED3A17" w:rsidRDefault="00EE0B15" w:rsidP="00C82D83">
      <w:pPr>
        <w:spacing w:before="120" w:line="312" w:lineRule="auto"/>
        <w:ind w:firstLine="567"/>
        <w:jc w:val="both"/>
        <w:rPr>
          <w:lang w:val="vi-VN"/>
        </w:rPr>
      </w:pPr>
      <w:r w:rsidRPr="00ED3A17">
        <w:rPr>
          <w:i/>
          <w:lang w:val="vi-VN"/>
        </w:rPr>
        <w:t>Các yếu tố nhạy cảm về môi trường</w:t>
      </w:r>
      <w:r w:rsidR="00E32A8A" w:rsidRPr="00ED3A17">
        <w:rPr>
          <w:lang w:val="vi-VN"/>
        </w:rPr>
        <w:t xml:space="preserve">: </w:t>
      </w:r>
      <w:r w:rsidR="005027AF" w:rsidRPr="00ED3A17">
        <w:rPr>
          <w:lang w:val="vi-VN"/>
        </w:rPr>
        <w:t>Khu đất thực hiện dự án</w:t>
      </w:r>
      <w:r w:rsidR="00D57611" w:rsidRPr="00ED3A17">
        <w:rPr>
          <w:lang w:val="vi-VN"/>
        </w:rPr>
        <w:t xml:space="preserve"> với tổng diện tích là </w:t>
      </w:r>
      <w:r w:rsidR="00244E48" w:rsidRPr="00ED3A17">
        <w:t>27.855</w:t>
      </w:r>
      <w:r w:rsidR="00FC56CE" w:rsidRPr="00ED3A17">
        <w:rPr>
          <w:lang w:val="vi-VN"/>
        </w:rPr>
        <w:t xml:space="preserve"> </w:t>
      </w:r>
      <w:r w:rsidR="00D57611" w:rsidRPr="00ED3A17">
        <w:rPr>
          <w:lang w:val="vi-VN"/>
        </w:rPr>
        <w:t>m</w:t>
      </w:r>
      <w:r w:rsidR="00D57611" w:rsidRPr="00ED3A17">
        <w:rPr>
          <w:vertAlign w:val="superscript"/>
          <w:lang w:val="vi-VN"/>
        </w:rPr>
        <w:t>2</w:t>
      </w:r>
      <w:r w:rsidR="00992BAE" w:rsidRPr="00ED3A17">
        <w:rPr>
          <w:lang w:val="vi-VN"/>
        </w:rPr>
        <w:t xml:space="preserve">. </w:t>
      </w:r>
      <w:r w:rsidR="001257DA" w:rsidRPr="00ED3A17">
        <w:rPr>
          <w:lang w:val="vi-VN"/>
        </w:rPr>
        <w:t>Theo trích lục khu đất, h</w:t>
      </w:r>
      <w:r w:rsidR="00992BAE" w:rsidRPr="00ED3A17">
        <w:rPr>
          <w:lang w:val="vi-VN"/>
        </w:rPr>
        <w:t>iện trạng sử dụng</w:t>
      </w:r>
      <w:r w:rsidR="001257DA" w:rsidRPr="00ED3A17">
        <w:rPr>
          <w:lang w:val="vi-VN"/>
        </w:rPr>
        <w:t xml:space="preserve"> đất</w:t>
      </w:r>
      <w:r w:rsidR="00E51258" w:rsidRPr="00ED3A17">
        <w:rPr>
          <w:lang w:val="vi-VN"/>
        </w:rPr>
        <w:t xml:space="preserve"> </w:t>
      </w:r>
      <w:r w:rsidR="001257DA" w:rsidRPr="00ED3A17">
        <w:rPr>
          <w:lang w:val="vi-VN"/>
        </w:rPr>
        <w:t xml:space="preserve">có chuyển mục đích sử dụng đất </w:t>
      </w:r>
      <w:r w:rsidR="000F5042" w:rsidRPr="00ED3A17">
        <w:t xml:space="preserve">chuyên trồng lúa nước với diện tích </w:t>
      </w:r>
      <w:r w:rsidR="00244E48" w:rsidRPr="00ED3A17">
        <w:t>24.752</w:t>
      </w:r>
      <w:r w:rsidR="000F5042" w:rsidRPr="00ED3A17">
        <w:t xml:space="preserve"> </w:t>
      </w:r>
      <w:r w:rsidR="000F5042" w:rsidRPr="00ED3A17">
        <w:rPr>
          <w:lang w:val="vi-VN"/>
        </w:rPr>
        <w:t>m</w:t>
      </w:r>
      <w:r w:rsidR="000F5042" w:rsidRPr="00ED3A17">
        <w:rPr>
          <w:vertAlign w:val="superscript"/>
          <w:lang w:val="vi-VN"/>
        </w:rPr>
        <w:t>2</w:t>
      </w:r>
      <w:r w:rsidR="002643E1" w:rsidRPr="00ED3A17">
        <w:rPr>
          <w:lang w:val="vi-VN"/>
        </w:rPr>
        <w:t>.</w:t>
      </w:r>
      <w:r w:rsidR="001257DA" w:rsidRPr="00ED3A17">
        <w:rPr>
          <w:lang w:val="vi-VN"/>
        </w:rPr>
        <w:t xml:space="preserve"> Các hộ dân có diện tích đất canh tác (đất trồng lúa) bị thu hồi hoàn toàn đồng thuận </w:t>
      </w:r>
      <w:r w:rsidR="00014D41" w:rsidRPr="00ED3A17">
        <w:rPr>
          <w:lang w:val="vi-VN"/>
        </w:rPr>
        <w:t>về việc thực hiện dự án cũng như các</w:t>
      </w:r>
      <w:r w:rsidR="001257DA" w:rsidRPr="00ED3A17">
        <w:rPr>
          <w:lang w:val="vi-VN"/>
        </w:rPr>
        <w:t xml:space="preserve"> chính sách đền bù, hỗ trợ </w:t>
      </w:r>
      <w:r w:rsidR="00014D41" w:rsidRPr="00ED3A17">
        <w:rPr>
          <w:lang w:val="vi-VN"/>
        </w:rPr>
        <w:t>của dự án.</w:t>
      </w:r>
    </w:p>
    <w:p w14:paraId="44123D77" w14:textId="77777777" w:rsidR="002D15D9" w:rsidRPr="00ED3A17" w:rsidRDefault="002D15D9">
      <w:pPr>
        <w:rPr>
          <w:lang w:val="vi-VN"/>
        </w:rPr>
      </w:pPr>
      <w:r w:rsidRPr="00ED3A17">
        <w:rPr>
          <w:lang w:val="vi-VN"/>
        </w:rPr>
        <w:br w:type="page"/>
      </w:r>
    </w:p>
    <w:p w14:paraId="793C3BC3" w14:textId="77777777" w:rsidR="00023D37" w:rsidRPr="00ED3A17" w:rsidRDefault="00E1670F" w:rsidP="003A52FA">
      <w:pPr>
        <w:pStyle w:val="Heading3"/>
        <w:spacing w:before="0" w:beforeAutospacing="0" w:after="0" w:afterAutospacing="0" w:line="312" w:lineRule="auto"/>
        <w:jc w:val="both"/>
        <w:rPr>
          <w:i w:val="0"/>
          <w:sz w:val="26"/>
          <w:szCs w:val="26"/>
          <w:lang w:val="vi-VN"/>
        </w:rPr>
      </w:pPr>
      <w:bookmarkStart w:id="111" w:name="_Toc184131645"/>
      <w:r w:rsidRPr="00ED3A17">
        <w:rPr>
          <w:i w:val="0"/>
          <w:sz w:val="26"/>
          <w:szCs w:val="26"/>
          <w:lang w:val="vi-VN"/>
        </w:rPr>
        <w:lastRenderedPageBreak/>
        <w:t>5.2. Hạng mục công trình và hoạt động kèm theo các tác động xấu đến môi trường theo các giai đoạn của dự án</w:t>
      </w:r>
      <w:bookmarkEnd w:id="111"/>
    </w:p>
    <w:p w14:paraId="6BD3F2CF" w14:textId="351FC4F1" w:rsidR="00D00DDF" w:rsidRPr="00ED3A17" w:rsidRDefault="00855E61" w:rsidP="003A52FA">
      <w:pPr>
        <w:spacing w:line="312" w:lineRule="auto"/>
        <w:ind w:firstLine="567"/>
        <w:jc w:val="both"/>
        <w:rPr>
          <w:lang w:val="vi-VN"/>
        </w:rPr>
      </w:pPr>
      <w:r w:rsidRPr="00ED3A17">
        <w:rPr>
          <w:lang w:val="vi-VN"/>
        </w:rPr>
        <w:t>Tóm tắt các hoạt động của dự án có khả năng tác động xấu đến môi trườ</w:t>
      </w:r>
      <w:r w:rsidR="00E826C8" w:rsidRPr="00ED3A17">
        <w:rPr>
          <w:lang w:val="vi-VN"/>
        </w:rPr>
        <w:t>ng như sau:</w:t>
      </w:r>
    </w:p>
    <w:tbl>
      <w:tblPr>
        <w:tblStyle w:val="TableGrid"/>
        <w:tblW w:w="0" w:type="auto"/>
        <w:jc w:val="center"/>
        <w:tblLook w:val="04A0" w:firstRow="1" w:lastRow="0" w:firstColumn="1" w:lastColumn="0" w:noHBand="0" w:noVBand="1"/>
      </w:tblPr>
      <w:tblGrid>
        <w:gridCol w:w="3681"/>
        <w:gridCol w:w="992"/>
        <w:gridCol w:w="851"/>
        <w:gridCol w:w="992"/>
        <w:gridCol w:w="1417"/>
        <w:gridCol w:w="1129"/>
      </w:tblGrid>
      <w:tr w:rsidR="00ED3A17" w:rsidRPr="00ED3A17" w14:paraId="25DD1D86" w14:textId="77777777" w:rsidTr="00386042">
        <w:trPr>
          <w:trHeight w:val="375"/>
          <w:jc w:val="center"/>
        </w:trPr>
        <w:tc>
          <w:tcPr>
            <w:tcW w:w="3681" w:type="dxa"/>
            <w:vMerge w:val="restart"/>
          </w:tcPr>
          <w:p w14:paraId="3D16D973" w14:textId="77777777" w:rsidR="00BD6E44" w:rsidRPr="00ED3A17" w:rsidRDefault="00BD6E44" w:rsidP="003A52FA">
            <w:pPr>
              <w:spacing w:line="312" w:lineRule="auto"/>
              <w:jc w:val="center"/>
              <w:rPr>
                <w:b/>
                <w:lang w:val="vi-VN"/>
              </w:rPr>
            </w:pPr>
            <w:r w:rsidRPr="00ED3A17">
              <w:rPr>
                <w:b/>
                <w:lang w:val="vi-VN"/>
              </w:rPr>
              <w:t>Hạng mục công trình</w:t>
            </w:r>
            <w:r w:rsidR="00E07CF6" w:rsidRPr="00ED3A17">
              <w:rPr>
                <w:b/>
                <w:lang w:val="vi-VN"/>
              </w:rPr>
              <w:t>/Hoạt động</w:t>
            </w:r>
          </w:p>
        </w:tc>
        <w:tc>
          <w:tcPr>
            <w:tcW w:w="5381" w:type="dxa"/>
            <w:gridSpan w:val="5"/>
          </w:tcPr>
          <w:p w14:paraId="30A0DA22" w14:textId="77777777" w:rsidR="00BD6E44" w:rsidRPr="00ED3A17" w:rsidRDefault="00BD6E44" w:rsidP="003A52FA">
            <w:pPr>
              <w:spacing w:line="312" w:lineRule="auto"/>
              <w:jc w:val="center"/>
              <w:rPr>
                <w:b/>
                <w:lang w:val="vi-VN"/>
              </w:rPr>
            </w:pPr>
            <w:r w:rsidRPr="00ED3A17">
              <w:rPr>
                <w:b/>
                <w:lang w:val="vi-VN"/>
              </w:rPr>
              <w:t>Các tác động xấu đến môi trường</w:t>
            </w:r>
          </w:p>
        </w:tc>
      </w:tr>
      <w:tr w:rsidR="00ED3A17" w:rsidRPr="00ED3A17" w14:paraId="0F9E3637" w14:textId="77777777" w:rsidTr="00386042">
        <w:trPr>
          <w:trHeight w:val="375"/>
          <w:jc w:val="center"/>
        </w:trPr>
        <w:tc>
          <w:tcPr>
            <w:tcW w:w="3681" w:type="dxa"/>
            <w:vMerge/>
          </w:tcPr>
          <w:p w14:paraId="2EC268FC" w14:textId="77777777" w:rsidR="00BD6E44" w:rsidRPr="00ED3A17" w:rsidRDefault="00BD6E44" w:rsidP="003A52FA">
            <w:pPr>
              <w:spacing w:line="312" w:lineRule="auto"/>
              <w:jc w:val="center"/>
              <w:rPr>
                <w:b/>
                <w:lang w:val="vi-VN"/>
              </w:rPr>
            </w:pPr>
          </w:p>
        </w:tc>
        <w:tc>
          <w:tcPr>
            <w:tcW w:w="992" w:type="dxa"/>
          </w:tcPr>
          <w:p w14:paraId="73425413" w14:textId="77777777" w:rsidR="00BD6E44" w:rsidRPr="00ED3A17" w:rsidRDefault="00BD6E44" w:rsidP="003A52FA">
            <w:pPr>
              <w:spacing w:line="312" w:lineRule="auto"/>
              <w:jc w:val="center"/>
              <w:rPr>
                <w:b/>
              </w:rPr>
            </w:pPr>
            <w:r w:rsidRPr="00ED3A17">
              <w:rPr>
                <w:b/>
              </w:rPr>
              <w:t>Đất</w:t>
            </w:r>
          </w:p>
        </w:tc>
        <w:tc>
          <w:tcPr>
            <w:tcW w:w="851" w:type="dxa"/>
          </w:tcPr>
          <w:p w14:paraId="52A05683" w14:textId="77777777" w:rsidR="00BD6E44" w:rsidRPr="00ED3A17" w:rsidRDefault="00BD6E44" w:rsidP="003A52FA">
            <w:pPr>
              <w:spacing w:line="312" w:lineRule="auto"/>
              <w:jc w:val="center"/>
              <w:rPr>
                <w:b/>
              </w:rPr>
            </w:pPr>
            <w:r w:rsidRPr="00ED3A17">
              <w:rPr>
                <w:b/>
              </w:rPr>
              <w:t>Nước</w:t>
            </w:r>
          </w:p>
        </w:tc>
        <w:tc>
          <w:tcPr>
            <w:tcW w:w="992" w:type="dxa"/>
          </w:tcPr>
          <w:p w14:paraId="6C23B1EF" w14:textId="77777777" w:rsidR="00BD6E44" w:rsidRPr="00ED3A17" w:rsidRDefault="00BD6E44" w:rsidP="003A52FA">
            <w:pPr>
              <w:spacing w:line="312" w:lineRule="auto"/>
              <w:jc w:val="center"/>
              <w:rPr>
                <w:b/>
              </w:rPr>
            </w:pPr>
            <w:r w:rsidRPr="00ED3A17">
              <w:rPr>
                <w:b/>
              </w:rPr>
              <w:t>Không khí</w:t>
            </w:r>
          </w:p>
        </w:tc>
        <w:tc>
          <w:tcPr>
            <w:tcW w:w="1417" w:type="dxa"/>
          </w:tcPr>
          <w:p w14:paraId="306E0F91" w14:textId="77777777" w:rsidR="00BD6E44" w:rsidRPr="00ED3A17" w:rsidRDefault="00BD6E44" w:rsidP="003A52FA">
            <w:pPr>
              <w:spacing w:line="312" w:lineRule="auto"/>
              <w:jc w:val="center"/>
              <w:rPr>
                <w:b/>
              </w:rPr>
            </w:pPr>
            <w:r w:rsidRPr="00ED3A17">
              <w:rPr>
                <w:b/>
              </w:rPr>
              <w:t>Tài nguyên sinh học</w:t>
            </w:r>
          </w:p>
        </w:tc>
        <w:tc>
          <w:tcPr>
            <w:tcW w:w="1129" w:type="dxa"/>
          </w:tcPr>
          <w:p w14:paraId="0957FD54" w14:textId="77777777" w:rsidR="00BD6E44" w:rsidRPr="00ED3A17" w:rsidRDefault="00BD6E44" w:rsidP="003A52FA">
            <w:pPr>
              <w:spacing w:line="312" w:lineRule="auto"/>
              <w:jc w:val="center"/>
              <w:rPr>
                <w:b/>
              </w:rPr>
            </w:pPr>
            <w:r w:rsidRPr="00ED3A17">
              <w:rPr>
                <w:b/>
              </w:rPr>
              <w:t>Kinh tế - xã hội</w:t>
            </w:r>
          </w:p>
        </w:tc>
      </w:tr>
      <w:tr w:rsidR="00ED3A17" w:rsidRPr="00ED3A17" w14:paraId="6C05E59A" w14:textId="77777777" w:rsidTr="00386042">
        <w:trPr>
          <w:jc w:val="center"/>
        </w:trPr>
        <w:tc>
          <w:tcPr>
            <w:tcW w:w="9062" w:type="dxa"/>
            <w:gridSpan w:val="6"/>
          </w:tcPr>
          <w:p w14:paraId="4392A662" w14:textId="77777777" w:rsidR="00E07CF6" w:rsidRPr="00ED3A17" w:rsidRDefault="00E07CF6" w:rsidP="003A52FA">
            <w:pPr>
              <w:spacing w:line="312" w:lineRule="auto"/>
              <w:rPr>
                <w:b/>
                <w:i/>
              </w:rPr>
            </w:pPr>
            <w:r w:rsidRPr="00ED3A17">
              <w:rPr>
                <w:b/>
                <w:i/>
              </w:rPr>
              <w:t>I. Giai đoạn xây dựng</w:t>
            </w:r>
          </w:p>
        </w:tc>
      </w:tr>
      <w:tr w:rsidR="00ED3A17" w:rsidRPr="00ED3A17" w14:paraId="085FA60D" w14:textId="77777777" w:rsidTr="00386042">
        <w:trPr>
          <w:jc w:val="center"/>
        </w:trPr>
        <w:tc>
          <w:tcPr>
            <w:tcW w:w="3681" w:type="dxa"/>
          </w:tcPr>
          <w:p w14:paraId="39462348" w14:textId="77777777" w:rsidR="00BD6E44" w:rsidRPr="00ED3A17" w:rsidRDefault="00BD6E44" w:rsidP="003A52FA">
            <w:pPr>
              <w:spacing w:line="312" w:lineRule="auto"/>
            </w:pPr>
            <w:r w:rsidRPr="00ED3A17">
              <w:t>San nền, hệ thống giao thông</w:t>
            </w:r>
            <w:r w:rsidR="00443817" w:rsidRPr="00ED3A17">
              <w:t>, xây dựng các hạng mục công trình</w:t>
            </w:r>
          </w:p>
        </w:tc>
        <w:tc>
          <w:tcPr>
            <w:tcW w:w="992" w:type="dxa"/>
          </w:tcPr>
          <w:p w14:paraId="52C44F02" w14:textId="77777777" w:rsidR="00BD6E44" w:rsidRPr="00ED3A17" w:rsidRDefault="00E07CF6" w:rsidP="003A52FA">
            <w:pPr>
              <w:spacing w:line="312" w:lineRule="auto"/>
              <w:jc w:val="center"/>
            </w:pPr>
            <w:r w:rsidRPr="00ED3A17">
              <w:t>++</w:t>
            </w:r>
          </w:p>
        </w:tc>
        <w:tc>
          <w:tcPr>
            <w:tcW w:w="851" w:type="dxa"/>
          </w:tcPr>
          <w:p w14:paraId="5017CF00" w14:textId="77777777" w:rsidR="00BD6E44" w:rsidRPr="00ED3A17" w:rsidRDefault="00E07CF6" w:rsidP="003A52FA">
            <w:pPr>
              <w:spacing w:line="312" w:lineRule="auto"/>
              <w:jc w:val="center"/>
            </w:pPr>
            <w:r w:rsidRPr="00ED3A17">
              <w:t>+++</w:t>
            </w:r>
          </w:p>
        </w:tc>
        <w:tc>
          <w:tcPr>
            <w:tcW w:w="992" w:type="dxa"/>
          </w:tcPr>
          <w:p w14:paraId="3C6D1395" w14:textId="77777777" w:rsidR="00BD6E44" w:rsidRPr="00ED3A17" w:rsidRDefault="00E07CF6" w:rsidP="003A52FA">
            <w:pPr>
              <w:spacing w:line="312" w:lineRule="auto"/>
              <w:jc w:val="center"/>
            </w:pPr>
            <w:r w:rsidRPr="00ED3A17">
              <w:t>++</w:t>
            </w:r>
          </w:p>
        </w:tc>
        <w:tc>
          <w:tcPr>
            <w:tcW w:w="1417" w:type="dxa"/>
          </w:tcPr>
          <w:p w14:paraId="3F951A23" w14:textId="77777777" w:rsidR="00BD6E44" w:rsidRPr="00ED3A17" w:rsidRDefault="00E07CF6" w:rsidP="003A52FA">
            <w:pPr>
              <w:spacing w:line="312" w:lineRule="auto"/>
              <w:jc w:val="center"/>
            </w:pPr>
            <w:r w:rsidRPr="00ED3A17">
              <w:t>+</w:t>
            </w:r>
          </w:p>
        </w:tc>
        <w:tc>
          <w:tcPr>
            <w:tcW w:w="1129" w:type="dxa"/>
          </w:tcPr>
          <w:p w14:paraId="561896D7" w14:textId="77777777" w:rsidR="00BD6E44" w:rsidRPr="00ED3A17" w:rsidRDefault="00E07CF6" w:rsidP="003A52FA">
            <w:pPr>
              <w:spacing w:line="312" w:lineRule="auto"/>
              <w:jc w:val="center"/>
            </w:pPr>
            <w:r w:rsidRPr="00ED3A17">
              <w:t>+</w:t>
            </w:r>
          </w:p>
        </w:tc>
      </w:tr>
      <w:tr w:rsidR="00ED3A17" w:rsidRPr="00ED3A17" w14:paraId="1DCFC25C" w14:textId="77777777" w:rsidTr="00386042">
        <w:trPr>
          <w:jc w:val="center"/>
        </w:trPr>
        <w:tc>
          <w:tcPr>
            <w:tcW w:w="3681" w:type="dxa"/>
          </w:tcPr>
          <w:p w14:paraId="5872026F" w14:textId="77777777" w:rsidR="00BD6E44" w:rsidRPr="00ED3A17" w:rsidRDefault="00BD6E44" w:rsidP="003A52FA">
            <w:pPr>
              <w:spacing w:line="312" w:lineRule="auto"/>
            </w:pPr>
            <w:r w:rsidRPr="00ED3A17">
              <w:t>Hệ thống  cấp, thoát nước và xử lý nước thải</w:t>
            </w:r>
          </w:p>
        </w:tc>
        <w:tc>
          <w:tcPr>
            <w:tcW w:w="992" w:type="dxa"/>
          </w:tcPr>
          <w:p w14:paraId="28D441A1" w14:textId="77777777" w:rsidR="00BD6E44" w:rsidRPr="00ED3A17" w:rsidRDefault="00E07CF6" w:rsidP="003A52FA">
            <w:pPr>
              <w:spacing w:line="312" w:lineRule="auto"/>
              <w:jc w:val="center"/>
            </w:pPr>
            <w:r w:rsidRPr="00ED3A17">
              <w:t>+</w:t>
            </w:r>
          </w:p>
        </w:tc>
        <w:tc>
          <w:tcPr>
            <w:tcW w:w="851" w:type="dxa"/>
          </w:tcPr>
          <w:p w14:paraId="71E68724" w14:textId="77777777" w:rsidR="00BD6E44" w:rsidRPr="00ED3A17" w:rsidRDefault="00E07CF6" w:rsidP="003A52FA">
            <w:pPr>
              <w:spacing w:line="312" w:lineRule="auto"/>
              <w:jc w:val="center"/>
            </w:pPr>
            <w:r w:rsidRPr="00ED3A17">
              <w:t>+</w:t>
            </w:r>
          </w:p>
        </w:tc>
        <w:tc>
          <w:tcPr>
            <w:tcW w:w="992" w:type="dxa"/>
          </w:tcPr>
          <w:p w14:paraId="33DB5F1F" w14:textId="77777777" w:rsidR="00BD6E44" w:rsidRPr="00ED3A17" w:rsidRDefault="00E07CF6" w:rsidP="003A52FA">
            <w:pPr>
              <w:spacing w:line="312" w:lineRule="auto"/>
              <w:jc w:val="center"/>
            </w:pPr>
            <w:r w:rsidRPr="00ED3A17">
              <w:t>++</w:t>
            </w:r>
          </w:p>
        </w:tc>
        <w:tc>
          <w:tcPr>
            <w:tcW w:w="1417" w:type="dxa"/>
          </w:tcPr>
          <w:p w14:paraId="01DD0999" w14:textId="77777777" w:rsidR="00BD6E44" w:rsidRPr="00ED3A17" w:rsidRDefault="00E07CF6" w:rsidP="003A52FA">
            <w:pPr>
              <w:spacing w:line="312" w:lineRule="auto"/>
              <w:jc w:val="center"/>
            </w:pPr>
            <w:r w:rsidRPr="00ED3A17">
              <w:t>+</w:t>
            </w:r>
          </w:p>
        </w:tc>
        <w:tc>
          <w:tcPr>
            <w:tcW w:w="1129" w:type="dxa"/>
          </w:tcPr>
          <w:p w14:paraId="17C5E430" w14:textId="77777777" w:rsidR="00BD6E44" w:rsidRPr="00ED3A17" w:rsidRDefault="00E07CF6" w:rsidP="003A52FA">
            <w:pPr>
              <w:spacing w:line="312" w:lineRule="auto"/>
              <w:jc w:val="center"/>
            </w:pPr>
            <w:r w:rsidRPr="00ED3A17">
              <w:t>+</w:t>
            </w:r>
          </w:p>
        </w:tc>
      </w:tr>
      <w:tr w:rsidR="00ED3A17" w:rsidRPr="00ED3A17" w14:paraId="5236D46C" w14:textId="77777777" w:rsidTr="00386042">
        <w:trPr>
          <w:jc w:val="center"/>
        </w:trPr>
        <w:tc>
          <w:tcPr>
            <w:tcW w:w="3681" w:type="dxa"/>
          </w:tcPr>
          <w:p w14:paraId="46600163" w14:textId="3AB8E68D" w:rsidR="00BD6E44" w:rsidRPr="00ED3A17" w:rsidRDefault="00BD6E44" w:rsidP="003A52FA">
            <w:pPr>
              <w:spacing w:line="312" w:lineRule="auto"/>
            </w:pPr>
            <w:r w:rsidRPr="00ED3A17">
              <w:t xml:space="preserve">Hệ thống cấp điện, Vỉa hè, </w:t>
            </w:r>
            <w:r w:rsidR="009D61E9" w:rsidRPr="00ED3A17">
              <w:t>cây</w:t>
            </w:r>
            <w:r w:rsidRPr="00ED3A17">
              <w:t xml:space="preserve"> xanh</w:t>
            </w:r>
          </w:p>
        </w:tc>
        <w:tc>
          <w:tcPr>
            <w:tcW w:w="992" w:type="dxa"/>
          </w:tcPr>
          <w:p w14:paraId="6C22151E" w14:textId="77777777" w:rsidR="00BD6E44" w:rsidRPr="00ED3A17" w:rsidRDefault="00E07CF6" w:rsidP="003A52FA">
            <w:pPr>
              <w:spacing w:line="312" w:lineRule="auto"/>
              <w:jc w:val="center"/>
            </w:pPr>
            <w:r w:rsidRPr="00ED3A17">
              <w:t>++</w:t>
            </w:r>
          </w:p>
        </w:tc>
        <w:tc>
          <w:tcPr>
            <w:tcW w:w="851" w:type="dxa"/>
          </w:tcPr>
          <w:p w14:paraId="72911E26" w14:textId="77777777" w:rsidR="00BD6E44" w:rsidRPr="00ED3A17" w:rsidRDefault="00E07CF6" w:rsidP="003A52FA">
            <w:pPr>
              <w:spacing w:line="312" w:lineRule="auto"/>
              <w:jc w:val="center"/>
            </w:pPr>
            <w:r w:rsidRPr="00ED3A17">
              <w:t>++</w:t>
            </w:r>
          </w:p>
        </w:tc>
        <w:tc>
          <w:tcPr>
            <w:tcW w:w="992" w:type="dxa"/>
          </w:tcPr>
          <w:p w14:paraId="443E9A8E" w14:textId="77777777" w:rsidR="00BD6E44" w:rsidRPr="00ED3A17" w:rsidRDefault="00E07CF6" w:rsidP="003A52FA">
            <w:pPr>
              <w:spacing w:line="312" w:lineRule="auto"/>
              <w:jc w:val="center"/>
            </w:pPr>
            <w:r w:rsidRPr="00ED3A17">
              <w:t>++</w:t>
            </w:r>
          </w:p>
        </w:tc>
        <w:tc>
          <w:tcPr>
            <w:tcW w:w="1417" w:type="dxa"/>
          </w:tcPr>
          <w:p w14:paraId="30BC1214" w14:textId="77777777" w:rsidR="00BD6E44" w:rsidRPr="00ED3A17" w:rsidRDefault="00E07CF6" w:rsidP="003A52FA">
            <w:pPr>
              <w:spacing w:line="312" w:lineRule="auto"/>
              <w:jc w:val="center"/>
            </w:pPr>
            <w:r w:rsidRPr="00ED3A17">
              <w:t>+</w:t>
            </w:r>
          </w:p>
        </w:tc>
        <w:tc>
          <w:tcPr>
            <w:tcW w:w="1129" w:type="dxa"/>
          </w:tcPr>
          <w:p w14:paraId="3A0E5099" w14:textId="77777777" w:rsidR="00BD6E44" w:rsidRPr="00ED3A17" w:rsidRDefault="00E07CF6" w:rsidP="003A52FA">
            <w:pPr>
              <w:spacing w:line="312" w:lineRule="auto"/>
              <w:jc w:val="center"/>
            </w:pPr>
            <w:r w:rsidRPr="00ED3A17">
              <w:t>+</w:t>
            </w:r>
          </w:p>
        </w:tc>
      </w:tr>
      <w:tr w:rsidR="00ED3A17" w:rsidRPr="00ED3A17" w14:paraId="4C772857" w14:textId="77777777" w:rsidTr="00386042">
        <w:trPr>
          <w:jc w:val="center"/>
        </w:trPr>
        <w:tc>
          <w:tcPr>
            <w:tcW w:w="3681" w:type="dxa"/>
          </w:tcPr>
          <w:p w14:paraId="1C802115" w14:textId="77777777" w:rsidR="009A2197" w:rsidRPr="00ED3A17" w:rsidRDefault="009A2197" w:rsidP="003A52FA">
            <w:pPr>
              <w:spacing w:line="312" w:lineRule="auto"/>
            </w:pPr>
            <w:r w:rsidRPr="00ED3A17">
              <w:t>Hệ thống hạ tầng kỹ thuật bảo vệ môi trường</w:t>
            </w:r>
          </w:p>
        </w:tc>
        <w:tc>
          <w:tcPr>
            <w:tcW w:w="992" w:type="dxa"/>
          </w:tcPr>
          <w:p w14:paraId="7A81E10A" w14:textId="77777777" w:rsidR="009A2197" w:rsidRPr="00ED3A17" w:rsidRDefault="009A2197" w:rsidP="003A52FA">
            <w:pPr>
              <w:spacing w:line="312" w:lineRule="auto"/>
              <w:jc w:val="center"/>
            </w:pPr>
            <w:r w:rsidRPr="00ED3A17">
              <w:t>++</w:t>
            </w:r>
          </w:p>
        </w:tc>
        <w:tc>
          <w:tcPr>
            <w:tcW w:w="851" w:type="dxa"/>
          </w:tcPr>
          <w:p w14:paraId="63A34899" w14:textId="77777777" w:rsidR="009A2197" w:rsidRPr="00ED3A17" w:rsidRDefault="009A2197" w:rsidP="003A52FA">
            <w:pPr>
              <w:spacing w:line="312" w:lineRule="auto"/>
              <w:jc w:val="center"/>
            </w:pPr>
            <w:r w:rsidRPr="00ED3A17">
              <w:t>+++</w:t>
            </w:r>
          </w:p>
        </w:tc>
        <w:tc>
          <w:tcPr>
            <w:tcW w:w="992" w:type="dxa"/>
          </w:tcPr>
          <w:p w14:paraId="0A24FB1D" w14:textId="77777777" w:rsidR="009A2197" w:rsidRPr="00ED3A17" w:rsidRDefault="009A2197" w:rsidP="003A52FA">
            <w:pPr>
              <w:spacing w:line="312" w:lineRule="auto"/>
              <w:jc w:val="center"/>
            </w:pPr>
            <w:r w:rsidRPr="00ED3A17">
              <w:t>++</w:t>
            </w:r>
          </w:p>
        </w:tc>
        <w:tc>
          <w:tcPr>
            <w:tcW w:w="1417" w:type="dxa"/>
          </w:tcPr>
          <w:p w14:paraId="47C23FBB" w14:textId="77777777" w:rsidR="009A2197" w:rsidRPr="00ED3A17" w:rsidRDefault="009A2197" w:rsidP="003A52FA">
            <w:pPr>
              <w:spacing w:line="312" w:lineRule="auto"/>
              <w:jc w:val="center"/>
            </w:pPr>
            <w:r w:rsidRPr="00ED3A17">
              <w:t>+</w:t>
            </w:r>
          </w:p>
        </w:tc>
        <w:tc>
          <w:tcPr>
            <w:tcW w:w="1129" w:type="dxa"/>
          </w:tcPr>
          <w:p w14:paraId="0213CB9E" w14:textId="77777777" w:rsidR="009A2197" w:rsidRPr="00ED3A17" w:rsidRDefault="009A2197" w:rsidP="003A52FA">
            <w:pPr>
              <w:spacing w:line="312" w:lineRule="auto"/>
              <w:jc w:val="center"/>
            </w:pPr>
            <w:r w:rsidRPr="00ED3A17">
              <w:t>+</w:t>
            </w:r>
          </w:p>
        </w:tc>
      </w:tr>
      <w:tr w:rsidR="00ED3A17" w:rsidRPr="00ED3A17" w14:paraId="2719C866" w14:textId="77777777" w:rsidTr="00386042">
        <w:trPr>
          <w:jc w:val="center"/>
        </w:trPr>
        <w:tc>
          <w:tcPr>
            <w:tcW w:w="9062" w:type="dxa"/>
            <w:gridSpan w:val="6"/>
          </w:tcPr>
          <w:p w14:paraId="12537770" w14:textId="77777777" w:rsidR="00E07CF6" w:rsidRPr="00ED3A17" w:rsidRDefault="00E07CF6" w:rsidP="003A52FA">
            <w:pPr>
              <w:spacing w:line="312" w:lineRule="auto"/>
              <w:jc w:val="both"/>
              <w:rPr>
                <w:b/>
                <w:i/>
              </w:rPr>
            </w:pPr>
            <w:r w:rsidRPr="00ED3A17">
              <w:rPr>
                <w:b/>
                <w:i/>
              </w:rPr>
              <w:t>II. Giai đoạn hoạt động</w:t>
            </w:r>
          </w:p>
        </w:tc>
      </w:tr>
      <w:tr w:rsidR="00ED3A17" w:rsidRPr="00ED3A17" w14:paraId="3DA7862A" w14:textId="77777777" w:rsidTr="00386042">
        <w:trPr>
          <w:jc w:val="center"/>
        </w:trPr>
        <w:tc>
          <w:tcPr>
            <w:tcW w:w="3681" w:type="dxa"/>
          </w:tcPr>
          <w:p w14:paraId="2329BA30" w14:textId="77777777" w:rsidR="00BD6E44" w:rsidRPr="00ED3A17" w:rsidRDefault="002E6CFB" w:rsidP="003A52FA">
            <w:pPr>
              <w:spacing w:line="312" w:lineRule="auto"/>
            </w:pPr>
            <w:r w:rsidRPr="00ED3A17">
              <w:t>Hoạt động của phương tiện ra vào dự án</w:t>
            </w:r>
          </w:p>
        </w:tc>
        <w:tc>
          <w:tcPr>
            <w:tcW w:w="992" w:type="dxa"/>
          </w:tcPr>
          <w:p w14:paraId="12D881B5" w14:textId="77777777" w:rsidR="00BD6E44" w:rsidRPr="00ED3A17" w:rsidRDefault="00E07CF6" w:rsidP="003A52FA">
            <w:pPr>
              <w:spacing w:line="312" w:lineRule="auto"/>
              <w:jc w:val="center"/>
            </w:pPr>
            <w:r w:rsidRPr="00ED3A17">
              <w:t>+</w:t>
            </w:r>
          </w:p>
        </w:tc>
        <w:tc>
          <w:tcPr>
            <w:tcW w:w="851" w:type="dxa"/>
          </w:tcPr>
          <w:p w14:paraId="16F4AE0F" w14:textId="77777777" w:rsidR="00BD6E44" w:rsidRPr="00ED3A17" w:rsidRDefault="00E07CF6" w:rsidP="003A52FA">
            <w:pPr>
              <w:spacing w:line="312" w:lineRule="auto"/>
              <w:jc w:val="center"/>
            </w:pPr>
            <w:r w:rsidRPr="00ED3A17">
              <w:t>+</w:t>
            </w:r>
          </w:p>
        </w:tc>
        <w:tc>
          <w:tcPr>
            <w:tcW w:w="992" w:type="dxa"/>
          </w:tcPr>
          <w:p w14:paraId="43C63CDB" w14:textId="3DC5132C" w:rsidR="00BD6E44" w:rsidRPr="00ED3A17" w:rsidRDefault="00E07CF6" w:rsidP="003A52FA">
            <w:pPr>
              <w:spacing w:line="312" w:lineRule="auto"/>
              <w:jc w:val="center"/>
            </w:pPr>
            <w:r w:rsidRPr="00ED3A17">
              <w:t>+</w:t>
            </w:r>
            <w:r w:rsidR="002E6CFB" w:rsidRPr="00ED3A17">
              <w:t>+</w:t>
            </w:r>
          </w:p>
        </w:tc>
        <w:tc>
          <w:tcPr>
            <w:tcW w:w="1417" w:type="dxa"/>
          </w:tcPr>
          <w:p w14:paraId="27197B5F" w14:textId="77777777" w:rsidR="00BD6E44" w:rsidRPr="00ED3A17" w:rsidRDefault="00E07CF6" w:rsidP="003A52FA">
            <w:pPr>
              <w:spacing w:line="312" w:lineRule="auto"/>
              <w:jc w:val="center"/>
            </w:pPr>
            <w:r w:rsidRPr="00ED3A17">
              <w:t>+</w:t>
            </w:r>
          </w:p>
        </w:tc>
        <w:tc>
          <w:tcPr>
            <w:tcW w:w="1129" w:type="dxa"/>
          </w:tcPr>
          <w:p w14:paraId="179EAEE0" w14:textId="77777777" w:rsidR="00BD6E44" w:rsidRPr="00ED3A17" w:rsidRDefault="00E07CF6" w:rsidP="003A52FA">
            <w:pPr>
              <w:spacing w:line="312" w:lineRule="auto"/>
              <w:jc w:val="center"/>
            </w:pPr>
            <w:r w:rsidRPr="00ED3A17">
              <w:t>+</w:t>
            </w:r>
          </w:p>
        </w:tc>
      </w:tr>
      <w:tr w:rsidR="00ED3A17" w:rsidRPr="00ED3A17" w14:paraId="34D866A0" w14:textId="77777777" w:rsidTr="00386042">
        <w:trPr>
          <w:jc w:val="center"/>
        </w:trPr>
        <w:tc>
          <w:tcPr>
            <w:tcW w:w="3681" w:type="dxa"/>
          </w:tcPr>
          <w:p w14:paraId="5ED2DB56" w14:textId="77777777" w:rsidR="00BD6E44" w:rsidRPr="00ED3A17" w:rsidRDefault="00E07CF6" w:rsidP="003A52FA">
            <w:pPr>
              <w:spacing w:line="312" w:lineRule="auto"/>
            </w:pPr>
            <w:r w:rsidRPr="00ED3A17">
              <w:t xml:space="preserve">Sinh hoạt của </w:t>
            </w:r>
            <w:r w:rsidR="002E6CFB" w:rsidRPr="00ED3A17">
              <w:t>công nhân viên</w:t>
            </w:r>
          </w:p>
        </w:tc>
        <w:tc>
          <w:tcPr>
            <w:tcW w:w="992" w:type="dxa"/>
          </w:tcPr>
          <w:p w14:paraId="5A356987" w14:textId="77777777" w:rsidR="00BD6E44" w:rsidRPr="00ED3A17" w:rsidRDefault="00E07CF6" w:rsidP="003A52FA">
            <w:pPr>
              <w:spacing w:line="312" w:lineRule="auto"/>
              <w:jc w:val="center"/>
            </w:pPr>
            <w:r w:rsidRPr="00ED3A17">
              <w:t>+</w:t>
            </w:r>
          </w:p>
        </w:tc>
        <w:tc>
          <w:tcPr>
            <w:tcW w:w="851" w:type="dxa"/>
          </w:tcPr>
          <w:p w14:paraId="4E1E407A" w14:textId="77777777" w:rsidR="00BD6E44" w:rsidRPr="00ED3A17" w:rsidRDefault="00E07CF6" w:rsidP="003A52FA">
            <w:pPr>
              <w:spacing w:line="312" w:lineRule="auto"/>
              <w:jc w:val="center"/>
            </w:pPr>
            <w:r w:rsidRPr="00ED3A17">
              <w:t>+</w:t>
            </w:r>
            <w:r w:rsidR="002E6CFB" w:rsidRPr="00ED3A17">
              <w:t>++</w:t>
            </w:r>
          </w:p>
        </w:tc>
        <w:tc>
          <w:tcPr>
            <w:tcW w:w="992" w:type="dxa"/>
          </w:tcPr>
          <w:p w14:paraId="799C5964" w14:textId="77777777" w:rsidR="00BD6E44" w:rsidRPr="00ED3A17" w:rsidRDefault="00E07CF6" w:rsidP="003A52FA">
            <w:pPr>
              <w:spacing w:line="312" w:lineRule="auto"/>
              <w:jc w:val="center"/>
            </w:pPr>
            <w:r w:rsidRPr="00ED3A17">
              <w:t>+</w:t>
            </w:r>
          </w:p>
        </w:tc>
        <w:tc>
          <w:tcPr>
            <w:tcW w:w="1417" w:type="dxa"/>
          </w:tcPr>
          <w:p w14:paraId="7E1E3FB2" w14:textId="77777777" w:rsidR="00BD6E44" w:rsidRPr="00ED3A17" w:rsidRDefault="00E07CF6" w:rsidP="003A52FA">
            <w:pPr>
              <w:spacing w:line="312" w:lineRule="auto"/>
              <w:jc w:val="center"/>
            </w:pPr>
            <w:r w:rsidRPr="00ED3A17">
              <w:t>+</w:t>
            </w:r>
          </w:p>
        </w:tc>
        <w:tc>
          <w:tcPr>
            <w:tcW w:w="1129" w:type="dxa"/>
          </w:tcPr>
          <w:p w14:paraId="697E7EEE" w14:textId="77777777" w:rsidR="00BD6E44" w:rsidRPr="00ED3A17" w:rsidRDefault="00E07CF6" w:rsidP="003A52FA">
            <w:pPr>
              <w:spacing w:line="312" w:lineRule="auto"/>
              <w:jc w:val="center"/>
            </w:pPr>
            <w:r w:rsidRPr="00ED3A17">
              <w:t>+</w:t>
            </w:r>
          </w:p>
        </w:tc>
      </w:tr>
      <w:tr w:rsidR="00ED3A17" w:rsidRPr="00ED3A17" w14:paraId="1D74BB23" w14:textId="77777777" w:rsidTr="00386042">
        <w:trPr>
          <w:trHeight w:val="70"/>
          <w:jc w:val="center"/>
        </w:trPr>
        <w:tc>
          <w:tcPr>
            <w:tcW w:w="3681" w:type="dxa"/>
          </w:tcPr>
          <w:p w14:paraId="0376431C" w14:textId="3FCADCE1" w:rsidR="00A4274C" w:rsidRPr="00ED3A17" w:rsidRDefault="00BE3E3A" w:rsidP="00E072CA">
            <w:pPr>
              <w:spacing w:line="312" w:lineRule="auto"/>
            </w:pPr>
            <w:r w:rsidRPr="00ED3A17">
              <w:t>Công đoạ</w:t>
            </w:r>
            <w:r w:rsidR="00F26FD5" w:rsidRPr="00ED3A17">
              <w:t xml:space="preserve">n </w:t>
            </w:r>
            <w:r w:rsidR="00F82DFB" w:rsidRPr="00ED3A17">
              <w:rPr>
                <w:lang w:val="vi-VN"/>
              </w:rPr>
              <w:t xml:space="preserve">đùn ép </w:t>
            </w:r>
            <w:r w:rsidR="00E072CA" w:rsidRPr="00ED3A17">
              <w:t>nhựa</w:t>
            </w:r>
          </w:p>
        </w:tc>
        <w:tc>
          <w:tcPr>
            <w:tcW w:w="992" w:type="dxa"/>
          </w:tcPr>
          <w:p w14:paraId="6AF947BC" w14:textId="5F916EAA" w:rsidR="00A4274C" w:rsidRPr="00ED3A17" w:rsidRDefault="00A4274C" w:rsidP="003A52FA">
            <w:pPr>
              <w:spacing w:line="312" w:lineRule="auto"/>
              <w:jc w:val="center"/>
            </w:pPr>
            <w:r w:rsidRPr="00ED3A17">
              <w:t>+</w:t>
            </w:r>
          </w:p>
        </w:tc>
        <w:tc>
          <w:tcPr>
            <w:tcW w:w="851" w:type="dxa"/>
          </w:tcPr>
          <w:p w14:paraId="7841EAD5" w14:textId="2118F592" w:rsidR="00A4274C" w:rsidRPr="00ED3A17" w:rsidRDefault="00F8031D" w:rsidP="003A52FA">
            <w:pPr>
              <w:spacing w:line="312" w:lineRule="auto"/>
              <w:jc w:val="center"/>
              <w:rPr>
                <w:lang w:val="vi-VN"/>
              </w:rPr>
            </w:pPr>
            <w:r w:rsidRPr="00ED3A17">
              <w:rPr>
                <w:lang w:val="vi-VN"/>
              </w:rPr>
              <w:t>+</w:t>
            </w:r>
          </w:p>
        </w:tc>
        <w:tc>
          <w:tcPr>
            <w:tcW w:w="992" w:type="dxa"/>
          </w:tcPr>
          <w:p w14:paraId="13DAF12E" w14:textId="5591A686" w:rsidR="00A4274C" w:rsidRPr="00ED3A17" w:rsidRDefault="00F8031D" w:rsidP="003A52FA">
            <w:pPr>
              <w:spacing w:line="312" w:lineRule="auto"/>
              <w:jc w:val="center"/>
              <w:rPr>
                <w:lang w:val="vi-VN"/>
              </w:rPr>
            </w:pPr>
            <w:r w:rsidRPr="00ED3A17">
              <w:t>+</w:t>
            </w:r>
            <w:r w:rsidR="002701FD" w:rsidRPr="00ED3A17">
              <w:rPr>
                <w:lang w:val="vi-VN"/>
              </w:rPr>
              <w:t>+</w:t>
            </w:r>
          </w:p>
        </w:tc>
        <w:tc>
          <w:tcPr>
            <w:tcW w:w="1417" w:type="dxa"/>
          </w:tcPr>
          <w:p w14:paraId="516338AB" w14:textId="0B674437" w:rsidR="00A4274C" w:rsidRPr="00ED3A17" w:rsidRDefault="00A4274C" w:rsidP="003A52FA">
            <w:pPr>
              <w:spacing w:line="312" w:lineRule="auto"/>
              <w:jc w:val="center"/>
            </w:pPr>
            <w:r w:rsidRPr="00ED3A17">
              <w:t>+</w:t>
            </w:r>
          </w:p>
        </w:tc>
        <w:tc>
          <w:tcPr>
            <w:tcW w:w="1129" w:type="dxa"/>
          </w:tcPr>
          <w:p w14:paraId="6681D27C" w14:textId="3D949E52" w:rsidR="00A4274C" w:rsidRPr="00ED3A17" w:rsidRDefault="00A4274C" w:rsidP="003A52FA">
            <w:pPr>
              <w:spacing w:line="312" w:lineRule="auto"/>
              <w:jc w:val="center"/>
            </w:pPr>
            <w:r w:rsidRPr="00ED3A17">
              <w:t>+</w:t>
            </w:r>
          </w:p>
        </w:tc>
      </w:tr>
    </w:tbl>
    <w:p w14:paraId="12192058" w14:textId="77777777" w:rsidR="00742C5F" w:rsidRPr="00ED3A17" w:rsidRDefault="00E07CF6" w:rsidP="00BF058A">
      <w:pPr>
        <w:spacing w:before="60" w:line="312" w:lineRule="auto"/>
      </w:pPr>
      <w:r w:rsidRPr="00ED3A17">
        <w:rPr>
          <w:i/>
        </w:rPr>
        <w:t xml:space="preserve">Ghi chú: </w:t>
      </w:r>
      <w:r w:rsidRPr="00ED3A17">
        <w:t>+: Ít tác động có hại;</w:t>
      </w:r>
    </w:p>
    <w:p w14:paraId="68FA786E" w14:textId="77777777" w:rsidR="00E07CF6" w:rsidRPr="00ED3A17" w:rsidRDefault="00763ACB" w:rsidP="003A52FA">
      <w:pPr>
        <w:spacing w:line="312" w:lineRule="auto"/>
      </w:pPr>
      <w:r w:rsidRPr="00ED3A17">
        <w:tab/>
        <w:t xml:space="preserve">    </w:t>
      </w:r>
      <w:r w:rsidR="00E07CF6" w:rsidRPr="00ED3A17">
        <w:t>++: Tác động có hại ở mức độ trung bình;</w:t>
      </w:r>
    </w:p>
    <w:p w14:paraId="6BEAF118" w14:textId="77777777" w:rsidR="00E07CF6" w:rsidRPr="00ED3A17" w:rsidRDefault="00763ACB" w:rsidP="003A52FA">
      <w:pPr>
        <w:spacing w:line="312" w:lineRule="auto"/>
        <w:rPr>
          <w:i/>
        </w:rPr>
      </w:pPr>
      <w:r w:rsidRPr="00ED3A17">
        <w:tab/>
        <w:t xml:space="preserve">   </w:t>
      </w:r>
      <w:r w:rsidR="00E07CF6" w:rsidRPr="00ED3A17">
        <w:t xml:space="preserve"> +++: Tác động có hại ở mức độ cao</w:t>
      </w:r>
      <w:r w:rsidR="00E07CF6" w:rsidRPr="00ED3A17">
        <w:rPr>
          <w:i/>
        </w:rPr>
        <w:t>;</w:t>
      </w:r>
    </w:p>
    <w:p w14:paraId="2F301D75" w14:textId="77777777" w:rsidR="00F500F2" w:rsidRPr="00ED3A17" w:rsidRDefault="00F500F2" w:rsidP="003A52FA">
      <w:pPr>
        <w:pStyle w:val="Heading3"/>
        <w:spacing w:before="0" w:beforeAutospacing="0" w:after="0" w:afterAutospacing="0" w:line="312" w:lineRule="auto"/>
        <w:jc w:val="both"/>
        <w:rPr>
          <w:i w:val="0"/>
          <w:sz w:val="26"/>
          <w:szCs w:val="26"/>
        </w:rPr>
      </w:pPr>
      <w:bookmarkStart w:id="112" w:name="_Toc184131646"/>
      <w:r w:rsidRPr="00ED3A17">
        <w:rPr>
          <w:i w:val="0"/>
          <w:sz w:val="26"/>
          <w:szCs w:val="26"/>
        </w:rPr>
        <w:t>5</w:t>
      </w:r>
      <w:r w:rsidRPr="00ED3A17">
        <w:rPr>
          <w:i w:val="0"/>
          <w:sz w:val="26"/>
          <w:szCs w:val="26"/>
          <w:lang w:val="vi-VN"/>
        </w:rPr>
        <w:t>.</w:t>
      </w:r>
      <w:r w:rsidRPr="00ED3A17">
        <w:rPr>
          <w:i w:val="0"/>
          <w:sz w:val="26"/>
          <w:szCs w:val="26"/>
        </w:rPr>
        <w:t>3</w:t>
      </w:r>
      <w:r w:rsidRPr="00ED3A17">
        <w:rPr>
          <w:i w:val="0"/>
          <w:sz w:val="26"/>
          <w:szCs w:val="26"/>
          <w:lang w:val="vi-VN"/>
        </w:rPr>
        <w:t xml:space="preserve">. </w:t>
      </w:r>
      <w:r w:rsidRPr="00ED3A17">
        <w:rPr>
          <w:i w:val="0"/>
          <w:sz w:val="26"/>
          <w:szCs w:val="26"/>
        </w:rPr>
        <w:t>Dự báo các tác động môi trường chính, chất thải phát sinh theo các giai đoạn của dự án</w:t>
      </w:r>
      <w:bookmarkEnd w:id="112"/>
    </w:p>
    <w:p w14:paraId="63E6CF2B" w14:textId="77777777" w:rsidR="009F1B0E" w:rsidRPr="00ED3A17" w:rsidRDefault="000071BE" w:rsidP="003A52FA">
      <w:pPr>
        <w:spacing w:line="312" w:lineRule="auto"/>
        <w:jc w:val="both"/>
        <w:rPr>
          <w:b/>
          <w:i/>
          <w:lang w:val="nl-NL"/>
        </w:rPr>
      </w:pPr>
      <w:bookmarkStart w:id="113" w:name="_Toc33602438"/>
      <w:bookmarkStart w:id="114" w:name="_Toc34980308"/>
      <w:bookmarkStart w:id="115" w:name="_Toc48638573"/>
      <w:r w:rsidRPr="00ED3A17">
        <w:rPr>
          <w:b/>
          <w:i/>
          <w:lang w:val="nl-NL"/>
        </w:rPr>
        <w:tab/>
      </w:r>
      <w:bookmarkStart w:id="116" w:name="_Toc33602437"/>
      <w:bookmarkStart w:id="117" w:name="_Toc34980307"/>
      <w:bookmarkStart w:id="118" w:name="_Toc48638572"/>
      <w:r w:rsidR="009F1B0E" w:rsidRPr="00ED3A17">
        <w:rPr>
          <w:b/>
          <w:i/>
          <w:lang w:val="nl-NL"/>
        </w:rPr>
        <w:t>* Giai đoạn xây dựng</w:t>
      </w:r>
    </w:p>
    <w:p w14:paraId="5A801C6D" w14:textId="77777777" w:rsidR="00B9173E" w:rsidRPr="00ED3A17" w:rsidRDefault="009F1B0E" w:rsidP="003A52FA">
      <w:pPr>
        <w:spacing w:line="312" w:lineRule="auto"/>
        <w:jc w:val="both"/>
        <w:rPr>
          <w:rFonts w:eastAsia="Times New Roman"/>
          <w:i/>
          <w:kern w:val="32"/>
          <w:lang w:val="nl-NL" w:eastAsia="vi-VN"/>
        </w:rPr>
      </w:pPr>
      <w:r w:rsidRPr="00ED3A17">
        <w:rPr>
          <w:i/>
          <w:lang w:val="nl-NL"/>
        </w:rPr>
        <w:tab/>
      </w:r>
      <w:r w:rsidR="00B9173E" w:rsidRPr="00ED3A17">
        <w:rPr>
          <w:rFonts w:eastAsia="Times New Roman"/>
          <w:i/>
          <w:kern w:val="32"/>
          <w:lang w:val="nl-NL" w:eastAsia="vi-VN"/>
        </w:rPr>
        <w:t>* Khí thải:</w:t>
      </w:r>
    </w:p>
    <w:p w14:paraId="7FCF6A6B" w14:textId="46F9BBC8" w:rsidR="00B9173E" w:rsidRPr="00ED3A17" w:rsidRDefault="00D872AC" w:rsidP="003A52FA">
      <w:pPr>
        <w:spacing w:line="312" w:lineRule="auto"/>
        <w:ind w:firstLine="720"/>
        <w:jc w:val="both"/>
        <w:rPr>
          <w:rFonts w:eastAsia="Times New Roman"/>
          <w:lang w:val="nl-NL"/>
        </w:rPr>
      </w:pPr>
      <w:r w:rsidRPr="00ED3A17">
        <w:rPr>
          <w:rFonts w:eastAsia="Times New Roman"/>
          <w:lang w:val="nl-NL"/>
        </w:rPr>
        <w:t>-</w:t>
      </w:r>
      <w:r w:rsidR="00B9173E" w:rsidRPr="00ED3A17">
        <w:rPr>
          <w:rFonts w:eastAsia="Times New Roman"/>
          <w:lang w:val="nl-NL"/>
        </w:rPr>
        <w:t xml:space="preserve"> Quá trình vận chuyển các nguyên vật liệu phục vụ quá trình thi công làm rơi vãi nguyên vật liệu, và bụi cuốn theo phương tiện vận chuyển;</w:t>
      </w:r>
    </w:p>
    <w:p w14:paraId="53328F7E" w14:textId="728CDBD9" w:rsidR="00B9173E" w:rsidRPr="00ED3A17" w:rsidRDefault="00D872AC" w:rsidP="003A52FA">
      <w:pPr>
        <w:spacing w:line="312" w:lineRule="auto"/>
        <w:ind w:firstLine="720"/>
        <w:jc w:val="both"/>
        <w:rPr>
          <w:rFonts w:eastAsia="Times New Roman"/>
          <w:lang w:val="nl-NL"/>
        </w:rPr>
      </w:pPr>
      <w:r w:rsidRPr="00ED3A17">
        <w:rPr>
          <w:rFonts w:eastAsia="Times New Roman"/>
          <w:lang w:val="nl-NL"/>
        </w:rPr>
        <w:t>-</w:t>
      </w:r>
      <w:r w:rsidR="00B9173E" w:rsidRPr="00ED3A17">
        <w:rPr>
          <w:rFonts w:eastAsia="Times New Roman"/>
          <w:lang w:val="nl-NL"/>
        </w:rPr>
        <w:t xml:space="preserve"> Bụi phát sinh khi các phương tiện giao thông vận tải và máy móc thi công đốt cháy nhiên liệu;</w:t>
      </w:r>
    </w:p>
    <w:p w14:paraId="55B7C218" w14:textId="77777777" w:rsidR="00B9173E" w:rsidRPr="00ED3A17" w:rsidRDefault="00B9173E" w:rsidP="003A52FA">
      <w:pPr>
        <w:spacing w:line="312" w:lineRule="auto"/>
        <w:ind w:firstLine="720"/>
        <w:jc w:val="both"/>
        <w:rPr>
          <w:rFonts w:eastAsia="Times New Roman"/>
          <w:i/>
          <w:lang w:val="nl-NL"/>
        </w:rPr>
      </w:pPr>
      <w:r w:rsidRPr="00ED3A17">
        <w:rPr>
          <w:rFonts w:eastAsia="Times New Roman"/>
          <w:i/>
          <w:lang w:val="nl-NL"/>
        </w:rPr>
        <w:t>* Nước thải:</w:t>
      </w:r>
    </w:p>
    <w:p w14:paraId="059DED16" w14:textId="206FFDBD" w:rsidR="00B9173E" w:rsidRPr="00ED3A17" w:rsidRDefault="00D872AC" w:rsidP="003A52FA">
      <w:pPr>
        <w:spacing w:line="312" w:lineRule="auto"/>
        <w:ind w:firstLine="720"/>
        <w:jc w:val="both"/>
        <w:rPr>
          <w:rFonts w:eastAsia="Times New Roman"/>
          <w:lang w:val="nl-NL"/>
        </w:rPr>
      </w:pPr>
      <w:r w:rsidRPr="00ED3A17">
        <w:rPr>
          <w:rFonts w:eastAsia="Times New Roman"/>
          <w:lang w:val="nl-NL"/>
        </w:rPr>
        <w:t>-</w:t>
      </w:r>
      <w:r w:rsidR="00B9173E" w:rsidRPr="00ED3A17">
        <w:rPr>
          <w:rFonts w:eastAsia="Times New Roman"/>
          <w:lang w:val="nl-NL"/>
        </w:rPr>
        <w:t xml:space="preserve"> Nước thải thi công</w:t>
      </w:r>
      <w:r w:rsidR="00500FFB" w:rsidRPr="00ED3A17">
        <w:rPr>
          <w:rFonts w:eastAsia="Times New Roman"/>
          <w:lang w:val="nl-NL"/>
        </w:rPr>
        <w:t xml:space="preserve">: </w:t>
      </w:r>
      <w:r w:rsidR="001C6E83" w:rsidRPr="00ED3A17">
        <w:rPr>
          <w:rFonts w:eastAsia="Times New Roman"/>
        </w:rPr>
        <w:t>2</w:t>
      </w:r>
      <w:r w:rsidR="00500FFB" w:rsidRPr="00ED3A17">
        <w:rPr>
          <w:rFonts w:eastAsia="Times New Roman"/>
          <w:lang w:val="nl-NL"/>
        </w:rPr>
        <w:t>,5 m</w:t>
      </w:r>
      <w:r w:rsidR="00500FFB" w:rsidRPr="00ED3A17">
        <w:rPr>
          <w:rFonts w:eastAsia="Times New Roman"/>
          <w:vertAlign w:val="superscript"/>
          <w:lang w:val="nl-NL"/>
        </w:rPr>
        <w:t>3</w:t>
      </w:r>
      <w:r w:rsidR="00500FFB" w:rsidRPr="00ED3A17">
        <w:rPr>
          <w:rFonts w:eastAsia="Times New Roman"/>
          <w:lang w:val="nl-NL"/>
        </w:rPr>
        <w:t>/ngày</w:t>
      </w:r>
    </w:p>
    <w:p w14:paraId="169D1AB8" w14:textId="2F39E453" w:rsidR="00B9173E" w:rsidRPr="00ED3A17" w:rsidRDefault="00D872AC" w:rsidP="003A52FA">
      <w:pPr>
        <w:spacing w:line="312" w:lineRule="auto"/>
        <w:ind w:firstLine="720"/>
        <w:jc w:val="both"/>
        <w:rPr>
          <w:lang w:val="nl-NL"/>
        </w:rPr>
      </w:pPr>
      <w:r w:rsidRPr="00ED3A17">
        <w:rPr>
          <w:lang w:val="nl-NL"/>
        </w:rPr>
        <w:lastRenderedPageBreak/>
        <w:t>-</w:t>
      </w:r>
      <w:r w:rsidR="00B9173E" w:rsidRPr="00ED3A17">
        <w:rPr>
          <w:lang w:val="nl-NL"/>
        </w:rPr>
        <w:t xml:space="preserve"> Nước thải sinh hoạt</w:t>
      </w:r>
      <w:r w:rsidR="00500FFB" w:rsidRPr="00ED3A17">
        <w:rPr>
          <w:lang w:val="nl-NL"/>
        </w:rPr>
        <w:t xml:space="preserve">: </w:t>
      </w:r>
      <w:r w:rsidRPr="00ED3A17">
        <w:rPr>
          <w:rFonts w:eastAsia="Times New Roman"/>
          <w:lang w:val="nl-NL"/>
        </w:rPr>
        <w:t>2</w:t>
      </w:r>
      <w:r w:rsidR="00500FFB" w:rsidRPr="00ED3A17">
        <w:rPr>
          <w:rFonts w:eastAsia="Times New Roman"/>
          <w:lang w:val="nl-NL"/>
        </w:rPr>
        <w:t xml:space="preserve"> m</w:t>
      </w:r>
      <w:r w:rsidR="00500FFB" w:rsidRPr="00ED3A17">
        <w:rPr>
          <w:rFonts w:eastAsia="Times New Roman"/>
          <w:vertAlign w:val="superscript"/>
          <w:lang w:val="nl-NL"/>
        </w:rPr>
        <w:t>3</w:t>
      </w:r>
      <w:r w:rsidR="00500FFB" w:rsidRPr="00ED3A17">
        <w:rPr>
          <w:rFonts w:eastAsia="Times New Roman"/>
          <w:lang w:val="nl-NL"/>
        </w:rPr>
        <w:t>/ngày</w:t>
      </w:r>
    </w:p>
    <w:p w14:paraId="2416C163" w14:textId="1D63001A" w:rsidR="00B9173E" w:rsidRPr="00ED3A17" w:rsidRDefault="00D872AC" w:rsidP="003A52FA">
      <w:pPr>
        <w:spacing w:line="312" w:lineRule="auto"/>
        <w:ind w:firstLine="720"/>
        <w:jc w:val="both"/>
        <w:rPr>
          <w:lang w:val="nl-NL"/>
        </w:rPr>
      </w:pPr>
      <w:r w:rsidRPr="00ED3A17">
        <w:rPr>
          <w:lang w:val="nl-NL"/>
        </w:rPr>
        <w:t>-</w:t>
      </w:r>
      <w:r w:rsidR="00B9173E" w:rsidRPr="00ED3A17">
        <w:rPr>
          <w:lang w:val="nl-NL"/>
        </w:rPr>
        <w:t xml:space="preserve"> Nước mưa chảy tràn</w:t>
      </w:r>
    </w:p>
    <w:p w14:paraId="1805C3D1" w14:textId="77777777" w:rsidR="00B9173E" w:rsidRPr="00ED3A17" w:rsidRDefault="00B9173E" w:rsidP="003A52FA">
      <w:pPr>
        <w:spacing w:line="312" w:lineRule="auto"/>
        <w:ind w:firstLine="720"/>
        <w:jc w:val="both"/>
        <w:rPr>
          <w:i/>
          <w:lang w:val="nl-NL"/>
        </w:rPr>
      </w:pPr>
      <w:r w:rsidRPr="00ED3A17">
        <w:rPr>
          <w:i/>
          <w:lang w:val="nl-NL"/>
        </w:rPr>
        <w:t>* Chất thải rắn:</w:t>
      </w:r>
    </w:p>
    <w:p w14:paraId="3035DC07" w14:textId="6ACBC262" w:rsidR="00B9173E" w:rsidRPr="00ED3A17" w:rsidRDefault="00D872AC" w:rsidP="003A52FA">
      <w:pPr>
        <w:spacing w:line="312" w:lineRule="auto"/>
        <w:ind w:firstLine="720"/>
        <w:jc w:val="both"/>
        <w:rPr>
          <w:lang w:val="nl-NL"/>
        </w:rPr>
      </w:pPr>
      <w:r w:rsidRPr="00ED3A17">
        <w:rPr>
          <w:lang w:val="nl-NL"/>
        </w:rPr>
        <w:t>-</w:t>
      </w:r>
      <w:r w:rsidR="00B9173E" w:rsidRPr="00ED3A17">
        <w:rPr>
          <w:lang w:val="nl-NL"/>
        </w:rPr>
        <w:t xml:space="preserve"> Chất thải rắn xây dựng</w:t>
      </w:r>
      <w:r w:rsidR="00500FFB" w:rsidRPr="00ED3A17">
        <w:rPr>
          <w:lang w:val="nl-NL"/>
        </w:rPr>
        <w:t xml:space="preserve">: </w:t>
      </w:r>
      <w:r w:rsidR="00A93947" w:rsidRPr="00ED3A17">
        <w:rPr>
          <w:lang w:val="nl-NL"/>
        </w:rPr>
        <w:t>7,45</w:t>
      </w:r>
      <w:r w:rsidR="00AC5095" w:rsidRPr="00ED3A17">
        <w:rPr>
          <w:lang w:val="nl-NL"/>
        </w:rPr>
        <w:t xml:space="preserve"> tấ</w:t>
      </w:r>
      <w:r w:rsidR="00012B73" w:rsidRPr="00ED3A17">
        <w:rPr>
          <w:lang w:val="nl-NL"/>
        </w:rPr>
        <w:t>n;</w:t>
      </w:r>
    </w:p>
    <w:p w14:paraId="1D46CDBD" w14:textId="144A3A8F" w:rsidR="00B9173E" w:rsidRPr="00ED3A17" w:rsidRDefault="00D872AC" w:rsidP="003A52FA">
      <w:pPr>
        <w:spacing w:line="312" w:lineRule="auto"/>
        <w:ind w:firstLine="720"/>
        <w:jc w:val="both"/>
        <w:rPr>
          <w:lang w:val="nl-NL"/>
        </w:rPr>
      </w:pPr>
      <w:r w:rsidRPr="00ED3A17">
        <w:rPr>
          <w:lang w:val="nl-NL"/>
        </w:rPr>
        <w:t>-</w:t>
      </w:r>
      <w:r w:rsidR="00B9173E" w:rsidRPr="00ED3A17">
        <w:rPr>
          <w:lang w:val="nl-NL"/>
        </w:rPr>
        <w:t xml:space="preserve"> Chất thải rắn sinh hoạt</w:t>
      </w:r>
      <w:r w:rsidR="00500FFB" w:rsidRPr="00ED3A17">
        <w:rPr>
          <w:lang w:val="nl-NL"/>
        </w:rPr>
        <w:t xml:space="preserve">: </w:t>
      </w:r>
      <w:r w:rsidRPr="00ED3A17">
        <w:rPr>
          <w:lang w:val="nl-NL"/>
        </w:rPr>
        <w:t>10</w:t>
      </w:r>
      <w:r w:rsidR="00AC5095" w:rsidRPr="00ED3A17">
        <w:rPr>
          <w:lang w:val="nl-NL"/>
        </w:rPr>
        <w:t xml:space="preserve"> kg/ngày</w:t>
      </w:r>
    </w:p>
    <w:p w14:paraId="404F934B" w14:textId="14453FD6" w:rsidR="00B9173E" w:rsidRPr="00ED3A17" w:rsidRDefault="00D872AC" w:rsidP="003A52FA">
      <w:pPr>
        <w:spacing w:line="312" w:lineRule="auto"/>
        <w:ind w:firstLine="720"/>
        <w:jc w:val="both"/>
        <w:rPr>
          <w:lang w:val="nl-NL"/>
        </w:rPr>
      </w:pPr>
      <w:r w:rsidRPr="00ED3A17">
        <w:rPr>
          <w:lang w:val="nl-NL"/>
        </w:rPr>
        <w:t>-</w:t>
      </w:r>
      <w:r w:rsidR="00B9173E" w:rsidRPr="00ED3A17">
        <w:rPr>
          <w:lang w:val="nl-NL"/>
        </w:rPr>
        <w:t xml:space="preserve"> Chất thải rắn nguy hại</w:t>
      </w:r>
      <w:r w:rsidR="00500FFB" w:rsidRPr="00ED3A17">
        <w:rPr>
          <w:lang w:val="nl-NL"/>
        </w:rPr>
        <w:t xml:space="preserve">: </w:t>
      </w:r>
      <w:r w:rsidRPr="00ED3A17">
        <w:rPr>
          <w:rFonts w:eastAsia="Times New Roman"/>
          <w:bCs/>
          <w:lang w:val="pt-BR"/>
        </w:rPr>
        <w:t xml:space="preserve">tổng khối lượng chất thải nguy hại phát sinh khoảng </w:t>
      </w:r>
      <w:r w:rsidR="00FD12BE" w:rsidRPr="00ED3A17">
        <w:rPr>
          <w:rFonts w:eastAsia="Times New Roman"/>
          <w:bCs/>
          <w:lang w:val="pt-BR"/>
        </w:rPr>
        <w:t>32,5</w:t>
      </w:r>
      <w:r w:rsidR="00AC5095" w:rsidRPr="00ED3A17">
        <w:rPr>
          <w:rFonts w:eastAsia="Times New Roman"/>
          <w:bCs/>
          <w:lang w:val="nl-NL"/>
        </w:rPr>
        <w:t xml:space="preserve"> kg/tháng.</w:t>
      </w:r>
    </w:p>
    <w:p w14:paraId="08F649CD" w14:textId="53400802" w:rsidR="009F1B0E" w:rsidRPr="00ED3A17" w:rsidRDefault="009F1B0E" w:rsidP="003A52FA">
      <w:pPr>
        <w:spacing w:line="312" w:lineRule="auto"/>
        <w:ind w:firstLine="720"/>
        <w:jc w:val="both"/>
        <w:rPr>
          <w:b/>
          <w:i/>
          <w:lang w:val="nl-NL"/>
        </w:rPr>
      </w:pPr>
      <w:r w:rsidRPr="00ED3A17">
        <w:rPr>
          <w:b/>
          <w:i/>
          <w:lang w:val="nl-NL"/>
        </w:rPr>
        <w:t>* Giai đoạn hoạt động</w:t>
      </w:r>
    </w:p>
    <w:p w14:paraId="6B79F631" w14:textId="77777777" w:rsidR="009F1B0E" w:rsidRPr="00ED3A17" w:rsidRDefault="009F1B0E" w:rsidP="003A52FA">
      <w:pPr>
        <w:spacing w:line="312" w:lineRule="auto"/>
        <w:ind w:firstLine="720"/>
        <w:jc w:val="both"/>
        <w:rPr>
          <w:i/>
          <w:lang w:val="sv-SE"/>
        </w:rPr>
      </w:pPr>
      <w:r w:rsidRPr="00ED3A17">
        <w:rPr>
          <w:i/>
          <w:lang w:val="nl-NL"/>
        </w:rPr>
        <w:t>Bụi, khí thải</w:t>
      </w:r>
    </w:p>
    <w:p w14:paraId="65764160" w14:textId="257603CF" w:rsidR="00B9173E" w:rsidRPr="00ED3A17" w:rsidRDefault="00B9173E" w:rsidP="001B02C8">
      <w:pPr>
        <w:spacing w:line="312" w:lineRule="auto"/>
        <w:ind w:firstLine="720"/>
        <w:jc w:val="both"/>
        <w:rPr>
          <w:bCs/>
          <w:iCs/>
          <w:lang w:val="vi-VN"/>
        </w:rPr>
      </w:pPr>
      <w:r w:rsidRPr="00ED3A17">
        <w:rPr>
          <w:bCs/>
          <w:iCs/>
          <w:lang w:val="pl-PL"/>
        </w:rPr>
        <w:t>- Bụi và khí thải phát sinh ra do phương tiện vận chuyển nguyên vật liệu và sản phẩm ra vào nhà máy</w:t>
      </w:r>
      <w:r w:rsidRPr="00ED3A17">
        <w:rPr>
          <w:bCs/>
          <w:iCs/>
          <w:lang w:val="vi-VN"/>
        </w:rPr>
        <w:t>;</w:t>
      </w:r>
    </w:p>
    <w:p w14:paraId="50F9CAB3" w14:textId="1BE2E0FB" w:rsidR="00F77034" w:rsidRPr="00ED3A17" w:rsidRDefault="00F77034" w:rsidP="001B02C8">
      <w:pPr>
        <w:tabs>
          <w:tab w:val="left" w:pos="570"/>
        </w:tabs>
        <w:adjustRightInd w:val="0"/>
        <w:snapToGrid w:val="0"/>
        <w:spacing w:line="312" w:lineRule="auto"/>
        <w:ind w:rightChars="2" w:right="5" w:firstLine="709"/>
        <w:jc w:val="both"/>
        <w:rPr>
          <w:lang w:val="vi-VN"/>
        </w:rPr>
      </w:pPr>
      <w:r w:rsidRPr="00ED3A17">
        <w:rPr>
          <w:lang w:val="vi-VN"/>
        </w:rPr>
        <w:t xml:space="preserve">- Khí thải từ </w:t>
      </w:r>
      <w:r w:rsidR="00F72571" w:rsidRPr="00ED3A17">
        <w:rPr>
          <w:lang w:val="vi-VN"/>
        </w:rPr>
        <w:t>công đoạ</w:t>
      </w:r>
      <w:r w:rsidR="004635F5" w:rsidRPr="00ED3A17">
        <w:t xml:space="preserve">n </w:t>
      </w:r>
      <w:r w:rsidR="008074C0" w:rsidRPr="00ED3A17">
        <w:t>cán</w:t>
      </w:r>
      <w:r w:rsidR="004635F5" w:rsidRPr="00ED3A17">
        <w:t xml:space="preserve"> màng</w:t>
      </w:r>
      <w:r w:rsidR="00F72571" w:rsidRPr="00ED3A17">
        <w:rPr>
          <w:lang w:val="vi-VN"/>
        </w:rPr>
        <w:t xml:space="preserve"> với nồng độ</w:t>
      </w:r>
      <w:r w:rsidR="00446839" w:rsidRPr="00ED3A17">
        <w:rPr>
          <w:lang w:val="vi-VN"/>
        </w:rPr>
        <w:t xml:space="preserve"> etylen là </w:t>
      </w:r>
      <w:r w:rsidR="004635F5" w:rsidRPr="00ED3A17">
        <w:t>0,935</w:t>
      </w:r>
      <w:r w:rsidR="00446839" w:rsidRPr="00ED3A17">
        <w:rPr>
          <w:lang w:val="vi-VN"/>
        </w:rPr>
        <w:t xml:space="preserve"> mg/m</w:t>
      </w:r>
      <w:r w:rsidR="00446839" w:rsidRPr="00ED3A17">
        <w:rPr>
          <w:vertAlign w:val="superscript"/>
          <w:lang w:val="vi-VN"/>
        </w:rPr>
        <w:t xml:space="preserve">3 </w:t>
      </w:r>
      <w:r w:rsidR="003E1E01" w:rsidRPr="00ED3A17">
        <w:rPr>
          <w:lang w:val="vi-VN"/>
        </w:rPr>
        <w:t xml:space="preserve">và nồng độ </w:t>
      </w:r>
      <w:r w:rsidR="004635F5" w:rsidRPr="00ED3A17">
        <w:t>propylen</w:t>
      </w:r>
      <w:r w:rsidR="003E1E01" w:rsidRPr="00ED3A17">
        <w:rPr>
          <w:lang w:val="vi-VN"/>
        </w:rPr>
        <w:t xml:space="preserve"> là </w:t>
      </w:r>
      <w:r w:rsidR="004635F5" w:rsidRPr="00ED3A17">
        <w:t>0,935</w:t>
      </w:r>
      <w:r w:rsidR="003E1E01" w:rsidRPr="00ED3A17">
        <w:rPr>
          <w:lang w:val="vi-VN"/>
        </w:rPr>
        <w:t xml:space="preserve"> mg/m</w:t>
      </w:r>
      <w:r w:rsidR="003E1E01" w:rsidRPr="00ED3A17">
        <w:rPr>
          <w:vertAlign w:val="superscript"/>
          <w:lang w:val="vi-VN"/>
        </w:rPr>
        <w:t>3</w:t>
      </w:r>
      <w:r w:rsidR="00D010AE" w:rsidRPr="00ED3A17">
        <w:rPr>
          <w:lang w:val="vi-VN"/>
        </w:rPr>
        <w:t>.</w:t>
      </w:r>
    </w:p>
    <w:p w14:paraId="2E58852A" w14:textId="23BC4575" w:rsidR="009F1B0E" w:rsidRPr="00ED3A17" w:rsidRDefault="009F1B0E" w:rsidP="003A52FA">
      <w:pPr>
        <w:spacing w:line="312" w:lineRule="auto"/>
        <w:ind w:firstLine="720"/>
        <w:jc w:val="both"/>
        <w:rPr>
          <w:i/>
          <w:lang w:val="pt-BR"/>
        </w:rPr>
      </w:pPr>
      <w:r w:rsidRPr="00ED3A17">
        <w:rPr>
          <w:i/>
          <w:lang w:val="pt-BR"/>
        </w:rPr>
        <w:t>Nước thải</w:t>
      </w:r>
    </w:p>
    <w:p w14:paraId="14F95E93" w14:textId="77777777" w:rsidR="009F1B0E" w:rsidRPr="00ED3A17" w:rsidRDefault="009F1B0E" w:rsidP="003A52FA">
      <w:pPr>
        <w:spacing w:line="312" w:lineRule="auto"/>
        <w:ind w:firstLine="720"/>
        <w:jc w:val="both"/>
        <w:rPr>
          <w:bCs/>
          <w:iCs/>
          <w:lang w:val="pl-PL"/>
        </w:rPr>
      </w:pPr>
      <w:r w:rsidRPr="00ED3A17">
        <w:rPr>
          <w:bCs/>
          <w:iCs/>
          <w:lang w:val="pl-PL"/>
        </w:rPr>
        <w:t xml:space="preserve">- Nước thải sinh hoạt: </w:t>
      </w:r>
    </w:p>
    <w:p w14:paraId="3DADD75D" w14:textId="27481BC7" w:rsidR="009F1B0E" w:rsidRPr="00ED3A17" w:rsidRDefault="009F1B0E" w:rsidP="003A52FA">
      <w:pPr>
        <w:spacing w:line="312" w:lineRule="auto"/>
        <w:ind w:firstLine="720"/>
        <w:jc w:val="both"/>
        <w:rPr>
          <w:bCs/>
          <w:iCs/>
          <w:lang w:val="pl-PL"/>
        </w:rPr>
      </w:pPr>
      <w:r w:rsidRPr="00ED3A17">
        <w:rPr>
          <w:bCs/>
          <w:iCs/>
          <w:lang w:val="pl-PL"/>
        </w:rPr>
        <w:t xml:space="preserve">+ Tổng lượng nước thải sinh hoạt phát sinh: </w:t>
      </w:r>
      <w:r w:rsidR="00012B73" w:rsidRPr="00ED3A17">
        <w:rPr>
          <w:bCs/>
          <w:iCs/>
          <w:lang w:val="pl-PL"/>
        </w:rPr>
        <w:t>7,7</w:t>
      </w:r>
      <w:r w:rsidRPr="00ED3A17">
        <w:rPr>
          <w:bCs/>
          <w:iCs/>
          <w:lang w:val="pl-PL"/>
        </w:rPr>
        <w:t xml:space="preserve"> (m</w:t>
      </w:r>
      <w:r w:rsidRPr="00ED3A17">
        <w:rPr>
          <w:bCs/>
          <w:iCs/>
          <w:vertAlign w:val="superscript"/>
          <w:lang w:val="pl-PL"/>
        </w:rPr>
        <w:t>3</w:t>
      </w:r>
      <w:r w:rsidRPr="00ED3A17">
        <w:rPr>
          <w:bCs/>
          <w:iCs/>
          <w:lang w:val="pl-PL"/>
        </w:rPr>
        <w:t>/ngày</w:t>
      </w:r>
      <w:r w:rsidR="00AC40C8" w:rsidRPr="00ED3A17">
        <w:rPr>
          <w:bCs/>
          <w:iCs/>
          <w:lang w:val="pl-PL"/>
        </w:rPr>
        <w:t xml:space="preserve"> đêm</w:t>
      </w:r>
      <w:r w:rsidRPr="00ED3A17">
        <w:rPr>
          <w:bCs/>
          <w:iCs/>
          <w:lang w:val="pl-PL"/>
        </w:rPr>
        <w:t>);</w:t>
      </w:r>
    </w:p>
    <w:p w14:paraId="10666E05" w14:textId="6EA6FA83" w:rsidR="004B1367" w:rsidRPr="00ED3A17" w:rsidRDefault="00666E6C" w:rsidP="003A52FA">
      <w:pPr>
        <w:spacing w:line="312" w:lineRule="auto"/>
        <w:ind w:firstLine="709"/>
        <w:jc w:val="both"/>
        <w:rPr>
          <w:bCs/>
          <w:iCs/>
          <w:lang w:val="pl-PL"/>
        </w:rPr>
      </w:pPr>
      <w:r w:rsidRPr="00ED3A17">
        <w:rPr>
          <w:bCs/>
          <w:iCs/>
          <w:lang w:val="pl-PL"/>
        </w:rPr>
        <w:t xml:space="preserve">- Nước </w:t>
      </w:r>
      <w:r w:rsidR="000A5FBF" w:rsidRPr="00ED3A17">
        <w:rPr>
          <w:bCs/>
          <w:iCs/>
          <w:lang w:val="pl-PL"/>
        </w:rPr>
        <w:t>làm mát được sử dụng tuần hoàn, cam kết không thải bỏ ra ngoài môi trường</w:t>
      </w:r>
      <w:r w:rsidR="003837E1" w:rsidRPr="00ED3A17">
        <w:rPr>
          <w:bCs/>
          <w:iCs/>
          <w:lang w:val="vi-VN"/>
        </w:rPr>
        <w:t>.</w:t>
      </w:r>
      <w:r w:rsidRPr="00ED3A17">
        <w:rPr>
          <w:bCs/>
          <w:iCs/>
          <w:lang w:val="pl-PL"/>
        </w:rPr>
        <w:t xml:space="preserve"> </w:t>
      </w:r>
    </w:p>
    <w:p w14:paraId="7EEA5152" w14:textId="18F764A0" w:rsidR="00666E6C" w:rsidRPr="00ED3A17" w:rsidRDefault="009F1B0E" w:rsidP="003A52FA">
      <w:pPr>
        <w:spacing w:line="312" w:lineRule="auto"/>
        <w:ind w:firstLine="720"/>
        <w:jc w:val="both"/>
        <w:rPr>
          <w:lang w:val="pl-PL"/>
        </w:rPr>
      </w:pPr>
      <w:r w:rsidRPr="00ED3A17">
        <w:rPr>
          <w:bCs/>
          <w:iCs/>
          <w:lang w:val="pl-PL"/>
        </w:rPr>
        <w:t>- Nước mưa chảy tràn</w:t>
      </w:r>
      <w:r w:rsidR="001E6D3F" w:rsidRPr="00ED3A17">
        <w:rPr>
          <w:bCs/>
          <w:iCs/>
          <w:lang w:val="pl-PL"/>
        </w:rPr>
        <w:t>.</w:t>
      </w:r>
    </w:p>
    <w:p w14:paraId="0A1E7A9B" w14:textId="3EE8CCA0" w:rsidR="009F1B0E" w:rsidRPr="00ED3A17" w:rsidRDefault="009F1B0E" w:rsidP="003A52FA">
      <w:pPr>
        <w:spacing w:line="312" w:lineRule="auto"/>
        <w:ind w:firstLine="720"/>
        <w:jc w:val="both"/>
        <w:rPr>
          <w:i/>
          <w:lang w:val="pt-BR"/>
        </w:rPr>
      </w:pPr>
      <w:r w:rsidRPr="00ED3A17">
        <w:rPr>
          <w:i/>
          <w:lang w:val="pt-BR"/>
        </w:rPr>
        <w:t>Chất thải rắn</w:t>
      </w:r>
      <w:r w:rsidR="00550840" w:rsidRPr="00ED3A17">
        <w:rPr>
          <w:i/>
          <w:lang w:val="pt-BR"/>
        </w:rPr>
        <w:t xml:space="preserve"> </w:t>
      </w:r>
    </w:p>
    <w:p w14:paraId="65DC18AD" w14:textId="25AA6181" w:rsidR="001E6D3F" w:rsidRPr="00ED3A17" w:rsidRDefault="001E6D3F" w:rsidP="003A52FA">
      <w:pPr>
        <w:widowControl w:val="0"/>
        <w:spacing w:line="312" w:lineRule="auto"/>
        <w:ind w:firstLine="720"/>
        <w:jc w:val="both"/>
        <w:rPr>
          <w:bCs/>
          <w:iCs/>
          <w:lang w:val="pl-PL"/>
        </w:rPr>
      </w:pPr>
      <w:r w:rsidRPr="00ED3A17">
        <w:rPr>
          <w:rFonts w:eastAsia="Times New Roman"/>
          <w:lang w:val="pt-BR"/>
        </w:rPr>
        <w:t xml:space="preserve">- Chất thải rắn sinh hoạt: phát sinh trung bình </w:t>
      </w:r>
      <w:r w:rsidR="00012B73" w:rsidRPr="00ED3A17">
        <w:rPr>
          <w:bCs/>
          <w:iCs/>
          <w:lang w:val="pl-PL"/>
        </w:rPr>
        <w:t>55</w:t>
      </w:r>
      <w:r w:rsidRPr="00ED3A17">
        <w:rPr>
          <w:bCs/>
          <w:iCs/>
          <w:lang w:val="pl-PL"/>
        </w:rPr>
        <w:t xml:space="preserve"> kg/ngày tương đương </w:t>
      </w:r>
      <w:r w:rsidR="00012B73" w:rsidRPr="00ED3A17">
        <w:rPr>
          <w:bCs/>
          <w:iCs/>
          <w:lang w:val="pl-PL"/>
        </w:rPr>
        <w:t>14,5</w:t>
      </w:r>
      <w:r w:rsidRPr="00ED3A17">
        <w:rPr>
          <w:bCs/>
          <w:iCs/>
          <w:lang w:val="pl-PL"/>
        </w:rPr>
        <w:t xml:space="preserve"> tấn/năm.</w:t>
      </w:r>
    </w:p>
    <w:p w14:paraId="2FAC85E1" w14:textId="5818719C" w:rsidR="00D010AE" w:rsidRPr="00ED3A17" w:rsidRDefault="00D010AE" w:rsidP="003A52FA">
      <w:pPr>
        <w:widowControl w:val="0"/>
        <w:spacing w:line="312" w:lineRule="auto"/>
        <w:ind w:firstLine="720"/>
        <w:jc w:val="both"/>
        <w:rPr>
          <w:rFonts w:eastAsia="Times New Roman"/>
          <w:lang w:val="vi-VN"/>
        </w:rPr>
      </w:pPr>
      <w:r w:rsidRPr="00ED3A17">
        <w:rPr>
          <w:bCs/>
          <w:iCs/>
          <w:lang w:val="vi-VN"/>
        </w:rPr>
        <w:t xml:space="preserve">- Bùn thải từ bể tự hoại, hố ga thoát nước và hệ thống xử lý nước thải sinh hoạt: </w:t>
      </w:r>
      <w:r w:rsidR="0064394B" w:rsidRPr="00ED3A17">
        <w:rPr>
          <w:bCs/>
          <w:iCs/>
          <w:lang w:val="vi-VN"/>
        </w:rPr>
        <w:t>1 tấn/năm</w:t>
      </w:r>
      <w:r w:rsidR="00700B12" w:rsidRPr="00ED3A17">
        <w:rPr>
          <w:bCs/>
          <w:iCs/>
          <w:lang w:val="vi-VN"/>
        </w:rPr>
        <w:t>.</w:t>
      </w:r>
    </w:p>
    <w:p w14:paraId="3C1938E1" w14:textId="77777777" w:rsidR="00570715" w:rsidRPr="00ED3A17" w:rsidRDefault="00B9173E" w:rsidP="003A52FA">
      <w:pPr>
        <w:widowControl w:val="0"/>
        <w:spacing w:line="312" w:lineRule="auto"/>
        <w:ind w:firstLine="720"/>
        <w:jc w:val="both"/>
        <w:rPr>
          <w:rFonts w:eastAsia="Times New Roman"/>
          <w:lang w:val="it-IT"/>
        </w:rPr>
      </w:pPr>
      <w:r w:rsidRPr="00ED3A17">
        <w:rPr>
          <w:rFonts w:eastAsia="Times New Roman"/>
          <w:lang w:val="pt-BR"/>
        </w:rPr>
        <w:t>-</w:t>
      </w:r>
      <w:r w:rsidRPr="00ED3A17">
        <w:rPr>
          <w:rFonts w:eastAsia="Times New Roman"/>
          <w:lang w:val="vi-VN"/>
        </w:rPr>
        <w:t xml:space="preserve"> </w:t>
      </w:r>
      <w:r w:rsidRPr="00ED3A17">
        <w:rPr>
          <w:rFonts w:eastAsia="Times New Roman"/>
          <w:lang w:val="it-IT"/>
        </w:rPr>
        <w:t>Chất thải rắn</w:t>
      </w:r>
      <w:r w:rsidR="0094179A" w:rsidRPr="00ED3A17">
        <w:rPr>
          <w:rFonts w:eastAsia="Times New Roman"/>
          <w:lang w:val="it-IT"/>
        </w:rPr>
        <w:t xml:space="preserve"> công nghiệp</w:t>
      </w:r>
      <w:r w:rsidRPr="00ED3A17">
        <w:rPr>
          <w:rFonts w:eastAsia="Times New Roman"/>
          <w:lang w:val="it-IT"/>
        </w:rPr>
        <w:t xml:space="preserve"> </w:t>
      </w:r>
      <w:r w:rsidR="00550840" w:rsidRPr="00ED3A17">
        <w:rPr>
          <w:rFonts w:eastAsia="Times New Roman"/>
          <w:lang w:val="it-IT"/>
        </w:rPr>
        <w:t>thông thường:</w:t>
      </w:r>
    </w:p>
    <w:p w14:paraId="5B34EA70" w14:textId="77777777" w:rsidR="00570715" w:rsidRPr="00ED3A17" w:rsidRDefault="00570715" w:rsidP="003A52FA">
      <w:pPr>
        <w:widowControl w:val="0"/>
        <w:spacing w:line="312" w:lineRule="auto"/>
        <w:ind w:firstLine="720"/>
        <w:jc w:val="both"/>
        <w:rPr>
          <w:rFonts w:eastAsia="Times New Roman"/>
          <w:lang w:val="it-IT"/>
        </w:rPr>
      </w:pPr>
      <w:r w:rsidRPr="00ED3A17">
        <w:rPr>
          <w:rFonts w:eastAsia="Times New Roman"/>
          <w:lang w:val="it-IT"/>
        </w:rPr>
        <w:t>+ Pallet thải: 500 kg/năm;</w:t>
      </w:r>
    </w:p>
    <w:p w14:paraId="27D40F23" w14:textId="77777777" w:rsidR="00570715" w:rsidRPr="00ED3A17" w:rsidRDefault="00570715" w:rsidP="003A52FA">
      <w:pPr>
        <w:widowControl w:val="0"/>
        <w:spacing w:line="312" w:lineRule="auto"/>
        <w:ind w:firstLine="720"/>
        <w:jc w:val="both"/>
        <w:rPr>
          <w:rFonts w:eastAsia="Times New Roman"/>
          <w:lang w:val="it-IT"/>
        </w:rPr>
      </w:pPr>
      <w:r w:rsidRPr="00ED3A17">
        <w:rPr>
          <w:rFonts w:eastAsia="Times New Roman"/>
          <w:lang w:val="it-IT"/>
        </w:rPr>
        <w:t>+ Bao bì thải: 2.000 kg/năm;</w:t>
      </w:r>
    </w:p>
    <w:p w14:paraId="6F45307A" w14:textId="7C7435A2" w:rsidR="00570715" w:rsidRPr="00ED3A17" w:rsidRDefault="00570715" w:rsidP="003A52FA">
      <w:pPr>
        <w:widowControl w:val="0"/>
        <w:spacing w:line="312" w:lineRule="auto"/>
        <w:ind w:firstLine="720"/>
        <w:jc w:val="both"/>
        <w:rPr>
          <w:rFonts w:eastAsia="Times New Roman"/>
          <w:lang w:val="it-IT"/>
        </w:rPr>
      </w:pPr>
      <w:r w:rsidRPr="00ED3A17">
        <w:rPr>
          <w:rFonts w:eastAsia="Times New Roman"/>
          <w:lang w:val="it-IT"/>
        </w:rPr>
        <w:t xml:space="preserve">+ Sản phẩm lỗi (màng nilon): </w:t>
      </w:r>
      <w:r w:rsidR="008F4390" w:rsidRPr="00ED3A17">
        <w:rPr>
          <w:rFonts w:eastAsia="Times New Roman"/>
          <w:lang w:val="it-IT"/>
        </w:rPr>
        <w:t>4.800</w:t>
      </w:r>
      <w:r w:rsidRPr="00ED3A17">
        <w:rPr>
          <w:rFonts w:eastAsia="Times New Roman"/>
          <w:lang w:val="it-IT"/>
        </w:rPr>
        <w:t xml:space="preserve"> kg/năm;</w:t>
      </w:r>
    </w:p>
    <w:p w14:paraId="6F84749D" w14:textId="41340544" w:rsidR="00D144C9" w:rsidRPr="00ED3A17" w:rsidRDefault="00B9173E" w:rsidP="003A52FA">
      <w:pPr>
        <w:widowControl w:val="0"/>
        <w:spacing w:line="312" w:lineRule="auto"/>
        <w:ind w:firstLine="720"/>
        <w:jc w:val="both"/>
        <w:rPr>
          <w:lang w:val="it-IT"/>
        </w:rPr>
      </w:pPr>
      <w:r w:rsidRPr="00ED3A17">
        <w:rPr>
          <w:rFonts w:eastAsia="Times New Roman"/>
          <w:lang w:val="it-IT"/>
        </w:rPr>
        <w:t xml:space="preserve">- Chất thải rắn nguy hại: </w:t>
      </w:r>
      <w:r w:rsidR="0094179A" w:rsidRPr="00ED3A17">
        <w:rPr>
          <w:lang w:val="it-IT"/>
        </w:rPr>
        <w:t xml:space="preserve">phát sinh với khối lượng khoảng </w:t>
      </w:r>
      <w:r w:rsidR="00350FD5" w:rsidRPr="00ED3A17">
        <w:t>5</w:t>
      </w:r>
      <w:r w:rsidR="005D1010" w:rsidRPr="00ED3A17">
        <w:rPr>
          <w:lang w:val="vi-VN"/>
        </w:rPr>
        <w:t>34</w:t>
      </w:r>
      <w:r w:rsidR="0066220F" w:rsidRPr="00ED3A17">
        <w:rPr>
          <w:lang w:val="it-IT"/>
        </w:rPr>
        <w:t xml:space="preserve"> kg/năm.</w:t>
      </w:r>
      <w:r w:rsidR="0048571F" w:rsidRPr="00ED3A17">
        <w:rPr>
          <w:lang w:val="it-IT"/>
        </w:rPr>
        <w:t xml:space="preserve"> </w:t>
      </w:r>
    </w:p>
    <w:p w14:paraId="627E12EE" w14:textId="2D7F8A9E" w:rsidR="009F1B0E" w:rsidRPr="00ED3A17" w:rsidRDefault="009F1B0E" w:rsidP="003A52FA">
      <w:pPr>
        <w:pStyle w:val="Heading3"/>
        <w:spacing w:before="0" w:beforeAutospacing="0" w:after="0" w:afterAutospacing="0" w:line="312" w:lineRule="auto"/>
        <w:jc w:val="both"/>
        <w:rPr>
          <w:sz w:val="26"/>
          <w:szCs w:val="26"/>
          <w:lang w:val="vi-VN"/>
        </w:rPr>
      </w:pPr>
      <w:bookmarkStart w:id="119" w:name="_Toc33602436"/>
      <w:bookmarkStart w:id="120" w:name="_Toc34980305"/>
      <w:bookmarkStart w:id="121" w:name="_Toc48638567"/>
      <w:bookmarkStart w:id="122" w:name="_Toc184131647"/>
      <w:r w:rsidRPr="00ED3A17">
        <w:rPr>
          <w:sz w:val="26"/>
          <w:szCs w:val="26"/>
          <w:lang w:val="it-IT"/>
        </w:rPr>
        <w:t>5</w:t>
      </w:r>
      <w:r w:rsidRPr="00ED3A17">
        <w:rPr>
          <w:sz w:val="26"/>
          <w:szCs w:val="26"/>
          <w:lang w:val="vi-VN"/>
        </w:rPr>
        <w:t>.</w:t>
      </w:r>
      <w:r w:rsidRPr="00ED3A17">
        <w:rPr>
          <w:sz w:val="26"/>
          <w:szCs w:val="26"/>
          <w:lang w:val="it-IT"/>
        </w:rPr>
        <w:t>4</w:t>
      </w:r>
      <w:r w:rsidR="009716F3" w:rsidRPr="00ED3A17">
        <w:rPr>
          <w:sz w:val="26"/>
          <w:szCs w:val="26"/>
          <w:lang w:val="it-IT"/>
        </w:rPr>
        <w:t>.</w:t>
      </w:r>
      <w:r w:rsidRPr="00ED3A17">
        <w:rPr>
          <w:sz w:val="26"/>
          <w:szCs w:val="26"/>
          <w:lang w:val="vi-VN"/>
        </w:rPr>
        <w:t xml:space="preserve"> Các công trình và biện pháp bảo vệ môi trường của dự án</w:t>
      </w:r>
      <w:bookmarkEnd w:id="119"/>
      <w:bookmarkEnd w:id="120"/>
      <w:bookmarkEnd w:id="121"/>
      <w:bookmarkEnd w:id="122"/>
    </w:p>
    <w:p w14:paraId="19A92634" w14:textId="77777777" w:rsidR="009F1B0E" w:rsidRPr="00ED3A17" w:rsidRDefault="009F1B0E" w:rsidP="003A52FA">
      <w:pPr>
        <w:pStyle w:val="Heading3"/>
        <w:spacing w:before="0" w:beforeAutospacing="0" w:after="0" w:afterAutospacing="0" w:line="312" w:lineRule="auto"/>
        <w:jc w:val="both"/>
        <w:rPr>
          <w:sz w:val="26"/>
          <w:szCs w:val="26"/>
          <w:lang w:val="pt-BR"/>
        </w:rPr>
      </w:pPr>
      <w:bookmarkStart w:id="123" w:name="_Toc103595425"/>
      <w:bookmarkStart w:id="124" w:name="_Toc160175650"/>
      <w:bookmarkStart w:id="125" w:name="_Toc184131648"/>
      <w:r w:rsidRPr="00ED3A17">
        <w:rPr>
          <w:sz w:val="26"/>
          <w:szCs w:val="26"/>
          <w:lang w:val="nl-NL"/>
        </w:rPr>
        <w:t xml:space="preserve">5.4.1 </w:t>
      </w:r>
      <w:r w:rsidRPr="00ED3A17">
        <w:rPr>
          <w:sz w:val="26"/>
          <w:szCs w:val="26"/>
          <w:lang w:val="pt-BR"/>
        </w:rPr>
        <w:t>Các biện pháp giảm thiểu tác động đối với môi trường không khí</w:t>
      </w:r>
      <w:bookmarkEnd w:id="123"/>
      <w:bookmarkEnd w:id="124"/>
      <w:bookmarkEnd w:id="125"/>
    </w:p>
    <w:p w14:paraId="092B6865" w14:textId="77777777" w:rsidR="009F1B0E" w:rsidRPr="00ED3A17" w:rsidRDefault="009F1B0E" w:rsidP="003A52FA">
      <w:pPr>
        <w:spacing w:line="312" w:lineRule="auto"/>
        <w:jc w:val="both"/>
        <w:rPr>
          <w:b/>
          <w:i/>
          <w:lang w:val="nl-NL"/>
        </w:rPr>
      </w:pPr>
      <w:r w:rsidRPr="00ED3A17">
        <w:rPr>
          <w:b/>
          <w:i/>
          <w:lang w:val="nl-NL"/>
        </w:rPr>
        <w:tab/>
        <w:t>* Giai đoạn xây dựng</w:t>
      </w:r>
    </w:p>
    <w:p w14:paraId="0D61FEDF" w14:textId="43CF711E" w:rsidR="00754DA4" w:rsidRPr="00ED3A17" w:rsidRDefault="00754DA4" w:rsidP="003A52FA">
      <w:pPr>
        <w:widowControl w:val="0"/>
        <w:spacing w:line="312" w:lineRule="auto"/>
        <w:ind w:firstLine="709"/>
        <w:jc w:val="both"/>
        <w:rPr>
          <w:lang w:val="vi-VN"/>
        </w:rPr>
      </w:pPr>
      <w:r w:rsidRPr="00ED3A17">
        <w:rPr>
          <w:lang w:val="vi-VN"/>
        </w:rPr>
        <w:t>- Tất cả các xe vận tải và các thiết bị thi công cơ giới phải đạt tiêu chuẩ</w:t>
      </w:r>
      <w:r w:rsidR="001E2281" w:rsidRPr="00ED3A17">
        <w:rPr>
          <w:lang w:val="vi-VN"/>
        </w:rPr>
        <w:t>n qu</w:t>
      </w:r>
      <w:r w:rsidR="001E2281" w:rsidRPr="00ED3A17">
        <w:rPr>
          <w:lang w:val="nl-NL"/>
        </w:rPr>
        <w:t>y</w:t>
      </w:r>
      <w:r w:rsidRPr="00ED3A17">
        <w:rPr>
          <w:lang w:val="vi-VN"/>
        </w:rPr>
        <w:t xml:space="preserve"> định của Cục Đăng Kiểm về mức độ</w:t>
      </w:r>
      <w:r w:rsidR="00AC743D" w:rsidRPr="00ED3A17">
        <w:rPr>
          <w:lang w:val="vi-VN"/>
        </w:rPr>
        <w:t xml:space="preserve"> an toà</w:t>
      </w:r>
      <w:r w:rsidRPr="00ED3A17">
        <w:rPr>
          <w:lang w:val="vi-VN"/>
        </w:rPr>
        <w:t>n kỹ thuật và an toàn môi trường mới được phép hoạt động;</w:t>
      </w:r>
    </w:p>
    <w:p w14:paraId="037B5BF3" w14:textId="77777777" w:rsidR="00754DA4" w:rsidRPr="00ED3A17" w:rsidRDefault="00754DA4" w:rsidP="003A52FA">
      <w:pPr>
        <w:widowControl w:val="0"/>
        <w:spacing w:line="312" w:lineRule="auto"/>
        <w:ind w:firstLine="709"/>
        <w:jc w:val="both"/>
        <w:rPr>
          <w:lang w:val="vi-VN"/>
        </w:rPr>
      </w:pPr>
      <w:r w:rsidRPr="00ED3A17">
        <w:rPr>
          <w:lang w:val="vi-VN"/>
        </w:rPr>
        <w:t xml:space="preserve">- Che kín mọi phương tiện vận chuyển vật liệu xây dựng (cát, đất, xi măng, đá...) </w:t>
      </w:r>
      <w:r w:rsidRPr="00ED3A17">
        <w:rPr>
          <w:lang w:val="vi-VN"/>
        </w:rPr>
        <w:lastRenderedPageBreak/>
        <w:t>để tránh phát tán bụi;</w:t>
      </w:r>
    </w:p>
    <w:p w14:paraId="2E832FD4" w14:textId="77777777" w:rsidR="00754DA4" w:rsidRPr="00ED3A17" w:rsidRDefault="00754DA4" w:rsidP="003A52FA">
      <w:pPr>
        <w:widowControl w:val="0"/>
        <w:spacing w:line="312" w:lineRule="auto"/>
        <w:ind w:firstLine="709"/>
        <w:jc w:val="both"/>
        <w:rPr>
          <w:lang w:val="vi-VN"/>
        </w:rPr>
      </w:pPr>
      <w:r w:rsidRPr="00ED3A17">
        <w:rPr>
          <w:lang w:val="vi-VN"/>
        </w:rPr>
        <w:t>- Không vận chuyển nguyên vật liệu vào giờ cao điểm;</w:t>
      </w:r>
    </w:p>
    <w:p w14:paraId="79CE947B" w14:textId="77777777" w:rsidR="00754DA4" w:rsidRPr="00ED3A17" w:rsidRDefault="00754DA4" w:rsidP="003A52FA">
      <w:pPr>
        <w:widowControl w:val="0"/>
        <w:spacing w:line="312" w:lineRule="auto"/>
        <w:ind w:firstLine="709"/>
        <w:jc w:val="both"/>
        <w:rPr>
          <w:lang w:val="vi-VN"/>
        </w:rPr>
      </w:pPr>
      <w:r w:rsidRPr="00ED3A17">
        <w:rPr>
          <w:lang w:val="vi-VN"/>
        </w:rPr>
        <w:t>- Đặt các biển báo, phân vùng cách ly an toàn xung quanh khu vực thi công;</w:t>
      </w:r>
    </w:p>
    <w:p w14:paraId="052322EE" w14:textId="77777777" w:rsidR="00754DA4" w:rsidRPr="00ED3A17" w:rsidRDefault="00754DA4" w:rsidP="003A52FA">
      <w:pPr>
        <w:widowControl w:val="0"/>
        <w:spacing w:line="312" w:lineRule="auto"/>
        <w:ind w:firstLine="709"/>
        <w:jc w:val="both"/>
        <w:rPr>
          <w:lang w:val="vi-VN"/>
        </w:rPr>
      </w:pPr>
      <w:r w:rsidRPr="00ED3A17">
        <w:rPr>
          <w:lang w:val="vi-VN"/>
        </w:rPr>
        <w:t>- Vật liệu xây dựng được chứa trong các kho chứa để quản lý, tránh hiện tượng phát tán bụi ra môi trường xung quanh;</w:t>
      </w:r>
    </w:p>
    <w:p w14:paraId="2FFFBBD6" w14:textId="77777777" w:rsidR="00754DA4" w:rsidRPr="00ED3A17" w:rsidRDefault="00754DA4" w:rsidP="003A52FA">
      <w:pPr>
        <w:widowControl w:val="0"/>
        <w:spacing w:line="312" w:lineRule="auto"/>
        <w:ind w:firstLine="709"/>
        <w:jc w:val="both"/>
        <w:rPr>
          <w:lang w:val="vi-VN"/>
        </w:rPr>
      </w:pPr>
      <w:r w:rsidRPr="00ED3A17">
        <w:rPr>
          <w:lang w:val="vi-VN"/>
        </w:rPr>
        <w:t>- Thiết bị và máy móc cơ khí được bảo trì thường xuyên để giảm thiểu ô nhiễm do khói xe;</w:t>
      </w:r>
    </w:p>
    <w:p w14:paraId="00D5BD23" w14:textId="77777777" w:rsidR="00754DA4" w:rsidRPr="00ED3A17" w:rsidRDefault="00754DA4" w:rsidP="003A52FA">
      <w:pPr>
        <w:widowControl w:val="0"/>
        <w:spacing w:line="312" w:lineRule="auto"/>
        <w:ind w:firstLine="709"/>
        <w:jc w:val="both"/>
        <w:rPr>
          <w:lang w:val="vi-VN"/>
        </w:rPr>
      </w:pPr>
      <w:r w:rsidRPr="00ED3A17">
        <w:rPr>
          <w:lang w:val="vi-VN"/>
        </w:rPr>
        <w:t>- Không đốt các nguyên vật liệu tại khu vực dự án;</w:t>
      </w:r>
    </w:p>
    <w:p w14:paraId="22C5AAA1" w14:textId="77777777" w:rsidR="00754DA4" w:rsidRPr="00ED3A17" w:rsidRDefault="00754DA4" w:rsidP="003A52FA">
      <w:pPr>
        <w:widowControl w:val="0"/>
        <w:spacing w:line="312" w:lineRule="auto"/>
        <w:ind w:firstLine="709"/>
        <w:jc w:val="both"/>
        <w:rPr>
          <w:lang w:val="vi-VN"/>
        </w:rPr>
      </w:pPr>
      <w:r w:rsidRPr="00ED3A17">
        <w:rPr>
          <w:lang w:val="vi-VN"/>
        </w:rPr>
        <w:t>- Phun, tưới nước thường xuyên để giảm thiểu lượng bụi phát tán.</w:t>
      </w:r>
    </w:p>
    <w:p w14:paraId="142F9DD6" w14:textId="77777777" w:rsidR="00754DA4" w:rsidRPr="00ED3A17" w:rsidRDefault="00754DA4" w:rsidP="003A52FA">
      <w:pPr>
        <w:widowControl w:val="0"/>
        <w:spacing w:line="312" w:lineRule="auto"/>
        <w:ind w:firstLine="709"/>
        <w:jc w:val="both"/>
        <w:rPr>
          <w:lang w:val="vi-VN"/>
        </w:rPr>
      </w:pPr>
      <w:r w:rsidRPr="00ED3A17">
        <w:rPr>
          <w:lang w:val="vi-VN"/>
        </w:rPr>
        <w:t>- Lắp đặt tấm chắn cao 2m để hạn chế bụi phát sinh ra khu vực xung quanh;</w:t>
      </w:r>
    </w:p>
    <w:p w14:paraId="52871C0A" w14:textId="77777777" w:rsidR="00754DA4" w:rsidRPr="00ED3A17" w:rsidRDefault="009F1B0E" w:rsidP="003A52FA">
      <w:pPr>
        <w:spacing w:line="312" w:lineRule="auto"/>
        <w:ind w:firstLine="709"/>
        <w:jc w:val="both"/>
        <w:rPr>
          <w:b/>
          <w:i/>
          <w:lang w:val="pt-BR"/>
        </w:rPr>
      </w:pPr>
      <w:r w:rsidRPr="00ED3A17">
        <w:rPr>
          <w:b/>
          <w:i/>
          <w:lang w:val="pt-BR"/>
        </w:rPr>
        <w:t>* Giai đoạn vận hành</w:t>
      </w:r>
      <w:bookmarkStart w:id="126" w:name="_Toc48638569"/>
    </w:p>
    <w:p w14:paraId="73C40241" w14:textId="244B8DDE" w:rsidR="00754DA4" w:rsidRPr="00ED3A17" w:rsidRDefault="00754DA4" w:rsidP="003A52FA">
      <w:pPr>
        <w:spacing w:line="312" w:lineRule="auto"/>
        <w:ind w:firstLine="720"/>
        <w:jc w:val="both"/>
        <w:rPr>
          <w:b/>
          <w:i/>
          <w:lang w:val="pt-BR"/>
        </w:rPr>
      </w:pPr>
      <w:r w:rsidRPr="00ED3A17">
        <w:rPr>
          <w:i/>
          <w:lang w:val="vi-VN"/>
        </w:rPr>
        <w:t xml:space="preserve"> Bụi, khí thải và tiếng ồn từ các phương tiện </w:t>
      </w:r>
      <w:r w:rsidRPr="00ED3A17">
        <w:rPr>
          <w:i/>
          <w:lang w:val="pt-BR"/>
        </w:rPr>
        <w:t>giao thông</w:t>
      </w:r>
    </w:p>
    <w:p w14:paraId="0A225801" w14:textId="77777777" w:rsidR="00754DA4" w:rsidRPr="00ED3A17" w:rsidRDefault="00754DA4" w:rsidP="003A52FA">
      <w:pPr>
        <w:spacing w:line="312" w:lineRule="auto"/>
        <w:ind w:firstLine="720"/>
        <w:jc w:val="both"/>
        <w:rPr>
          <w:lang w:val="pt-BR"/>
        </w:rPr>
      </w:pPr>
      <w:r w:rsidRPr="00ED3A17">
        <w:rPr>
          <w:lang w:val="pt-BR"/>
        </w:rPr>
        <w:t>- Thiết kế tăng ma sát tại đường dốc dẫn vào cổng chính của dự án để hạn chế tốc độ của các phương tiện ra vào;</w:t>
      </w:r>
    </w:p>
    <w:p w14:paraId="6296CDF1" w14:textId="77777777" w:rsidR="00754DA4" w:rsidRPr="00ED3A17" w:rsidRDefault="00754DA4" w:rsidP="003A52FA">
      <w:pPr>
        <w:pStyle w:val="Normal0"/>
        <w:spacing w:line="312" w:lineRule="auto"/>
        <w:ind w:firstLine="709"/>
        <w:rPr>
          <w:lang w:val="pt-BR"/>
        </w:rPr>
      </w:pPr>
      <w:bookmarkStart w:id="127" w:name="_Toc103595426"/>
      <w:bookmarkStart w:id="128" w:name="_Toc103597496"/>
      <w:r w:rsidRPr="00ED3A17">
        <w:rPr>
          <w:lang w:val="pt-BR"/>
        </w:rPr>
        <w:t>- Tận dụng tối đa điều kiện thuận lợi về giao thông nhằm phân luồng xe ra vào hợp lý và thuận tiện;</w:t>
      </w:r>
      <w:bookmarkEnd w:id="127"/>
      <w:bookmarkEnd w:id="128"/>
    </w:p>
    <w:p w14:paraId="4E677D80" w14:textId="77777777" w:rsidR="00754DA4" w:rsidRPr="00ED3A17" w:rsidRDefault="00754DA4" w:rsidP="003A52FA">
      <w:pPr>
        <w:spacing w:line="312" w:lineRule="auto"/>
        <w:ind w:firstLine="709"/>
        <w:jc w:val="both"/>
        <w:rPr>
          <w:lang w:val="pt-BR"/>
        </w:rPr>
      </w:pPr>
      <w:bookmarkStart w:id="129" w:name="_Toc103595427"/>
      <w:r w:rsidRPr="00ED3A17">
        <w:rPr>
          <w:lang w:val="pt-BR"/>
        </w:rPr>
        <w:t>- Trồng nhiều cây xanh tại các khu vực đất trống tạo cảnh quan, không gian xanh. Trồng cây xanh là biện pháp hỗ trợ tích cực để vừa giúp lọc không khí và tạo cảnh quanh cho khu vực dự án. Cây xanh có tác dụng rất lớn trong việc hạn chế ô nhiễm không khí như hút bụi và giữ bụi, lọc sạch không khí, chắn tiếng ồn... Cây xanh lựa chọn trồng tại khu vực dự án là cây bản địa, dễ dàng thích nghi với điều kiện khí hậu của địa phương;</w:t>
      </w:r>
      <w:bookmarkEnd w:id="129"/>
    </w:p>
    <w:p w14:paraId="7346875D" w14:textId="77777777" w:rsidR="00754DA4" w:rsidRPr="00ED3A17" w:rsidRDefault="00754DA4" w:rsidP="003A52FA">
      <w:pPr>
        <w:pStyle w:val="Normal0"/>
        <w:spacing w:line="312" w:lineRule="auto"/>
        <w:ind w:firstLine="709"/>
        <w:rPr>
          <w:lang w:val="pt-BR"/>
        </w:rPr>
      </w:pPr>
      <w:bookmarkStart w:id="130" w:name="_Toc103595428"/>
      <w:bookmarkStart w:id="131" w:name="_Toc103597497"/>
      <w:r w:rsidRPr="00ED3A17">
        <w:rPr>
          <w:lang w:val="pt-BR"/>
        </w:rPr>
        <w:t>- Thường xuyên quét dọn, phun nước tưới nước mặt đường để giảm thiểu lượng bụi phát sinh;</w:t>
      </w:r>
      <w:bookmarkEnd w:id="130"/>
      <w:bookmarkEnd w:id="131"/>
    </w:p>
    <w:p w14:paraId="5E8722FD" w14:textId="77777777" w:rsidR="009F1B0E" w:rsidRPr="00ED3A17" w:rsidRDefault="009F1B0E" w:rsidP="003A52FA">
      <w:pPr>
        <w:pStyle w:val="Heading3"/>
        <w:spacing w:before="0" w:beforeAutospacing="0" w:after="0" w:afterAutospacing="0" w:line="312" w:lineRule="auto"/>
        <w:rPr>
          <w:sz w:val="26"/>
          <w:szCs w:val="26"/>
          <w:lang w:val="vi-VN"/>
        </w:rPr>
      </w:pPr>
      <w:bookmarkStart w:id="132" w:name="_Toc103595429"/>
      <w:bookmarkStart w:id="133" w:name="_Toc160175651"/>
      <w:bookmarkStart w:id="134" w:name="_Toc184131649"/>
      <w:r w:rsidRPr="00ED3A17">
        <w:rPr>
          <w:sz w:val="26"/>
          <w:szCs w:val="26"/>
          <w:lang w:val="af-ZA"/>
        </w:rPr>
        <w:t>5.4</w:t>
      </w:r>
      <w:r w:rsidRPr="00ED3A17">
        <w:rPr>
          <w:sz w:val="26"/>
          <w:szCs w:val="26"/>
          <w:lang w:val="vi-VN"/>
        </w:rPr>
        <w:t>.</w:t>
      </w:r>
      <w:bookmarkEnd w:id="126"/>
      <w:r w:rsidRPr="00ED3A17">
        <w:rPr>
          <w:sz w:val="26"/>
          <w:szCs w:val="26"/>
          <w:lang w:val="af-ZA"/>
        </w:rPr>
        <w:t xml:space="preserve">2 </w:t>
      </w:r>
      <w:r w:rsidRPr="00ED3A17">
        <w:rPr>
          <w:sz w:val="26"/>
          <w:szCs w:val="26"/>
          <w:lang w:val="vi-VN"/>
        </w:rPr>
        <w:t>Các công trình và biện pháp xử lý nước thải</w:t>
      </w:r>
      <w:bookmarkEnd w:id="132"/>
      <w:bookmarkEnd w:id="133"/>
      <w:bookmarkEnd w:id="134"/>
    </w:p>
    <w:p w14:paraId="136BA9BD" w14:textId="77777777" w:rsidR="00012B73" w:rsidRPr="00ED3A17" w:rsidRDefault="009F1B0E" w:rsidP="00012B73">
      <w:pPr>
        <w:spacing w:line="312" w:lineRule="auto"/>
        <w:jc w:val="both"/>
        <w:rPr>
          <w:b/>
          <w:i/>
          <w:lang w:val="vi-VN"/>
        </w:rPr>
      </w:pPr>
      <w:r w:rsidRPr="00ED3A17">
        <w:rPr>
          <w:i/>
          <w:lang w:val="vi-VN"/>
        </w:rPr>
        <w:tab/>
      </w:r>
      <w:r w:rsidR="00012B73" w:rsidRPr="00ED3A17">
        <w:rPr>
          <w:b/>
          <w:i/>
          <w:lang w:val="vi-VN"/>
        </w:rPr>
        <w:t>* Giai đoạn xây dựng</w:t>
      </w:r>
    </w:p>
    <w:p w14:paraId="245B6DAF" w14:textId="77777777" w:rsidR="00012B73" w:rsidRPr="00ED3A17" w:rsidRDefault="00012B73" w:rsidP="00012B73">
      <w:pPr>
        <w:spacing w:line="312" w:lineRule="auto"/>
        <w:jc w:val="both"/>
        <w:rPr>
          <w:u w:val="single"/>
          <w:lang w:val="vi-VN"/>
        </w:rPr>
      </w:pPr>
      <w:r w:rsidRPr="00ED3A17">
        <w:rPr>
          <w:lang w:val="vi-VN"/>
        </w:rPr>
        <w:tab/>
      </w:r>
      <w:r w:rsidRPr="00ED3A17">
        <w:rPr>
          <w:u w:val="single"/>
          <w:lang w:val="vi-VN"/>
        </w:rPr>
        <w:t>Biện pháp xử lý nước thải xây dựng</w:t>
      </w:r>
    </w:p>
    <w:p w14:paraId="628BAAFD" w14:textId="77777777" w:rsidR="00012B73" w:rsidRPr="00ED3A17" w:rsidRDefault="00012B73" w:rsidP="00012B73">
      <w:pPr>
        <w:spacing w:line="312" w:lineRule="auto"/>
        <w:ind w:firstLine="720"/>
        <w:jc w:val="both"/>
        <w:rPr>
          <w:lang w:val="vi-VN"/>
        </w:rPr>
      </w:pPr>
      <w:r w:rsidRPr="00ED3A17">
        <w:t>Nhà thầu</w:t>
      </w:r>
      <w:r w:rsidRPr="00ED3A17">
        <w:rPr>
          <w:lang w:val="vi-VN"/>
        </w:rPr>
        <w:t xml:space="preserve"> </w:t>
      </w:r>
      <w:r w:rsidRPr="00ED3A17">
        <w:t xml:space="preserve">sẽ </w:t>
      </w:r>
      <w:r w:rsidRPr="00ED3A17">
        <w:rPr>
          <w:lang w:val="vi-VN"/>
        </w:rPr>
        <w:t>xây dựng</w:t>
      </w:r>
      <w:r w:rsidRPr="00ED3A17">
        <w:t xml:space="preserve"> các</w:t>
      </w:r>
      <w:r w:rsidRPr="00ED3A17">
        <w:rPr>
          <w:lang w:val="vi-VN"/>
        </w:rPr>
        <w:t xml:space="preserve"> hố ga lắng cặn nước thải thi công xây dựng với thể tích</w:t>
      </w:r>
      <w:r w:rsidRPr="00ED3A17">
        <w:t xml:space="preserve"> mỗi</w:t>
      </w:r>
      <w:r w:rsidRPr="00ED3A17">
        <w:rPr>
          <w:lang w:val="vi-VN"/>
        </w:rPr>
        <w:t xml:space="preserve"> hố ga là </w:t>
      </w:r>
      <w:r w:rsidRPr="00ED3A17">
        <w:t>3</w:t>
      </w:r>
      <w:r w:rsidRPr="00ED3A17">
        <w:rPr>
          <w:lang w:val="vi-VN"/>
        </w:rPr>
        <w:t xml:space="preserve"> m</w:t>
      </w:r>
      <w:r w:rsidRPr="00ED3A17">
        <w:rPr>
          <w:vertAlign w:val="superscript"/>
          <w:lang w:val="vi-VN"/>
        </w:rPr>
        <w:t xml:space="preserve">3 </w:t>
      </w:r>
      <w:r w:rsidRPr="00ED3A17">
        <w:rPr>
          <w:lang w:val="vi-VN"/>
        </w:rPr>
        <w:t>(</w:t>
      </w:r>
      <w:r w:rsidRPr="00ED3A17">
        <w:t>3</w:t>
      </w:r>
      <w:r w:rsidRPr="00ED3A17">
        <w:rPr>
          <w:lang w:val="vi-VN"/>
        </w:rPr>
        <w:t>x1x1m)</w:t>
      </w:r>
      <w:r w:rsidRPr="00ED3A17">
        <w:t>, (bên trong hố ga có vật liệu thấm dầu)</w:t>
      </w:r>
      <w:r w:rsidRPr="00ED3A17">
        <w:rPr>
          <w:lang w:val="vi-VN"/>
        </w:rPr>
        <w:t xml:space="preserve"> được xây dựng gần cổng ra vào </w:t>
      </w:r>
      <w:r w:rsidRPr="00ED3A17">
        <w:t>dự án</w:t>
      </w:r>
      <w:r w:rsidRPr="00ED3A17">
        <w:rPr>
          <w:lang w:val="vi-VN"/>
        </w:rPr>
        <w:t>.</w:t>
      </w:r>
      <w:r w:rsidRPr="00ED3A17">
        <w:t xml:space="preserve"> Nước thải thi công sau lắng được tận dụng để tưới ẩm trong quá trình san lấp để hạn chế bụi nên không phát sinh nước thải ra ngoài môi trường.</w:t>
      </w:r>
      <w:r w:rsidRPr="00ED3A17">
        <w:rPr>
          <w:lang w:val="vi-VN"/>
        </w:rPr>
        <w:tab/>
      </w:r>
    </w:p>
    <w:p w14:paraId="232B92A4" w14:textId="77777777" w:rsidR="00012B73" w:rsidRPr="00ED3A17" w:rsidRDefault="00012B73" w:rsidP="00012B73">
      <w:pPr>
        <w:spacing w:line="312" w:lineRule="auto"/>
        <w:jc w:val="both"/>
        <w:rPr>
          <w:u w:val="single"/>
          <w:lang w:val="vi-VN"/>
        </w:rPr>
      </w:pPr>
      <w:r w:rsidRPr="00ED3A17">
        <w:rPr>
          <w:lang w:val="vi-VN"/>
        </w:rPr>
        <w:tab/>
      </w:r>
      <w:r w:rsidRPr="00ED3A17">
        <w:rPr>
          <w:u w:val="single"/>
          <w:lang w:val="vi-VN"/>
        </w:rPr>
        <w:t>Biện pháp xử lý nước thải sinh hoạt</w:t>
      </w:r>
    </w:p>
    <w:p w14:paraId="59A5522D" w14:textId="77777777" w:rsidR="00012B73" w:rsidRPr="00ED3A17" w:rsidRDefault="00012B73" w:rsidP="00012B73">
      <w:pPr>
        <w:spacing w:line="312" w:lineRule="auto"/>
        <w:jc w:val="both"/>
        <w:rPr>
          <w:lang w:val="vi-VN"/>
        </w:rPr>
      </w:pPr>
      <w:r w:rsidRPr="00ED3A17">
        <w:rPr>
          <w:lang w:val="vi-VN"/>
        </w:rPr>
        <w:tab/>
        <w:t>Chủ đầu tư thuê 0</w:t>
      </w:r>
      <w:r w:rsidRPr="00ED3A17">
        <w:t>1</w:t>
      </w:r>
      <w:r w:rsidRPr="00ED3A17">
        <w:rPr>
          <w:lang w:val="vi-VN"/>
        </w:rPr>
        <w:t xml:space="preserve"> nhà vệ sinh di động</w:t>
      </w:r>
      <w:r w:rsidRPr="00ED3A17">
        <w:t xml:space="preserve"> 02 ngăn</w:t>
      </w:r>
      <w:r w:rsidRPr="00ED3A17">
        <w:rPr>
          <w:lang w:val="vi-VN"/>
        </w:rPr>
        <w:t xml:space="preserve"> đặt tại công trường, nhà vệ sinh di động, module nguyên khối, vật liệu composite, có bể chứa chất thải và bồn nước dự trữ, bồn chứa cặn 1.200 lít và bồn nước 2.000 lít.</w:t>
      </w:r>
    </w:p>
    <w:p w14:paraId="70654871" w14:textId="27E83CA7" w:rsidR="009F1B0E" w:rsidRPr="00ED3A17" w:rsidRDefault="009F1B0E" w:rsidP="00012B73">
      <w:pPr>
        <w:spacing w:line="312" w:lineRule="auto"/>
        <w:rPr>
          <w:b/>
          <w:i/>
          <w:lang w:val="vi-VN"/>
        </w:rPr>
      </w:pPr>
      <w:r w:rsidRPr="00ED3A17">
        <w:rPr>
          <w:b/>
          <w:i/>
          <w:lang w:val="vi-VN"/>
        </w:rPr>
        <w:tab/>
        <w:t>* Giai đoạn vận hành</w:t>
      </w:r>
    </w:p>
    <w:p w14:paraId="663E90B7" w14:textId="533CF957" w:rsidR="005D26E8" w:rsidRPr="00ED3A17" w:rsidRDefault="005D26E8" w:rsidP="003A52FA">
      <w:pPr>
        <w:spacing w:line="312" w:lineRule="auto"/>
        <w:ind w:firstLine="567"/>
        <w:jc w:val="both"/>
        <w:rPr>
          <w:bCs/>
          <w:i/>
          <w:iCs/>
          <w:lang w:val="nl-NL"/>
        </w:rPr>
      </w:pPr>
      <w:r w:rsidRPr="00ED3A17">
        <w:rPr>
          <w:bCs/>
          <w:i/>
          <w:iCs/>
          <w:lang w:val="nl-NL"/>
        </w:rPr>
        <w:t>Biệ</w:t>
      </w:r>
      <w:r w:rsidR="005C4CD3" w:rsidRPr="00ED3A17">
        <w:rPr>
          <w:bCs/>
          <w:i/>
          <w:iCs/>
          <w:lang w:val="nl-NL"/>
        </w:rPr>
        <w:t>n pháp tuần hoàn nước làm mát</w:t>
      </w:r>
    </w:p>
    <w:p w14:paraId="0942B259" w14:textId="385B1595" w:rsidR="005D26E8" w:rsidRPr="00ED3A17" w:rsidRDefault="005C4CD3" w:rsidP="003A52FA">
      <w:pPr>
        <w:spacing w:line="312" w:lineRule="auto"/>
        <w:ind w:firstLine="567"/>
        <w:jc w:val="both"/>
        <w:rPr>
          <w:lang w:val="nl-NL"/>
        </w:rPr>
      </w:pPr>
      <w:r w:rsidRPr="00ED3A17">
        <w:rPr>
          <w:bCs/>
          <w:iCs/>
          <w:lang w:val="vi-VN"/>
        </w:rPr>
        <w:lastRenderedPageBreak/>
        <w:t>Nước làm cho dây chuyền</w:t>
      </w:r>
      <w:r w:rsidR="005D26E8" w:rsidRPr="00ED3A17">
        <w:rPr>
          <w:bCs/>
          <w:iCs/>
          <w:lang w:val="nl-NL"/>
        </w:rPr>
        <w:t xml:space="preserve"> </w:t>
      </w:r>
      <w:r w:rsidR="005D26E8" w:rsidRPr="00ED3A17">
        <w:rPr>
          <w:lang w:val="de-DE"/>
        </w:rPr>
        <w:sym w:font="Wingdings" w:char="F0E0"/>
      </w:r>
      <w:r w:rsidR="005D26E8" w:rsidRPr="00ED3A17">
        <w:rPr>
          <w:lang w:val="de-DE"/>
        </w:rPr>
        <w:t xml:space="preserve"> </w:t>
      </w:r>
      <w:r w:rsidRPr="00ED3A17">
        <w:rPr>
          <w:lang w:val="vi-VN"/>
        </w:rPr>
        <w:t>Tháp giải nhiệt</w:t>
      </w:r>
      <w:r w:rsidR="005D26E8" w:rsidRPr="00ED3A17">
        <w:rPr>
          <w:lang w:val="vi-VN"/>
        </w:rPr>
        <w:sym w:font="Wingdings" w:char="F0E0"/>
      </w:r>
      <w:r w:rsidR="005D26E8" w:rsidRPr="00ED3A17">
        <w:rPr>
          <w:lang w:val="vi-VN"/>
        </w:rPr>
        <w:t xml:space="preserve"> </w:t>
      </w:r>
      <w:r w:rsidRPr="00ED3A17">
        <w:rPr>
          <w:lang w:val="vi-VN"/>
        </w:rPr>
        <w:t xml:space="preserve">Bể chứa nước tuần hoàn </w:t>
      </w:r>
      <w:r w:rsidRPr="00ED3A17">
        <w:rPr>
          <w:lang w:val="vi-VN"/>
        </w:rPr>
        <w:sym w:font="Wingdings" w:char="F0E0"/>
      </w:r>
      <w:r w:rsidRPr="00ED3A17">
        <w:rPr>
          <w:lang w:val="vi-VN"/>
        </w:rPr>
        <w:t xml:space="preserve"> Dây chuyền sản xuất</w:t>
      </w:r>
      <w:r w:rsidR="005D26E8" w:rsidRPr="00ED3A17">
        <w:rPr>
          <w:lang w:val="nl-NL"/>
        </w:rPr>
        <w:t>.</w:t>
      </w:r>
    </w:p>
    <w:p w14:paraId="2FE15DF8" w14:textId="3C126E51" w:rsidR="0013497F" w:rsidRPr="00ED3A17" w:rsidRDefault="0013497F" w:rsidP="003A52FA">
      <w:pPr>
        <w:spacing w:line="312" w:lineRule="auto"/>
        <w:ind w:firstLine="720"/>
        <w:jc w:val="both"/>
        <w:rPr>
          <w:lang w:val="de-DE"/>
        </w:rPr>
      </w:pPr>
      <w:r w:rsidRPr="00ED3A17">
        <w:rPr>
          <w:i/>
          <w:lang w:val="de-DE"/>
        </w:rPr>
        <w:t>Biện pháp xử lý nước thải</w:t>
      </w:r>
      <w:r w:rsidR="005D26E8" w:rsidRPr="00ED3A17">
        <w:rPr>
          <w:i/>
          <w:lang w:val="vi-VN"/>
        </w:rPr>
        <w:t xml:space="preserve"> tập trung</w:t>
      </w:r>
      <w:r w:rsidR="003423A7" w:rsidRPr="00ED3A17">
        <w:rPr>
          <w:i/>
          <w:lang w:val="de-DE"/>
        </w:rPr>
        <w:t xml:space="preserve">: </w:t>
      </w:r>
    </w:p>
    <w:p w14:paraId="1F813FA0" w14:textId="65BD73EA" w:rsidR="00F87D15" w:rsidRPr="00ED3A17" w:rsidRDefault="00266164" w:rsidP="003A52FA">
      <w:pPr>
        <w:spacing w:line="312" w:lineRule="auto"/>
        <w:ind w:firstLine="720"/>
        <w:jc w:val="both"/>
        <w:rPr>
          <w:lang w:val="de-DE"/>
        </w:rPr>
      </w:pPr>
      <w:r w:rsidRPr="00ED3A17">
        <w:rPr>
          <w:lang w:val="de-DE"/>
        </w:rPr>
        <w:t xml:space="preserve">Nước thải sinh hoạt </w:t>
      </w:r>
      <w:r w:rsidR="004403CF" w:rsidRPr="00ED3A17">
        <w:rPr>
          <w:lang w:val="de-DE"/>
        </w:rPr>
        <w:t>sau xử lý sơ bộ được</w:t>
      </w:r>
      <w:r w:rsidR="003A0A91" w:rsidRPr="00ED3A17">
        <w:rPr>
          <w:lang w:val="de-DE"/>
        </w:rPr>
        <w:t xml:space="preserve"> </w:t>
      </w:r>
      <w:r w:rsidR="00F87D15" w:rsidRPr="00ED3A17">
        <w:rPr>
          <w:lang w:val="de-DE"/>
        </w:rPr>
        <w:t>dẫn về</w:t>
      </w:r>
      <w:r w:rsidR="0037724C" w:rsidRPr="00ED3A17">
        <w:rPr>
          <w:lang w:val="de-DE"/>
        </w:rPr>
        <w:t xml:space="preserve"> HT</w:t>
      </w:r>
      <w:r w:rsidR="00F87D15" w:rsidRPr="00ED3A17">
        <w:rPr>
          <w:lang w:val="de-DE"/>
        </w:rPr>
        <w:t xml:space="preserve">XL nước thải tập trung với công suất </w:t>
      </w:r>
      <w:r w:rsidR="00012B73" w:rsidRPr="00ED3A17">
        <w:t>10</w:t>
      </w:r>
      <w:r w:rsidR="00F87D15" w:rsidRPr="00ED3A17">
        <w:rPr>
          <w:lang w:val="de-DE"/>
        </w:rPr>
        <w:t xml:space="preserve"> m</w:t>
      </w:r>
      <w:r w:rsidR="00F87D15" w:rsidRPr="00ED3A17">
        <w:rPr>
          <w:vertAlign w:val="superscript"/>
          <w:lang w:val="de-DE"/>
        </w:rPr>
        <w:t>3</w:t>
      </w:r>
      <w:r w:rsidR="00F87D15" w:rsidRPr="00ED3A17">
        <w:rPr>
          <w:lang w:val="de-DE"/>
        </w:rPr>
        <w:t>/ngày đêm để xử lý, quy trình xử lý như sau:</w:t>
      </w:r>
    </w:p>
    <w:p w14:paraId="50902D65" w14:textId="082403CB" w:rsidR="00266164" w:rsidRPr="00ED3A17" w:rsidRDefault="00997D4A" w:rsidP="003A52FA">
      <w:pPr>
        <w:spacing w:line="312" w:lineRule="auto"/>
        <w:ind w:firstLine="720"/>
        <w:jc w:val="both"/>
        <w:rPr>
          <w:lang w:val="vi-VN"/>
        </w:rPr>
      </w:pPr>
      <w:r w:rsidRPr="00ED3A17">
        <w:rPr>
          <w:lang w:val="vi-VN"/>
        </w:rPr>
        <w:t xml:space="preserve">+ </w:t>
      </w:r>
      <w:r w:rsidR="003A0A91" w:rsidRPr="00ED3A17">
        <w:rPr>
          <w:lang w:val="de-DE"/>
        </w:rPr>
        <w:t>NTSH sau xử lý sơ bộ</w:t>
      </w:r>
      <w:r w:rsidR="00F70C00" w:rsidRPr="00ED3A17">
        <w:rPr>
          <w:lang w:val="de-DE"/>
        </w:rPr>
        <w:t xml:space="preserve"> </w:t>
      </w:r>
      <w:r w:rsidR="00F70C00" w:rsidRPr="00ED3A17">
        <w:rPr>
          <w:lang w:val="de-DE"/>
        </w:rPr>
        <w:sym w:font="Wingdings" w:char="F0E0"/>
      </w:r>
      <w:r w:rsidR="00F70C00" w:rsidRPr="00ED3A17">
        <w:rPr>
          <w:lang w:val="de-DE"/>
        </w:rPr>
        <w:t xml:space="preserve"> Hố thu gom</w:t>
      </w:r>
      <w:r w:rsidR="00DD4D4D" w:rsidRPr="00ED3A17">
        <w:rPr>
          <w:lang w:val="de-DE"/>
        </w:rPr>
        <w:t xml:space="preserve"> </w:t>
      </w:r>
      <w:r w:rsidR="00DD4D4D" w:rsidRPr="00ED3A17">
        <w:rPr>
          <w:lang w:val="de-DE"/>
        </w:rPr>
        <w:sym w:font="Wingdings" w:char="F0E0"/>
      </w:r>
      <w:r w:rsidR="00DD4D4D" w:rsidRPr="00ED3A17">
        <w:rPr>
          <w:lang w:val="de-DE"/>
        </w:rPr>
        <w:t xml:space="preserve"> Bể điều hòa</w:t>
      </w:r>
      <w:r w:rsidR="00F87D15" w:rsidRPr="00ED3A17">
        <w:rPr>
          <w:lang w:val="de-DE"/>
        </w:rPr>
        <w:t xml:space="preserve"> </w:t>
      </w:r>
      <w:r w:rsidR="00266164" w:rsidRPr="00ED3A17">
        <w:sym w:font="Wingdings" w:char="F0E0"/>
      </w:r>
      <w:r w:rsidR="00107D20" w:rsidRPr="00ED3A17">
        <w:rPr>
          <w:lang w:val="vi-VN"/>
        </w:rPr>
        <w:t xml:space="preserve"> </w:t>
      </w:r>
      <w:r w:rsidR="003A0A91" w:rsidRPr="00ED3A17">
        <w:rPr>
          <w:lang w:val="de-DE"/>
        </w:rPr>
        <w:t>Bể</w:t>
      </w:r>
      <w:r w:rsidR="00266164" w:rsidRPr="00ED3A17">
        <w:rPr>
          <w:lang w:val="de-DE"/>
        </w:rPr>
        <w:t xml:space="preserve"> thiếu khí </w:t>
      </w:r>
      <w:r w:rsidR="00266164" w:rsidRPr="00ED3A17">
        <w:sym w:font="Wingdings" w:char="F0E0"/>
      </w:r>
      <w:r w:rsidR="00266164" w:rsidRPr="00ED3A17">
        <w:rPr>
          <w:lang w:val="de-DE"/>
        </w:rPr>
        <w:t xml:space="preserve"> </w:t>
      </w:r>
      <w:r w:rsidR="003A0A91" w:rsidRPr="00ED3A17">
        <w:rPr>
          <w:lang w:val="de-DE"/>
        </w:rPr>
        <w:t>Bể</w:t>
      </w:r>
      <w:r w:rsidR="00266164" w:rsidRPr="00ED3A17">
        <w:rPr>
          <w:lang w:val="de-DE"/>
        </w:rPr>
        <w:t xml:space="preserve"> hiếu khí</w:t>
      </w:r>
      <w:r w:rsidR="004E404E" w:rsidRPr="00ED3A17">
        <w:rPr>
          <w:lang w:val="vi-VN"/>
        </w:rPr>
        <w:t xml:space="preserve"> </w:t>
      </w:r>
      <w:r w:rsidR="00845486" w:rsidRPr="00ED3A17">
        <w:rPr>
          <w:lang w:val="vi-VN"/>
        </w:rPr>
        <w:t>(MBR)</w:t>
      </w:r>
      <w:r w:rsidR="00944896" w:rsidRPr="00ED3A17">
        <w:rPr>
          <w:lang w:val="vi-VN"/>
        </w:rPr>
        <w:sym w:font="Wingdings" w:char="F0E0"/>
      </w:r>
      <w:r w:rsidR="00944896" w:rsidRPr="00ED3A17">
        <w:rPr>
          <w:lang w:val="vi-VN"/>
        </w:rPr>
        <w:t xml:space="preserve"> </w:t>
      </w:r>
      <w:r w:rsidR="00915E13" w:rsidRPr="00ED3A17">
        <w:rPr>
          <w:lang w:val="vi-VN"/>
        </w:rPr>
        <w:t>Bể k</w:t>
      </w:r>
      <w:r w:rsidR="00266164" w:rsidRPr="00ED3A17">
        <w:rPr>
          <w:lang w:val="de-DE"/>
        </w:rPr>
        <w:t xml:space="preserve">hử trùng </w:t>
      </w:r>
      <w:r w:rsidR="00266164" w:rsidRPr="00ED3A17">
        <w:sym w:font="Wingdings" w:char="F0E0"/>
      </w:r>
      <w:r w:rsidR="00266164" w:rsidRPr="00ED3A17">
        <w:rPr>
          <w:lang w:val="de-DE"/>
        </w:rPr>
        <w:t xml:space="preserve">  Nước thải đầu ra đạt QCĐP 0</w:t>
      </w:r>
      <w:r w:rsidR="00BB0ED6" w:rsidRPr="00ED3A17">
        <w:rPr>
          <w:lang w:val="de-DE"/>
        </w:rPr>
        <w:t>1</w:t>
      </w:r>
      <w:r w:rsidR="00266164" w:rsidRPr="00ED3A17">
        <w:rPr>
          <w:lang w:val="de-DE"/>
        </w:rPr>
        <w:t>:2019/HY</w:t>
      </w:r>
      <w:r w:rsidR="003A0A91" w:rsidRPr="00ED3A17">
        <w:rPr>
          <w:lang w:val="de-DE"/>
        </w:rPr>
        <w:t xml:space="preserve">  </w:t>
      </w:r>
      <w:r w:rsidR="001568E6" w:rsidRPr="00ED3A17">
        <w:rPr>
          <w:lang w:val="af-ZA"/>
        </w:rPr>
        <w:t>(K=1,2; K</w:t>
      </w:r>
      <w:r w:rsidR="009F31D0" w:rsidRPr="00ED3A17">
        <w:rPr>
          <w:vertAlign w:val="subscript"/>
          <w:lang w:val="vi-VN"/>
        </w:rPr>
        <w:t>hy</w:t>
      </w:r>
      <w:r w:rsidR="001568E6" w:rsidRPr="00ED3A17">
        <w:rPr>
          <w:lang w:val="af-ZA"/>
        </w:rPr>
        <w:t>= 0,85)</w:t>
      </w:r>
      <w:r w:rsidR="00723DBF" w:rsidRPr="00ED3A17">
        <w:rPr>
          <w:lang w:val="vi-VN"/>
        </w:rPr>
        <w:t>.</w:t>
      </w:r>
    </w:p>
    <w:p w14:paraId="12909F79" w14:textId="35C6AA03" w:rsidR="009F1B0E" w:rsidRPr="00ED3A17" w:rsidRDefault="009F1B0E" w:rsidP="003A52FA">
      <w:pPr>
        <w:pStyle w:val="Heading3"/>
        <w:spacing w:before="0" w:beforeAutospacing="0" w:after="0" w:afterAutospacing="0" w:line="312" w:lineRule="auto"/>
        <w:rPr>
          <w:sz w:val="26"/>
          <w:szCs w:val="26"/>
          <w:lang w:val="nl-NL"/>
        </w:rPr>
      </w:pPr>
      <w:bookmarkStart w:id="135" w:name="_Toc48638570"/>
      <w:bookmarkStart w:id="136" w:name="_Toc103595430"/>
      <w:bookmarkStart w:id="137" w:name="_Toc160175652"/>
      <w:bookmarkStart w:id="138" w:name="_Toc184131650"/>
      <w:r w:rsidRPr="00ED3A17">
        <w:rPr>
          <w:sz w:val="26"/>
          <w:szCs w:val="26"/>
          <w:lang w:val="nl-NL"/>
        </w:rPr>
        <w:t>5.4.3</w:t>
      </w:r>
      <w:r w:rsidR="00F33F1D" w:rsidRPr="00ED3A17">
        <w:rPr>
          <w:sz w:val="26"/>
          <w:szCs w:val="26"/>
          <w:lang w:val="nl-NL"/>
        </w:rPr>
        <w:t>.</w:t>
      </w:r>
      <w:r w:rsidRPr="00ED3A17">
        <w:rPr>
          <w:sz w:val="26"/>
          <w:szCs w:val="26"/>
          <w:lang w:val="nl-NL"/>
        </w:rPr>
        <w:t xml:space="preserve"> Công trình lưu giữ chất thải</w:t>
      </w:r>
      <w:bookmarkEnd w:id="135"/>
      <w:bookmarkEnd w:id="136"/>
      <w:bookmarkEnd w:id="137"/>
      <w:bookmarkEnd w:id="138"/>
    </w:p>
    <w:p w14:paraId="514297E8" w14:textId="77777777" w:rsidR="009F1B0E" w:rsidRPr="00ED3A17" w:rsidRDefault="009F1B0E" w:rsidP="003A52FA">
      <w:pPr>
        <w:spacing w:line="312" w:lineRule="auto"/>
        <w:rPr>
          <w:b/>
          <w:i/>
          <w:lang w:val="nl-NL"/>
        </w:rPr>
      </w:pPr>
      <w:r w:rsidRPr="00ED3A17">
        <w:rPr>
          <w:lang w:val="nl-NL"/>
        </w:rPr>
        <w:tab/>
      </w:r>
      <w:r w:rsidRPr="00ED3A17">
        <w:rPr>
          <w:b/>
          <w:i/>
          <w:lang w:val="nl-NL"/>
        </w:rPr>
        <w:t>* Giai đoạn xây dựng</w:t>
      </w:r>
    </w:p>
    <w:p w14:paraId="5A3263DB" w14:textId="5EA22F41" w:rsidR="00F33F1D" w:rsidRPr="00ED3A17" w:rsidRDefault="00F33F1D" w:rsidP="003A52FA">
      <w:pPr>
        <w:spacing w:line="312" w:lineRule="auto"/>
        <w:ind w:firstLine="720"/>
        <w:jc w:val="both"/>
        <w:rPr>
          <w:bCs/>
          <w:lang w:val="vi-VN"/>
        </w:rPr>
      </w:pPr>
      <w:r w:rsidRPr="00ED3A17">
        <w:rPr>
          <w:bCs/>
          <w:lang w:val="nl-NL"/>
        </w:rPr>
        <w:t>Toàn bộ lượng chất thải phát sinh sẽ thu gom, phân loại và</w:t>
      </w:r>
      <w:r w:rsidRPr="00ED3A17">
        <w:rPr>
          <w:bCs/>
          <w:lang w:val="vi-VN"/>
        </w:rPr>
        <w:t xml:space="preserve"> </w:t>
      </w:r>
      <w:r w:rsidRPr="00ED3A17">
        <w:rPr>
          <w:bCs/>
          <w:lang w:val="nl-NL"/>
        </w:rPr>
        <w:t>k</w:t>
      </w:r>
      <w:r w:rsidRPr="00ED3A17">
        <w:rPr>
          <w:bCs/>
          <w:lang w:val="vi-VN"/>
        </w:rPr>
        <w:t xml:space="preserve">ý hợp đồng với </w:t>
      </w:r>
      <w:r w:rsidRPr="00ED3A17">
        <w:rPr>
          <w:bCs/>
          <w:lang w:val="nl-NL"/>
        </w:rPr>
        <w:t xml:space="preserve">đơn vị  có  chức năng (như </w:t>
      </w:r>
      <w:r w:rsidRPr="00ED3A17">
        <w:rPr>
          <w:bCs/>
          <w:lang w:val="vi-VN"/>
        </w:rPr>
        <w:t>Công ty Cổ phần môi trường đô thị và công nghiệp 11 – URENCO 11</w:t>
      </w:r>
      <w:r w:rsidRPr="00ED3A17">
        <w:rPr>
          <w:bCs/>
          <w:lang w:val="nl-NL"/>
        </w:rPr>
        <w:t>,...)</w:t>
      </w:r>
      <w:r w:rsidRPr="00ED3A17">
        <w:rPr>
          <w:bCs/>
          <w:lang w:val="vi-VN"/>
        </w:rPr>
        <w:t xml:space="preserve"> với tần suất thu gom 1tuần/lần</w:t>
      </w:r>
      <w:r w:rsidR="00CC00E8" w:rsidRPr="00ED3A17">
        <w:rPr>
          <w:bCs/>
          <w:lang w:val="vi-VN"/>
        </w:rPr>
        <w:t xml:space="preserve"> khi đầy </w:t>
      </w:r>
      <w:r w:rsidR="009A60EA" w:rsidRPr="00ED3A17">
        <w:rPr>
          <w:bCs/>
          <w:lang w:val="vi-VN"/>
        </w:rPr>
        <w:t>thùng để</w:t>
      </w:r>
      <w:r w:rsidR="00CC00E8" w:rsidRPr="00ED3A17">
        <w:rPr>
          <w:bCs/>
          <w:lang w:val="vi-VN"/>
        </w:rPr>
        <w:t xml:space="preserve"> </w:t>
      </w:r>
      <w:r w:rsidR="009A60EA" w:rsidRPr="00ED3A17">
        <w:rPr>
          <w:bCs/>
          <w:lang w:val="vi-VN"/>
        </w:rPr>
        <w:t>vận chuyển</w:t>
      </w:r>
      <w:r w:rsidR="008154AC" w:rsidRPr="00ED3A17">
        <w:rPr>
          <w:bCs/>
          <w:lang w:val="vi-VN"/>
        </w:rPr>
        <w:t>.</w:t>
      </w:r>
    </w:p>
    <w:p w14:paraId="59FCF96B" w14:textId="77777777" w:rsidR="00B92793" w:rsidRPr="00ED3A17" w:rsidRDefault="00B92793" w:rsidP="003A52FA">
      <w:pPr>
        <w:spacing w:line="312" w:lineRule="auto"/>
        <w:ind w:firstLine="720"/>
        <w:jc w:val="both"/>
        <w:rPr>
          <w:bCs/>
          <w:lang w:val="vi-VN"/>
        </w:rPr>
      </w:pPr>
    </w:p>
    <w:p w14:paraId="2F8C49CB" w14:textId="2741EC10" w:rsidR="009F1B0E" w:rsidRPr="00ED3A17" w:rsidRDefault="009F1B0E" w:rsidP="003A52FA">
      <w:pPr>
        <w:spacing w:line="312" w:lineRule="auto"/>
        <w:jc w:val="both"/>
        <w:rPr>
          <w:b/>
          <w:i/>
          <w:lang w:val="vi-VN"/>
        </w:rPr>
      </w:pPr>
      <w:r w:rsidRPr="00ED3A17">
        <w:rPr>
          <w:b/>
          <w:i/>
          <w:lang w:val="nl-NL"/>
        </w:rPr>
        <w:tab/>
        <w:t>* Giai đoạn hoạt động</w:t>
      </w:r>
    </w:p>
    <w:p w14:paraId="020C9E97" w14:textId="1218F801" w:rsidR="00F33F1D" w:rsidRPr="00ED3A17" w:rsidRDefault="00F33F1D" w:rsidP="003A52FA">
      <w:pPr>
        <w:spacing w:line="312" w:lineRule="auto"/>
        <w:ind w:firstLine="709"/>
        <w:jc w:val="both"/>
        <w:rPr>
          <w:lang w:val="pt-BR"/>
        </w:rPr>
      </w:pPr>
      <w:r w:rsidRPr="00ED3A17">
        <w:rPr>
          <w:rFonts w:eastAsia="Times New Roman"/>
          <w:lang w:val="pt-BR"/>
        </w:rPr>
        <w:t xml:space="preserve">Bố trí khu lưu giữ tạm thời chất thải thông thường và chất thải nguy hại với tổng diện tích khoảng </w:t>
      </w:r>
      <w:r w:rsidR="00EA656E" w:rsidRPr="00ED3A17">
        <w:rPr>
          <w:rFonts w:eastAsia="Times New Roman"/>
          <w:lang w:val="vi-VN"/>
        </w:rPr>
        <w:t>6</w:t>
      </w:r>
      <w:r w:rsidR="009F1785" w:rsidRPr="00ED3A17">
        <w:rPr>
          <w:rFonts w:eastAsia="Times New Roman"/>
          <w:lang w:val="pt-BR"/>
        </w:rPr>
        <w:t>0</w:t>
      </w:r>
      <w:r w:rsidRPr="00ED3A17">
        <w:rPr>
          <w:rFonts w:eastAsia="Times New Roman"/>
          <w:lang w:val="pt-BR"/>
        </w:rPr>
        <w:t xml:space="preserve"> m</w:t>
      </w:r>
      <w:r w:rsidRPr="00ED3A17">
        <w:rPr>
          <w:rFonts w:eastAsia="Times New Roman"/>
          <w:vertAlign w:val="superscript"/>
          <w:lang w:val="pt-BR"/>
        </w:rPr>
        <w:t>2</w:t>
      </w:r>
      <w:r w:rsidRPr="00ED3A17">
        <w:rPr>
          <w:rFonts w:eastAsia="Times New Roman"/>
          <w:lang w:val="pt-BR"/>
        </w:rPr>
        <w:t xml:space="preserve"> có dán biển báo theo quy định. Trong đó</w:t>
      </w:r>
      <w:r w:rsidR="00A4274C" w:rsidRPr="00ED3A17">
        <w:rPr>
          <w:rFonts w:eastAsia="Times New Roman"/>
          <w:lang w:val="pt-BR"/>
        </w:rPr>
        <w:t>,</w:t>
      </w:r>
      <w:r w:rsidRPr="00ED3A17">
        <w:rPr>
          <w:rFonts w:eastAsia="Times New Roman"/>
          <w:lang w:val="pt-BR"/>
        </w:rPr>
        <w:t xml:space="preserve"> diện tích khu lưu giữ chất thải thông thường là </w:t>
      </w:r>
      <w:r w:rsidR="00A41292" w:rsidRPr="00ED3A17">
        <w:rPr>
          <w:rFonts w:eastAsia="Times New Roman"/>
          <w:lang w:val="pt-BR"/>
        </w:rPr>
        <w:t>3</w:t>
      </w:r>
      <w:r w:rsidR="009F1785" w:rsidRPr="00ED3A17">
        <w:rPr>
          <w:rFonts w:eastAsia="Times New Roman"/>
          <w:lang w:val="pt-BR"/>
        </w:rPr>
        <w:t>0</w:t>
      </w:r>
      <w:r w:rsidRPr="00ED3A17">
        <w:rPr>
          <w:rFonts w:eastAsia="Times New Roman"/>
          <w:lang w:val="pt-BR"/>
        </w:rPr>
        <w:t xml:space="preserve"> m</w:t>
      </w:r>
      <w:r w:rsidRPr="00ED3A17">
        <w:rPr>
          <w:rFonts w:eastAsia="Times New Roman"/>
          <w:vertAlign w:val="superscript"/>
          <w:lang w:val="pt-BR"/>
        </w:rPr>
        <w:t>2</w:t>
      </w:r>
      <w:r w:rsidRPr="00ED3A17">
        <w:rPr>
          <w:rFonts w:eastAsia="Times New Roman"/>
          <w:lang w:val="pt-BR"/>
        </w:rPr>
        <w:t xml:space="preserve"> và diện tích khu lưu giữ chất thải nguy hại là </w:t>
      </w:r>
      <w:r w:rsidR="00A41292" w:rsidRPr="00ED3A17">
        <w:rPr>
          <w:rFonts w:eastAsia="Times New Roman"/>
          <w:lang w:val="pt-BR"/>
        </w:rPr>
        <w:t>3</w:t>
      </w:r>
      <w:r w:rsidR="009F1785" w:rsidRPr="00ED3A17">
        <w:rPr>
          <w:rFonts w:eastAsia="Times New Roman"/>
          <w:lang w:val="pt-BR"/>
        </w:rPr>
        <w:t>0</w:t>
      </w:r>
      <w:r w:rsidRPr="00ED3A17">
        <w:rPr>
          <w:rFonts w:eastAsia="Times New Roman"/>
          <w:lang w:val="pt-BR"/>
        </w:rPr>
        <w:t xml:space="preserve"> m</w:t>
      </w:r>
      <w:r w:rsidRPr="00ED3A17">
        <w:rPr>
          <w:rFonts w:eastAsia="Times New Roman"/>
          <w:vertAlign w:val="superscript"/>
          <w:lang w:val="pt-BR"/>
        </w:rPr>
        <w:t>2</w:t>
      </w:r>
      <w:r w:rsidRPr="00ED3A17">
        <w:rPr>
          <w:rFonts w:eastAsia="Times New Roman"/>
          <w:lang w:val="pt-BR"/>
        </w:rPr>
        <w:t xml:space="preserve">. </w:t>
      </w:r>
      <w:r w:rsidRPr="00ED3A17">
        <w:rPr>
          <w:bCs/>
          <w:lang w:val="pt-BR"/>
        </w:rPr>
        <w:t>K</w:t>
      </w:r>
      <w:r w:rsidRPr="00ED3A17">
        <w:rPr>
          <w:bCs/>
          <w:lang w:val="vi-VN"/>
        </w:rPr>
        <w:t xml:space="preserve">ý hợp đồng với </w:t>
      </w:r>
      <w:r w:rsidRPr="00ED3A17">
        <w:rPr>
          <w:bCs/>
          <w:lang w:val="pt-BR"/>
        </w:rPr>
        <w:t xml:space="preserve">đơn vị  có  chức năng  thu gom, xử lý (như </w:t>
      </w:r>
      <w:r w:rsidRPr="00ED3A17">
        <w:rPr>
          <w:bCs/>
          <w:lang w:val="vi-VN"/>
        </w:rPr>
        <w:t>Công ty Cổ phần môi trường đô thị và công nghiệp 11 – URENCO 11</w:t>
      </w:r>
      <w:r w:rsidRPr="00ED3A17">
        <w:rPr>
          <w:bCs/>
          <w:lang w:val="pt-BR"/>
        </w:rPr>
        <w:t>,...).</w:t>
      </w:r>
    </w:p>
    <w:p w14:paraId="530D3BB8" w14:textId="058FE654" w:rsidR="009F1B0E" w:rsidRPr="00ED3A17" w:rsidRDefault="009F1B0E" w:rsidP="003A52FA">
      <w:pPr>
        <w:pStyle w:val="Heading3"/>
        <w:spacing w:before="0" w:beforeAutospacing="0" w:after="0" w:afterAutospacing="0" w:line="312" w:lineRule="auto"/>
        <w:jc w:val="both"/>
        <w:rPr>
          <w:sz w:val="26"/>
          <w:szCs w:val="26"/>
          <w:lang w:val="pt-BR"/>
        </w:rPr>
      </w:pPr>
      <w:bookmarkStart w:id="139" w:name="_Toc103595431"/>
      <w:bookmarkStart w:id="140" w:name="_Toc160175653"/>
      <w:bookmarkStart w:id="141" w:name="_Toc184131651"/>
      <w:r w:rsidRPr="00ED3A17">
        <w:rPr>
          <w:sz w:val="26"/>
          <w:szCs w:val="26"/>
          <w:lang w:val="pt-BR"/>
        </w:rPr>
        <w:t>5.4</w:t>
      </w:r>
      <w:r w:rsidRPr="00ED3A17">
        <w:rPr>
          <w:sz w:val="26"/>
          <w:szCs w:val="26"/>
          <w:lang w:val="vi-VN"/>
        </w:rPr>
        <w:t>.</w:t>
      </w:r>
      <w:r w:rsidRPr="00ED3A17">
        <w:rPr>
          <w:sz w:val="26"/>
          <w:szCs w:val="26"/>
          <w:lang w:val="pt-BR"/>
        </w:rPr>
        <w:t>4</w:t>
      </w:r>
      <w:r w:rsidR="00484B69" w:rsidRPr="00ED3A17">
        <w:rPr>
          <w:sz w:val="26"/>
          <w:szCs w:val="26"/>
          <w:lang w:val="pt-BR"/>
        </w:rPr>
        <w:t>.</w:t>
      </w:r>
      <w:r w:rsidRPr="00ED3A17">
        <w:rPr>
          <w:sz w:val="26"/>
          <w:szCs w:val="26"/>
          <w:lang w:val="pt-BR"/>
        </w:rPr>
        <w:t xml:space="preserve"> </w:t>
      </w:r>
      <w:r w:rsidRPr="00ED3A17">
        <w:rPr>
          <w:sz w:val="26"/>
          <w:szCs w:val="26"/>
          <w:lang w:val="vi-VN"/>
        </w:rPr>
        <w:t xml:space="preserve">Các công trình và biện pháp </w:t>
      </w:r>
      <w:r w:rsidRPr="00ED3A17">
        <w:rPr>
          <w:sz w:val="26"/>
          <w:szCs w:val="26"/>
          <w:lang w:val="pt-BR"/>
        </w:rPr>
        <w:t xml:space="preserve">giảm thiểu tác động </w:t>
      </w:r>
      <w:r w:rsidR="00484B69" w:rsidRPr="00ED3A17">
        <w:rPr>
          <w:sz w:val="26"/>
          <w:szCs w:val="26"/>
          <w:lang w:val="pt-BR"/>
        </w:rPr>
        <w:t>không liên quan đến chất thải</w:t>
      </w:r>
      <w:bookmarkEnd w:id="139"/>
      <w:bookmarkEnd w:id="140"/>
      <w:bookmarkEnd w:id="141"/>
    </w:p>
    <w:p w14:paraId="3DB8D670" w14:textId="77777777" w:rsidR="009F1B0E" w:rsidRPr="00ED3A17" w:rsidRDefault="009F1B0E" w:rsidP="003A52FA">
      <w:pPr>
        <w:spacing w:line="312" w:lineRule="auto"/>
        <w:ind w:firstLine="720"/>
        <w:rPr>
          <w:b/>
          <w:i/>
          <w:lang w:val="nl-NL"/>
        </w:rPr>
      </w:pPr>
      <w:r w:rsidRPr="00ED3A17">
        <w:rPr>
          <w:b/>
          <w:i/>
          <w:lang w:val="nl-NL"/>
        </w:rPr>
        <w:t>* Giai đoạn xây dựng</w:t>
      </w:r>
    </w:p>
    <w:p w14:paraId="232AAFCC" w14:textId="77777777" w:rsidR="00484B69" w:rsidRPr="00ED3A17" w:rsidRDefault="00484B69" w:rsidP="003A52FA">
      <w:pPr>
        <w:spacing w:line="312" w:lineRule="auto"/>
        <w:ind w:firstLine="720"/>
        <w:jc w:val="both"/>
        <w:rPr>
          <w:i/>
          <w:lang w:val="vi-VN"/>
        </w:rPr>
      </w:pPr>
      <w:r w:rsidRPr="00ED3A17">
        <w:rPr>
          <w:i/>
          <w:lang w:val="vi-VN"/>
        </w:rPr>
        <w:t>a, Giảm thiểu tác động do tiếng ồn, độ rung</w:t>
      </w:r>
    </w:p>
    <w:p w14:paraId="37A6F31C" w14:textId="77777777" w:rsidR="00484B69" w:rsidRPr="00ED3A17" w:rsidRDefault="00484B69" w:rsidP="003A52FA">
      <w:pPr>
        <w:widowControl w:val="0"/>
        <w:spacing w:line="312" w:lineRule="auto"/>
        <w:ind w:firstLine="720"/>
        <w:jc w:val="both"/>
        <w:rPr>
          <w:lang w:val="vi-VN"/>
        </w:rPr>
      </w:pPr>
      <w:r w:rsidRPr="00ED3A17">
        <w:rPr>
          <w:lang w:val="vi-VN"/>
        </w:rPr>
        <w:t>- Tất cả các xe vận tải và các thiết bị thi công cơ giới phải đạt tiêu chuẩn quy định của Cục Đăng Kiểm về mức độ an toàn kỹ thuật và an toàn môi trường mới được phép hoạt động;</w:t>
      </w:r>
    </w:p>
    <w:p w14:paraId="1AC95663" w14:textId="77777777" w:rsidR="00484B69" w:rsidRPr="00ED3A17" w:rsidRDefault="00484B69" w:rsidP="003A52FA">
      <w:pPr>
        <w:widowControl w:val="0"/>
        <w:spacing w:line="312" w:lineRule="auto"/>
        <w:ind w:firstLine="720"/>
        <w:jc w:val="both"/>
        <w:rPr>
          <w:lang w:val="vi-VN"/>
        </w:rPr>
      </w:pPr>
      <w:r w:rsidRPr="00ED3A17">
        <w:rPr>
          <w:lang w:val="vi-VN"/>
        </w:rPr>
        <w:t>- Bố trí thời gian làm việc hợp lý, tránh làm việc vào giờ nghỉ của dân cư, hạn chế vận chuyển vật liệu trên các tuyến giao thông và giờ cao điểm, quy định tốc độ hợp lý cho các loại xe để giảm tối đa tiếng ồn phát sinh, đặc biệt khi đi qua khu dân cư hoặc vào giờ nghỉ. Ngoài ra, các máy móc có tiếng ồn lớn sẽ không vận hành vào đêm khuya.</w:t>
      </w:r>
    </w:p>
    <w:p w14:paraId="3903C5F1" w14:textId="77777777" w:rsidR="00484B69" w:rsidRPr="00ED3A17" w:rsidRDefault="00484B69" w:rsidP="003A52FA">
      <w:pPr>
        <w:widowControl w:val="0"/>
        <w:spacing w:line="312" w:lineRule="auto"/>
        <w:ind w:firstLine="720"/>
        <w:jc w:val="both"/>
        <w:rPr>
          <w:lang w:val="vi-VN"/>
        </w:rPr>
      </w:pPr>
      <w:r w:rsidRPr="00ED3A17">
        <w:rPr>
          <w:lang w:val="vi-VN"/>
        </w:rPr>
        <w:t>- Các công nhân xây dựng sẽ được trang bị các thiết bị bảo hộ lao động đầy đủ;</w:t>
      </w:r>
    </w:p>
    <w:p w14:paraId="60CD8E4F" w14:textId="77777777" w:rsidR="00484B69" w:rsidRPr="00ED3A17" w:rsidRDefault="00484B69" w:rsidP="003A52FA">
      <w:pPr>
        <w:widowControl w:val="0"/>
        <w:spacing w:line="312" w:lineRule="auto"/>
        <w:ind w:firstLine="720"/>
        <w:jc w:val="both"/>
        <w:rPr>
          <w:lang w:val="vi-VN"/>
        </w:rPr>
      </w:pPr>
      <w:r w:rsidRPr="00ED3A17">
        <w:rPr>
          <w:lang w:val="vi-VN"/>
        </w:rPr>
        <w:t>- Thường xuyên kiểm tra, bảo trì máy móc thiết bị đảm bảo hoạt động tốt;</w:t>
      </w:r>
    </w:p>
    <w:p w14:paraId="48D94BC8" w14:textId="77777777" w:rsidR="00484B69" w:rsidRPr="00ED3A17" w:rsidRDefault="00484B69" w:rsidP="003A52FA">
      <w:pPr>
        <w:widowControl w:val="0"/>
        <w:spacing w:line="312" w:lineRule="auto"/>
        <w:ind w:firstLine="720"/>
        <w:jc w:val="both"/>
        <w:rPr>
          <w:lang w:val="vi-VN"/>
        </w:rPr>
      </w:pPr>
      <w:r w:rsidRPr="00ED3A17">
        <w:rPr>
          <w:lang w:val="vi-VN"/>
        </w:rPr>
        <w:t>- Ngoài ra, các phương tiện vận tải hạng nặng sẽ được quản lý tốt trong khi vận chuyển vật liệu xây dựng trong vùng đô thị để giảm phát sinh tiếng ồn.</w:t>
      </w:r>
    </w:p>
    <w:p w14:paraId="5B534F57" w14:textId="77777777" w:rsidR="00484B69" w:rsidRPr="00ED3A17" w:rsidRDefault="00484B69" w:rsidP="003A52FA">
      <w:pPr>
        <w:spacing w:line="312" w:lineRule="auto"/>
        <w:ind w:firstLine="720"/>
        <w:jc w:val="both"/>
        <w:rPr>
          <w:i/>
          <w:lang w:val="vi-VN"/>
        </w:rPr>
      </w:pPr>
      <w:r w:rsidRPr="00ED3A17">
        <w:rPr>
          <w:i/>
          <w:lang w:val="vi-VN"/>
        </w:rPr>
        <w:t>b, Giảm thiểu tác động đến môi trường tự nhiên, kinh tế xã hội</w:t>
      </w:r>
    </w:p>
    <w:p w14:paraId="74466A50" w14:textId="77777777" w:rsidR="00484B69" w:rsidRPr="00ED3A17" w:rsidRDefault="00484B69" w:rsidP="003A52FA">
      <w:pPr>
        <w:spacing w:line="312" w:lineRule="auto"/>
        <w:ind w:firstLine="720"/>
        <w:jc w:val="both"/>
        <w:rPr>
          <w:lang w:val="vi-VN"/>
        </w:rPr>
      </w:pPr>
      <w:r w:rsidRPr="00ED3A17">
        <w:rPr>
          <w:lang w:val="vi-VN"/>
        </w:rPr>
        <w:t>- Tăng cường công tác tuyên truyền, kiểm tra, giám sát các khu vực thi công</w:t>
      </w:r>
    </w:p>
    <w:p w14:paraId="4C6975C0" w14:textId="77777777" w:rsidR="00484B69" w:rsidRPr="00ED3A17" w:rsidRDefault="00484B69" w:rsidP="003A52FA">
      <w:pPr>
        <w:spacing w:line="312" w:lineRule="auto"/>
        <w:ind w:firstLine="720"/>
        <w:jc w:val="both"/>
        <w:rPr>
          <w:lang w:val="vi-VN"/>
        </w:rPr>
      </w:pPr>
      <w:r w:rsidRPr="00ED3A17">
        <w:rPr>
          <w:lang w:val="vi-VN"/>
        </w:rPr>
        <w:lastRenderedPageBreak/>
        <w:t>- Kết hợp với chính quyền địa phương trong việc quản lý công nhân lao động.</w:t>
      </w:r>
    </w:p>
    <w:p w14:paraId="04D715CE" w14:textId="77777777" w:rsidR="00484B69" w:rsidRPr="00ED3A17" w:rsidRDefault="00484B69" w:rsidP="003A52FA">
      <w:pPr>
        <w:spacing w:line="312" w:lineRule="auto"/>
        <w:ind w:firstLine="720"/>
        <w:jc w:val="both"/>
        <w:rPr>
          <w:lang w:val="vi-VN"/>
        </w:rPr>
      </w:pPr>
      <w:r w:rsidRPr="00ED3A17">
        <w:rPr>
          <w:lang w:val="vi-VN"/>
        </w:rPr>
        <w:t>- Đối với hệ thống đường giao thông: Kiểm tra độ chịu tải của hệ thống giao thông khu vực để xác định loại xe vận chuyển có trọng tải phù hợp khi tham gia giao thông. Có các giải pháp khắc phục và sửa chữa các tuyến đường hư hỏng do quá trình thi công của dự án gây ra để đảm bảo không ảnh hưởng đến đi lại của người dân trong khu vực.</w:t>
      </w:r>
    </w:p>
    <w:p w14:paraId="4A6C2526" w14:textId="77777777" w:rsidR="00484B69" w:rsidRPr="00ED3A17" w:rsidRDefault="00484B69" w:rsidP="003A52FA">
      <w:pPr>
        <w:spacing w:line="312" w:lineRule="auto"/>
        <w:ind w:firstLine="720"/>
        <w:jc w:val="both"/>
        <w:rPr>
          <w:lang w:val="vi-VN"/>
        </w:rPr>
      </w:pPr>
      <w:r w:rsidRPr="00ED3A17">
        <w:rPr>
          <w:lang w:val="vi-VN"/>
        </w:rPr>
        <w:t>- Trong quá trình thi công xây dựng lượng khí thải và chất thải phát sinh sẽ làm ảnh hưởng đến môi trường xung quanh, hiện tượng sụt lở đất có thể xảy ra làm ảnh hưởng đến chất lượng đất và công trình ở gần. Vì vậy trong quá trình thi công cần tuân thủ đúng các quy trình kỹ thuật đã thiết kế, thi công.</w:t>
      </w:r>
    </w:p>
    <w:p w14:paraId="31DA0E2E" w14:textId="15149DFA" w:rsidR="00484B69" w:rsidRPr="00ED3A17" w:rsidRDefault="00484B69" w:rsidP="003A52FA">
      <w:pPr>
        <w:tabs>
          <w:tab w:val="right" w:pos="9072"/>
        </w:tabs>
        <w:spacing w:line="312" w:lineRule="auto"/>
        <w:ind w:firstLine="720"/>
        <w:jc w:val="both"/>
        <w:rPr>
          <w:lang w:val="vi-VN"/>
        </w:rPr>
      </w:pPr>
      <w:r w:rsidRPr="00ED3A17">
        <w:rPr>
          <w:lang w:val="vi-VN"/>
        </w:rPr>
        <w:t>- Thi công theo phương án thiết kế đã được cơ quan chức năng phê duyệt.</w:t>
      </w:r>
      <w:r w:rsidRPr="00ED3A17">
        <w:rPr>
          <w:lang w:val="vi-VN"/>
        </w:rPr>
        <w:tab/>
      </w:r>
    </w:p>
    <w:p w14:paraId="452FDB9E" w14:textId="77777777" w:rsidR="009F1B0E" w:rsidRPr="00ED3A17" w:rsidRDefault="009F1B0E" w:rsidP="003A52FA">
      <w:pPr>
        <w:spacing w:line="312" w:lineRule="auto"/>
        <w:ind w:firstLine="709"/>
        <w:jc w:val="both"/>
        <w:rPr>
          <w:b/>
          <w:i/>
          <w:lang w:val="pt-BR"/>
        </w:rPr>
      </w:pPr>
      <w:r w:rsidRPr="00ED3A17">
        <w:rPr>
          <w:b/>
          <w:i/>
          <w:lang w:val="pt-BR"/>
        </w:rPr>
        <w:t>* Giai đoạn hoạt động</w:t>
      </w:r>
    </w:p>
    <w:p w14:paraId="70ABCEAC" w14:textId="77777777" w:rsidR="00484B69" w:rsidRPr="00ED3A17" w:rsidRDefault="00484B69" w:rsidP="00E072CA">
      <w:pPr>
        <w:spacing w:line="312" w:lineRule="auto"/>
        <w:ind w:firstLine="709"/>
        <w:rPr>
          <w:i/>
          <w:lang w:val="pt-BR"/>
        </w:rPr>
      </w:pPr>
      <w:bookmarkStart w:id="142" w:name="_Toc103595432"/>
      <w:bookmarkStart w:id="143" w:name="_Toc103597501"/>
      <w:bookmarkStart w:id="144" w:name="_Toc124155874"/>
      <w:bookmarkStart w:id="145" w:name="_Toc126594081"/>
      <w:r w:rsidRPr="00ED3A17">
        <w:rPr>
          <w:i/>
          <w:lang w:val="pt-BR"/>
        </w:rPr>
        <w:t>a. Biện pháp giảm thiểu ô nhiễm tiếng ồn, độ rung</w:t>
      </w:r>
      <w:bookmarkEnd w:id="142"/>
      <w:bookmarkEnd w:id="143"/>
      <w:bookmarkEnd w:id="144"/>
      <w:bookmarkEnd w:id="145"/>
    </w:p>
    <w:p w14:paraId="0A249892" w14:textId="77777777" w:rsidR="00484B69" w:rsidRPr="00ED3A17" w:rsidRDefault="00484B69" w:rsidP="003A52FA">
      <w:pPr>
        <w:spacing w:line="312" w:lineRule="auto"/>
        <w:ind w:firstLine="720"/>
        <w:jc w:val="both"/>
        <w:rPr>
          <w:lang w:val="pt-BR"/>
        </w:rPr>
      </w:pPr>
      <w:r w:rsidRPr="00ED3A17">
        <w:rPr>
          <w:lang w:val="pt-BR"/>
        </w:rPr>
        <w:t>Hầu hết các loại máy móc, thiết bị dự kiến sử dụng đều có mức ồn không lớn lắm. Để giảm tiếng ồn Nhà máy sẽ áp dụng các biện pháp sau:</w:t>
      </w:r>
    </w:p>
    <w:p w14:paraId="38FDC4B9" w14:textId="77777777" w:rsidR="00484B69" w:rsidRPr="00ED3A17" w:rsidRDefault="00484B69" w:rsidP="003A52FA">
      <w:pPr>
        <w:spacing w:line="312" w:lineRule="auto"/>
        <w:ind w:firstLine="720"/>
        <w:jc w:val="both"/>
        <w:rPr>
          <w:lang w:val="pt-BR"/>
        </w:rPr>
      </w:pPr>
      <w:r w:rsidRPr="00ED3A17">
        <w:rPr>
          <w:lang w:val="pt-BR"/>
        </w:rPr>
        <w:t>- Giảm thiểu tiếng ồn tại nguồn bằng việc cân bằng động các cơ cấu quay, thiết kế các bộ phận giảm âm.</w:t>
      </w:r>
    </w:p>
    <w:p w14:paraId="7A70C312" w14:textId="77777777" w:rsidR="00484B69" w:rsidRPr="00ED3A17" w:rsidRDefault="00484B69" w:rsidP="003A52FA">
      <w:pPr>
        <w:spacing w:line="312" w:lineRule="auto"/>
        <w:ind w:firstLine="720"/>
        <w:jc w:val="both"/>
        <w:rPr>
          <w:lang w:val="pt-BR"/>
        </w:rPr>
      </w:pPr>
      <w:r w:rsidRPr="00ED3A17">
        <w:rPr>
          <w:lang w:val="pt-BR"/>
        </w:rPr>
        <w:t>- Các thiết bị gây ồn lớn như: Máy cắt, máy phát điện, máy bơm,… áp dụng phương pháp cách âm, cách ly và tách riêng biệt.</w:t>
      </w:r>
    </w:p>
    <w:p w14:paraId="52F88FE2" w14:textId="03563872" w:rsidR="00484B69" w:rsidRPr="00ED3A17" w:rsidRDefault="00484B69" w:rsidP="003A52FA">
      <w:pPr>
        <w:spacing w:line="312" w:lineRule="auto"/>
        <w:ind w:firstLine="720"/>
        <w:jc w:val="both"/>
        <w:rPr>
          <w:lang w:val="pt-BR"/>
        </w:rPr>
      </w:pPr>
      <w:r w:rsidRPr="00ED3A17">
        <w:rPr>
          <w:lang w:val="pt-BR"/>
        </w:rPr>
        <w:t>- Đối với các thiết bị không thể cách ly (máy bơm, quạt gió..), tại các ống hút, ống đẩy sử dụng các mối nối mềm. Lắp các chi tiết giảm ồn và rung, ống giảm thanh và gioăng cao su, lò xo giảm chấ</w:t>
      </w:r>
      <w:r w:rsidR="00660090" w:rsidRPr="00ED3A17">
        <w:rPr>
          <w:lang w:val="pt-BR"/>
        </w:rPr>
        <w:t>n.</w:t>
      </w:r>
    </w:p>
    <w:p w14:paraId="24B4C52B" w14:textId="77777777" w:rsidR="00484B69" w:rsidRPr="00ED3A17" w:rsidRDefault="00484B69" w:rsidP="003A52FA">
      <w:pPr>
        <w:spacing w:line="312" w:lineRule="auto"/>
        <w:ind w:firstLine="720"/>
        <w:jc w:val="both"/>
        <w:rPr>
          <w:lang w:val="pt-BR"/>
        </w:rPr>
      </w:pPr>
      <w:r w:rsidRPr="00ED3A17">
        <w:rPr>
          <w:lang w:val="pt-BR"/>
        </w:rPr>
        <w:t>- Bảo dưỡng thay thế phụ tùng thiết bị đúng quy trình của nhà sản xuất.</w:t>
      </w:r>
    </w:p>
    <w:p w14:paraId="45FCC3F5" w14:textId="24C9FEB0" w:rsidR="00484B69" w:rsidRPr="00ED3A17" w:rsidRDefault="00484B69" w:rsidP="003A52FA">
      <w:pPr>
        <w:spacing w:line="312" w:lineRule="auto"/>
        <w:ind w:firstLine="720"/>
        <w:jc w:val="both"/>
        <w:rPr>
          <w:lang w:val="pt-BR"/>
        </w:rPr>
      </w:pPr>
      <w:r w:rsidRPr="00ED3A17">
        <w:rPr>
          <w:lang w:val="pt-BR"/>
        </w:rPr>
        <w:t xml:space="preserve">Đặc biệt công nhân làm việc ở bộ phận tiếng ồn lớn được trang bị đầy đủ các thiết bị và dụng cụ chống ồn cá nhân (mũ, </w:t>
      </w:r>
      <w:r w:rsidR="004F2FD5" w:rsidRPr="00ED3A17">
        <w:rPr>
          <w:lang w:val="vi-VN"/>
        </w:rPr>
        <w:t>nút bịt tai</w:t>
      </w:r>
      <w:r w:rsidR="004F2FD5" w:rsidRPr="00ED3A17">
        <w:rPr>
          <w:lang w:val="pt-BR"/>
        </w:rPr>
        <w:t>).</w:t>
      </w:r>
    </w:p>
    <w:p w14:paraId="62C4AB5F" w14:textId="20BB2520" w:rsidR="00484B69" w:rsidRPr="00ED3A17" w:rsidRDefault="00E072CA" w:rsidP="00E072CA">
      <w:pPr>
        <w:spacing w:line="312" w:lineRule="auto"/>
        <w:ind w:firstLine="720"/>
        <w:rPr>
          <w:i/>
        </w:rPr>
      </w:pPr>
      <w:bookmarkStart w:id="146" w:name="_Toc103595434"/>
      <w:bookmarkStart w:id="147" w:name="_Toc103597503"/>
      <w:bookmarkStart w:id="148" w:name="_Toc124155876"/>
      <w:bookmarkStart w:id="149" w:name="_Toc126594083"/>
      <w:r w:rsidRPr="00ED3A17">
        <w:rPr>
          <w:i/>
        </w:rPr>
        <w:t>b</w:t>
      </w:r>
      <w:r w:rsidR="00484B69" w:rsidRPr="00ED3A17">
        <w:rPr>
          <w:i/>
        </w:rPr>
        <w:t xml:space="preserve">. </w:t>
      </w:r>
      <w:r w:rsidR="00484B69" w:rsidRPr="00ED3A17">
        <w:rPr>
          <w:bCs/>
          <w:i/>
          <w:iCs/>
        </w:rPr>
        <w:t>Các vấn đề về an toàn lao động</w:t>
      </w:r>
      <w:bookmarkEnd w:id="146"/>
      <w:bookmarkEnd w:id="147"/>
      <w:bookmarkEnd w:id="148"/>
      <w:bookmarkEnd w:id="149"/>
    </w:p>
    <w:p w14:paraId="2DEF3FD8" w14:textId="77777777" w:rsidR="00484B69" w:rsidRPr="00ED3A17" w:rsidRDefault="00484B69" w:rsidP="003A52FA">
      <w:pPr>
        <w:spacing w:line="312" w:lineRule="auto"/>
        <w:ind w:firstLine="720"/>
        <w:jc w:val="both"/>
      </w:pPr>
      <w:r w:rsidRPr="00ED3A17">
        <w:t xml:space="preserve">- Trang bị kiến thức đầy đủ cho công nhân trước khi công nhân bước vào làm việc chính thức, cần có thời gian đào tạo ngắn hạn để đảm bảo công nhân hiểu rõ quy </w:t>
      </w:r>
      <w:r w:rsidRPr="00ED3A17">
        <w:rPr>
          <w:spacing w:val="-6"/>
        </w:rPr>
        <w:t>trình làm việc của máy móc và thực hiện nghiêm ngặt quy trình đảm bảo an toàn lao động.</w:t>
      </w:r>
    </w:p>
    <w:p w14:paraId="4E70FD43" w14:textId="77777777" w:rsidR="00484B69" w:rsidRPr="00ED3A17" w:rsidRDefault="00484B69" w:rsidP="003A52FA">
      <w:pPr>
        <w:spacing w:line="312" w:lineRule="auto"/>
        <w:ind w:firstLine="720"/>
        <w:jc w:val="both"/>
      </w:pPr>
      <w:r w:rsidRPr="00ED3A17">
        <w:t>- Trang bị các phương tiện an toàn lao động cho công nhân như quần áo bảo hộ lao động, ủng, găng tay, mũ bảo hộ, ...</w:t>
      </w:r>
    </w:p>
    <w:p w14:paraId="5FB0CB3B" w14:textId="2E4F29FD" w:rsidR="00484B69" w:rsidRPr="00ED3A17" w:rsidRDefault="00484B69" w:rsidP="003A52FA">
      <w:pPr>
        <w:spacing w:line="312" w:lineRule="auto"/>
        <w:ind w:firstLine="720"/>
        <w:jc w:val="both"/>
      </w:pPr>
      <w:r w:rsidRPr="00ED3A17">
        <w:t>- Kiểm tra định kỳ các thiết bị an toàn, chế độ vận hành của các thiết bị làm việc ở nhiệt độ, áp suất cao và các thiết bị tại các công đoạn sử dụng hóa chất.</w:t>
      </w:r>
    </w:p>
    <w:p w14:paraId="1C7172BF" w14:textId="2E0A8815" w:rsidR="00484B69" w:rsidRPr="00ED3A17" w:rsidRDefault="00484B69" w:rsidP="003A52FA">
      <w:pPr>
        <w:spacing w:line="312" w:lineRule="auto"/>
        <w:ind w:firstLine="720"/>
        <w:jc w:val="both"/>
      </w:pPr>
      <w:r w:rsidRPr="00ED3A17">
        <w:t>- Nhà máy sẽ thường xuyên tiến hành công tác kiểm tra sức khỏe định kỳ cho cán bộ công nhân viên trong Nhà máy.</w:t>
      </w:r>
    </w:p>
    <w:p w14:paraId="0E5036E7" w14:textId="3F2A3E66" w:rsidR="00484B69" w:rsidRPr="00ED3A17" w:rsidRDefault="009F1B0E" w:rsidP="003A52FA">
      <w:pPr>
        <w:pStyle w:val="Heading2"/>
        <w:spacing w:before="0" w:beforeAutospacing="0" w:after="0" w:afterAutospacing="0" w:line="312" w:lineRule="auto"/>
        <w:jc w:val="both"/>
        <w:rPr>
          <w:bCs w:val="0"/>
          <w:i w:val="0"/>
          <w:sz w:val="26"/>
          <w:szCs w:val="26"/>
          <w:lang w:val="vi-VN"/>
        </w:rPr>
      </w:pPr>
      <w:bookmarkStart w:id="150" w:name="_Toc184131652"/>
      <w:r w:rsidRPr="00ED3A17">
        <w:rPr>
          <w:bCs w:val="0"/>
          <w:i w:val="0"/>
          <w:sz w:val="26"/>
          <w:szCs w:val="26"/>
          <w:lang w:val="sv-SE"/>
        </w:rPr>
        <w:t>5.</w:t>
      </w:r>
      <w:r w:rsidRPr="00ED3A17">
        <w:rPr>
          <w:bCs w:val="0"/>
          <w:i w:val="0"/>
          <w:sz w:val="26"/>
          <w:szCs w:val="26"/>
        </w:rPr>
        <w:t>5</w:t>
      </w:r>
      <w:r w:rsidRPr="00ED3A17">
        <w:rPr>
          <w:bCs w:val="0"/>
          <w:i w:val="0"/>
          <w:sz w:val="26"/>
          <w:szCs w:val="26"/>
          <w:lang w:val="vi-VN"/>
        </w:rPr>
        <w:t xml:space="preserve">. </w:t>
      </w:r>
      <w:r w:rsidRPr="00ED3A17">
        <w:rPr>
          <w:bCs w:val="0"/>
          <w:i w:val="0"/>
          <w:sz w:val="26"/>
          <w:szCs w:val="26"/>
          <w:lang w:val="sv-SE"/>
        </w:rPr>
        <w:t>Chương trình quản lý và giám sát môi trường của chủ đầu tư dự án</w:t>
      </w:r>
      <w:bookmarkEnd w:id="150"/>
    </w:p>
    <w:p w14:paraId="4345A730" w14:textId="674B794F" w:rsidR="00F423C7" w:rsidRPr="00ED3A17" w:rsidRDefault="00F423C7" w:rsidP="003A52FA">
      <w:pPr>
        <w:pStyle w:val="BodyText"/>
        <w:widowControl w:val="0"/>
        <w:tabs>
          <w:tab w:val="left" w:pos="0"/>
        </w:tabs>
        <w:spacing w:after="0" w:line="312" w:lineRule="auto"/>
        <w:ind w:firstLine="709"/>
        <w:jc w:val="both"/>
        <w:rPr>
          <w:b/>
          <w:i/>
          <w:sz w:val="26"/>
          <w:szCs w:val="26"/>
          <w:lang w:val="pt-BR"/>
        </w:rPr>
      </w:pPr>
      <w:r w:rsidRPr="00ED3A17">
        <w:rPr>
          <w:b/>
          <w:i/>
          <w:sz w:val="26"/>
          <w:szCs w:val="26"/>
          <w:lang w:val="pt-BR"/>
        </w:rPr>
        <w:lastRenderedPageBreak/>
        <w:t>Giám sát trong giai đoạn thi công, xây dựng</w:t>
      </w:r>
    </w:p>
    <w:p w14:paraId="797B5615" w14:textId="6474EDF3" w:rsidR="00F423C7" w:rsidRPr="00ED3A17" w:rsidRDefault="00F423C7" w:rsidP="003A52FA">
      <w:pPr>
        <w:spacing w:line="312" w:lineRule="auto"/>
        <w:ind w:firstLine="720"/>
        <w:jc w:val="both"/>
        <w:rPr>
          <w:i/>
          <w:lang w:val="pt-BR"/>
        </w:rPr>
      </w:pPr>
      <w:r w:rsidRPr="00ED3A17">
        <w:rPr>
          <w:i/>
          <w:lang w:val="pt-BR"/>
        </w:rPr>
        <w:t>* Giám sát môi trường không khí</w:t>
      </w:r>
      <w:r w:rsidR="00C22D5A" w:rsidRPr="00ED3A17">
        <w:rPr>
          <w:i/>
          <w:lang w:val="pt-BR"/>
        </w:rPr>
        <w:t xml:space="preserve"> xung quanh</w:t>
      </w:r>
    </w:p>
    <w:p w14:paraId="0BA2633C" w14:textId="61133FC5" w:rsidR="00F423C7" w:rsidRPr="00ED3A17" w:rsidRDefault="00F423C7" w:rsidP="003A52FA">
      <w:pPr>
        <w:pStyle w:val="BodyText"/>
        <w:widowControl w:val="0"/>
        <w:tabs>
          <w:tab w:val="left" w:pos="0"/>
        </w:tabs>
        <w:spacing w:after="0" w:line="312" w:lineRule="auto"/>
        <w:ind w:firstLine="720"/>
        <w:jc w:val="both"/>
        <w:rPr>
          <w:sz w:val="26"/>
          <w:szCs w:val="26"/>
          <w:lang w:val="pt-BR"/>
        </w:rPr>
      </w:pPr>
      <w:r w:rsidRPr="00ED3A17">
        <w:rPr>
          <w:sz w:val="26"/>
          <w:szCs w:val="26"/>
          <w:lang w:val="pt-BR"/>
        </w:rPr>
        <w:t>- Số mẫu: 02 mẫu</w:t>
      </w:r>
      <w:r w:rsidR="00C22D5A" w:rsidRPr="00ED3A17">
        <w:rPr>
          <w:sz w:val="26"/>
          <w:szCs w:val="26"/>
          <w:lang w:val="pt-BR"/>
        </w:rPr>
        <w:t>;</w:t>
      </w:r>
    </w:p>
    <w:p w14:paraId="6FC5B528" w14:textId="3A8259C9" w:rsidR="00F423C7" w:rsidRPr="00ED3A17" w:rsidRDefault="00F423C7" w:rsidP="003A52FA">
      <w:pPr>
        <w:pStyle w:val="BodyText"/>
        <w:widowControl w:val="0"/>
        <w:tabs>
          <w:tab w:val="left" w:pos="0"/>
        </w:tabs>
        <w:spacing w:after="0" w:line="312" w:lineRule="auto"/>
        <w:ind w:firstLine="720"/>
        <w:jc w:val="both"/>
        <w:rPr>
          <w:sz w:val="26"/>
          <w:szCs w:val="26"/>
          <w:lang w:val="af-ZA"/>
        </w:rPr>
      </w:pPr>
      <w:r w:rsidRPr="00ED3A17">
        <w:rPr>
          <w:sz w:val="26"/>
          <w:szCs w:val="26"/>
          <w:lang w:val="pt-BR"/>
        </w:rPr>
        <w:t xml:space="preserve">- Vị trí giám sát: </w:t>
      </w:r>
      <w:r w:rsidR="00C22D5A" w:rsidRPr="00ED3A17">
        <w:rPr>
          <w:sz w:val="26"/>
          <w:szCs w:val="26"/>
          <w:lang w:val="af-ZA"/>
        </w:rPr>
        <w:t>Đầu và cuối khu đất thực hiện dự án;</w:t>
      </w:r>
    </w:p>
    <w:p w14:paraId="217DD796" w14:textId="79D42D75" w:rsidR="00F423C7" w:rsidRPr="00ED3A17" w:rsidRDefault="00F423C7" w:rsidP="003A52FA">
      <w:pPr>
        <w:pStyle w:val="BodyText"/>
        <w:widowControl w:val="0"/>
        <w:tabs>
          <w:tab w:val="left" w:pos="0"/>
        </w:tabs>
        <w:spacing w:after="0" w:line="312" w:lineRule="auto"/>
        <w:ind w:firstLine="720"/>
        <w:jc w:val="both"/>
        <w:rPr>
          <w:bCs/>
          <w:iCs/>
          <w:sz w:val="26"/>
          <w:szCs w:val="26"/>
          <w:lang w:val="pt-BR"/>
        </w:rPr>
      </w:pPr>
      <w:r w:rsidRPr="00ED3A17">
        <w:rPr>
          <w:bCs/>
          <w:iCs/>
          <w:sz w:val="26"/>
          <w:szCs w:val="26"/>
          <w:lang w:val="pt-BR"/>
        </w:rPr>
        <w:t xml:space="preserve">- Thông số giám sát: </w:t>
      </w:r>
      <w:r w:rsidR="00C22D5A" w:rsidRPr="00ED3A17">
        <w:rPr>
          <w:sz w:val="26"/>
          <w:szCs w:val="26"/>
          <w:lang w:val="af-ZA"/>
        </w:rPr>
        <w:t xml:space="preserve">Nhiệt độ, độ ẩm, tiếng ồn, tốc độ gió, </w:t>
      </w:r>
      <w:r w:rsidR="0046249D" w:rsidRPr="00ED3A17">
        <w:rPr>
          <w:sz w:val="26"/>
          <w:szCs w:val="26"/>
          <w:lang w:val="af-ZA"/>
        </w:rPr>
        <w:t>TSP</w:t>
      </w:r>
      <w:r w:rsidR="00C22D5A" w:rsidRPr="00ED3A17">
        <w:rPr>
          <w:sz w:val="26"/>
          <w:szCs w:val="26"/>
          <w:lang w:val="af-ZA"/>
        </w:rPr>
        <w:t>, SO</w:t>
      </w:r>
      <w:r w:rsidR="00C22D5A" w:rsidRPr="00ED3A17">
        <w:rPr>
          <w:sz w:val="26"/>
          <w:szCs w:val="26"/>
          <w:vertAlign w:val="subscript"/>
          <w:lang w:val="af-ZA"/>
        </w:rPr>
        <w:t>2</w:t>
      </w:r>
      <w:r w:rsidR="00C22D5A" w:rsidRPr="00ED3A17">
        <w:rPr>
          <w:sz w:val="26"/>
          <w:szCs w:val="26"/>
          <w:lang w:val="af-ZA"/>
        </w:rPr>
        <w:t>, CO, NO</w:t>
      </w:r>
      <w:r w:rsidR="00C22D5A" w:rsidRPr="00ED3A17">
        <w:rPr>
          <w:sz w:val="26"/>
          <w:szCs w:val="26"/>
          <w:vertAlign w:val="subscript"/>
          <w:lang w:val="af-ZA"/>
        </w:rPr>
        <w:t>2</w:t>
      </w:r>
    </w:p>
    <w:p w14:paraId="73C46118" w14:textId="35BB391B" w:rsidR="00F423C7" w:rsidRPr="00ED3A17" w:rsidRDefault="00F423C7" w:rsidP="003A52FA">
      <w:pPr>
        <w:pStyle w:val="BodyText"/>
        <w:widowControl w:val="0"/>
        <w:tabs>
          <w:tab w:val="left" w:pos="0"/>
        </w:tabs>
        <w:spacing w:after="0" w:line="312" w:lineRule="auto"/>
        <w:ind w:firstLine="720"/>
        <w:jc w:val="both"/>
        <w:rPr>
          <w:bCs/>
          <w:iCs/>
          <w:sz w:val="26"/>
          <w:szCs w:val="26"/>
          <w:lang w:val="pt-BR"/>
        </w:rPr>
      </w:pPr>
      <w:r w:rsidRPr="00ED3A17">
        <w:rPr>
          <w:bCs/>
          <w:iCs/>
          <w:sz w:val="26"/>
          <w:szCs w:val="26"/>
          <w:lang w:val="vi-VN"/>
        </w:rPr>
        <w:t xml:space="preserve">- Tần suất giám sát: </w:t>
      </w:r>
      <w:r w:rsidRPr="00ED3A17">
        <w:rPr>
          <w:bCs/>
          <w:iCs/>
          <w:sz w:val="26"/>
          <w:szCs w:val="26"/>
          <w:lang w:val="pt-BR"/>
        </w:rPr>
        <w:t>0</w:t>
      </w:r>
      <w:r w:rsidR="00C22D5A" w:rsidRPr="00ED3A17">
        <w:rPr>
          <w:bCs/>
          <w:iCs/>
          <w:sz w:val="26"/>
          <w:szCs w:val="26"/>
          <w:lang w:val="pt-BR"/>
        </w:rPr>
        <w:t>6</w:t>
      </w:r>
      <w:r w:rsidRPr="00ED3A17">
        <w:rPr>
          <w:bCs/>
          <w:iCs/>
          <w:sz w:val="26"/>
          <w:szCs w:val="26"/>
          <w:lang w:val="pt-BR"/>
        </w:rPr>
        <w:t xml:space="preserve"> tháng/lần</w:t>
      </w:r>
      <w:r w:rsidR="00C22D5A" w:rsidRPr="00ED3A17">
        <w:rPr>
          <w:bCs/>
          <w:iCs/>
          <w:sz w:val="26"/>
          <w:szCs w:val="26"/>
          <w:lang w:val="pt-BR"/>
        </w:rPr>
        <w:t>;</w:t>
      </w:r>
    </w:p>
    <w:p w14:paraId="4FCDBA1F" w14:textId="500E9911" w:rsidR="00F423C7" w:rsidRPr="00ED3A17" w:rsidRDefault="00F423C7" w:rsidP="003A52FA">
      <w:pPr>
        <w:spacing w:line="312" w:lineRule="auto"/>
        <w:ind w:firstLine="709"/>
        <w:rPr>
          <w:lang w:val="pt-BR"/>
        </w:rPr>
      </w:pPr>
      <w:r w:rsidRPr="00ED3A17">
        <w:rPr>
          <w:bCs/>
          <w:iCs/>
          <w:lang w:val="vi-VN"/>
        </w:rPr>
        <w:t>- Tiêu chuẩn so sánh:</w:t>
      </w:r>
      <w:r w:rsidRPr="00ED3A17">
        <w:rPr>
          <w:bCs/>
          <w:iCs/>
          <w:lang w:val="pt-BR"/>
        </w:rPr>
        <w:t xml:space="preserve"> </w:t>
      </w:r>
      <w:r w:rsidR="00C22D5A" w:rsidRPr="00ED3A17">
        <w:rPr>
          <w:lang w:val="pt-BR"/>
        </w:rPr>
        <w:t>QCVN 05:20</w:t>
      </w:r>
      <w:r w:rsidR="004C5B09" w:rsidRPr="00ED3A17">
        <w:rPr>
          <w:lang w:val="vi-VN"/>
        </w:rPr>
        <w:t>2</w:t>
      </w:r>
      <w:r w:rsidR="00C22D5A" w:rsidRPr="00ED3A17">
        <w:rPr>
          <w:lang w:val="pt-BR"/>
        </w:rPr>
        <w:t>3/BTNMT và QCVN 26:2010/BTNMT.</w:t>
      </w:r>
    </w:p>
    <w:p w14:paraId="709D10B0" w14:textId="1E57A28F" w:rsidR="0066220F" w:rsidRPr="00ED3A17" w:rsidRDefault="0066220F" w:rsidP="003A52FA">
      <w:pPr>
        <w:pStyle w:val="BodyText"/>
        <w:widowControl w:val="0"/>
        <w:tabs>
          <w:tab w:val="left" w:pos="0"/>
        </w:tabs>
        <w:spacing w:after="0" w:line="312" w:lineRule="auto"/>
        <w:ind w:firstLine="709"/>
        <w:jc w:val="both"/>
        <w:rPr>
          <w:i/>
          <w:sz w:val="26"/>
          <w:szCs w:val="26"/>
          <w:lang w:val="pt-BR"/>
        </w:rPr>
      </w:pPr>
      <w:r w:rsidRPr="00ED3A17">
        <w:rPr>
          <w:i/>
          <w:sz w:val="26"/>
          <w:szCs w:val="26"/>
          <w:lang w:val="pt-BR"/>
        </w:rPr>
        <w:t xml:space="preserve">* Giám sát chất thải rắn </w:t>
      </w:r>
    </w:p>
    <w:p w14:paraId="70394DDB" w14:textId="3E0C14B0" w:rsidR="0066220F" w:rsidRPr="00ED3A17" w:rsidRDefault="007D0E59" w:rsidP="003A52FA">
      <w:pPr>
        <w:pStyle w:val="BodyText"/>
        <w:widowControl w:val="0"/>
        <w:tabs>
          <w:tab w:val="left" w:pos="0"/>
        </w:tabs>
        <w:spacing w:after="0" w:line="312" w:lineRule="auto"/>
        <w:ind w:firstLine="720"/>
        <w:jc w:val="both"/>
        <w:rPr>
          <w:sz w:val="26"/>
          <w:szCs w:val="26"/>
          <w:lang w:val="pt-BR"/>
        </w:rPr>
      </w:pPr>
      <w:r w:rsidRPr="00ED3A17">
        <w:rPr>
          <w:sz w:val="26"/>
          <w:szCs w:val="26"/>
          <w:lang w:val="vi-VN"/>
        </w:rPr>
        <w:t>-</w:t>
      </w:r>
      <w:r w:rsidR="0066220F" w:rsidRPr="00ED3A17">
        <w:rPr>
          <w:sz w:val="26"/>
          <w:szCs w:val="26"/>
          <w:lang w:val="pt-BR"/>
        </w:rPr>
        <w:t xml:space="preserve"> Vị trí giám sát: Khu lưu giữ chất thải thông thường và chất thải nguy hại;</w:t>
      </w:r>
    </w:p>
    <w:p w14:paraId="616CC78A" w14:textId="77777777" w:rsidR="0066220F" w:rsidRPr="00ED3A17" w:rsidRDefault="0066220F" w:rsidP="003A52FA">
      <w:pPr>
        <w:pStyle w:val="BodyText"/>
        <w:widowControl w:val="0"/>
        <w:tabs>
          <w:tab w:val="left" w:pos="0"/>
        </w:tabs>
        <w:spacing w:after="0" w:line="312" w:lineRule="auto"/>
        <w:ind w:firstLine="720"/>
        <w:jc w:val="both"/>
        <w:rPr>
          <w:sz w:val="26"/>
          <w:szCs w:val="26"/>
          <w:lang w:val="pt-BR"/>
        </w:rPr>
      </w:pPr>
      <w:r w:rsidRPr="00ED3A17">
        <w:rPr>
          <w:sz w:val="26"/>
          <w:szCs w:val="26"/>
          <w:lang w:val="pt-BR"/>
        </w:rPr>
        <w:t>- Thông số giám sát: Lượng thải; thành phần;</w:t>
      </w:r>
    </w:p>
    <w:p w14:paraId="252FD213" w14:textId="6B4CF0B5" w:rsidR="0066220F" w:rsidRPr="00ED3A17" w:rsidRDefault="0066220F" w:rsidP="003A52FA">
      <w:pPr>
        <w:pStyle w:val="BodyText"/>
        <w:widowControl w:val="0"/>
        <w:tabs>
          <w:tab w:val="left" w:pos="0"/>
        </w:tabs>
        <w:spacing w:after="0" w:line="312" w:lineRule="auto"/>
        <w:ind w:firstLine="720"/>
        <w:jc w:val="both"/>
        <w:rPr>
          <w:sz w:val="26"/>
          <w:szCs w:val="26"/>
          <w:lang w:val="pt-BR"/>
        </w:rPr>
      </w:pPr>
      <w:r w:rsidRPr="00ED3A17">
        <w:rPr>
          <w:sz w:val="26"/>
          <w:szCs w:val="26"/>
          <w:lang w:val="pt-BR"/>
        </w:rPr>
        <w:t>- Tần suất giám sát: Một lần sau quá trình thi công xây dựng, tổng hợp báo cáo về Sở Tài nguyên và Môi trường.</w:t>
      </w:r>
    </w:p>
    <w:p w14:paraId="511D6BFE" w14:textId="134D1C7D" w:rsidR="00D674B5" w:rsidRPr="00ED3A17" w:rsidRDefault="00D674B5" w:rsidP="003A52FA">
      <w:pPr>
        <w:pStyle w:val="Normal0"/>
        <w:spacing w:line="312" w:lineRule="auto"/>
        <w:ind w:firstLine="709"/>
        <w:rPr>
          <w:b/>
          <w:i/>
          <w:lang w:val="vi-VN"/>
        </w:rPr>
      </w:pPr>
      <w:r w:rsidRPr="00ED3A17">
        <w:rPr>
          <w:b/>
          <w:i/>
          <w:lang w:val="vi-VN"/>
        </w:rPr>
        <w:t>Giám sát giai đoạn vận hành thử nghiệm</w:t>
      </w:r>
    </w:p>
    <w:p w14:paraId="0BE7A7CF" w14:textId="57CD6CED" w:rsidR="00D674B5" w:rsidRPr="00ED3A17" w:rsidRDefault="00D674B5" w:rsidP="003A52FA">
      <w:pPr>
        <w:pStyle w:val="Normal0"/>
        <w:spacing w:line="312" w:lineRule="auto"/>
        <w:ind w:firstLine="709"/>
        <w:rPr>
          <w:lang w:val="af-ZA"/>
        </w:rPr>
      </w:pPr>
      <w:r w:rsidRPr="00ED3A17">
        <w:rPr>
          <w:lang w:val="af-ZA"/>
        </w:rPr>
        <w:tab/>
        <w:t>Chủ dự án có trách nhiệm giám sát mẫu nước thải trong quá trình vận hành thử nghiệm theo quy định tại khoản 5, điều 21, Thông tư 02/2022/TT-BTNMT.</w:t>
      </w:r>
    </w:p>
    <w:p w14:paraId="044DA38E" w14:textId="4E3DC0C8" w:rsidR="00171974" w:rsidRPr="00ED3A17" w:rsidRDefault="00171974" w:rsidP="003A52FA">
      <w:pPr>
        <w:pStyle w:val="BodyText"/>
        <w:widowControl w:val="0"/>
        <w:tabs>
          <w:tab w:val="left" w:pos="0"/>
        </w:tabs>
        <w:spacing w:after="0" w:line="312" w:lineRule="auto"/>
        <w:ind w:firstLine="709"/>
        <w:jc w:val="both"/>
        <w:rPr>
          <w:b/>
          <w:i/>
          <w:sz w:val="26"/>
          <w:szCs w:val="26"/>
          <w:lang w:val="pt-BR"/>
        </w:rPr>
      </w:pPr>
      <w:r w:rsidRPr="00ED3A17">
        <w:rPr>
          <w:b/>
          <w:i/>
          <w:sz w:val="26"/>
          <w:szCs w:val="26"/>
          <w:lang w:val="pt-BR"/>
        </w:rPr>
        <w:t>Giám sát trong giai đoạn hoạt động</w:t>
      </w:r>
    </w:p>
    <w:p w14:paraId="0CFD1D68" w14:textId="77777777" w:rsidR="00BA1B67" w:rsidRPr="00ED3A17" w:rsidRDefault="00BA1B67" w:rsidP="003A52FA">
      <w:pPr>
        <w:pStyle w:val="BodyText"/>
        <w:widowControl w:val="0"/>
        <w:tabs>
          <w:tab w:val="left" w:pos="0"/>
        </w:tabs>
        <w:spacing w:after="0" w:line="312" w:lineRule="auto"/>
        <w:ind w:firstLine="709"/>
        <w:jc w:val="both"/>
        <w:rPr>
          <w:i/>
          <w:sz w:val="26"/>
          <w:szCs w:val="26"/>
          <w:lang w:val="pt-BR"/>
        </w:rPr>
      </w:pPr>
      <w:r w:rsidRPr="00ED3A17">
        <w:rPr>
          <w:i/>
          <w:sz w:val="26"/>
          <w:szCs w:val="26"/>
          <w:lang w:val="pt-BR"/>
        </w:rPr>
        <w:t xml:space="preserve">* Giám sát chất thải rắn </w:t>
      </w:r>
    </w:p>
    <w:p w14:paraId="026789E3" w14:textId="77777777" w:rsidR="00F423C7" w:rsidRPr="00ED3A17" w:rsidRDefault="00F423C7" w:rsidP="003A52FA">
      <w:pPr>
        <w:pStyle w:val="BodyText"/>
        <w:widowControl w:val="0"/>
        <w:tabs>
          <w:tab w:val="left" w:pos="0"/>
        </w:tabs>
        <w:spacing w:after="0" w:line="312" w:lineRule="auto"/>
        <w:ind w:firstLine="720"/>
        <w:jc w:val="both"/>
        <w:rPr>
          <w:sz w:val="26"/>
          <w:szCs w:val="26"/>
          <w:lang w:val="pt-BR"/>
        </w:rPr>
      </w:pPr>
      <w:r w:rsidRPr="00ED3A17">
        <w:rPr>
          <w:sz w:val="26"/>
          <w:szCs w:val="26"/>
          <w:lang w:val="pt-BR"/>
        </w:rPr>
        <w:t>- Vị trí giám sát: Khu lưu giữ chất thải thông thường và chất thải nguy hại;</w:t>
      </w:r>
    </w:p>
    <w:p w14:paraId="5921796C" w14:textId="77777777" w:rsidR="00F423C7" w:rsidRPr="00ED3A17" w:rsidRDefault="00F423C7" w:rsidP="003A52FA">
      <w:pPr>
        <w:pStyle w:val="BodyText"/>
        <w:widowControl w:val="0"/>
        <w:tabs>
          <w:tab w:val="left" w:pos="0"/>
        </w:tabs>
        <w:spacing w:after="0" w:line="312" w:lineRule="auto"/>
        <w:ind w:firstLine="720"/>
        <w:jc w:val="both"/>
        <w:rPr>
          <w:sz w:val="26"/>
          <w:szCs w:val="26"/>
          <w:lang w:val="pt-BR"/>
        </w:rPr>
      </w:pPr>
      <w:r w:rsidRPr="00ED3A17">
        <w:rPr>
          <w:sz w:val="26"/>
          <w:szCs w:val="26"/>
          <w:lang w:val="pt-BR"/>
        </w:rPr>
        <w:t>- Thông số giám sát: Lượng thải; thành phần;</w:t>
      </w:r>
    </w:p>
    <w:p w14:paraId="60FCA702" w14:textId="26BE881C" w:rsidR="00C4768A" w:rsidRPr="00ED3A17" w:rsidRDefault="00F423C7" w:rsidP="003A52FA">
      <w:pPr>
        <w:pStyle w:val="BodyText"/>
        <w:widowControl w:val="0"/>
        <w:tabs>
          <w:tab w:val="left" w:pos="0"/>
        </w:tabs>
        <w:spacing w:after="0" w:line="312" w:lineRule="auto"/>
        <w:ind w:firstLine="720"/>
        <w:jc w:val="both"/>
        <w:rPr>
          <w:b/>
          <w:kern w:val="32"/>
          <w:lang w:val="vi-VN" w:eastAsia="vi-VN"/>
        </w:rPr>
      </w:pPr>
      <w:r w:rsidRPr="00ED3A17">
        <w:rPr>
          <w:sz w:val="26"/>
          <w:szCs w:val="26"/>
          <w:lang w:val="pt-BR"/>
        </w:rPr>
        <w:t>- Tần suất giám sát: Liên tục trong quá trình hoạt động và định kỳ 1 năm/lần tổng hợp báo cáo về Sở Tài nguyên và Môi trường.</w:t>
      </w:r>
      <w:r w:rsidR="005E19FB" w:rsidRPr="00ED3A17">
        <w:rPr>
          <w:sz w:val="26"/>
          <w:szCs w:val="26"/>
          <w:lang w:val="pt-BR"/>
        </w:rPr>
        <w:t xml:space="preserve"> </w:t>
      </w:r>
      <w:bookmarkEnd w:id="113"/>
      <w:bookmarkEnd w:id="114"/>
      <w:bookmarkEnd w:id="115"/>
      <w:bookmarkEnd w:id="116"/>
      <w:bookmarkEnd w:id="117"/>
      <w:bookmarkEnd w:id="118"/>
      <w:r w:rsidR="00A06E4A" w:rsidRPr="00ED3A17">
        <w:rPr>
          <w:bCs/>
          <w:i/>
          <w:lang w:val="vi-VN" w:eastAsia="vi-VN"/>
        </w:rPr>
        <w:br w:type="page"/>
      </w:r>
    </w:p>
    <w:p w14:paraId="1FB02547" w14:textId="77777777" w:rsidR="008309B0" w:rsidRPr="00ED3A17" w:rsidRDefault="008309B0" w:rsidP="003A52FA">
      <w:pPr>
        <w:pStyle w:val="Heading1"/>
        <w:spacing w:before="0" w:after="0" w:line="312" w:lineRule="auto"/>
        <w:jc w:val="center"/>
        <w:rPr>
          <w:rFonts w:ascii="Times New Roman" w:hAnsi="Times New Roman"/>
          <w:i w:val="0"/>
          <w:sz w:val="26"/>
          <w:szCs w:val="26"/>
          <w:lang w:val="vi-VN"/>
        </w:rPr>
      </w:pPr>
      <w:bookmarkStart w:id="151" w:name="_Toc184131653"/>
      <w:r w:rsidRPr="00ED3A17">
        <w:rPr>
          <w:rFonts w:ascii="Times New Roman" w:hAnsi="Times New Roman"/>
          <w:bCs w:val="0"/>
          <w:i w:val="0"/>
          <w:sz w:val="26"/>
          <w:szCs w:val="26"/>
          <w:lang w:val="vi-VN" w:eastAsia="vi-VN"/>
        </w:rPr>
        <w:lastRenderedPageBreak/>
        <w:t>Chương 1</w:t>
      </w:r>
      <w:r w:rsidR="003E7988" w:rsidRPr="00ED3A17">
        <w:rPr>
          <w:rFonts w:ascii="Times New Roman" w:hAnsi="Times New Roman"/>
          <w:i w:val="0"/>
          <w:sz w:val="26"/>
          <w:szCs w:val="26"/>
          <w:lang w:val="vi-VN"/>
        </w:rPr>
        <w:t xml:space="preserve">. </w:t>
      </w:r>
      <w:r w:rsidRPr="00ED3A17">
        <w:rPr>
          <w:rFonts w:ascii="Times New Roman" w:hAnsi="Times New Roman"/>
          <w:bCs w:val="0"/>
          <w:i w:val="0"/>
          <w:sz w:val="26"/>
          <w:szCs w:val="26"/>
          <w:lang w:val="vi-VN" w:eastAsia="vi-VN"/>
        </w:rPr>
        <w:t>MÔ TẢ TÓM TẮT DỰ ÁN</w:t>
      </w:r>
      <w:bookmarkEnd w:id="151"/>
    </w:p>
    <w:p w14:paraId="4392D78E" w14:textId="77777777" w:rsidR="008309B0" w:rsidRPr="00ED3A17" w:rsidRDefault="008309B0" w:rsidP="003A52FA">
      <w:pPr>
        <w:pStyle w:val="Heading2"/>
        <w:spacing w:before="0" w:beforeAutospacing="0" w:after="0" w:afterAutospacing="0" w:line="312" w:lineRule="auto"/>
        <w:rPr>
          <w:i w:val="0"/>
          <w:sz w:val="26"/>
          <w:szCs w:val="26"/>
        </w:rPr>
      </w:pPr>
      <w:bookmarkStart w:id="152" w:name="_Toc184131654"/>
      <w:r w:rsidRPr="00ED3A17">
        <w:rPr>
          <w:bCs w:val="0"/>
          <w:i w:val="0"/>
          <w:sz w:val="26"/>
          <w:szCs w:val="26"/>
          <w:lang w:val="vi-VN" w:eastAsia="vi-VN"/>
        </w:rPr>
        <w:t>1.1. Thông tin chung về dự án</w:t>
      </w:r>
      <w:bookmarkEnd w:id="152"/>
    </w:p>
    <w:p w14:paraId="7364365A" w14:textId="77777777" w:rsidR="002E46D6" w:rsidRPr="00ED3A17" w:rsidRDefault="002E46D6" w:rsidP="003A52FA">
      <w:pPr>
        <w:pStyle w:val="Heading3"/>
        <w:spacing w:before="0" w:beforeAutospacing="0" w:after="0" w:afterAutospacing="0" w:line="312" w:lineRule="auto"/>
        <w:rPr>
          <w:i w:val="0"/>
          <w:sz w:val="26"/>
          <w:szCs w:val="26"/>
          <w:lang w:eastAsia="vi-VN"/>
        </w:rPr>
      </w:pPr>
      <w:bookmarkStart w:id="153" w:name="_Toc184131655"/>
      <w:r w:rsidRPr="00ED3A17">
        <w:rPr>
          <w:i w:val="0"/>
          <w:sz w:val="26"/>
          <w:szCs w:val="26"/>
          <w:lang w:eastAsia="vi-VN"/>
        </w:rPr>
        <w:t>1.1.1. Tên dự án</w:t>
      </w:r>
      <w:bookmarkEnd w:id="153"/>
    </w:p>
    <w:tbl>
      <w:tblPr>
        <w:tblW w:w="4884" w:type="pct"/>
        <w:tblInd w:w="108" w:type="dxa"/>
        <w:tblLook w:val="04A0" w:firstRow="1" w:lastRow="0" w:firstColumn="1" w:lastColumn="0" w:noHBand="0" w:noVBand="1"/>
      </w:tblPr>
      <w:tblGrid>
        <w:gridCol w:w="1801"/>
        <w:gridCol w:w="7061"/>
      </w:tblGrid>
      <w:tr w:rsidR="00ED3A17" w:rsidRPr="00ED3A17" w14:paraId="450C112D" w14:textId="77777777" w:rsidTr="00FC56CE">
        <w:tc>
          <w:tcPr>
            <w:tcW w:w="1016" w:type="pct"/>
            <w:hideMark/>
          </w:tcPr>
          <w:p w14:paraId="66861DBE" w14:textId="77777777" w:rsidR="002E46D6" w:rsidRPr="00ED3A17" w:rsidRDefault="002E46D6" w:rsidP="003A52FA">
            <w:pPr>
              <w:spacing w:line="312" w:lineRule="auto"/>
              <w:jc w:val="both"/>
              <w:rPr>
                <w:bCs/>
                <w:i/>
              </w:rPr>
            </w:pPr>
            <w:r w:rsidRPr="00ED3A17">
              <w:rPr>
                <w:bCs/>
                <w:i/>
              </w:rPr>
              <w:t>Tên Dự án</w:t>
            </w:r>
          </w:p>
        </w:tc>
        <w:tc>
          <w:tcPr>
            <w:tcW w:w="3984" w:type="pct"/>
            <w:hideMark/>
          </w:tcPr>
          <w:p w14:paraId="422FF663" w14:textId="348852C8" w:rsidR="002E46D6" w:rsidRPr="00ED3A17" w:rsidRDefault="002E46D6" w:rsidP="003A52FA">
            <w:pPr>
              <w:spacing w:line="312" w:lineRule="auto"/>
              <w:jc w:val="both"/>
              <w:rPr>
                <w:b/>
                <w:bCs/>
              </w:rPr>
            </w:pPr>
            <w:r w:rsidRPr="00ED3A17">
              <w:rPr>
                <w:b/>
                <w:iCs/>
              </w:rPr>
              <w:t xml:space="preserve">: </w:t>
            </w:r>
            <w:r w:rsidR="006D06F9" w:rsidRPr="00ED3A17">
              <w:rPr>
                <w:b/>
                <w:bCs/>
                <w:i/>
                <w:iCs/>
              </w:rPr>
              <w:t>Nhà máy sản xuất bao bì nhựa Phúc Hậu</w:t>
            </w:r>
            <w:r w:rsidR="00450A24" w:rsidRPr="00ED3A17">
              <w:rPr>
                <w:b/>
                <w:bCs/>
                <w:i/>
                <w:iCs/>
              </w:rPr>
              <w:t xml:space="preserve"> </w:t>
            </w:r>
          </w:p>
        </w:tc>
      </w:tr>
      <w:tr w:rsidR="00ED3A17" w:rsidRPr="00ED3A17" w14:paraId="376689E6" w14:textId="77777777" w:rsidTr="00FC56CE">
        <w:tc>
          <w:tcPr>
            <w:tcW w:w="1016" w:type="pct"/>
            <w:hideMark/>
          </w:tcPr>
          <w:p w14:paraId="7AFBC3AF" w14:textId="77777777" w:rsidR="002E46D6" w:rsidRPr="00ED3A17" w:rsidRDefault="002E46D6" w:rsidP="003A52FA">
            <w:pPr>
              <w:spacing w:line="312" w:lineRule="auto"/>
              <w:jc w:val="both"/>
              <w:rPr>
                <w:bCs/>
                <w:i/>
              </w:rPr>
            </w:pPr>
            <w:r w:rsidRPr="00ED3A17">
              <w:rPr>
                <w:bCs/>
                <w:i/>
              </w:rPr>
              <w:t xml:space="preserve">Địa </w:t>
            </w:r>
            <w:r w:rsidR="00E925EA" w:rsidRPr="00ED3A17">
              <w:rPr>
                <w:bCs/>
                <w:i/>
              </w:rPr>
              <w:t>điểm thực hiện dự án</w:t>
            </w:r>
          </w:p>
        </w:tc>
        <w:tc>
          <w:tcPr>
            <w:tcW w:w="3984" w:type="pct"/>
            <w:hideMark/>
          </w:tcPr>
          <w:p w14:paraId="278F16B3" w14:textId="39F50A1A" w:rsidR="002E46D6" w:rsidRPr="00ED3A17" w:rsidRDefault="002E46D6" w:rsidP="00244E48">
            <w:pPr>
              <w:spacing w:line="312" w:lineRule="auto"/>
              <w:jc w:val="both"/>
              <w:rPr>
                <w:bCs/>
                <w:iCs/>
              </w:rPr>
            </w:pPr>
            <w:r w:rsidRPr="00ED3A17">
              <w:rPr>
                <w:bCs/>
                <w:iCs/>
              </w:rPr>
              <w:t>:</w:t>
            </w:r>
            <w:r w:rsidR="007552AB" w:rsidRPr="00ED3A17">
              <w:rPr>
                <w:bCs/>
                <w:iCs/>
                <w:lang w:val="vi-VN"/>
              </w:rPr>
              <w:t xml:space="preserve"> </w:t>
            </w:r>
            <w:r w:rsidR="003A52FA" w:rsidRPr="00ED3A17">
              <w:rPr>
                <w:bCs/>
                <w:iCs/>
                <w:lang w:val="vi-VN"/>
              </w:rPr>
              <w:t xml:space="preserve">Xã </w:t>
            </w:r>
            <w:r w:rsidR="00244E48" w:rsidRPr="00ED3A17">
              <w:rPr>
                <w:bCs/>
                <w:iCs/>
              </w:rPr>
              <w:t>Lạc Đạo</w:t>
            </w:r>
            <w:r w:rsidR="003A52FA" w:rsidRPr="00ED3A17">
              <w:rPr>
                <w:bCs/>
                <w:iCs/>
                <w:lang w:val="vi-VN"/>
              </w:rPr>
              <w:t>, huyện Văn Lâm</w:t>
            </w:r>
            <w:r w:rsidR="00737731" w:rsidRPr="00ED3A17">
              <w:rPr>
                <w:bCs/>
                <w:iCs/>
                <w:lang w:val="vi-VN"/>
              </w:rPr>
              <w:t>, tỉnh</w:t>
            </w:r>
            <w:r w:rsidR="00180881" w:rsidRPr="00ED3A17">
              <w:rPr>
                <w:bCs/>
                <w:iCs/>
              </w:rPr>
              <w:t xml:space="preserve"> Hưng Yên.</w:t>
            </w:r>
          </w:p>
        </w:tc>
      </w:tr>
    </w:tbl>
    <w:p w14:paraId="73C51139" w14:textId="77777777" w:rsidR="002E46D6" w:rsidRPr="00ED3A17" w:rsidRDefault="002E46D6" w:rsidP="003A52FA">
      <w:pPr>
        <w:pStyle w:val="Heading3"/>
        <w:spacing w:before="0" w:beforeAutospacing="0" w:after="0" w:afterAutospacing="0" w:line="312" w:lineRule="auto"/>
        <w:rPr>
          <w:i w:val="0"/>
          <w:sz w:val="26"/>
          <w:szCs w:val="26"/>
          <w:lang w:eastAsia="vi-VN"/>
        </w:rPr>
      </w:pPr>
      <w:bookmarkStart w:id="154" w:name="_Toc184131656"/>
      <w:r w:rsidRPr="00ED3A17">
        <w:rPr>
          <w:i w:val="0"/>
          <w:sz w:val="26"/>
          <w:szCs w:val="26"/>
          <w:lang w:eastAsia="vi-VN"/>
        </w:rPr>
        <w:t xml:space="preserve">1.1.2. </w:t>
      </w:r>
      <w:r w:rsidR="00285CBD" w:rsidRPr="00ED3A17">
        <w:rPr>
          <w:i w:val="0"/>
          <w:sz w:val="26"/>
          <w:szCs w:val="26"/>
          <w:lang w:eastAsia="vi-VN"/>
        </w:rPr>
        <w:t>Chủ đầu tư dự án</w:t>
      </w:r>
      <w:bookmarkEnd w:id="154"/>
    </w:p>
    <w:tbl>
      <w:tblPr>
        <w:tblW w:w="4904" w:type="pct"/>
        <w:jc w:val="center"/>
        <w:tblLook w:val="04A0" w:firstRow="1" w:lastRow="0" w:firstColumn="1" w:lastColumn="0" w:noHBand="0" w:noVBand="1"/>
      </w:tblPr>
      <w:tblGrid>
        <w:gridCol w:w="1662"/>
        <w:gridCol w:w="7236"/>
      </w:tblGrid>
      <w:tr w:rsidR="00ED3A17" w:rsidRPr="00ED3A17" w14:paraId="6035D573" w14:textId="77777777" w:rsidTr="00FC56CE">
        <w:trPr>
          <w:jc w:val="center"/>
        </w:trPr>
        <w:tc>
          <w:tcPr>
            <w:tcW w:w="934" w:type="pct"/>
            <w:hideMark/>
          </w:tcPr>
          <w:p w14:paraId="6A329B49" w14:textId="77777777" w:rsidR="002E46D6" w:rsidRPr="00ED3A17" w:rsidRDefault="002E46D6" w:rsidP="003A52FA">
            <w:pPr>
              <w:spacing w:line="312" w:lineRule="auto"/>
              <w:jc w:val="both"/>
              <w:rPr>
                <w:bCs/>
                <w:i/>
              </w:rPr>
            </w:pPr>
            <w:r w:rsidRPr="00ED3A17">
              <w:rPr>
                <w:bCs/>
                <w:i/>
              </w:rPr>
              <w:t>Chủ đầu tư</w:t>
            </w:r>
          </w:p>
        </w:tc>
        <w:tc>
          <w:tcPr>
            <w:tcW w:w="4066" w:type="pct"/>
            <w:hideMark/>
          </w:tcPr>
          <w:p w14:paraId="327C28CC" w14:textId="6BDDB286" w:rsidR="002E46D6" w:rsidRPr="00ED3A17" w:rsidRDefault="002E46D6" w:rsidP="003A52FA">
            <w:pPr>
              <w:spacing w:line="312" w:lineRule="auto"/>
              <w:jc w:val="both"/>
              <w:rPr>
                <w:bCs/>
                <w:iCs/>
              </w:rPr>
            </w:pPr>
            <w:r w:rsidRPr="00ED3A17">
              <w:rPr>
                <w:bCs/>
                <w:iCs/>
              </w:rPr>
              <w:t xml:space="preserve">: </w:t>
            </w:r>
            <w:r w:rsidR="006D06F9" w:rsidRPr="00ED3A17">
              <w:rPr>
                <w:b/>
                <w:bCs/>
                <w:iCs/>
              </w:rPr>
              <w:t>Công ty TNHH sản xuất thương mại dịch vụ nhựa Phúc Hậu</w:t>
            </w:r>
          </w:p>
        </w:tc>
      </w:tr>
      <w:tr w:rsidR="00ED3A17" w:rsidRPr="00ED3A17" w14:paraId="14C654D3" w14:textId="77777777" w:rsidTr="00FC56CE">
        <w:trPr>
          <w:jc w:val="center"/>
        </w:trPr>
        <w:tc>
          <w:tcPr>
            <w:tcW w:w="934" w:type="pct"/>
            <w:hideMark/>
          </w:tcPr>
          <w:p w14:paraId="0C4A9797" w14:textId="77777777" w:rsidR="002E46D6" w:rsidRPr="00ED3A17" w:rsidRDefault="002E46D6" w:rsidP="003A52FA">
            <w:pPr>
              <w:spacing w:line="312" w:lineRule="auto"/>
              <w:rPr>
                <w:bCs/>
                <w:i/>
              </w:rPr>
            </w:pPr>
            <w:r w:rsidRPr="00ED3A17">
              <w:rPr>
                <w:bCs/>
                <w:i/>
              </w:rPr>
              <w:t>Địa chỉ trụ sở chính</w:t>
            </w:r>
          </w:p>
        </w:tc>
        <w:tc>
          <w:tcPr>
            <w:tcW w:w="4066" w:type="pct"/>
            <w:hideMark/>
          </w:tcPr>
          <w:p w14:paraId="24A6242B" w14:textId="38017953" w:rsidR="002E46D6" w:rsidRPr="00ED3A17" w:rsidRDefault="002E46D6" w:rsidP="003A52FA">
            <w:pPr>
              <w:spacing w:line="312" w:lineRule="auto"/>
              <w:jc w:val="both"/>
              <w:rPr>
                <w:bCs/>
                <w:iCs/>
                <w:lang w:val="vi-VN"/>
              </w:rPr>
            </w:pPr>
            <w:r w:rsidRPr="00ED3A17">
              <w:rPr>
                <w:bCs/>
                <w:iCs/>
              </w:rPr>
              <w:t xml:space="preserve">: </w:t>
            </w:r>
            <w:r w:rsidR="00FC56CE" w:rsidRPr="00ED3A17">
              <w:rPr>
                <w:bCs/>
                <w:iCs/>
              </w:rPr>
              <w:t xml:space="preserve">thôn </w:t>
            </w:r>
            <w:r w:rsidR="00382665" w:rsidRPr="00ED3A17">
              <w:rPr>
                <w:bCs/>
                <w:iCs/>
                <w:lang w:val="vi-VN"/>
              </w:rPr>
              <w:t>Lộ</w:t>
            </w:r>
            <w:r w:rsidR="00082E97" w:rsidRPr="00ED3A17">
              <w:rPr>
                <w:bCs/>
                <w:iCs/>
              </w:rPr>
              <w:t>ng Thượng</w:t>
            </w:r>
            <w:r w:rsidR="00382665" w:rsidRPr="00ED3A17">
              <w:rPr>
                <w:bCs/>
                <w:iCs/>
                <w:lang w:val="vi-VN"/>
              </w:rPr>
              <w:t>, xã Chỉ Đạo</w:t>
            </w:r>
            <w:r w:rsidR="00FC56CE" w:rsidRPr="00ED3A17">
              <w:rPr>
                <w:bCs/>
                <w:iCs/>
              </w:rPr>
              <w:t>, huyện Văn Lâm</w:t>
            </w:r>
            <w:r w:rsidR="003E6816" w:rsidRPr="00ED3A17">
              <w:rPr>
                <w:bCs/>
                <w:iCs/>
              </w:rPr>
              <w:t>,</w:t>
            </w:r>
            <w:r w:rsidR="00737731" w:rsidRPr="00ED3A17">
              <w:rPr>
                <w:bCs/>
                <w:iCs/>
                <w:lang w:val="vi-VN"/>
              </w:rPr>
              <w:t xml:space="preserve"> tỉnh Hưng Yên</w:t>
            </w:r>
          </w:p>
        </w:tc>
      </w:tr>
      <w:tr w:rsidR="00ED3A17" w:rsidRPr="00ED3A17" w14:paraId="1A8ECC1D" w14:textId="77777777" w:rsidTr="00FC56CE">
        <w:trPr>
          <w:jc w:val="center"/>
        </w:trPr>
        <w:tc>
          <w:tcPr>
            <w:tcW w:w="934" w:type="pct"/>
            <w:hideMark/>
          </w:tcPr>
          <w:p w14:paraId="17B0D5E8" w14:textId="77777777" w:rsidR="009F6354" w:rsidRPr="00ED3A17" w:rsidRDefault="009F6354" w:rsidP="003A52FA">
            <w:pPr>
              <w:spacing w:line="312" w:lineRule="auto"/>
              <w:rPr>
                <w:bCs/>
                <w:i/>
              </w:rPr>
            </w:pPr>
            <w:r w:rsidRPr="00ED3A17">
              <w:rPr>
                <w:bCs/>
                <w:i/>
                <w:lang w:val="vi-VN"/>
              </w:rPr>
              <w:t xml:space="preserve">Quyết định </w:t>
            </w:r>
            <w:r w:rsidR="00E826C8" w:rsidRPr="00ED3A17">
              <w:rPr>
                <w:bCs/>
                <w:i/>
              </w:rPr>
              <w:t>chủ trương đầu tư</w:t>
            </w:r>
          </w:p>
        </w:tc>
        <w:tc>
          <w:tcPr>
            <w:tcW w:w="4066" w:type="pct"/>
            <w:hideMark/>
          </w:tcPr>
          <w:p w14:paraId="760AE20C" w14:textId="03A8ADE1" w:rsidR="009F6354" w:rsidRPr="00ED3A17" w:rsidRDefault="009F6354" w:rsidP="00244E48">
            <w:pPr>
              <w:spacing w:line="312" w:lineRule="auto"/>
              <w:jc w:val="both"/>
            </w:pPr>
            <w:r w:rsidRPr="00ED3A17">
              <w:rPr>
                <w:lang w:val="vi-VN"/>
              </w:rPr>
              <w:t xml:space="preserve">: </w:t>
            </w:r>
            <w:r w:rsidR="00E826C8" w:rsidRPr="00ED3A17">
              <w:t>S</w:t>
            </w:r>
            <w:r w:rsidR="00E826C8" w:rsidRPr="00ED3A17">
              <w:rPr>
                <w:lang w:val="vi-VN"/>
              </w:rPr>
              <w:t xml:space="preserve">ố </w:t>
            </w:r>
            <w:r w:rsidR="00244E48" w:rsidRPr="00ED3A17">
              <w:t>30</w:t>
            </w:r>
            <w:r w:rsidR="007C0E3E" w:rsidRPr="00ED3A17">
              <w:t xml:space="preserve">/QĐ-UBND ngày </w:t>
            </w:r>
            <w:r w:rsidR="00244E48" w:rsidRPr="00ED3A17">
              <w:t>20/3/2019</w:t>
            </w:r>
            <w:r w:rsidR="00C82D83" w:rsidRPr="00ED3A17">
              <w:t xml:space="preserve"> </w:t>
            </w:r>
            <w:r w:rsidR="00E826C8" w:rsidRPr="00ED3A17">
              <w:t>do Ủy ban nhân dân tỉnh Hưng Yên cấp</w:t>
            </w:r>
          </w:p>
        </w:tc>
      </w:tr>
      <w:tr w:rsidR="00ED3A17" w:rsidRPr="00ED3A17" w14:paraId="3FA848BC" w14:textId="77777777" w:rsidTr="00FC56CE">
        <w:trPr>
          <w:trHeight w:val="313"/>
          <w:jc w:val="center"/>
        </w:trPr>
        <w:tc>
          <w:tcPr>
            <w:tcW w:w="934" w:type="pct"/>
            <w:hideMark/>
          </w:tcPr>
          <w:p w14:paraId="733941C9" w14:textId="77777777" w:rsidR="002E46D6" w:rsidRPr="00ED3A17" w:rsidRDefault="002E46D6" w:rsidP="003A52FA">
            <w:pPr>
              <w:spacing w:line="312" w:lineRule="auto"/>
              <w:rPr>
                <w:bCs/>
                <w:i/>
                <w:lang w:val="vi-VN"/>
              </w:rPr>
            </w:pPr>
            <w:r w:rsidRPr="00ED3A17">
              <w:rPr>
                <w:bCs/>
                <w:i/>
                <w:lang w:val="vi-VN"/>
              </w:rPr>
              <w:t>Người đại diện</w:t>
            </w:r>
            <w:r w:rsidR="004F692E" w:rsidRPr="00ED3A17">
              <w:rPr>
                <w:bCs/>
                <w:i/>
                <w:lang w:val="vi-VN"/>
              </w:rPr>
              <w:t xml:space="preserve"> theo pháp luậ</w:t>
            </w:r>
            <w:r w:rsidR="00E96F44" w:rsidRPr="00ED3A17">
              <w:rPr>
                <w:bCs/>
                <w:i/>
                <w:lang w:val="vi-VN"/>
              </w:rPr>
              <w:t>t</w:t>
            </w:r>
          </w:p>
        </w:tc>
        <w:tc>
          <w:tcPr>
            <w:tcW w:w="4066" w:type="pct"/>
            <w:hideMark/>
          </w:tcPr>
          <w:p w14:paraId="769DA045" w14:textId="4B8D7F66" w:rsidR="002E46D6" w:rsidRPr="00ED3A17" w:rsidRDefault="002E46D6" w:rsidP="003A52FA">
            <w:pPr>
              <w:spacing w:line="312" w:lineRule="auto"/>
              <w:jc w:val="both"/>
              <w:rPr>
                <w:bCs/>
                <w:iCs/>
                <w:lang w:val="vi-VN"/>
              </w:rPr>
            </w:pPr>
            <w:r w:rsidRPr="00ED3A17">
              <w:rPr>
                <w:lang w:val="vi-VN"/>
              </w:rPr>
              <w:t>:</w:t>
            </w:r>
            <w:r w:rsidRPr="00ED3A17">
              <w:rPr>
                <w:b/>
                <w:lang w:val="vi-VN"/>
              </w:rPr>
              <w:t xml:space="preserve"> </w:t>
            </w:r>
            <w:r w:rsidR="00503878" w:rsidRPr="00ED3A17">
              <w:rPr>
                <w:b/>
                <w:lang w:val="vi-VN"/>
              </w:rPr>
              <w:t xml:space="preserve">Ông </w:t>
            </w:r>
            <w:r w:rsidR="00A96F11" w:rsidRPr="00ED3A17">
              <w:rPr>
                <w:b/>
                <w:lang w:val="vi-VN"/>
              </w:rPr>
              <w:t xml:space="preserve">Nguyễn </w:t>
            </w:r>
            <w:r w:rsidR="00244E48" w:rsidRPr="00ED3A17">
              <w:rPr>
                <w:b/>
              </w:rPr>
              <w:t>Năng Trưởng</w:t>
            </w:r>
            <w:r w:rsidR="007E06B1" w:rsidRPr="00ED3A17">
              <w:rPr>
                <w:b/>
                <w:lang w:val="vi-VN"/>
              </w:rPr>
              <w:t xml:space="preserve"> </w:t>
            </w:r>
            <w:r w:rsidRPr="00ED3A17">
              <w:rPr>
                <w:bCs/>
                <w:iCs/>
                <w:lang w:val="vi-VN"/>
              </w:rPr>
              <w:t xml:space="preserve">–  Chức vụ: </w:t>
            </w:r>
            <w:r w:rsidR="00503878" w:rsidRPr="00ED3A17">
              <w:rPr>
                <w:bCs/>
                <w:iCs/>
                <w:lang w:val="vi-VN"/>
              </w:rPr>
              <w:t>G</w:t>
            </w:r>
            <w:r w:rsidR="003E6816" w:rsidRPr="00ED3A17">
              <w:rPr>
                <w:bCs/>
                <w:iCs/>
                <w:lang w:val="vi-VN"/>
              </w:rPr>
              <w:t>iám đốc</w:t>
            </w:r>
          </w:p>
          <w:p w14:paraId="181A78C5" w14:textId="77777777" w:rsidR="004F692E" w:rsidRPr="00ED3A17" w:rsidRDefault="004F692E" w:rsidP="003A52FA">
            <w:pPr>
              <w:spacing w:line="312" w:lineRule="auto"/>
              <w:jc w:val="both"/>
              <w:rPr>
                <w:bCs/>
                <w:iCs/>
                <w:lang w:val="vi-VN"/>
              </w:rPr>
            </w:pPr>
          </w:p>
          <w:p w14:paraId="4A97E13A" w14:textId="77777777" w:rsidR="004F692E" w:rsidRPr="00ED3A17" w:rsidRDefault="004F692E" w:rsidP="003A52FA">
            <w:pPr>
              <w:spacing w:line="312" w:lineRule="auto"/>
              <w:jc w:val="both"/>
              <w:rPr>
                <w:bCs/>
                <w:iCs/>
                <w:lang w:val="vi-VN"/>
              </w:rPr>
            </w:pPr>
          </w:p>
        </w:tc>
      </w:tr>
    </w:tbl>
    <w:p w14:paraId="602F040D" w14:textId="77777777" w:rsidR="00E833EA" w:rsidRPr="00ED3A17" w:rsidRDefault="00E833EA" w:rsidP="003A52FA">
      <w:pPr>
        <w:spacing w:line="312" w:lineRule="auto"/>
        <w:ind w:firstLine="720"/>
        <w:jc w:val="both"/>
      </w:pPr>
      <w:r w:rsidRPr="00ED3A17">
        <w:t>- Nguồn vốn:</w:t>
      </w:r>
    </w:p>
    <w:p w14:paraId="06BB638F" w14:textId="142DAF81" w:rsidR="00E833EA" w:rsidRPr="00ED3A17" w:rsidRDefault="00E833EA" w:rsidP="003A52FA">
      <w:pPr>
        <w:spacing w:line="312" w:lineRule="auto"/>
        <w:ind w:firstLine="720"/>
        <w:jc w:val="both"/>
      </w:pPr>
      <w:r w:rsidRPr="00ED3A17">
        <w:t xml:space="preserve">Tổng vốn đầu tư </w:t>
      </w:r>
      <w:r w:rsidR="00102F44" w:rsidRPr="00ED3A17">
        <w:t>thực hiện dự án</w:t>
      </w:r>
      <w:r w:rsidRPr="00ED3A17">
        <w:t xml:space="preserve">: </w:t>
      </w:r>
      <w:r w:rsidR="00C82D83" w:rsidRPr="00ED3A17">
        <w:t>1</w:t>
      </w:r>
      <w:r w:rsidR="00244E48" w:rsidRPr="00ED3A17">
        <w:t>40</w:t>
      </w:r>
      <w:r w:rsidRPr="00ED3A17">
        <w:t>.</w:t>
      </w:r>
      <w:r w:rsidR="00244E48" w:rsidRPr="00ED3A17">
        <w:t>0</w:t>
      </w:r>
      <w:r w:rsidRPr="00ED3A17">
        <w:t>00.000.000 đồng.</w:t>
      </w:r>
      <w:r w:rsidR="00102F44" w:rsidRPr="00ED3A17">
        <w:t xml:space="preserve"> Trong đó:</w:t>
      </w:r>
    </w:p>
    <w:p w14:paraId="5DE70996" w14:textId="4B6CEA2F" w:rsidR="00102F44" w:rsidRPr="00ED3A17" w:rsidRDefault="00102F44" w:rsidP="003A52FA">
      <w:pPr>
        <w:spacing w:line="312" w:lineRule="auto"/>
        <w:ind w:firstLine="720"/>
        <w:jc w:val="both"/>
      </w:pPr>
      <w:r w:rsidRPr="00ED3A17">
        <w:t xml:space="preserve">+ Vốn góp để thực hiện dự án: </w:t>
      </w:r>
      <w:r w:rsidR="00244E48" w:rsidRPr="00ED3A17">
        <w:t>50</w:t>
      </w:r>
      <w:r w:rsidRPr="00ED3A17">
        <w:t xml:space="preserve">.000.000.000 đồng, chiếm </w:t>
      </w:r>
      <w:r w:rsidR="00244E48" w:rsidRPr="00ED3A17">
        <w:t>35,71</w:t>
      </w:r>
      <w:r w:rsidR="00125141" w:rsidRPr="00ED3A17">
        <w:rPr>
          <w:lang w:val="vi-VN"/>
        </w:rPr>
        <w:t xml:space="preserve"> </w:t>
      </w:r>
      <w:r w:rsidRPr="00ED3A17">
        <w:t>% tổng vốn đầu tư;</w:t>
      </w:r>
    </w:p>
    <w:p w14:paraId="0367B8E1" w14:textId="1A7BAD2B" w:rsidR="00102F44" w:rsidRPr="00ED3A17" w:rsidRDefault="00102F44" w:rsidP="003A52FA">
      <w:pPr>
        <w:spacing w:line="312" w:lineRule="auto"/>
        <w:ind w:firstLine="720"/>
        <w:jc w:val="both"/>
      </w:pPr>
      <w:r w:rsidRPr="00ED3A17">
        <w:t xml:space="preserve">+ Vốn vay: </w:t>
      </w:r>
      <w:r w:rsidR="00244E48" w:rsidRPr="00ED3A17">
        <w:t>90</w:t>
      </w:r>
      <w:r w:rsidRPr="00ED3A17">
        <w:t>.</w:t>
      </w:r>
      <w:r w:rsidR="00244E48" w:rsidRPr="00ED3A17">
        <w:t>0</w:t>
      </w:r>
      <w:r w:rsidRPr="00ED3A17">
        <w:t xml:space="preserve">00.000.000 đồng, chiếm </w:t>
      </w:r>
      <w:r w:rsidR="00244E48" w:rsidRPr="00ED3A17">
        <w:t>64,29</w:t>
      </w:r>
      <w:r w:rsidRPr="00ED3A17">
        <w:t>% tổng vốn đầu tư.</w:t>
      </w:r>
    </w:p>
    <w:p w14:paraId="3D2C4D1B" w14:textId="02A2A3C4" w:rsidR="001B57F2" w:rsidRPr="00ED3A17" w:rsidRDefault="00F075A7" w:rsidP="003A52FA">
      <w:pPr>
        <w:spacing w:line="312" w:lineRule="auto"/>
        <w:ind w:firstLine="720"/>
        <w:jc w:val="both"/>
      </w:pPr>
      <w:r w:rsidRPr="00ED3A17">
        <w:t xml:space="preserve">- </w:t>
      </w:r>
      <w:r w:rsidR="000D1D77" w:rsidRPr="00ED3A17">
        <w:rPr>
          <w:lang w:val="vi-VN"/>
        </w:rPr>
        <w:t>T</w:t>
      </w:r>
      <w:r w:rsidRPr="00ED3A17">
        <w:t xml:space="preserve">iến độ </w:t>
      </w:r>
      <w:r w:rsidR="00EA7A8E" w:rsidRPr="00ED3A17">
        <w:t>thực hiện dự án</w:t>
      </w:r>
      <w:r w:rsidR="002328CE" w:rsidRPr="00ED3A17">
        <w:t xml:space="preserve"> kể từ ngày dự án được quyết định chủ trương đầu tư</w:t>
      </w:r>
      <w:r w:rsidR="00EA7A8E" w:rsidRPr="00ED3A17">
        <w:t>:</w:t>
      </w:r>
    </w:p>
    <w:p w14:paraId="6796D594" w14:textId="7CAC0713" w:rsidR="00102F44" w:rsidRPr="00ED3A17" w:rsidRDefault="00102F44" w:rsidP="003A52FA">
      <w:pPr>
        <w:spacing w:line="312" w:lineRule="auto"/>
        <w:ind w:firstLine="720"/>
        <w:jc w:val="both"/>
      </w:pPr>
      <w:r w:rsidRPr="00ED3A17">
        <w:t xml:space="preserve">+ </w:t>
      </w:r>
      <w:r w:rsidR="002328CE" w:rsidRPr="00ED3A17">
        <w:t xml:space="preserve">Tháng 1 – tháng thứ </w:t>
      </w:r>
      <w:r w:rsidR="00244E48" w:rsidRPr="00ED3A17">
        <w:t>9</w:t>
      </w:r>
      <w:r w:rsidR="002328CE" w:rsidRPr="00ED3A17">
        <w:t>: Hoàn thiện các thủ tục pháp lý</w:t>
      </w:r>
      <w:r w:rsidR="00244E48" w:rsidRPr="00ED3A17">
        <w:t>, đền bù, giải phóng mặt bằng</w:t>
      </w:r>
      <w:r w:rsidR="002328CE" w:rsidRPr="00ED3A17">
        <w:t>;</w:t>
      </w:r>
    </w:p>
    <w:p w14:paraId="208C87A1" w14:textId="18B0F4D7" w:rsidR="00102F44" w:rsidRPr="00ED3A17" w:rsidRDefault="00102F44" w:rsidP="003A52FA">
      <w:pPr>
        <w:spacing w:line="312" w:lineRule="auto"/>
        <w:ind w:firstLine="720"/>
        <w:jc w:val="both"/>
      </w:pPr>
      <w:r w:rsidRPr="00ED3A17">
        <w:t xml:space="preserve">+ </w:t>
      </w:r>
      <w:r w:rsidR="002328CE" w:rsidRPr="00ED3A17">
        <w:t xml:space="preserve">Tháng thứ </w:t>
      </w:r>
      <w:r w:rsidR="00244E48" w:rsidRPr="00ED3A17">
        <w:t>10</w:t>
      </w:r>
      <w:r w:rsidR="002328CE" w:rsidRPr="00ED3A17">
        <w:t xml:space="preserve"> – tháng thứ </w:t>
      </w:r>
      <w:r w:rsidR="00244E48" w:rsidRPr="00ED3A17">
        <w:t>3</w:t>
      </w:r>
      <w:r w:rsidR="002328CE" w:rsidRPr="00ED3A17">
        <w:t>0: Xây dựng các hạng mục công trình;</w:t>
      </w:r>
    </w:p>
    <w:p w14:paraId="7E718FC6" w14:textId="7C945889" w:rsidR="002328CE" w:rsidRPr="00ED3A17" w:rsidRDefault="002328CE" w:rsidP="003A52FA">
      <w:pPr>
        <w:spacing w:line="312" w:lineRule="auto"/>
        <w:ind w:firstLine="720"/>
        <w:jc w:val="both"/>
      </w:pPr>
      <w:r w:rsidRPr="00ED3A17">
        <w:t xml:space="preserve">+ Tháng thứ </w:t>
      </w:r>
      <w:r w:rsidR="00244E48" w:rsidRPr="00ED3A17">
        <w:t>31</w:t>
      </w:r>
      <w:r w:rsidRPr="00ED3A17">
        <w:t xml:space="preserve"> – tháng thứ </w:t>
      </w:r>
      <w:r w:rsidR="00244E48" w:rsidRPr="00ED3A17">
        <w:t>35</w:t>
      </w:r>
      <w:r w:rsidRPr="00ED3A17">
        <w:t>: Lắp đặt máy móc, thiết bị và đưa một phần dự án vào hoạt động;</w:t>
      </w:r>
    </w:p>
    <w:p w14:paraId="7BCF1292" w14:textId="282F612B" w:rsidR="00505230" w:rsidRPr="00ED3A17" w:rsidRDefault="00C33C6D" w:rsidP="003A52FA">
      <w:pPr>
        <w:spacing w:line="312" w:lineRule="auto"/>
        <w:ind w:firstLine="720"/>
        <w:jc w:val="both"/>
      </w:pPr>
      <w:r w:rsidRPr="00ED3A17">
        <w:t xml:space="preserve">+ </w:t>
      </w:r>
      <w:r w:rsidR="00244E48" w:rsidRPr="00ED3A17">
        <w:t>Tháng 36</w:t>
      </w:r>
      <w:r w:rsidRPr="00ED3A17">
        <w:t>: Hoàn thiện tất cả các hạng mục công trình, đưa toàn bộ dự án đi vào hoạt động sản xuấ</w:t>
      </w:r>
      <w:r w:rsidR="00463CF5" w:rsidRPr="00ED3A17">
        <w:t>t, kinh doanh.</w:t>
      </w:r>
    </w:p>
    <w:p w14:paraId="4FCBCD19" w14:textId="054FEAFC" w:rsidR="000675C9" w:rsidRPr="00ED3A17" w:rsidRDefault="000F3A32" w:rsidP="003A52FA">
      <w:pPr>
        <w:spacing w:line="312" w:lineRule="auto"/>
        <w:ind w:firstLine="720"/>
        <w:jc w:val="both"/>
      </w:pPr>
      <w:r w:rsidRPr="00ED3A17">
        <w:t>N</w:t>
      </w:r>
      <w:r w:rsidR="000675C9" w:rsidRPr="00ED3A17">
        <w:t>ên tại thời điểm hiện tạ</w:t>
      </w:r>
      <w:r w:rsidR="001C6E83" w:rsidRPr="00ED3A17">
        <w:t>i dự án chưa đi vào hoạt động theo tiến độ đã được phê duyệt</w:t>
      </w:r>
      <w:r w:rsidR="000675C9" w:rsidRPr="00ED3A17">
        <w:t xml:space="preserve">. </w:t>
      </w:r>
    </w:p>
    <w:p w14:paraId="3AAECE2A" w14:textId="3394EDCD" w:rsidR="000675C9" w:rsidRPr="00ED3A17" w:rsidRDefault="001354ED" w:rsidP="00AD5888">
      <w:pPr>
        <w:spacing w:line="312" w:lineRule="auto"/>
        <w:ind w:firstLine="720"/>
        <w:jc w:val="both"/>
        <w:rPr>
          <w:lang w:val="nl-NL"/>
        </w:rPr>
      </w:pPr>
      <w:r w:rsidRPr="00ED3A17">
        <w:rPr>
          <w:lang w:val="nl-NL"/>
        </w:rPr>
        <w:t xml:space="preserve">Căn cứ Thông báo số 2869/UBND-TH ngày 1/10/2024 về việc xử lý đối với các dự án chậm triển khai trên địa bàn tỉnh. Dự án thuộc trường hợp được gia hạn lần cuối trong thời gian 06 tháng kể từ ngày ban hành Thông báo được quy định tại Mục </w:t>
      </w:r>
      <w:r w:rsidR="00244E48" w:rsidRPr="00ED3A17">
        <w:rPr>
          <w:lang w:val="nl-NL"/>
        </w:rPr>
        <w:t>20</w:t>
      </w:r>
      <w:r w:rsidRPr="00ED3A17">
        <w:rPr>
          <w:lang w:val="nl-NL"/>
        </w:rPr>
        <w:t xml:space="preserve"> Phụ lục IIB đính kèm Thông báo. Theo đó tiến độ thực hiện dự án xin được điều chỉnh như sau:</w:t>
      </w:r>
    </w:p>
    <w:p w14:paraId="4F1B2398" w14:textId="0472952C" w:rsidR="000675C9" w:rsidRPr="00ED3A17" w:rsidRDefault="000675C9" w:rsidP="000675C9">
      <w:pPr>
        <w:spacing w:line="312" w:lineRule="auto"/>
        <w:ind w:firstLine="720"/>
        <w:jc w:val="both"/>
        <w:rPr>
          <w:lang w:val="nl-NL"/>
        </w:rPr>
      </w:pPr>
      <w:r w:rsidRPr="00ED3A17">
        <w:rPr>
          <w:lang w:val="nl-NL"/>
        </w:rPr>
        <w:lastRenderedPageBreak/>
        <w:t xml:space="preserve">+ Từ tháng </w:t>
      </w:r>
      <w:r w:rsidR="001354ED" w:rsidRPr="00ED3A17">
        <w:rPr>
          <w:lang w:val="nl-NL"/>
        </w:rPr>
        <w:t>10</w:t>
      </w:r>
      <w:r w:rsidR="001C6E83" w:rsidRPr="00ED3A17">
        <w:rPr>
          <w:lang w:val="nl-NL"/>
        </w:rPr>
        <w:t>/2024</w:t>
      </w:r>
      <w:r w:rsidRPr="00ED3A17">
        <w:rPr>
          <w:lang w:val="nl-NL"/>
        </w:rPr>
        <w:t xml:space="preserve"> – tháng </w:t>
      </w:r>
      <w:r w:rsidR="001354ED" w:rsidRPr="00ED3A17">
        <w:rPr>
          <w:lang w:val="nl-NL"/>
        </w:rPr>
        <w:t>4</w:t>
      </w:r>
      <w:r w:rsidRPr="00ED3A17">
        <w:rPr>
          <w:lang w:val="nl-NL"/>
        </w:rPr>
        <w:t>/202</w:t>
      </w:r>
      <w:r w:rsidR="001354ED" w:rsidRPr="00ED3A17">
        <w:rPr>
          <w:lang w:val="nl-NL"/>
        </w:rPr>
        <w:t>5</w:t>
      </w:r>
      <w:r w:rsidRPr="00ED3A17">
        <w:rPr>
          <w:lang w:val="nl-NL"/>
        </w:rPr>
        <w:t>: Hoàn thiện các thủ tục pháp lý</w:t>
      </w:r>
    </w:p>
    <w:p w14:paraId="36F8C10A" w14:textId="04D673BE" w:rsidR="001C6E83" w:rsidRPr="00ED3A17" w:rsidRDefault="000675C9" w:rsidP="001354ED">
      <w:pPr>
        <w:spacing w:line="312" w:lineRule="auto"/>
        <w:ind w:firstLine="720"/>
        <w:jc w:val="both"/>
      </w:pPr>
      <w:r w:rsidRPr="00ED3A17">
        <w:rPr>
          <w:lang w:val="nl-NL"/>
        </w:rPr>
        <w:t xml:space="preserve">+ Từ tháng </w:t>
      </w:r>
      <w:r w:rsidR="001354ED" w:rsidRPr="00ED3A17">
        <w:rPr>
          <w:lang w:val="nl-NL"/>
        </w:rPr>
        <w:t>5/2025: Xây dựng, hoàn thiện các hạng mục công trình và đưa dự án đi vào hoạt động.</w:t>
      </w:r>
    </w:p>
    <w:p w14:paraId="52085D27" w14:textId="77777777" w:rsidR="00F075A7" w:rsidRPr="00ED3A17" w:rsidRDefault="002E46D6" w:rsidP="003A52FA">
      <w:pPr>
        <w:pStyle w:val="Heading3"/>
        <w:spacing w:before="0" w:beforeAutospacing="0" w:after="0" w:afterAutospacing="0" w:line="312" w:lineRule="auto"/>
        <w:rPr>
          <w:i w:val="0"/>
          <w:sz w:val="26"/>
          <w:szCs w:val="26"/>
          <w:lang w:val="nb-NO" w:eastAsia="vi-VN"/>
        </w:rPr>
      </w:pPr>
      <w:bookmarkStart w:id="155" w:name="_Toc184131657"/>
      <w:r w:rsidRPr="00ED3A17">
        <w:rPr>
          <w:i w:val="0"/>
          <w:sz w:val="26"/>
          <w:szCs w:val="26"/>
          <w:lang w:val="nb-NO" w:eastAsia="vi-VN"/>
        </w:rPr>
        <w:t>1.1.3. Vị trí địa lý dự án</w:t>
      </w:r>
      <w:bookmarkEnd w:id="155"/>
    </w:p>
    <w:p w14:paraId="25EA9396" w14:textId="10A4F51C" w:rsidR="001F4778" w:rsidRPr="00ED3A17" w:rsidRDefault="001F4778" w:rsidP="003A52FA">
      <w:pPr>
        <w:spacing w:line="312" w:lineRule="auto"/>
        <w:ind w:firstLine="709"/>
        <w:jc w:val="both"/>
        <w:rPr>
          <w:lang w:val="nb-NO"/>
        </w:rPr>
      </w:pPr>
      <w:r w:rsidRPr="00ED3A17">
        <w:rPr>
          <w:lang w:val="nb-NO"/>
        </w:rPr>
        <w:t xml:space="preserve">- Dự án </w:t>
      </w:r>
      <w:r w:rsidR="006D06F9" w:rsidRPr="00ED3A17">
        <w:rPr>
          <w:bCs/>
          <w:i/>
          <w:iCs/>
          <w:lang w:val="nb-NO"/>
        </w:rPr>
        <w:t>Nhà máy sản xuất bao bì nhựa Phúc Hậu</w:t>
      </w:r>
      <w:r w:rsidR="00450A24" w:rsidRPr="00ED3A17">
        <w:rPr>
          <w:bCs/>
          <w:i/>
          <w:iCs/>
          <w:lang w:val="nb-NO"/>
        </w:rPr>
        <w:t xml:space="preserve"> </w:t>
      </w:r>
      <w:r w:rsidRPr="00ED3A17">
        <w:rPr>
          <w:lang w:val="nb-NO"/>
        </w:rPr>
        <w:t>thực hiện trên khu đất</w:t>
      </w:r>
      <w:r w:rsidR="008A554A" w:rsidRPr="00ED3A17">
        <w:rPr>
          <w:lang w:val="vi-VN"/>
        </w:rPr>
        <w:t xml:space="preserve"> có diện tích sử dụng khoảng </w:t>
      </w:r>
      <w:r w:rsidR="00244E48" w:rsidRPr="00ED3A17">
        <w:t>27.855</w:t>
      </w:r>
      <w:r w:rsidR="00FC56CE" w:rsidRPr="00ED3A17">
        <w:rPr>
          <w:lang w:val="nb-NO"/>
        </w:rPr>
        <w:t xml:space="preserve"> </w:t>
      </w:r>
      <w:r w:rsidR="008A554A" w:rsidRPr="00ED3A17">
        <w:rPr>
          <w:lang w:val="vi-VN"/>
        </w:rPr>
        <w:t>m</w:t>
      </w:r>
      <w:r w:rsidR="008A554A" w:rsidRPr="00ED3A17">
        <w:rPr>
          <w:vertAlign w:val="superscript"/>
          <w:lang w:val="vi-VN"/>
        </w:rPr>
        <w:t>2</w:t>
      </w:r>
      <w:r w:rsidR="002260B6" w:rsidRPr="00ED3A17">
        <w:rPr>
          <w:lang w:val="nb-NO"/>
        </w:rPr>
        <w:t xml:space="preserve"> </w:t>
      </w:r>
      <w:r w:rsidRPr="00ED3A17">
        <w:rPr>
          <w:lang w:val="nb-NO"/>
        </w:rPr>
        <w:t xml:space="preserve">thuộc địa bàn </w:t>
      </w:r>
      <w:r w:rsidR="003A52FA" w:rsidRPr="00ED3A17">
        <w:rPr>
          <w:lang w:val="vi-VN"/>
        </w:rPr>
        <w:t xml:space="preserve">xã </w:t>
      </w:r>
      <w:r w:rsidR="00244E48" w:rsidRPr="00ED3A17">
        <w:t>Lạc Đạo</w:t>
      </w:r>
      <w:r w:rsidR="003A52FA" w:rsidRPr="00ED3A17">
        <w:rPr>
          <w:lang w:val="vi-VN"/>
        </w:rPr>
        <w:t>, huyện Văn Lâm</w:t>
      </w:r>
      <w:r w:rsidR="008A554A" w:rsidRPr="00ED3A17">
        <w:rPr>
          <w:lang w:val="vi-VN"/>
        </w:rPr>
        <w:t xml:space="preserve">, </w:t>
      </w:r>
      <w:r w:rsidRPr="00ED3A17">
        <w:rPr>
          <w:lang w:val="nb-NO"/>
        </w:rPr>
        <w:t>tỉnh Hưng Yên.</w:t>
      </w:r>
    </w:p>
    <w:p w14:paraId="332CA2FB" w14:textId="77777777" w:rsidR="001F4778" w:rsidRPr="00ED3A17" w:rsidRDefault="001F4778" w:rsidP="003A52FA">
      <w:pPr>
        <w:spacing w:line="312" w:lineRule="auto"/>
        <w:ind w:firstLine="709"/>
        <w:jc w:val="both"/>
        <w:rPr>
          <w:lang w:val="nb-NO"/>
        </w:rPr>
      </w:pPr>
      <w:r w:rsidRPr="00ED3A17">
        <w:rPr>
          <w:lang w:val="nb-NO"/>
        </w:rPr>
        <w:t>- Vị trí địa lý của dự án cụ thể như sau:</w:t>
      </w:r>
    </w:p>
    <w:p w14:paraId="1FDC044A" w14:textId="10F6022B" w:rsidR="00E949E3" w:rsidRPr="00ED3A17" w:rsidRDefault="00E949E3" w:rsidP="003A52FA">
      <w:pPr>
        <w:spacing w:line="312" w:lineRule="auto"/>
        <w:ind w:firstLine="720"/>
        <w:jc w:val="both"/>
        <w:rPr>
          <w:lang w:val="nb-NO"/>
        </w:rPr>
      </w:pPr>
      <w:r w:rsidRPr="00ED3A17">
        <w:rPr>
          <w:lang w:val="nb-NO"/>
        </w:rPr>
        <w:t xml:space="preserve">+ </w:t>
      </w:r>
      <w:r w:rsidR="00BE4B1F" w:rsidRPr="00ED3A17">
        <w:rPr>
          <w:lang w:val="vi-VN"/>
        </w:rPr>
        <w:t>Phía</w:t>
      </w:r>
      <w:r w:rsidR="005D3E51" w:rsidRPr="00ED3A17">
        <w:rPr>
          <w:lang w:val="nb-NO"/>
        </w:rPr>
        <w:t xml:space="preserve"> </w:t>
      </w:r>
      <w:r w:rsidRPr="00ED3A17">
        <w:rPr>
          <w:lang w:val="vi-VN"/>
        </w:rPr>
        <w:t>Bắc</w:t>
      </w:r>
      <w:r w:rsidRPr="00ED3A17">
        <w:rPr>
          <w:lang w:val="nb-NO"/>
        </w:rPr>
        <w:t xml:space="preserve"> giáp </w:t>
      </w:r>
      <w:r w:rsidR="00392F74" w:rsidRPr="00ED3A17">
        <w:t>đường giao thông</w:t>
      </w:r>
      <w:r w:rsidRPr="00ED3A17">
        <w:rPr>
          <w:lang w:val="nb-NO"/>
        </w:rPr>
        <w:t>;</w:t>
      </w:r>
    </w:p>
    <w:p w14:paraId="569D51C4" w14:textId="0D8B4AC9" w:rsidR="00E949E3" w:rsidRPr="00ED3A17" w:rsidRDefault="00E949E3" w:rsidP="003A52FA">
      <w:pPr>
        <w:spacing w:line="312" w:lineRule="auto"/>
        <w:ind w:firstLine="720"/>
        <w:jc w:val="both"/>
        <w:rPr>
          <w:lang w:val="vi-VN"/>
        </w:rPr>
      </w:pPr>
      <w:r w:rsidRPr="00ED3A17">
        <w:rPr>
          <w:lang w:val="nb-NO"/>
        </w:rPr>
        <w:t xml:space="preserve">+ </w:t>
      </w:r>
      <w:r w:rsidR="00BE4B1F" w:rsidRPr="00ED3A17">
        <w:rPr>
          <w:lang w:val="vi-VN"/>
        </w:rPr>
        <w:t>Phía</w:t>
      </w:r>
      <w:r w:rsidR="0026627A" w:rsidRPr="00ED3A17">
        <w:rPr>
          <w:lang w:val="nb-NO"/>
        </w:rPr>
        <w:t xml:space="preserve"> </w:t>
      </w:r>
      <w:r w:rsidRPr="00ED3A17">
        <w:rPr>
          <w:lang w:val="vi-VN"/>
        </w:rPr>
        <w:t>Nam</w:t>
      </w:r>
      <w:r w:rsidRPr="00ED3A17">
        <w:rPr>
          <w:lang w:val="nb-NO"/>
        </w:rPr>
        <w:t xml:space="preserve"> giáp </w:t>
      </w:r>
      <w:r w:rsidR="00392F74" w:rsidRPr="00ED3A17">
        <w:t>đường quy hoạch</w:t>
      </w:r>
      <w:r w:rsidRPr="00ED3A17">
        <w:rPr>
          <w:lang w:val="vi-VN"/>
        </w:rPr>
        <w:t>;</w:t>
      </w:r>
    </w:p>
    <w:p w14:paraId="6C569F99" w14:textId="0CC1EAA8" w:rsidR="00E949E3" w:rsidRPr="00ED3A17" w:rsidRDefault="00E949E3" w:rsidP="003A52FA">
      <w:pPr>
        <w:spacing w:line="312" w:lineRule="auto"/>
        <w:ind w:firstLine="720"/>
        <w:jc w:val="both"/>
        <w:rPr>
          <w:lang w:val="vi-VN"/>
        </w:rPr>
      </w:pPr>
      <w:r w:rsidRPr="00ED3A17">
        <w:rPr>
          <w:lang w:val="vi-VN"/>
        </w:rPr>
        <w:t xml:space="preserve">+ Phía </w:t>
      </w:r>
      <w:r w:rsidR="00BE4B1F" w:rsidRPr="00ED3A17">
        <w:t>Đông giáp đất canh tác</w:t>
      </w:r>
      <w:r w:rsidRPr="00ED3A17">
        <w:rPr>
          <w:lang w:val="vi-VN"/>
        </w:rPr>
        <w:t>;</w:t>
      </w:r>
    </w:p>
    <w:p w14:paraId="292896C1" w14:textId="09DB7652" w:rsidR="002D3014" w:rsidRPr="00ED3A17" w:rsidRDefault="00E949E3" w:rsidP="003A52FA">
      <w:pPr>
        <w:spacing w:line="312" w:lineRule="auto"/>
        <w:ind w:firstLine="720"/>
        <w:jc w:val="both"/>
        <w:rPr>
          <w:lang w:val="vi-VN"/>
        </w:rPr>
      </w:pPr>
      <w:r w:rsidRPr="00ED3A17">
        <w:rPr>
          <w:lang w:val="vi-VN"/>
        </w:rPr>
        <w:t xml:space="preserve">+ Phía </w:t>
      </w:r>
      <w:r w:rsidR="00BE4B1F" w:rsidRPr="00ED3A17">
        <w:t xml:space="preserve">Tây giáp </w:t>
      </w:r>
      <w:r w:rsidR="00392F74" w:rsidRPr="00ED3A17">
        <w:t>mương thủy lợi</w:t>
      </w:r>
      <w:r w:rsidRPr="00ED3A17">
        <w:rPr>
          <w:lang w:val="vi-VN"/>
        </w:rPr>
        <w:t>.</w:t>
      </w:r>
    </w:p>
    <w:p w14:paraId="41B5FF2E" w14:textId="78347434" w:rsidR="0020046F" w:rsidRPr="00ED3A17" w:rsidRDefault="0020046F" w:rsidP="006F39A4">
      <w:pPr>
        <w:spacing w:before="120" w:line="312" w:lineRule="auto"/>
        <w:ind w:firstLine="567"/>
        <w:jc w:val="both"/>
        <w:rPr>
          <w:b/>
          <w:spacing w:val="-2"/>
          <w:lang w:val="de-DE"/>
        </w:rPr>
      </w:pPr>
      <w:r w:rsidRPr="00ED3A17">
        <w:rPr>
          <w:b/>
          <w:spacing w:val="-2"/>
          <w:lang w:val="de-DE"/>
        </w:rPr>
        <w:t xml:space="preserve">Hiện trạng </w:t>
      </w:r>
      <w:r w:rsidR="00FB2C8A" w:rsidRPr="00ED3A17">
        <w:rPr>
          <w:b/>
          <w:spacing w:val="-2"/>
          <w:lang w:val="de-DE"/>
        </w:rPr>
        <w:t>quản lý, sử dụng đất, mặt nước của dự án</w:t>
      </w:r>
    </w:p>
    <w:p w14:paraId="2E2C7F34" w14:textId="5D14ED9C" w:rsidR="00D06985" w:rsidRPr="00ED3A17" w:rsidRDefault="00D06985" w:rsidP="003A52FA">
      <w:pPr>
        <w:spacing w:line="312" w:lineRule="auto"/>
        <w:ind w:firstLine="709"/>
        <w:jc w:val="both"/>
        <w:rPr>
          <w:lang w:val="vi-VN"/>
        </w:rPr>
      </w:pPr>
      <w:r w:rsidRPr="00ED3A17">
        <w:rPr>
          <w:lang w:val="de-DE"/>
        </w:rPr>
        <w:t xml:space="preserve">- </w:t>
      </w:r>
      <w:r w:rsidR="00E01A13" w:rsidRPr="00ED3A17">
        <w:t xml:space="preserve">Theo trích lục khu đất được Văn phòng Đăng ký đất đai cấp ngày </w:t>
      </w:r>
      <w:r w:rsidR="00392F74" w:rsidRPr="00ED3A17">
        <w:t>22/11/2021</w:t>
      </w:r>
      <w:r w:rsidR="00E01A13" w:rsidRPr="00ED3A17">
        <w:t xml:space="preserve"> dự án sẽ thu hồi </w:t>
      </w:r>
      <w:r w:rsidR="00392F74" w:rsidRPr="00ED3A17">
        <w:t>27.855</w:t>
      </w:r>
      <w:r w:rsidR="00E01A13" w:rsidRPr="00ED3A17">
        <w:t xml:space="preserve"> m</w:t>
      </w:r>
      <w:r w:rsidR="00E01A13" w:rsidRPr="00ED3A17">
        <w:rPr>
          <w:vertAlign w:val="superscript"/>
        </w:rPr>
        <w:t>2</w:t>
      </w:r>
      <w:r w:rsidR="00E01A13" w:rsidRPr="00ED3A17">
        <w:t>. Hiện trạng khu đất</w:t>
      </w:r>
      <w:r w:rsidRPr="00ED3A17">
        <w:rPr>
          <w:lang w:val="vi-VN"/>
        </w:rPr>
        <w:t xml:space="preserve"> chủ yếu</w:t>
      </w:r>
      <w:r w:rsidR="00E01A13" w:rsidRPr="00ED3A17">
        <w:t xml:space="preserve"> là</w:t>
      </w:r>
      <w:r w:rsidRPr="00ED3A17">
        <w:rPr>
          <w:lang w:val="vi-VN"/>
        </w:rPr>
        <w:t xml:space="preserve"> đất </w:t>
      </w:r>
      <w:r w:rsidR="001279B3" w:rsidRPr="00ED3A17">
        <w:rPr>
          <w:lang w:val="vi-VN"/>
        </w:rPr>
        <w:t>trồng lúa</w:t>
      </w:r>
      <w:r w:rsidRPr="00ED3A17">
        <w:rPr>
          <w:lang w:val="de-DE"/>
        </w:rPr>
        <w:t xml:space="preserve"> (</w:t>
      </w:r>
      <w:r w:rsidRPr="00ED3A17">
        <w:rPr>
          <w:lang w:val="vi-VN"/>
        </w:rPr>
        <w:t>chiếm chủ yếu</w:t>
      </w:r>
      <w:r w:rsidR="00D6677D" w:rsidRPr="00ED3A17">
        <w:rPr>
          <w:lang w:val="vi-VN"/>
        </w:rPr>
        <w:t xml:space="preserve"> </w:t>
      </w:r>
      <w:r w:rsidR="00244E48" w:rsidRPr="00ED3A17">
        <w:rPr>
          <w:lang w:val="vi-VN"/>
        </w:rPr>
        <w:t>24.752</w:t>
      </w:r>
      <w:r w:rsidR="00392F74" w:rsidRPr="00ED3A17">
        <w:t xml:space="preserve"> m</w:t>
      </w:r>
      <w:r w:rsidR="00392F74" w:rsidRPr="00ED3A17">
        <w:rPr>
          <w:vertAlign w:val="superscript"/>
        </w:rPr>
        <w:t>2</w:t>
      </w:r>
      <w:r w:rsidR="00392F74" w:rsidRPr="00ED3A17">
        <w:rPr>
          <w:lang w:val="de-DE"/>
        </w:rPr>
        <w:t xml:space="preserve">. </w:t>
      </w:r>
      <w:r w:rsidRPr="00ED3A17">
        <w:rPr>
          <w:lang w:val="vi-VN"/>
        </w:rPr>
        <w:t xml:space="preserve">Ngoài ra, trong khu vực thực hiện dự án có mương thủy lợi với diện tích </w:t>
      </w:r>
      <w:r w:rsidR="00392F74" w:rsidRPr="00ED3A17">
        <w:t>1.655</w:t>
      </w:r>
      <w:r w:rsidR="00BE4B1F" w:rsidRPr="00ED3A17">
        <w:t xml:space="preserve"> </w:t>
      </w:r>
      <w:r w:rsidRPr="00ED3A17">
        <w:rPr>
          <w:lang w:val="vi-VN"/>
        </w:rPr>
        <w:t>m</w:t>
      </w:r>
      <w:r w:rsidRPr="00ED3A17">
        <w:rPr>
          <w:vertAlign w:val="superscript"/>
          <w:lang w:val="vi-VN"/>
        </w:rPr>
        <w:t>2</w:t>
      </w:r>
      <w:r w:rsidR="00BE4B1F" w:rsidRPr="00ED3A17">
        <w:t xml:space="preserve">; </w:t>
      </w:r>
      <w:r w:rsidRPr="00ED3A17">
        <w:rPr>
          <w:lang w:val="vi-VN"/>
        </w:rPr>
        <w:t xml:space="preserve">đất giao thông có diện tích </w:t>
      </w:r>
      <w:r w:rsidR="00392F74" w:rsidRPr="00ED3A17">
        <w:t>1.448</w:t>
      </w:r>
      <w:r w:rsidR="001279B3" w:rsidRPr="00ED3A17">
        <w:rPr>
          <w:lang w:val="vi-VN"/>
        </w:rPr>
        <w:t xml:space="preserve"> </w:t>
      </w:r>
      <w:r w:rsidRPr="00ED3A17">
        <w:rPr>
          <w:lang w:val="vi-VN"/>
        </w:rPr>
        <w:t>m</w:t>
      </w:r>
      <w:r w:rsidRPr="00ED3A17">
        <w:rPr>
          <w:vertAlign w:val="superscript"/>
          <w:lang w:val="vi-VN"/>
        </w:rPr>
        <w:t>2</w:t>
      </w:r>
      <w:r w:rsidRPr="00ED3A17">
        <w:rPr>
          <w:lang w:val="vi-VN"/>
        </w:rPr>
        <w:t>. Trong khu vực thực hiện dự án không có công trình nhà ở hoặc lán trại tạm của người dân.</w:t>
      </w:r>
    </w:p>
    <w:p w14:paraId="2D48A5F8" w14:textId="77777777" w:rsidR="00E01A13" w:rsidRPr="00ED3A17" w:rsidRDefault="00D06985" w:rsidP="003A52FA">
      <w:pPr>
        <w:spacing w:line="312" w:lineRule="auto"/>
        <w:ind w:firstLine="720"/>
        <w:jc w:val="both"/>
        <w:rPr>
          <w:lang w:val="vi-VN"/>
        </w:rPr>
      </w:pPr>
      <w:r w:rsidRPr="00ED3A17">
        <w:rPr>
          <w:lang w:val="vi-VN"/>
        </w:rPr>
        <w:t xml:space="preserve">- Đối với các mương thủy lợi </w:t>
      </w:r>
      <w:r w:rsidR="00E01A13" w:rsidRPr="00ED3A17">
        <w:t>thu hồi để thực hiện dự án</w:t>
      </w:r>
      <w:r w:rsidR="0012534D" w:rsidRPr="00ED3A17">
        <w:rPr>
          <w:lang w:val="vi-VN"/>
        </w:rPr>
        <w:t xml:space="preserve">: </w:t>
      </w:r>
    </w:p>
    <w:p w14:paraId="48FDBFCB" w14:textId="77777777" w:rsidR="002E46D6" w:rsidRPr="00ED3A17" w:rsidRDefault="002E46D6" w:rsidP="003A52FA">
      <w:pPr>
        <w:spacing w:line="312" w:lineRule="auto"/>
        <w:ind w:firstLine="567"/>
        <w:jc w:val="both"/>
        <w:rPr>
          <w:b/>
          <w:spacing w:val="-2"/>
          <w:lang w:val="de-DE"/>
        </w:rPr>
      </w:pPr>
      <w:r w:rsidRPr="00ED3A17">
        <w:rPr>
          <w:b/>
          <w:spacing w:val="-2"/>
          <w:lang w:val="de-DE"/>
        </w:rPr>
        <w:t>* Mối tương quan giữa dự án với các đối tượng xung quanh:</w:t>
      </w:r>
    </w:p>
    <w:p w14:paraId="49B39B53" w14:textId="77777777" w:rsidR="00A81884" w:rsidRPr="00ED3A17" w:rsidRDefault="0043360F" w:rsidP="003A52FA">
      <w:pPr>
        <w:spacing w:line="312" w:lineRule="auto"/>
        <w:ind w:firstLine="567"/>
        <w:jc w:val="both"/>
        <w:rPr>
          <w:iCs/>
          <w:lang w:val="de-DE"/>
        </w:rPr>
      </w:pPr>
      <w:r w:rsidRPr="00ED3A17">
        <w:rPr>
          <w:iCs/>
          <w:lang w:val="de-DE"/>
        </w:rPr>
        <w:t>-</w:t>
      </w:r>
      <w:r w:rsidR="00D814BD" w:rsidRPr="00ED3A17">
        <w:rPr>
          <w:iCs/>
          <w:lang w:val="vi-VN"/>
        </w:rPr>
        <w:t xml:space="preserve"> Giao thông:</w:t>
      </w:r>
    </w:p>
    <w:p w14:paraId="0A5A8B0F" w14:textId="2E1EBDAC" w:rsidR="00A81884" w:rsidRPr="00ED3A17" w:rsidRDefault="00A81884" w:rsidP="003A52FA">
      <w:pPr>
        <w:spacing w:line="312" w:lineRule="auto"/>
        <w:ind w:firstLine="567"/>
        <w:jc w:val="both"/>
        <w:rPr>
          <w:spacing w:val="-4"/>
          <w:lang w:val="de-DE"/>
        </w:rPr>
      </w:pPr>
      <w:r w:rsidRPr="00ED3A17">
        <w:rPr>
          <w:lang w:val="de-DE"/>
        </w:rPr>
        <w:t xml:space="preserve"> </w:t>
      </w:r>
      <w:r w:rsidR="00882A6A" w:rsidRPr="00ED3A17">
        <w:rPr>
          <w:lang w:val="de-DE"/>
        </w:rPr>
        <w:t xml:space="preserve">Dự án nằm </w:t>
      </w:r>
      <w:r w:rsidR="00FE6259" w:rsidRPr="00ED3A17">
        <w:rPr>
          <w:lang w:val="vi-VN"/>
        </w:rPr>
        <w:t xml:space="preserve">tiếp giáp đường </w:t>
      </w:r>
      <w:r w:rsidR="00392F74" w:rsidRPr="00ED3A17">
        <w:t>giao thông nối với UBND xã Lạc Đạo</w:t>
      </w:r>
      <w:r w:rsidR="00FE6259" w:rsidRPr="00ED3A17">
        <w:rPr>
          <w:lang w:val="vi-VN"/>
        </w:rPr>
        <w:t xml:space="preserve"> do vậy,</w:t>
      </w:r>
      <w:r w:rsidR="00882A6A" w:rsidRPr="00ED3A17">
        <w:rPr>
          <w:lang w:val="de-DE"/>
        </w:rPr>
        <w:t xml:space="preserve"> điều kiện giao thông </w:t>
      </w:r>
      <w:r w:rsidR="00FE6259" w:rsidRPr="00ED3A17">
        <w:rPr>
          <w:lang w:val="vi-VN"/>
        </w:rPr>
        <w:t xml:space="preserve">về tương lại </w:t>
      </w:r>
      <w:r w:rsidR="00882A6A" w:rsidRPr="00ED3A17">
        <w:rPr>
          <w:lang w:val="de-DE"/>
        </w:rPr>
        <w:t>tương đối thuận lợi cho việc vận chuyển nguyên, nhiên vật liệu và tiêu thụ, phân phối sản phẩm tới các địa phương, thành phố khác.</w:t>
      </w:r>
    </w:p>
    <w:p w14:paraId="6D6062D8" w14:textId="589B1C1C" w:rsidR="00D814BD" w:rsidRPr="00ED3A17" w:rsidRDefault="0043360F" w:rsidP="003A52FA">
      <w:pPr>
        <w:spacing w:line="312" w:lineRule="auto"/>
        <w:ind w:firstLine="567"/>
        <w:jc w:val="both"/>
        <w:rPr>
          <w:iCs/>
          <w:lang w:val="vi-VN"/>
        </w:rPr>
      </w:pPr>
      <w:r w:rsidRPr="00ED3A17">
        <w:rPr>
          <w:iCs/>
          <w:lang w:val="vi-VN"/>
        </w:rPr>
        <w:t>-</w:t>
      </w:r>
      <w:r w:rsidR="00D814BD" w:rsidRPr="00ED3A17">
        <w:rPr>
          <w:iCs/>
          <w:lang w:val="vi-VN"/>
        </w:rPr>
        <w:t xml:space="preserve"> </w:t>
      </w:r>
      <w:r w:rsidR="00242ECB" w:rsidRPr="00ED3A17">
        <w:rPr>
          <w:iCs/>
          <w:lang w:val="vi-VN"/>
        </w:rPr>
        <w:t>Khu dân cư</w:t>
      </w:r>
      <w:r w:rsidR="00D814BD" w:rsidRPr="00ED3A17">
        <w:rPr>
          <w:iCs/>
          <w:lang w:val="vi-VN"/>
        </w:rPr>
        <w:t>:</w:t>
      </w:r>
    </w:p>
    <w:p w14:paraId="15760B60" w14:textId="419496B8" w:rsidR="00882A6A" w:rsidRPr="00ED3A17" w:rsidRDefault="00882A6A" w:rsidP="003A52FA">
      <w:pPr>
        <w:spacing w:line="312" w:lineRule="auto"/>
        <w:ind w:firstLine="567"/>
        <w:jc w:val="both"/>
        <w:rPr>
          <w:lang w:val="de-DE"/>
        </w:rPr>
      </w:pPr>
      <w:r w:rsidRPr="00ED3A17">
        <w:rPr>
          <w:lang w:val="de-DE"/>
        </w:rPr>
        <w:t xml:space="preserve">Khu đất thực hiện dự án nằm </w:t>
      </w:r>
      <w:r w:rsidR="00C82D83" w:rsidRPr="00ED3A17">
        <w:rPr>
          <w:lang w:val="de-DE"/>
        </w:rPr>
        <w:t>cách xa</w:t>
      </w:r>
      <w:r w:rsidRPr="00ED3A17">
        <w:rPr>
          <w:lang w:val="de-DE"/>
        </w:rPr>
        <w:t xml:space="preserve"> khu dân cư, khoảng cách gần nhất tới khu dân cư thôn </w:t>
      </w:r>
      <w:r w:rsidR="00392F74" w:rsidRPr="00ED3A17">
        <w:t>Hướng Đạo</w:t>
      </w:r>
      <w:r w:rsidRPr="00ED3A17">
        <w:rPr>
          <w:lang w:val="de-DE"/>
        </w:rPr>
        <w:t xml:space="preserve"> khoả</w:t>
      </w:r>
      <w:r w:rsidR="00C82D83" w:rsidRPr="00ED3A17">
        <w:rPr>
          <w:lang w:val="de-DE"/>
        </w:rPr>
        <w:t>ng</w:t>
      </w:r>
      <w:r w:rsidR="00223486" w:rsidRPr="00ED3A17">
        <w:rPr>
          <w:lang w:val="de-DE"/>
        </w:rPr>
        <w:t xml:space="preserve"> </w:t>
      </w:r>
      <w:r w:rsidR="00392F74" w:rsidRPr="00ED3A17">
        <w:rPr>
          <w:lang w:val="de-DE"/>
        </w:rPr>
        <w:t>1</w:t>
      </w:r>
      <w:r w:rsidRPr="00ED3A17">
        <w:rPr>
          <w:lang w:val="de-DE"/>
        </w:rPr>
        <w:t>00</w:t>
      </w:r>
      <w:r w:rsidR="00C82D83" w:rsidRPr="00ED3A17">
        <w:rPr>
          <w:lang w:val="de-DE"/>
        </w:rPr>
        <w:t xml:space="preserve"> </w:t>
      </w:r>
      <w:r w:rsidRPr="00ED3A17">
        <w:rPr>
          <w:lang w:val="de-DE"/>
        </w:rPr>
        <w:t xml:space="preserve">m về phía </w:t>
      </w:r>
      <w:r w:rsidR="00392F74" w:rsidRPr="00ED3A17">
        <w:t>Đông</w:t>
      </w:r>
      <w:r w:rsidRPr="00ED3A17">
        <w:rPr>
          <w:lang w:val="de-DE"/>
        </w:rPr>
        <w:t xml:space="preserve"> của dự án.</w:t>
      </w:r>
    </w:p>
    <w:p w14:paraId="25BCED6F" w14:textId="6FCE73D9" w:rsidR="00242ECB" w:rsidRPr="00ED3A17" w:rsidRDefault="00054E60" w:rsidP="003A52FA">
      <w:pPr>
        <w:spacing w:line="312" w:lineRule="auto"/>
        <w:ind w:firstLine="567"/>
        <w:jc w:val="both"/>
        <w:rPr>
          <w:iCs/>
          <w:lang w:val="vi-VN"/>
        </w:rPr>
      </w:pPr>
      <w:r w:rsidRPr="00ED3A17">
        <w:rPr>
          <w:iCs/>
          <w:lang w:val="de-DE"/>
        </w:rPr>
        <w:t>X</w:t>
      </w:r>
      <w:r w:rsidR="00242ECB" w:rsidRPr="00ED3A17">
        <w:rPr>
          <w:iCs/>
          <w:lang w:val="de-DE"/>
        </w:rPr>
        <w:t xml:space="preserve">ung quanh khu vực thực hiện dự án là </w:t>
      </w:r>
      <w:r w:rsidR="00392F74" w:rsidRPr="00ED3A17">
        <w:rPr>
          <w:iCs/>
          <w:lang w:val="de-DE"/>
        </w:rPr>
        <w:t>đất canh tác</w:t>
      </w:r>
      <w:r w:rsidR="00242ECB" w:rsidRPr="00ED3A17">
        <w:rPr>
          <w:iCs/>
          <w:lang w:val="de-DE"/>
        </w:rPr>
        <w:t xml:space="preserve"> </w:t>
      </w:r>
      <w:r w:rsidR="00242ECB" w:rsidRPr="00ED3A17">
        <w:rPr>
          <w:lang w:val="vi-VN"/>
        </w:rPr>
        <w:t>do đó hoạt động sản xuất của dự án sẽ ít nhiều ảnh hưởng đến khu vực xung quanh dự án trong tương lai.</w:t>
      </w:r>
    </w:p>
    <w:p w14:paraId="5BED83A1" w14:textId="77777777" w:rsidR="00D814BD" w:rsidRPr="00ED3A17" w:rsidRDefault="0043360F" w:rsidP="003A52FA">
      <w:pPr>
        <w:spacing w:line="312" w:lineRule="auto"/>
        <w:ind w:firstLine="567"/>
        <w:jc w:val="both"/>
        <w:rPr>
          <w:iCs/>
          <w:lang w:val="vi-VN"/>
        </w:rPr>
      </w:pPr>
      <w:r w:rsidRPr="00ED3A17">
        <w:rPr>
          <w:iCs/>
          <w:lang w:val="nb-NO"/>
        </w:rPr>
        <w:t>-</w:t>
      </w:r>
      <w:r w:rsidR="00D814BD" w:rsidRPr="00ED3A17">
        <w:rPr>
          <w:iCs/>
          <w:lang w:val="vi-VN"/>
        </w:rPr>
        <w:t xml:space="preserve"> Di tích văn hoá - lịch sử:</w:t>
      </w:r>
    </w:p>
    <w:p w14:paraId="0D583CBE" w14:textId="27BE51D6" w:rsidR="00054E60" w:rsidRPr="00ED3A17" w:rsidRDefault="00D814BD" w:rsidP="003A52FA">
      <w:pPr>
        <w:spacing w:line="312" w:lineRule="auto"/>
        <w:ind w:firstLine="567"/>
        <w:jc w:val="both"/>
        <w:rPr>
          <w:lang w:val="vi-VN"/>
        </w:rPr>
      </w:pPr>
      <w:r w:rsidRPr="00ED3A17">
        <w:rPr>
          <w:lang w:val="vi-VN"/>
        </w:rPr>
        <w:t xml:space="preserve">Trong khu vực </w:t>
      </w:r>
      <w:r w:rsidR="005F6530" w:rsidRPr="00ED3A17">
        <w:rPr>
          <w:lang w:val="vi-VN"/>
        </w:rPr>
        <w:t>dự án</w:t>
      </w:r>
      <w:r w:rsidRPr="00ED3A17">
        <w:rPr>
          <w:lang w:val="vi-VN"/>
        </w:rPr>
        <w:t xml:space="preserve"> không có công trình kiến trúc, công trình Quốc gia và di tích lịch sử</w:t>
      </w:r>
      <w:r w:rsidR="00054E60" w:rsidRPr="00ED3A17">
        <w:rPr>
          <w:lang w:val="vi-VN"/>
        </w:rPr>
        <w:t xml:space="preserve"> văn hoá.</w:t>
      </w:r>
    </w:p>
    <w:p w14:paraId="3A77E270" w14:textId="77777777" w:rsidR="007D279D" w:rsidRPr="00ED3A17" w:rsidRDefault="007D279D" w:rsidP="003A52FA">
      <w:pPr>
        <w:pStyle w:val="Heading3"/>
        <w:spacing w:before="0" w:beforeAutospacing="0" w:after="0" w:afterAutospacing="0" w:line="312" w:lineRule="auto"/>
        <w:rPr>
          <w:i w:val="0"/>
          <w:sz w:val="26"/>
          <w:szCs w:val="26"/>
          <w:lang w:val="vi-VN" w:eastAsia="vi-VN"/>
        </w:rPr>
      </w:pPr>
      <w:bookmarkStart w:id="156" w:name="_Toc184131658"/>
      <w:r w:rsidRPr="00ED3A17">
        <w:rPr>
          <w:i w:val="0"/>
          <w:sz w:val="26"/>
          <w:szCs w:val="26"/>
          <w:lang w:val="vi-VN" w:eastAsia="vi-VN"/>
        </w:rPr>
        <w:t>1.1.4. Mục tiêu, quy mô công suất, công nghệ và loại hình dự án</w:t>
      </w:r>
      <w:bookmarkEnd w:id="156"/>
    </w:p>
    <w:p w14:paraId="5504FDD5" w14:textId="77777777" w:rsidR="00392F74" w:rsidRPr="00ED3A17" w:rsidRDefault="00392F74" w:rsidP="00392F74">
      <w:pPr>
        <w:spacing w:line="312" w:lineRule="auto"/>
        <w:ind w:firstLine="567"/>
        <w:jc w:val="both"/>
        <w:rPr>
          <w:lang w:val="nl-NL"/>
        </w:rPr>
      </w:pPr>
      <w:bookmarkStart w:id="157" w:name="_Toc507405328"/>
      <w:bookmarkStart w:id="158" w:name="_Toc507405401"/>
      <w:bookmarkStart w:id="159" w:name="_Toc507405548"/>
      <w:bookmarkStart w:id="160" w:name="_Toc507405619"/>
      <w:bookmarkStart w:id="161" w:name="_Toc507406270"/>
      <w:bookmarkStart w:id="162" w:name="_Toc507406937"/>
      <w:bookmarkStart w:id="163" w:name="_Toc515517624"/>
      <w:r w:rsidRPr="00ED3A17">
        <w:rPr>
          <w:bCs/>
          <w:i/>
          <w:lang w:val="vi-VN"/>
        </w:rPr>
        <w:t>Mục tiêu của dự án</w:t>
      </w:r>
      <w:r w:rsidRPr="00ED3A17">
        <w:rPr>
          <w:bCs/>
          <w:i/>
        </w:rPr>
        <w:t xml:space="preserve">: </w:t>
      </w:r>
      <w:r w:rsidRPr="00ED3A17">
        <w:t xml:space="preserve">Sản xuất và in ấn bao bì nhựa cao cấp phục vụ cho ngành y tế; các sản phẩm nhựa dùng cho Sam Sung, LG và các ngành công nghiệp công nghệ </w:t>
      </w:r>
      <w:r w:rsidRPr="00ED3A17">
        <w:lastRenderedPageBreak/>
        <w:t>cao khác (sản xuất từ hạt nhựa nguyên sinh, không sử dụng nhựa tái chế, không tái chế nhựa).</w:t>
      </w:r>
    </w:p>
    <w:p w14:paraId="3B8AAD3F" w14:textId="77777777" w:rsidR="00392F74" w:rsidRPr="00ED3A17" w:rsidRDefault="00392F74" w:rsidP="00392F74">
      <w:pPr>
        <w:spacing w:line="312" w:lineRule="auto"/>
        <w:ind w:firstLine="567"/>
        <w:jc w:val="both"/>
        <w:rPr>
          <w:lang w:val="vi-VN"/>
        </w:rPr>
      </w:pPr>
      <w:r w:rsidRPr="00ED3A17">
        <w:rPr>
          <w:lang w:val="vi-VN"/>
        </w:rPr>
        <w:t xml:space="preserve">Quy mô dự án: </w:t>
      </w:r>
      <w:r w:rsidRPr="00ED3A17">
        <w:t>20.000 tấn</w:t>
      </w:r>
      <w:r w:rsidRPr="00ED3A17">
        <w:rPr>
          <w:lang w:val="nl-NL"/>
        </w:rPr>
        <w:t xml:space="preserve"> sản phẩm/năm</w:t>
      </w:r>
      <w:r w:rsidRPr="00ED3A17">
        <w:rPr>
          <w:lang w:val="vi-VN"/>
        </w:rPr>
        <w:t>.</w:t>
      </w:r>
    </w:p>
    <w:p w14:paraId="39F2D336" w14:textId="50AEE1FC" w:rsidR="000D7960" w:rsidRPr="00ED3A17" w:rsidRDefault="0018424E" w:rsidP="003A52FA">
      <w:pPr>
        <w:spacing w:line="312" w:lineRule="auto"/>
        <w:ind w:firstLine="567"/>
        <w:jc w:val="both"/>
        <w:rPr>
          <w:lang w:val="nb-NO"/>
        </w:rPr>
      </w:pPr>
      <w:r w:rsidRPr="00ED3A17">
        <w:rPr>
          <w:lang w:val="vi-VN"/>
        </w:rPr>
        <w:t xml:space="preserve"> </w:t>
      </w:r>
      <w:r w:rsidR="00230AD3" w:rsidRPr="00ED3A17">
        <w:rPr>
          <w:lang w:val="nb-NO"/>
        </w:rPr>
        <w:t xml:space="preserve">- Loại hình dự án: </w:t>
      </w:r>
      <w:r w:rsidR="004D104C" w:rsidRPr="00ED3A17">
        <w:rPr>
          <w:lang w:val="nb-NO"/>
        </w:rPr>
        <w:t>Dự án công nghiệp sản xuất</w:t>
      </w:r>
      <w:r w:rsidR="008D34EF" w:rsidRPr="00ED3A17">
        <w:rPr>
          <w:lang w:val="nb-NO"/>
        </w:rPr>
        <w:t>, mới và</w:t>
      </w:r>
      <w:r w:rsidR="004D104C" w:rsidRPr="00ED3A17">
        <w:rPr>
          <w:lang w:val="nb-NO"/>
        </w:rPr>
        <w:t xml:space="preserve"> </w:t>
      </w:r>
      <w:r w:rsidR="008D34EF" w:rsidRPr="00ED3A17">
        <w:rPr>
          <w:lang w:val="nb-NO"/>
        </w:rPr>
        <w:t>vốn đầu tư 100% trong nước.</w:t>
      </w:r>
      <w:r w:rsidR="008C0778" w:rsidRPr="00ED3A17">
        <w:rPr>
          <w:lang w:val="nb-NO"/>
        </w:rPr>
        <w:t xml:space="preserve"> </w:t>
      </w:r>
      <w:r w:rsidR="00284242" w:rsidRPr="00ED3A17">
        <w:rPr>
          <w:lang w:val="nb-NO"/>
        </w:rPr>
        <w:t xml:space="preserve">Dự án </w:t>
      </w:r>
      <w:r w:rsidR="008C0778" w:rsidRPr="00ED3A17">
        <w:rPr>
          <w:lang w:val="nb-NO"/>
        </w:rPr>
        <w:t>thuộc</w:t>
      </w:r>
      <w:r w:rsidR="00284242" w:rsidRPr="00ED3A17">
        <w:rPr>
          <w:lang w:val="nb-NO"/>
        </w:rPr>
        <w:t xml:space="preserve"> nhóm </w:t>
      </w:r>
      <w:r w:rsidR="00BE4B1F" w:rsidRPr="00ED3A17">
        <w:t>B</w:t>
      </w:r>
      <w:r w:rsidR="008C0778" w:rsidRPr="00ED3A17">
        <w:rPr>
          <w:lang w:val="nb-NO"/>
        </w:rPr>
        <w:t xml:space="preserve"> theo</w:t>
      </w:r>
      <w:r w:rsidR="00284242" w:rsidRPr="00ED3A17">
        <w:rPr>
          <w:lang w:val="nb-NO"/>
        </w:rPr>
        <w:t xml:space="preserve"> phân loại theo tiêu chí quy định của pháp luật về đầu tư công. Dự án có yêu cầu chuyển đổi mục đích sử dụng đất trồng lúa.</w:t>
      </w:r>
    </w:p>
    <w:p w14:paraId="32086722" w14:textId="77777777" w:rsidR="00230AD3" w:rsidRPr="00ED3A17" w:rsidRDefault="008309B0" w:rsidP="003A52FA">
      <w:pPr>
        <w:pStyle w:val="Heading2"/>
        <w:spacing w:before="0" w:beforeAutospacing="0" w:after="0" w:afterAutospacing="0" w:line="312" w:lineRule="auto"/>
        <w:rPr>
          <w:bCs w:val="0"/>
          <w:i w:val="0"/>
          <w:sz w:val="26"/>
          <w:szCs w:val="26"/>
          <w:lang w:val="vi-VN" w:eastAsia="vi-VN"/>
        </w:rPr>
      </w:pPr>
      <w:bookmarkStart w:id="164" w:name="_Toc184131659"/>
      <w:bookmarkEnd w:id="157"/>
      <w:bookmarkEnd w:id="158"/>
      <w:bookmarkEnd w:id="159"/>
      <w:bookmarkEnd w:id="160"/>
      <w:bookmarkEnd w:id="161"/>
      <w:bookmarkEnd w:id="162"/>
      <w:bookmarkEnd w:id="163"/>
      <w:r w:rsidRPr="00ED3A17">
        <w:rPr>
          <w:bCs w:val="0"/>
          <w:i w:val="0"/>
          <w:sz w:val="26"/>
          <w:szCs w:val="26"/>
          <w:lang w:val="vi-VN" w:eastAsia="vi-VN"/>
        </w:rPr>
        <w:t>1.2. Các hạng mục công trình của dự án</w:t>
      </w:r>
      <w:bookmarkStart w:id="165" w:name="_Toc17278871"/>
      <w:bookmarkStart w:id="166" w:name="_Toc62513406"/>
      <w:bookmarkStart w:id="167" w:name="_Toc76632486"/>
      <w:bookmarkStart w:id="168" w:name="_Toc77326733"/>
      <w:bookmarkStart w:id="169" w:name="_Toc95220787"/>
      <w:bookmarkEnd w:id="164"/>
    </w:p>
    <w:p w14:paraId="0F724D91" w14:textId="2F167DC8" w:rsidR="00C91EED" w:rsidRPr="00ED3A17" w:rsidRDefault="00C91EED" w:rsidP="003A52FA">
      <w:pPr>
        <w:pStyle w:val="Heading3"/>
        <w:spacing w:before="0" w:beforeAutospacing="0" w:after="0" w:afterAutospacing="0" w:line="312" w:lineRule="auto"/>
        <w:rPr>
          <w:sz w:val="26"/>
          <w:szCs w:val="26"/>
          <w:lang w:val="vi-VN"/>
        </w:rPr>
      </w:pPr>
      <w:bookmarkStart w:id="170" w:name="_Toc184131660"/>
      <w:r w:rsidRPr="00ED3A17">
        <w:rPr>
          <w:sz w:val="26"/>
          <w:szCs w:val="26"/>
          <w:lang w:val="vi-VN"/>
        </w:rPr>
        <w:t>1.2.1. Danh mục máy móc, thiết bị tại dự án</w:t>
      </w:r>
      <w:bookmarkEnd w:id="170"/>
    </w:p>
    <w:p w14:paraId="6258768C" w14:textId="117BA3A2" w:rsidR="00012B73" w:rsidRPr="00ED3A17" w:rsidRDefault="00386042" w:rsidP="006F39A4">
      <w:pPr>
        <w:spacing w:line="312" w:lineRule="auto"/>
        <w:ind w:firstLine="567"/>
        <w:jc w:val="both"/>
        <w:rPr>
          <w:b/>
          <w:bCs/>
          <w:i/>
          <w:iCs/>
          <w:lang w:val="nb-NO"/>
        </w:rPr>
      </w:pPr>
      <w:r w:rsidRPr="00ED3A17">
        <w:rPr>
          <w:b/>
          <w:bCs/>
          <w:i/>
          <w:iCs/>
          <w:lang w:val="nb-NO"/>
        </w:rPr>
        <w:t>Giai đoạn thi công xây dựng</w:t>
      </w:r>
    </w:p>
    <w:p w14:paraId="42497BCC" w14:textId="6086BC4C" w:rsidR="00386042" w:rsidRPr="00ED3A17" w:rsidRDefault="00386042" w:rsidP="003A52FA">
      <w:pPr>
        <w:pStyle w:val="bngVit-Nht"/>
        <w:rPr>
          <w:lang w:val="pt-BR"/>
        </w:rPr>
      </w:pPr>
      <w:bookmarkStart w:id="171" w:name="_Toc88144325"/>
      <w:bookmarkStart w:id="172" w:name="_Toc184131745"/>
      <w:r w:rsidRPr="00ED3A17">
        <w:t>Bảng 1.</w:t>
      </w:r>
      <w:r w:rsidR="00B96BF4" w:rsidRPr="00ED3A17">
        <w:rPr>
          <w:lang w:val="pt-BR"/>
        </w:rPr>
        <w:t>2</w:t>
      </w:r>
      <w:r w:rsidRPr="00ED3A17">
        <w:t xml:space="preserve">. </w:t>
      </w:r>
      <w:r w:rsidRPr="00ED3A17">
        <w:rPr>
          <w:lang w:val="pt-BR"/>
        </w:rPr>
        <w:t xml:space="preserve">Danh </w:t>
      </w:r>
      <w:r w:rsidRPr="00ED3A17">
        <w:t>mục</w:t>
      </w:r>
      <w:r w:rsidRPr="00ED3A17">
        <w:rPr>
          <w:lang w:val="pt-BR"/>
        </w:rPr>
        <w:t xml:space="preserve"> máy móc, thiết bị giai đoạn thi công, xây dựng</w:t>
      </w:r>
      <w:bookmarkEnd w:id="171"/>
      <w:bookmarkEnd w:id="172"/>
    </w:p>
    <w:tbl>
      <w:tblPr>
        <w:tblW w:w="481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6"/>
        <w:gridCol w:w="4422"/>
        <w:gridCol w:w="1681"/>
        <w:gridCol w:w="1732"/>
      </w:tblGrid>
      <w:tr w:rsidR="00ED3A17" w:rsidRPr="00ED3A17" w14:paraId="23D6F7AB" w14:textId="77777777" w:rsidTr="00311AF2">
        <w:trPr>
          <w:trHeight w:val="431"/>
          <w:tblHeader/>
          <w:jc w:val="center"/>
        </w:trPr>
        <w:tc>
          <w:tcPr>
            <w:tcW w:w="508" w:type="pct"/>
          </w:tcPr>
          <w:p w14:paraId="181F1B7A" w14:textId="77777777" w:rsidR="00386042" w:rsidRPr="00ED3A17" w:rsidRDefault="00386042" w:rsidP="003A52FA">
            <w:pPr>
              <w:spacing w:line="312" w:lineRule="auto"/>
              <w:jc w:val="center"/>
              <w:rPr>
                <w:b/>
              </w:rPr>
            </w:pPr>
            <w:r w:rsidRPr="00ED3A17">
              <w:rPr>
                <w:b/>
              </w:rPr>
              <w:t>STT</w:t>
            </w:r>
          </w:p>
        </w:tc>
        <w:tc>
          <w:tcPr>
            <w:tcW w:w="2535" w:type="pct"/>
            <w:vAlign w:val="center"/>
          </w:tcPr>
          <w:p w14:paraId="7C6DCD0A" w14:textId="77777777" w:rsidR="00386042" w:rsidRPr="00ED3A17" w:rsidRDefault="00386042" w:rsidP="003A52FA">
            <w:pPr>
              <w:spacing w:line="312" w:lineRule="auto"/>
              <w:jc w:val="center"/>
              <w:rPr>
                <w:b/>
              </w:rPr>
            </w:pPr>
            <w:r w:rsidRPr="00ED3A17">
              <w:rPr>
                <w:b/>
              </w:rPr>
              <w:t>Loại thiết bị</w:t>
            </w:r>
          </w:p>
        </w:tc>
        <w:tc>
          <w:tcPr>
            <w:tcW w:w="964" w:type="pct"/>
          </w:tcPr>
          <w:p w14:paraId="1B6001E7" w14:textId="77777777" w:rsidR="00386042" w:rsidRPr="00ED3A17" w:rsidRDefault="00386042" w:rsidP="003A52FA">
            <w:pPr>
              <w:spacing w:line="312" w:lineRule="auto"/>
              <w:jc w:val="center"/>
              <w:rPr>
                <w:b/>
              </w:rPr>
            </w:pPr>
            <w:r w:rsidRPr="00ED3A17">
              <w:rPr>
                <w:b/>
              </w:rPr>
              <w:t>Đơn vị</w:t>
            </w:r>
          </w:p>
        </w:tc>
        <w:tc>
          <w:tcPr>
            <w:tcW w:w="993" w:type="pct"/>
            <w:vAlign w:val="center"/>
          </w:tcPr>
          <w:p w14:paraId="4D35CBC4" w14:textId="77777777" w:rsidR="00386042" w:rsidRPr="00ED3A17" w:rsidRDefault="00386042" w:rsidP="003A52FA">
            <w:pPr>
              <w:spacing w:line="312" w:lineRule="auto"/>
              <w:jc w:val="center"/>
              <w:rPr>
                <w:b/>
              </w:rPr>
            </w:pPr>
            <w:r w:rsidRPr="00ED3A17">
              <w:rPr>
                <w:b/>
              </w:rPr>
              <w:t xml:space="preserve">Số lượng </w:t>
            </w:r>
          </w:p>
        </w:tc>
      </w:tr>
      <w:tr w:rsidR="00ED3A17" w:rsidRPr="00ED3A17" w14:paraId="7CDE4DF6" w14:textId="77777777" w:rsidTr="00803BD5">
        <w:trPr>
          <w:jc w:val="center"/>
        </w:trPr>
        <w:tc>
          <w:tcPr>
            <w:tcW w:w="508" w:type="pct"/>
          </w:tcPr>
          <w:p w14:paraId="1DA2630B" w14:textId="473A2104" w:rsidR="0049447B" w:rsidRPr="00ED3A17" w:rsidRDefault="0049447B" w:rsidP="003A52FA">
            <w:pPr>
              <w:spacing w:line="312" w:lineRule="auto"/>
              <w:jc w:val="center"/>
            </w:pPr>
            <w:r w:rsidRPr="00ED3A17">
              <w:t>1</w:t>
            </w:r>
          </w:p>
        </w:tc>
        <w:tc>
          <w:tcPr>
            <w:tcW w:w="2535" w:type="pct"/>
            <w:vAlign w:val="center"/>
          </w:tcPr>
          <w:p w14:paraId="79BE70FD" w14:textId="7D4319B1" w:rsidR="0049447B" w:rsidRPr="00ED3A17" w:rsidRDefault="0049447B" w:rsidP="003A52FA">
            <w:pPr>
              <w:widowControl w:val="0"/>
              <w:spacing w:line="312" w:lineRule="auto"/>
            </w:pPr>
            <w:r w:rsidRPr="00ED3A17">
              <w:rPr>
                <w:rFonts w:eastAsia="Times New Roman"/>
                <w:spacing w:val="-8"/>
              </w:rPr>
              <w:t xml:space="preserve">Ô tô vận tải thùng </w:t>
            </w:r>
            <w:r w:rsidRPr="00ED3A17">
              <w:rPr>
                <w:rFonts w:eastAsia="Times New Roman"/>
                <w:spacing w:val="-8"/>
                <w:lang w:val="vi-VN"/>
              </w:rPr>
              <w:t>1</w:t>
            </w:r>
            <w:r w:rsidRPr="00ED3A17">
              <w:rPr>
                <w:rFonts w:eastAsia="Times New Roman"/>
                <w:spacing w:val="-8"/>
              </w:rPr>
              <w:t>5 Tấn</w:t>
            </w:r>
          </w:p>
        </w:tc>
        <w:tc>
          <w:tcPr>
            <w:tcW w:w="964" w:type="pct"/>
          </w:tcPr>
          <w:p w14:paraId="1A018B81" w14:textId="10F8CD47" w:rsidR="0049447B" w:rsidRPr="00ED3A17" w:rsidRDefault="0049447B" w:rsidP="003A52FA">
            <w:pPr>
              <w:spacing w:line="312" w:lineRule="auto"/>
              <w:jc w:val="center"/>
            </w:pPr>
            <w:r w:rsidRPr="00ED3A17">
              <w:t>Chiếc</w:t>
            </w:r>
          </w:p>
        </w:tc>
        <w:tc>
          <w:tcPr>
            <w:tcW w:w="993" w:type="pct"/>
            <w:vAlign w:val="center"/>
          </w:tcPr>
          <w:p w14:paraId="4851956D" w14:textId="6D949B07" w:rsidR="0049447B" w:rsidRPr="00ED3A17" w:rsidRDefault="00B329B8" w:rsidP="003A52FA">
            <w:pPr>
              <w:tabs>
                <w:tab w:val="left" w:pos="399"/>
                <w:tab w:val="left" w:pos="855"/>
              </w:tabs>
              <w:spacing w:line="312" w:lineRule="auto"/>
              <w:jc w:val="center"/>
            </w:pPr>
            <w:r w:rsidRPr="00ED3A17">
              <w:rPr>
                <w:rFonts w:eastAsia="Times New Roman"/>
              </w:rPr>
              <w:t>4</w:t>
            </w:r>
          </w:p>
        </w:tc>
      </w:tr>
      <w:tr w:rsidR="00ED3A17" w:rsidRPr="00ED3A17" w14:paraId="3CB9D98D" w14:textId="77777777" w:rsidTr="00803BD5">
        <w:trPr>
          <w:jc w:val="center"/>
        </w:trPr>
        <w:tc>
          <w:tcPr>
            <w:tcW w:w="508" w:type="pct"/>
          </w:tcPr>
          <w:p w14:paraId="72C5A6BE" w14:textId="1C118460" w:rsidR="0049447B" w:rsidRPr="00ED3A17" w:rsidRDefault="0049447B" w:rsidP="003A52FA">
            <w:pPr>
              <w:spacing w:line="312" w:lineRule="auto"/>
              <w:jc w:val="center"/>
            </w:pPr>
            <w:r w:rsidRPr="00ED3A17">
              <w:t>2</w:t>
            </w:r>
          </w:p>
        </w:tc>
        <w:tc>
          <w:tcPr>
            <w:tcW w:w="2535" w:type="pct"/>
            <w:vAlign w:val="center"/>
          </w:tcPr>
          <w:p w14:paraId="239AAF8D" w14:textId="123D9FED" w:rsidR="0049447B" w:rsidRPr="00ED3A17" w:rsidRDefault="0049447B" w:rsidP="003A52FA">
            <w:pPr>
              <w:widowControl w:val="0"/>
              <w:spacing w:line="312" w:lineRule="auto"/>
            </w:pPr>
            <w:r w:rsidRPr="00ED3A17">
              <w:rPr>
                <w:rFonts w:eastAsia="Times New Roman"/>
              </w:rPr>
              <w:t>Máy ủi 160 CV</w:t>
            </w:r>
          </w:p>
        </w:tc>
        <w:tc>
          <w:tcPr>
            <w:tcW w:w="964" w:type="pct"/>
          </w:tcPr>
          <w:p w14:paraId="004D76B0" w14:textId="33E7DBE2" w:rsidR="0049447B" w:rsidRPr="00ED3A17" w:rsidRDefault="0049447B" w:rsidP="003A52FA">
            <w:pPr>
              <w:spacing w:line="312" w:lineRule="auto"/>
              <w:jc w:val="center"/>
            </w:pPr>
            <w:r w:rsidRPr="00ED3A17">
              <w:t>Chiếc</w:t>
            </w:r>
          </w:p>
        </w:tc>
        <w:tc>
          <w:tcPr>
            <w:tcW w:w="993" w:type="pct"/>
            <w:vAlign w:val="center"/>
          </w:tcPr>
          <w:p w14:paraId="36CEF5D6" w14:textId="67935DE0" w:rsidR="0049447B" w:rsidRPr="00ED3A17" w:rsidRDefault="00B329B8" w:rsidP="003A52FA">
            <w:pPr>
              <w:tabs>
                <w:tab w:val="left" w:pos="399"/>
                <w:tab w:val="left" w:pos="855"/>
              </w:tabs>
              <w:spacing w:line="312" w:lineRule="auto"/>
              <w:jc w:val="center"/>
            </w:pPr>
            <w:r w:rsidRPr="00ED3A17">
              <w:rPr>
                <w:rFonts w:eastAsia="Times New Roman"/>
              </w:rPr>
              <w:t>1</w:t>
            </w:r>
          </w:p>
        </w:tc>
      </w:tr>
      <w:tr w:rsidR="00ED3A17" w:rsidRPr="00ED3A17" w14:paraId="3223899A" w14:textId="77777777" w:rsidTr="00803BD5">
        <w:trPr>
          <w:jc w:val="center"/>
        </w:trPr>
        <w:tc>
          <w:tcPr>
            <w:tcW w:w="508" w:type="pct"/>
          </w:tcPr>
          <w:p w14:paraId="64AA8B8E" w14:textId="67101C42" w:rsidR="0049447B" w:rsidRPr="00ED3A17" w:rsidRDefault="0049447B" w:rsidP="003A52FA">
            <w:pPr>
              <w:spacing w:line="312" w:lineRule="auto"/>
              <w:jc w:val="center"/>
            </w:pPr>
            <w:r w:rsidRPr="00ED3A17">
              <w:t>3</w:t>
            </w:r>
          </w:p>
        </w:tc>
        <w:tc>
          <w:tcPr>
            <w:tcW w:w="2535" w:type="pct"/>
            <w:vAlign w:val="center"/>
          </w:tcPr>
          <w:p w14:paraId="7DB8B999" w14:textId="612D0E0E" w:rsidR="0049447B" w:rsidRPr="00ED3A17" w:rsidRDefault="0049447B" w:rsidP="003A52FA">
            <w:pPr>
              <w:widowControl w:val="0"/>
              <w:spacing w:line="312" w:lineRule="auto"/>
            </w:pPr>
            <w:r w:rsidRPr="00ED3A17">
              <w:rPr>
                <w:rFonts w:eastAsia="Times New Roman"/>
              </w:rPr>
              <w:t>Xe lu 10 tấn</w:t>
            </w:r>
          </w:p>
        </w:tc>
        <w:tc>
          <w:tcPr>
            <w:tcW w:w="964" w:type="pct"/>
          </w:tcPr>
          <w:p w14:paraId="32B51BD1" w14:textId="60EB44B1" w:rsidR="0049447B" w:rsidRPr="00ED3A17" w:rsidRDefault="0049447B" w:rsidP="003A52FA">
            <w:pPr>
              <w:spacing w:line="312" w:lineRule="auto"/>
              <w:jc w:val="center"/>
            </w:pPr>
            <w:r w:rsidRPr="00ED3A17">
              <w:t>Chiếc</w:t>
            </w:r>
          </w:p>
        </w:tc>
        <w:tc>
          <w:tcPr>
            <w:tcW w:w="993" w:type="pct"/>
            <w:vAlign w:val="center"/>
          </w:tcPr>
          <w:p w14:paraId="68F8F6DE" w14:textId="6EF62D51" w:rsidR="0049447B" w:rsidRPr="00ED3A17" w:rsidRDefault="0049447B" w:rsidP="003A52FA">
            <w:pPr>
              <w:tabs>
                <w:tab w:val="left" w:pos="399"/>
                <w:tab w:val="left" w:pos="855"/>
              </w:tabs>
              <w:spacing w:line="312" w:lineRule="auto"/>
              <w:jc w:val="center"/>
            </w:pPr>
            <w:r w:rsidRPr="00ED3A17">
              <w:rPr>
                <w:rFonts w:eastAsia="Times New Roman"/>
              </w:rPr>
              <w:t>1</w:t>
            </w:r>
          </w:p>
        </w:tc>
      </w:tr>
      <w:tr w:rsidR="00ED3A17" w:rsidRPr="00ED3A17" w14:paraId="4ABC1D0F" w14:textId="77777777" w:rsidTr="00803BD5">
        <w:trPr>
          <w:jc w:val="center"/>
        </w:trPr>
        <w:tc>
          <w:tcPr>
            <w:tcW w:w="508" w:type="pct"/>
          </w:tcPr>
          <w:p w14:paraId="2F7FBD5B" w14:textId="7018F175" w:rsidR="0049447B" w:rsidRPr="00ED3A17" w:rsidRDefault="0049447B" w:rsidP="003A52FA">
            <w:pPr>
              <w:spacing w:line="312" w:lineRule="auto"/>
              <w:jc w:val="center"/>
            </w:pPr>
            <w:r w:rsidRPr="00ED3A17">
              <w:t>4</w:t>
            </w:r>
          </w:p>
        </w:tc>
        <w:tc>
          <w:tcPr>
            <w:tcW w:w="2535" w:type="pct"/>
            <w:vAlign w:val="center"/>
          </w:tcPr>
          <w:p w14:paraId="52901B7B" w14:textId="18810974" w:rsidR="0049447B" w:rsidRPr="00ED3A17" w:rsidRDefault="0049447B" w:rsidP="003A52FA">
            <w:pPr>
              <w:widowControl w:val="0"/>
              <w:spacing w:line="312" w:lineRule="auto"/>
            </w:pPr>
            <w:r w:rsidRPr="00ED3A17">
              <w:rPr>
                <w:rFonts w:eastAsia="Times New Roman"/>
              </w:rPr>
              <w:t>Cần trục ô tô 16 tấn</w:t>
            </w:r>
          </w:p>
        </w:tc>
        <w:tc>
          <w:tcPr>
            <w:tcW w:w="964" w:type="pct"/>
          </w:tcPr>
          <w:p w14:paraId="7D7B2C33" w14:textId="3CB7211A" w:rsidR="0049447B" w:rsidRPr="00ED3A17" w:rsidRDefault="0049447B" w:rsidP="003A52FA">
            <w:pPr>
              <w:spacing w:line="312" w:lineRule="auto"/>
              <w:jc w:val="center"/>
            </w:pPr>
            <w:r w:rsidRPr="00ED3A17">
              <w:t>Chiếc</w:t>
            </w:r>
          </w:p>
        </w:tc>
        <w:tc>
          <w:tcPr>
            <w:tcW w:w="993" w:type="pct"/>
            <w:vAlign w:val="center"/>
          </w:tcPr>
          <w:p w14:paraId="795B9DA8" w14:textId="753572F6" w:rsidR="0049447B" w:rsidRPr="00ED3A17" w:rsidRDefault="0049447B" w:rsidP="003A52FA">
            <w:pPr>
              <w:tabs>
                <w:tab w:val="left" w:pos="399"/>
                <w:tab w:val="left" w:pos="855"/>
              </w:tabs>
              <w:spacing w:line="312" w:lineRule="auto"/>
              <w:jc w:val="center"/>
            </w:pPr>
            <w:r w:rsidRPr="00ED3A17">
              <w:rPr>
                <w:rFonts w:eastAsia="Times New Roman"/>
              </w:rPr>
              <w:t>2</w:t>
            </w:r>
          </w:p>
        </w:tc>
      </w:tr>
      <w:tr w:rsidR="00ED3A17" w:rsidRPr="00ED3A17" w14:paraId="51ACF608" w14:textId="77777777" w:rsidTr="00803BD5">
        <w:trPr>
          <w:jc w:val="center"/>
        </w:trPr>
        <w:tc>
          <w:tcPr>
            <w:tcW w:w="508" w:type="pct"/>
          </w:tcPr>
          <w:p w14:paraId="5E9F415B" w14:textId="07F3FB69" w:rsidR="0049447B" w:rsidRPr="00ED3A17" w:rsidRDefault="0049447B" w:rsidP="003A52FA">
            <w:pPr>
              <w:spacing w:line="312" w:lineRule="auto"/>
              <w:jc w:val="center"/>
            </w:pPr>
            <w:r w:rsidRPr="00ED3A17">
              <w:t>5</w:t>
            </w:r>
          </w:p>
        </w:tc>
        <w:tc>
          <w:tcPr>
            <w:tcW w:w="2535" w:type="pct"/>
            <w:vAlign w:val="center"/>
          </w:tcPr>
          <w:p w14:paraId="1E9B231E" w14:textId="29545CDE" w:rsidR="0049447B" w:rsidRPr="00ED3A17" w:rsidRDefault="0049447B" w:rsidP="003A52FA">
            <w:pPr>
              <w:widowControl w:val="0"/>
              <w:spacing w:line="312" w:lineRule="auto"/>
            </w:pPr>
            <w:r w:rsidRPr="00ED3A17">
              <w:rPr>
                <w:rFonts w:eastAsia="Times New Roman"/>
              </w:rPr>
              <w:t>Máy xúc lật loại 1,25m</w:t>
            </w:r>
            <w:r w:rsidRPr="00ED3A17">
              <w:rPr>
                <w:rFonts w:eastAsia="Times New Roman"/>
                <w:vertAlign w:val="superscript"/>
              </w:rPr>
              <w:t>3</w:t>
            </w:r>
            <w:r w:rsidRPr="00ED3A17">
              <w:rPr>
                <w:rFonts w:eastAsia="Times New Roman"/>
              </w:rPr>
              <w:t>/gàu</w:t>
            </w:r>
          </w:p>
        </w:tc>
        <w:tc>
          <w:tcPr>
            <w:tcW w:w="964" w:type="pct"/>
          </w:tcPr>
          <w:p w14:paraId="409EEE52" w14:textId="587DC460" w:rsidR="0049447B" w:rsidRPr="00ED3A17" w:rsidRDefault="0049447B" w:rsidP="003A52FA">
            <w:pPr>
              <w:spacing w:line="312" w:lineRule="auto"/>
              <w:jc w:val="center"/>
            </w:pPr>
            <w:r w:rsidRPr="00ED3A17">
              <w:t>Chiếc</w:t>
            </w:r>
          </w:p>
        </w:tc>
        <w:tc>
          <w:tcPr>
            <w:tcW w:w="993" w:type="pct"/>
            <w:vAlign w:val="center"/>
          </w:tcPr>
          <w:p w14:paraId="2C299103" w14:textId="653E7974" w:rsidR="0049447B" w:rsidRPr="00ED3A17" w:rsidRDefault="00B329B8" w:rsidP="003A52FA">
            <w:pPr>
              <w:tabs>
                <w:tab w:val="left" w:pos="399"/>
                <w:tab w:val="left" w:pos="855"/>
              </w:tabs>
              <w:spacing w:line="312" w:lineRule="auto"/>
              <w:jc w:val="center"/>
            </w:pPr>
            <w:r w:rsidRPr="00ED3A17">
              <w:rPr>
                <w:rFonts w:eastAsia="Times New Roman"/>
              </w:rPr>
              <w:t>2</w:t>
            </w:r>
          </w:p>
        </w:tc>
      </w:tr>
      <w:tr w:rsidR="00ED3A17" w:rsidRPr="00ED3A17" w14:paraId="2422E552" w14:textId="77777777" w:rsidTr="00803BD5">
        <w:trPr>
          <w:jc w:val="center"/>
        </w:trPr>
        <w:tc>
          <w:tcPr>
            <w:tcW w:w="508" w:type="pct"/>
          </w:tcPr>
          <w:p w14:paraId="094EF11A" w14:textId="36009FD2" w:rsidR="0049447B" w:rsidRPr="00ED3A17" w:rsidRDefault="0049447B" w:rsidP="003A52FA">
            <w:pPr>
              <w:spacing w:line="312" w:lineRule="auto"/>
              <w:jc w:val="center"/>
            </w:pPr>
            <w:r w:rsidRPr="00ED3A17">
              <w:t>6</w:t>
            </w:r>
          </w:p>
        </w:tc>
        <w:tc>
          <w:tcPr>
            <w:tcW w:w="2535" w:type="pct"/>
            <w:vAlign w:val="center"/>
          </w:tcPr>
          <w:p w14:paraId="348418A9" w14:textId="247B6D31" w:rsidR="0049447B" w:rsidRPr="00ED3A17" w:rsidRDefault="0049447B" w:rsidP="003A52FA">
            <w:pPr>
              <w:widowControl w:val="0"/>
              <w:spacing w:line="312" w:lineRule="auto"/>
            </w:pPr>
            <w:r w:rsidRPr="00ED3A17">
              <w:rPr>
                <w:rFonts w:eastAsia="Times New Roman"/>
              </w:rPr>
              <w:t>Máy san 180CV</w:t>
            </w:r>
          </w:p>
        </w:tc>
        <w:tc>
          <w:tcPr>
            <w:tcW w:w="964" w:type="pct"/>
          </w:tcPr>
          <w:p w14:paraId="4AB2D74C" w14:textId="6BE38039" w:rsidR="0049447B" w:rsidRPr="00ED3A17" w:rsidRDefault="0049447B" w:rsidP="003A52FA">
            <w:pPr>
              <w:spacing w:line="312" w:lineRule="auto"/>
              <w:jc w:val="center"/>
            </w:pPr>
            <w:r w:rsidRPr="00ED3A17">
              <w:t>Chiếc</w:t>
            </w:r>
          </w:p>
        </w:tc>
        <w:tc>
          <w:tcPr>
            <w:tcW w:w="993" w:type="pct"/>
            <w:vAlign w:val="center"/>
          </w:tcPr>
          <w:p w14:paraId="49FA5886" w14:textId="697FA834" w:rsidR="0049447B" w:rsidRPr="00ED3A17" w:rsidRDefault="0049447B" w:rsidP="003A52FA">
            <w:pPr>
              <w:tabs>
                <w:tab w:val="left" w:pos="399"/>
                <w:tab w:val="left" w:pos="855"/>
              </w:tabs>
              <w:spacing w:line="312" w:lineRule="auto"/>
              <w:jc w:val="center"/>
            </w:pPr>
            <w:r w:rsidRPr="00ED3A17">
              <w:rPr>
                <w:rFonts w:eastAsia="Times New Roman"/>
              </w:rPr>
              <w:t>1</w:t>
            </w:r>
          </w:p>
        </w:tc>
      </w:tr>
      <w:tr w:rsidR="00ED3A17" w:rsidRPr="00ED3A17" w14:paraId="36C21416" w14:textId="77777777" w:rsidTr="00803BD5">
        <w:trPr>
          <w:jc w:val="center"/>
        </w:trPr>
        <w:tc>
          <w:tcPr>
            <w:tcW w:w="508" w:type="pct"/>
          </w:tcPr>
          <w:p w14:paraId="5FF6DBA1" w14:textId="5100095D" w:rsidR="0049447B" w:rsidRPr="00ED3A17" w:rsidRDefault="0049447B" w:rsidP="003A52FA">
            <w:pPr>
              <w:spacing w:line="312" w:lineRule="auto"/>
              <w:jc w:val="center"/>
            </w:pPr>
            <w:r w:rsidRPr="00ED3A17">
              <w:t>7</w:t>
            </w:r>
          </w:p>
        </w:tc>
        <w:tc>
          <w:tcPr>
            <w:tcW w:w="2535" w:type="pct"/>
            <w:vAlign w:val="center"/>
          </w:tcPr>
          <w:p w14:paraId="1C5498C4" w14:textId="4C17C700" w:rsidR="0049447B" w:rsidRPr="00ED3A17" w:rsidRDefault="0049447B" w:rsidP="003A52FA">
            <w:pPr>
              <w:spacing w:line="312" w:lineRule="auto"/>
              <w:rPr>
                <w:rFonts w:eastAsia="Times New Roman"/>
              </w:rPr>
            </w:pPr>
            <w:r w:rsidRPr="00ED3A17">
              <w:rPr>
                <w:rFonts w:eastAsia="Times New Roman"/>
              </w:rPr>
              <w:t>Máy đào 1 gầu, bánh hơi 1,25m</w:t>
            </w:r>
            <w:r w:rsidRPr="00ED3A17">
              <w:rPr>
                <w:rFonts w:eastAsia="Times New Roman"/>
                <w:vertAlign w:val="superscript"/>
              </w:rPr>
              <w:t>3</w:t>
            </w:r>
            <w:r w:rsidRPr="00ED3A17">
              <w:rPr>
                <w:rFonts w:eastAsia="Times New Roman"/>
              </w:rPr>
              <w:t>/gàu</w:t>
            </w:r>
          </w:p>
        </w:tc>
        <w:tc>
          <w:tcPr>
            <w:tcW w:w="964" w:type="pct"/>
            <w:vAlign w:val="center"/>
          </w:tcPr>
          <w:p w14:paraId="7475528B" w14:textId="11BAF363" w:rsidR="0049447B" w:rsidRPr="00ED3A17" w:rsidRDefault="0049447B" w:rsidP="003A52FA">
            <w:pPr>
              <w:spacing w:line="312" w:lineRule="auto"/>
              <w:jc w:val="center"/>
            </w:pPr>
            <w:r w:rsidRPr="00ED3A17">
              <w:t>Chiếc</w:t>
            </w:r>
          </w:p>
        </w:tc>
        <w:tc>
          <w:tcPr>
            <w:tcW w:w="993" w:type="pct"/>
            <w:vAlign w:val="center"/>
          </w:tcPr>
          <w:p w14:paraId="53EC994D" w14:textId="6164BC3D" w:rsidR="0049447B" w:rsidRPr="00ED3A17" w:rsidRDefault="0049447B" w:rsidP="003A52FA">
            <w:pPr>
              <w:tabs>
                <w:tab w:val="left" w:pos="399"/>
                <w:tab w:val="left" w:pos="855"/>
              </w:tabs>
              <w:spacing w:line="312" w:lineRule="auto"/>
              <w:jc w:val="center"/>
            </w:pPr>
            <w:r w:rsidRPr="00ED3A17">
              <w:rPr>
                <w:rFonts w:eastAsia="Times New Roman"/>
              </w:rPr>
              <w:t>2</w:t>
            </w:r>
          </w:p>
        </w:tc>
      </w:tr>
      <w:tr w:rsidR="00ED3A17" w:rsidRPr="00ED3A17" w14:paraId="36A7E6A8" w14:textId="77777777" w:rsidTr="00803BD5">
        <w:trPr>
          <w:jc w:val="center"/>
        </w:trPr>
        <w:tc>
          <w:tcPr>
            <w:tcW w:w="508" w:type="pct"/>
          </w:tcPr>
          <w:p w14:paraId="606F2F96" w14:textId="097418F8" w:rsidR="0049447B" w:rsidRPr="00ED3A17" w:rsidRDefault="0049447B" w:rsidP="003A52FA">
            <w:pPr>
              <w:spacing w:line="312" w:lineRule="auto"/>
              <w:jc w:val="center"/>
            </w:pPr>
            <w:r w:rsidRPr="00ED3A17">
              <w:t>8</w:t>
            </w:r>
          </w:p>
        </w:tc>
        <w:tc>
          <w:tcPr>
            <w:tcW w:w="2535" w:type="pct"/>
            <w:vAlign w:val="center"/>
          </w:tcPr>
          <w:p w14:paraId="24816CA7" w14:textId="2318C3F2" w:rsidR="0049447B" w:rsidRPr="00ED3A17" w:rsidRDefault="0049447B" w:rsidP="003A52FA">
            <w:pPr>
              <w:widowControl w:val="0"/>
              <w:spacing w:line="312" w:lineRule="auto"/>
            </w:pPr>
            <w:r w:rsidRPr="00ED3A17">
              <w:t>Máy ép cọc</w:t>
            </w:r>
          </w:p>
        </w:tc>
        <w:tc>
          <w:tcPr>
            <w:tcW w:w="964" w:type="pct"/>
          </w:tcPr>
          <w:p w14:paraId="1432105F" w14:textId="0821EBFD" w:rsidR="0049447B" w:rsidRPr="00ED3A17" w:rsidRDefault="0049447B" w:rsidP="003A52FA">
            <w:pPr>
              <w:spacing w:line="312" w:lineRule="auto"/>
              <w:jc w:val="center"/>
            </w:pPr>
            <w:r w:rsidRPr="00ED3A17">
              <w:t>Chiếc</w:t>
            </w:r>
          </w:p>
        </w:tc>
        <w:tc>
          <w:tcPr>
            <w:tcW w:w="993" w:type="pct"/>
            <w:vAlign w:val="center"/>
          </w:tcPr>
          <w:p w14:paraId="5FAACDD9" w14:textId="186710EB" w:rsidR="0049447B" w:rsidRPr="00ED3A17" w:rsidRDefault="0049447B" w:rsidP="003A52FA">
            <w:pPr>
              <w:tabs>
                <w:tab w:val="left" w:pos="399"/>
                <w:tab w:val="left" w:pos="855"/>
              </w:tabs>
              <w:spacing w:line="312" w:lineRule="auto"/>
              <w:jc w:val="center"/>
            </w:pPr>
            <w:r w:rsidRPr="00ED3A17">
              <w:t>1</w:t>
            </w:r>
          </w:p>
        </w:tc>
      </w:tr>
      <w:tr w:rsidR="00ED3A17" w:rsidRPr="00ED3A17" w14:paraId="61DD5A1C" w14:textId="77777777" w:rsidTr="00803BD5">
        <w:trPr>
          <w:jc w:val="center"/>
        </w:trPr>
        <w:tc>
          <w:tcPr>
            <w:tcW w:w="508" w:type="pct"/>
          </w:tcPr>
          <w:p w14:paraId="0BED349B" w14:textId="45EE8FF3" w:rsidR="0049447B" w:rsidRPr="00ED3A17" w:rsidRDefault="0049447B" w:rsidP="003A52FA">
            <w:pPr>
              <w:spacing w:line="312" w:lineRule="auto"/>
              <w:jc w:val="center"/>
            </w:pPr>
            <w:r w:rsidRPr="00ED3A17">
              <w:t>9</w:t>
            </w:r>
          </w:p>
        </w:tc>
        <w:tc>
          <w:tcPr>
            <w:tcW w:w="2535" w:type="pct"/>
            <w:vAlign w:val="center"/>
          </w:tcPr>
          <w:p w14:paraId="2607D6CE" w14:textId="4500D034" w:rsidR="0049447B" w:rsidRPr="00ED3A17" w:rsidRDefault="0049447B" w:rsidP="003A52FA">
            <w:pPr>
              <w:widowControl w:val="0"/>
              <w:spacing w:line="312" w:lineRule="auto"/>
            </w:pPr>
            <w:r w:rsidRPr="00ED3A17">
              <w:t>Máy kéo</w:t>
            </w:r>
          </w:p>
        </w:tc>
        <w:tc>
          <w:tcPr>
            <w:tcW w:w="964" w:type="pct"/>
          </w:tcPr>
          <w:p w14:paraId="15C87508" w14:textId="4B4023A5" w:rsidR="0049447B" w:rsidRPr="00ED3A17" w:rsidRDefault="0049447B" w:rsidP="003A52FA">
            <w:pPr>
              <w:spacing w:line="312" w:lineRule="auto"/>
              <w:jc w:val="center"/>
            </w:pPr>
            <w:r w:rsidRPr="00ED3A17">
              <w:t>Chiếc</w:t>
            </w:r>
          </w:p>
        </w:tc>
        <w:tc>
          <w:tcPr>
            <w:tcW w:w="993" w:type="pct"/>
            <w:vAlign w:val="center"/>
          </w:tcPr>
          <w:p w14:paraId="463E5F5D" w14:textId="76A45917" w:rsidR="0049447B" w:rsidRPr="00ED3A17" w:rsidRDefault="0049447B" w:rsidP="003A52FA">
            <w:pPr>
              <w:tabs>
                <w:tab w:val="left" w:pos="399"/>
                <w:tab w:val="left" w:pos="855"/>
              </w:tabs>
              <w:spacing w:line="312" w:lineRule="auto"/>
              <w:jc w:val="center"/>
            </w:pPr>
            <w:r w:rsidRPr="00ED3A17">
              <w:t>1</w:t>
            </w:r>
          </w:p>
        </w:tc>
      </w:tr>
      <w:tr w:rsidR="00ED3A17" w:rsidRPr="00ED3A17" w14:paraId="7617845F" w14:textId="77777777" w:rsidTr="00803BD5">
        <w:trPr>
          <w:jc w:val="center"/>
        </w:trPr>
        <w:tc>
          <w:tcPr>
            <w:tcW w:w="508" w:type="pct"/>
          </w:tcPr>
          <w:p w14:paraId="1828704B" w14:textId="6C153D68" w:rsidR="0049447B" w:rsidRPr="00ED3A17" w:rsidRDefault="0049447B" w:rsidP="003A52FA">
            <w:pPr>
              <w:spacing w:line="312" w:lineRule="auto"/>
              <w:jc w:val="center"/>
            </w:pPr>
            <w:r w:rsidRPr="00ED3A17">
              <w:t>10</w:t>
            </w:r>
          </w:p>
        </w:tc>
        <w:tc>
          <w:tcPr>
            <w:tcW w:w="2535" w:type="pct"/>
            <w:vAlign w:val="center"/>
          </w:tcPr>
          <w:p w14:paraId="62689FAC" w14:textId="6815ED0C" w:rsidR="0049447B" w:rsidRPr="00ED3A17" w:rsidRDefault="0049447B" w:rsidP="003A52FA">
            <w:pPr>
              <w:widowControl w:val="0"/>
              <w:spacing w:line="312" w:lineRule="auto"/>
            </w:pPr>
            <w:r w:rsidRPr="00ED3A17">
              <w:t>Máy trộn bê tông</w:t>
            </w:r>
          </w:p>
        </w:tc>
        <w:tc>
          <w:tcPr>
            <w:tcW w:w="964" w:type="pct"/>
            <w:vAlign w:val="center"/>
          </w:tcPr>
          <w:p w14:paraId="62C26CB0" w14:textId="2C33D035" w:rsidR="0049447B" w:rsidRPr="00ED3A17" w:rsidRDefault="0049447B" w:rsidP="003A52FA">
            <w:pPr>
              <w:spacing w:line="312" w:lineRule="auto"/>
              <w:jc w:val="center"/>
            </w:pPr>
            <w:r w:rsidRPr="00ED3A17">
              <w:t>Chiếc</w:t>
            </w:r>
          </w:p>
        </w:tc>
        <w:tc>
          <w:tcPr>
            <w:tcW w:w="993" w:type="pct"/>
            <w:vAlign w:val="center"/>
          </w:tcPr>
          <w:p w14:paraId="57D088A8" w14:textId="5AC75BD7" w:rsidR="0049447B" w:rsidRPr="00ED3A17" w:rsidRDefault="0049447B" w:rsidP="003A52FA">
            <w:pPr>
              <w:tabs>
                <w:tab w:val="left" w:pos="399"/>
                <w:tab w:val="left" w:pos="855"/>
              </w:tabs>
              <w:spacing w:line="312" w:lineRule="auto"/>
              <w:jc w:val="center"/>
            </w:pPr>
            <w:r w:rsidRPr="00ED3A17">
              <w:t>1</w:t>
            </w:r>
          </w:p>
        </w:tc>
      </w:tr>
      <w:tr w:rsidR="00ED3A17" w:rsidRPr="00ED3A17" w14:paraId="5F7B909A" w14:textId="77777777" w:rsidTr="00803BD5">
        <w:trPr>
          <w:jc w:val="center"/>
        </w:trPr>
        <w:tc>
          <w:tcPr>
            <w:tcW w:w="508" w:type="pct"/>
          </w:tcPr>
          <w:p w14:paraId="00C3A304" w14:textId="05E1C0B6" w:rsidR="0049447B" w:rsidRPr="00ED3A17" w:rsidRDefault="0049447B" w:rsidP="003A52FA">
            <w:pPr>
              <w:spacing w:line="312" w:lineRule="auto"/>
              <w:jc w:val="center"/>
            </w:pPr>
            <w:r w:rsidRPr="00ED3A17">
              <w:t>11</w:t>
            </w:r>
          </w:p>
        </w:tc>
        <w:tc>
          <w:tcPr>
            <w:tcW w:w="2535" w:type="pct"/>
            <w:vAlign w:val="center"/>
          </w:tcPr>
          <w:p w14:paraId="6C5185E0" w14:textId="2D1B3819" w:rsidR="0049447B" w:rsidRPr="00ED3A17" w:rsidRDefault="0049447B" w:rsidP="003A52FA">
            <w:pPr>
              <w:widowControl w:val="0"/>
              <w:spacing w:line="312" w:lineRule="auto"/>
            </w:pPr>
            <w:r w:rsidRPr="00ED3A17">
              <w:t>Bơm bê tông</w:t>
            </w:r>
          </w:p>
        </w:tc>
        <w:tc>
          <w:tcPr>
            <w:tcW w:w="964" w:type="pct"/>
            <w:vAlign w:val="center"/>
          </w:tcPr>
          <w:p w14:paraId="0E89CFC6" w14:textId="0843EDA1" w:rsidR="0049447B" w:rsidRPr="00ED3A17" w:rsidRDefault="0049447B" w:rsidP="003A52FA">
            <w:pPr>
              <w:spacing w:line="312" w:lineRule="auto"/>
              <w:jc w:val="center"/>
            </w:pPr>
            <w:r w:rsidRPr="00ED3A17">
              <w:t>Chiếc</w:t>
            </w:r>
          </w:p>
        </w:tc>
        <w:tc>
          <w:tcPr>
            <w:tcW w:w="993" w:type="pct"/>
            <w:vAlign w:val="center"/>
          </w:tcPr>
          <w:p w14:paraId="57F4A570" w14:textId="30FFE519" w:rsidR="0049447B" w:rsidRPr="00ED3A17" w:rsidRDefault="0049447B" w:rsidP="003A52FA">
            <w:pPr>
              <w:tabs>
                <w:tab w:val="left" w:pos="399"/>
                <w:tab w:val="left" w:pos="855"/>
              </w:tabs>
              <w:spacing w:line="312" w:lineRule="auto"/>
              <w:jc w:val="center"/>
            </w:pPr>
            <w:r w:rsidRPr="00ED3A17">
              <w:t>1</w:t>
            </w:r>
          </w:p>
        </w:tc>
      </w:tr>
      <w:tr w:rsidR="00ED3A17" w:rsidRPr="00ED3A17" w14:paraId="0A04A1F6" w14:textId="77777777" w:rsidTr="00803BD5">
        <w:trPr>
          <w:jc w:val="center"/>
        </w:trPr>
        <w:tc>
          <w:tcPr>
            <w:tcW w:w="508" w:type="pct"/>
          </w:tcPr>
          <w:p w14:paraId="084B5B82" w14:textId="40AAB865" w:rsidR="0049447B" w:rsidRPr="00ED3A17" w:rsidRDefault="0049447B" w:rsidP="003A52FA">
            <w:pPr>
              <w:spacing w:line="312" w:lineRule="auto"/>
              <w:jc w:val="center"/>
            </w:pPr>
            <w:r w:rsidRPr="00ED3A17">
              <w:t>12</w:t>
            </w:r>
          </w:p>
        </w:tc>
        <w:tc>
          <w:tcPr>
            <w:tcW w:w="2535" w:type="pct"/>
            <w:vAlign w:val="center"/>
          </w:tcPr>
          <w:p w14:paraId="4E02444C" w14:textId="6404BEFB" w:rsidR="0049447B" w:rsidRPr="00ED3A17" w:rsidRDefault="0049447B" w:rsidP="003A52FA">
            <w:pPr>
              <w:widowControl w:val="0"/>
              <w:spacing w:line="312" w:lineRule="auto"/>
            </w:pPr>
            <w:r w:rsidRPr="00ED3A17">
              <w:t>Cần trục di động</w:t>
            </w:r>
          </w:p>
        </w:tc>
        <w:tc>
          <w:tcPr>
            <w:tcW w:w="964" w:type="pct"/>
            <w:vAlign w:val="center"/>
          </w:tcPr>
          <w:p w14:paraId="4802E8AE" w14:textId="251F874A" w:rsidR="0049447B" w:rsidRPr="00ED3A17" w:rsidRDefault="0049447B" w:rsidP="003A52FA">
            <w:pPr>
              <w:spacing w:line="312" w:lineRule="auto"/>
              <w:jc w:val="center"/>
            </w:pPr>
            <w:r w:rsidRPr="00ED3A17">
              <w:t>Chiếc</w:t>
            </w:r>
          </w:p>
        </w:tc>
        <w:tc>
          <w:tcPr>
            <w:tcW w:w="993" w:type="pct"/>
            <w:vAlign w:val="center"/>
          </w:tcPr>
          <w:p w14:paraId="32A54995" w14:textId="4595EF22" w:rsidR="0049447B" w:rsidRPr="00ED3A17" w:rsidRDefault="0049447B" w:rsidP="003A52FA">
            <w:pPr>
              <w:tabs>
                <w:tab w:val="left" w:pos="399"/>
                <w:tab w:val="left" w:pos="855"/>
              </w:tabs>
              <w:spacing w:line="312" w:lineRule="auto"/>
              <w:jc w:val="center"/>
            </w:pPr>
            <w:r w:rsidRPr="00ED3A17">
              <w:t>1</w:t>
            </w:r>
          </w:p>
        </w:tc>
      </w:tr>
      <w:tr w:rsidR="00ED3A17" w:rsidRPr="00ED3A17" w14:paraId="2CE4785D" w14:textId="77777777" w:rsidTr="00803BD5">
        <w:trPr>
          <w:jc w:val="center"/>
        </w:trPr>
        <w:tc>
          <w:tcPr>
            <w:tcW w:w="508" w:type="pct"/>
          </w:tcPr>
          <w:p w14:paraId="5D93449E" w14:textId="7070CFF5" w:rsidR="0049447B" w:rsidRPr="00ED3A17" w:rsidRDefault="0049447B" w:rsidP="003A52FA">
            <w:pPr>
              <w:spacing w:line="312" w:lineRule="auto"/>
              <w:jc w:val="center"/>
            </w:pPr>
            <w:r w:rsidRPr="00ED3A17">
              <w:t>13</w:t>
            </w:r>
          </w:p>
        </w:tc>
        <w:tc>
          <w:tcPr>
            <w:tcW w:w="2535" w:type="pct"/>
            <w:vAlign w:val="center"/>
          </w:tcPr>
          <w:p w14:paraId="75BC3FE1" w14:textId="2403CF9C" w:rsidR="0049447B" w:rsidRPr="00ED3A17" w:rsidRDefault="0049447B" w:rsidP="003A52FA">
            <w:pPr>
              <w:widowControl w:val="0"/>
              <w:spacing w:line="312" w:lineRule="auto"/>
            </w:pPr>
            <w:r w:rsidRPr="00ED3A17">
              <w:t>Máy nén</w:t>
            </w:r>
          </w:p>
        </w:tc>
        <w:tc>
          <w:tcPr>
            <w:tcW w:w="964" w:type="pct"/>
            <w:vAlign w:val="center"/>
          </w:tcPr>
          <w:p w14:paraId="51EB9CD0" w14:textId="4140487F" w:rsidR="0049447B" w:rsidRPr="00ED3A17" w:rsidRDefault="0049447B" w:rsidP="003A52FA">
            <w:pPr>
              <w:spacing w:line="312" w:lineRule="auto"/>
              <w:jc w:val="center"/>
            </w:pPr>
            <w:r w:rsidRPr="00ED3A17">
              <w:t>Chiếc</w:t>
            </w:r>
          </w:p>
        </w:tc>
        <w:tc>
          <w:tcPr>
            <w:tcW w:w="993" w:type="pct"/>
            <w:vAlign w:val="center"/>
          </w:tcPr>
          <w:p w14:paraId="56EBBDFD" w14:textId="5A2A0C26" w:rsidR="0049447B" w:rsidRPr="00ED3A17" w:rsidRDefault="0049447B" w:rsidP="003A52FA">
            <w:pPr>
              <w:tabs>
                <w:tab w:val="left" w:pos="399"/>
                <w:tab w:val="left" w:pos="855"/>
              </w:tabs>
              <w:spacing w:line="312" w:lineRule="auto"/>
              <w:jc w:val="center"/>
            </w:pPr>
            <w:r w:rsidRPr="00ED3A17">
              <w:t>1</w:t>
            </w:r>
          </w:p>
        </w:tc>
      </w:tr>
      <w:tr w:rsidR="00ED3A17" w:rsidRPr="00ED3A17" w14:paraId="6C8E3C1D" w14:textId="77777777" w:rsidTr="00803BD5">
        <w:trPr>
          <w:jc w:val="center"/>
        </w:trPr>
        <w:tc>
          <w:tcPr>
            <w:tcW w:w="508" w:type="pct"/>
          </w:tcPr>
          <w:p w14:paraId="2D1C2541" w14:textId="32E6DEF8" w:rsidR="0049447B" w:rsidRPr="00ED3A17" w:rsidRDefault="0049447B" w:rsidP="003A52FA">
            <w:pPr>
              <w:spacing w:line="312" w:lineRule="auto"/>
              <w:jc w:val="center"/>
            </w:pPr>
            <w:r w:rsidRPr="00ED3A17">
              <w:t>14</w:t>
            </w:r>
          </w:p>
        </w:tc>
        <w:tc>
          <w:tcPr>
            <w:tcW w:w="2535" w:type="pct"/>
          </w:tcPr>
          <w:p w14:paraId="2BCDFEF0" w14:textId="1A20E9BF" w:rsidR="0049447B" w:rsidRPr="00ED3A17" w:rsidRDefault="0049447B" w:rsidP="003A52FA">
            <w:pPr>
              <w:widowControl w:val="0"/>
              <w:spacing w:line="312" w:lineRule="auto"/>
            </w:pPr>
            <w:r w:rsidRPr="00ED3A17">
              <w:t>Máy hàn</w:t>
            </w:r>
          </w:p>
        </w:tc>
        <w:tc>
          <w:tcPr>
            <w:tcW w:w="964" w:type="pct"/>
            <w:vAlign w:val="center"/>
          </w:tcPr>
          <w:p w14:paraId="18BA0C3D" w14:textId="7BB3F2FD" w:rsidR="0049447B" w:rsidRPr="00ED3A17" w:rsidRDefault="0049447B" w:rsidP="003A52FA">
            <w:pPr>
              <w:spacing w:line="312" w:lineRule="auto"/>
              <w:jc w:val="center"/>
            </w:pPr>
            <w:r w:rsidRPr="00ED3A17">
              <w:t>Chiếc</w:t>
            </w:r>
          </w:p>
        </w:tc>
        <w:tc>
          <w:tcPr>
            <w:tcW w:w="993" w:type="pct"/>
            <w:vAlign w:val="center"/>
          </w:tcPr>
          <w:p w14:paraId="34744BD7" w14:textId="417DD35D" w:rsidR="0049447B" w:rsidRPr="00ED3A17" w:rsidRDefault="0049447B" w:rsidP="003A52FA">
            <w:pPr>
              <w:tabs>
                <w:tab w:val="left" w:pos="399"/>
                <w:tab w:val="left" w:pos="855"/>
              </w:tabs>
              <w:spacing w:line="312" w:lineRule="auto"/>
              <w:jc w:val="center"/>
            </w:pPr>
            <w:r w:rsidRPr="00ED3A17">
              <w:t>2</w:t>
            </w:r>
          </w:p>
        </w:tc>
      </w:tr>
      <w:tr w:rsidR="00ED3A17" w:rsidRPr="00ED3A17" w14:paraId="0175D6C4" w14:textId="77777777" w:rsidTr="00803BD5">
        <w:trPr>
          <w:jc w:val="center"/>
        </w:trPr>
        <w:tc>
          <w:tcPr>
            <w:tcW w:w="508" w:type="pct"/>
          </w:tcPr>
          <w:p w14:paraId="37FE008E" w14:textId="5E049866" w:rsidR="0049447B" w:rsidRPr="00ED3A17" w:rsidRDefault="0049447B" w:rsidP="003A52FA">
            <w:pPr>
              <w:spacing w:line="312" w:lineRule="auto"/>
              <w:jc w:val="center"/>
            </w:pPr>
            <w:r w:rsidRPr="00ED3A17">
              <w:t>15</w:t>
            </w:r>
          </w:p>
        </w:tc>
        <w:tc>
          <w:tcPr>
            <w:tcW w:w="2535" w:type="pct"/>
          </w:tcPr>
          <w:p w14:paraId="26682117" w14:textId="13226F94" w:rsidR="0049447B" w:rsidRPr="00ED3A17" w:rsidRDefault="0049447B" w:rsidP="003A52FA">
            <w:pPr>
              <w:widowControl w:val="0"/>
              <w:spacing w:line="312" w:lineRule="auto"/>
            </w:pPr>
            <w:r w:rsidRPr="00ED3A17">
              <w:t>Máy khoan</w:t>
            </w:r>
          </w:p>
        </w:tc>
        <w:tc>
          <w:tcPr>
            <w:tcW w:w="964" w:type="pct"/>
            <w:vAlign w:val="center"/>
          </w:tcPr>
          <w:p w14:paraId="03CA34E5" w14:textId="2B1F3D9C" w:rsidR="0049447B" w:rsidRPr="00ED3A17" w:rsidRDefault="0049447B" w:rsidP="003A52FA">
            <w:pPr>
              <w:spacing w:line="312" w:lineRule="auto"/>
              <w:jc w:val="center"/>
            </w:pPr>
            <w:r w:rsidRPr="00ED3A17">
              <w:t>Chiếc</w:t>
            </w:r>
          </w:p>
        </w:tc>
        <w:tc>
          <w:tcPr>
            <w:tcW w:w="993" w:type="pct"/>
            <w:vAlign w:val="center"/>
          </w:tcPr>
          <w:p w14:paraId="7F5BD7E1" w14:textId="688B5007" w:rsidR="0049447B" w:rsidRPr="00ED3A17" w:rsidRDefault="0049447B" w:rsidP="003A52FA">
            <w:pPr>
              <w:tabs>
                <w:tab w:val="left" w:pos="399"/>
                <w:tab w:val="left" w:pos="855"/>
              </w:tabs>
              <w:spacing w:line="312" w:lineRule="auto"/>
              <w:jc w:val="center"/>
            </w:pPr>
            <w:r w:rsidRPr="00ED3A17">
              <w:t>2</w:t>
            </w:r>
          </w:p>
        </w:tc>
      </w:tr>
      <w:tr w:rsidR="00ED3A17" w:rsidRPr="00ED3A17" w14:paraId="71C5D342" w14:textId="77777777" w:rsidTr="00803BD5">
        <w:trPr>
          <w:jc w:val="center"/>
        </w:trPr>
        <w:tc>
          <w:tcPr>
            <w:tcW w:w="508" w:type="pct"/>
          </w:tcPr>
          <w:p w14:paraId="6800BB4D" w14:textId="715765C1" w:rsidR="0049447B" w:rsidRPr="00ED3A17" w:rsidRDefault="0049447B" w:rsidP="003A52FA">
            <w:pPr>
              <w:spacing w:line="312" w:lineRule="auto"/>
              <w:jc w:val="center"/>
            </w:pPr>
            <w:r w:rsidRPr="00ED3A17">
              <w:t>16</w:t>
            </w:r>
          </w:p>
        </w:tc>
        <w:tc>
          <w:tcPr>
            <w:tcW w:w="2535" w:type="pct"/>
          </w:tcPr>
          <w:p w14:paraId="7F1E5698" w14:textId="438A0BE3" w:rsidR="0049447B" w:rsidRPr="00ED3A17" w:rsidRDefault="0049447B" w:rsidP="003A52FA">
            <w:pPr>
              <w:widowControl w:val="0"/>
              <w:spacing w:line="312" w:lineRule="auto"/>
            </w:pPr>
            <w:r w:rsidRPr="00ED3A17">
              <w:t>Máy cưa</w:t>
            </w:r>
          </w:p>
        </w:tc>
        <w:tc>
          <w:tcPr>
            <w:tcW w:w="964" w:type="pct"/>
            <w:vAlign w:val="center"/>
          </w:tcPr>
          <w:p w14:paraId="49ED07AB" w14:textId="21F6DA29" w:rsidR="0049447B" w:rsidRPr="00ED3A17" w:rsidRDefault="0049447B" w:rsidP="003A52FA">
            <w:pPr>
              <w:spacing w:line="312" w:lineRule="auto"/>
              <w:jc w:val="center"/>
            </w:pPr>
            <w:r w:rsidRPr="00ED3A17">
              <w:t>Chiếc</w:t>
            </w:r>
          </w:p>
        </w:tc>
        <w:tc>
          <w:tcPr>
            <w:tcW w:w="993" w:type="pct"/>
            <w:vAlign w:val="center"/>
          </w:tcPr>
          <w:p w14:paraId="254C0E1A" w14:textId="161C1071" w:rsidR="0049447B" w:rsidRPr="00ED3A17" w:rsidRDefault="0049447B" w:rsidP="003A52FA">
            <w:pPr>
              <w:tabs>
                <w:tab w:val="left" w:pos="399"/>
                <w:tab w:val="left" w:pos="855"/>
              </w:tabs>
              <w:spacing w:line="312" w:lineRule="auto"/>
              <w:jc w:val="center"/>
            </w:pPr>
            <w:r w:rsidRPr="00ED3A17">
              <w:t>1</w:t>
            </w:r>
          </w:p>
        </w:tc>
      </w:tr>
    </w:tbl>
    <w:p w14:paraId="17940371" w14:textId="4D61345E" w:rsidR="00386042" w:rsidRPr="00ED3A17" w:rsidRDefault="00386042" w:rsidP="00BE4B1F">
      <w:pPr>
        <w:spacing w:before="180" w:line="312" w:lineRule="auto"/>
        <w:ind w:firstLine="567"/>
        <w:jc w:val="both"/>
        <w:rPr>
          <w:bCs/>
          <w:iCs/>
          <w:lang w:val="it-IT"/>
        </w:rPr>
      </w:pPr>
      <w:r w:rsidRPr="00ED3A17">
        <w:rPr>
          <w:b/>
          <w:bCs/>
          <w:i/>
          <w:iCs/>
          <w:lang w:val="nb-NO"/>
        </w:rPr>
        <w:t>Giai đoạn hoạt động</w:t>
      </w:r>
    </w:p>
    <w:p w14:paraId="23ABDA77" w14:textId="05DD2CF2" w:rsidR="005B39A9" w:rsidRPr="00ED3A17" w:rsidRDefault="00C91EED" w:rsidP="003A52FA">
      <w:pPr>
        <w:spacing w:line="312" w:lineRule="auto"/>
        <w:ind w:firstLine="567"/>
        <w:jc w:val="both"/>
        <w:rPr>
          <w:lang w:val="pt-BR"/>
        </w:rPr>
      </w:pPr>
      <w:r w:rsidRPr="00ED3A17">
        <w:rPr>
          <w:bCs/>
          <w:iCs/>
          <w:lang w:val="it-IT"/>
        </w:rPr>
        <w:t xml:space="preserve">Để phục vụ cho quá trình sản xuất của dự án </w:t>
      </w:r>
      <w:r w:rsidR="006D06F9" w:rsidRPr="00ED3A17">
        <w:rPr>
          <w:bCs/>
          <w:iCs/>
          <w:lang w:val="nb-NO"/>
        </w:rPr>
        <w:t>Công ty TNHH sản xuất thương mại dịch vụ nhựa Phúc Hậu</w:t>
      </w:r>
      <w:r w:rsidRPr="00ED3A17">
        <w:rPr>
          <w:bCs/>
          <w:iCs/>
          <w:lang w:val="it-IT"/>
        </w:rPr>
        <w:t xml:space="preserve"> </w:t>
      </w:r>
      <w:r w:rsidRPr="00ED3A17">
        <w:rPr>
          <w:lang w:val="pt-BR"/>
        </w:rPr>
        <w:t>sẽ đầu tư thiết bị máy móc mới 100% đồng bộ, hiện đại. Danh mục máy móc thiết bị phục vụ cho quá trình vận hành của dự án gồm:</w:t>
      </w:r>
      <w:bookmarkStart w:id="173" w:name="_Toc433874959"/>
      <w:bookmarkStart w:id="174" w:name="_Toc438900601"/>
      <w:bookmarkStart w:id="175" w:name="_Toc521052251"/>
      <w:bookmarkStart w:id="176" w:name="_Toc95221495"/>
    </w:p>
    <w:p w14:paraId="2FACD337" w14:textId="17107E98" w:rsidR="00C91EED" w:rsidRPr="00ED3A17" w:rsidRDefault="00C91EED" w:rsidP="003A52FA">
      <w:pPr>
        <w:pStyle w:val="bngVit-Nht"/>
        <w:rPr>
          <w:lang w:val="pt-BR"/>
        </w:rPr>
      </w:pPr>
      <w:bookmarkStart w:id="177" w:name="_Toc184131746"/>
      <w:r w:rsidRPr="00ED3A17">
        <w:t>Bảng 1.</w:t>
      </w:r>
      <w:r w:rsidR="00B96BF4" w:rsidRPr="00ED3A17">
        <w:t>3</w:t>
      </w:r>
      <w:r w:rsidRPr="00ED3A17">
        <w:t xml:space="preserve">. Danh mục thiết bị máy móc dùng trong sản xuất </w:t>
      </w:r>
      <w:bookmarkEnd w:id="173"/>
      <w:bookmarkEnd w:id="174"/>
      <w:r w:rsidRPr="00ED3A17">
        <w:t xml:space="preserve">của </w:t>
      </w:r>
      <w:bookmarkEnd w:id="175"/>
      <w:bookmarkEnd w:id="176"/>
      <w:r w:rsidR="009E3A3D" w:rsidRPr="00ED3A17">
        <w:rPr>
          <w:lang w:val="pt-BR"/>
        </w:rPr>
        <w:t>Dự án</w:t>
      </w:r>
      <w:bookmarkEnd w:id="177"/>
    </w:p>
    <w:tbl>
      <w:tblPr>
        <w:tblW w:w="9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8"/>
        <w:gridCol w:w="2224"/>
        <w:gridCol w:w="892"/>
        <w:gridCol w:w="917"/>
        <w:gridCol w:w="1590"/>
        <w:gridCol w:w="1273"/>
        <w:gridCol w:w="1599"/>
      </w:tblGrid>
      <w:tr w:rsidR="00ED3A17" w:rsidRPr="00ED3A17" w14:paraId="690BAA5C" w14:textId="77777777" w:rsidTr="00A93947">
        <w:tc>
          <w:tcPr>
            <w:tcW w:w="758" w:type="dxa"/>
            <w:shd w:val="clear" w:color="auto" w:fill="auto"/>
            <w:vAlign w:val="center"/>
          </w:tcPr>
          <w:p w14:paraId="76985E2A" w14:textId="77777777" w:rsidR="008774F4" w:rsidRPr="00ED3A17" w:rsidRDefault="008774F4" w:rsidP="003A52FA">
            <w:pPr>
              <w:spacing w:line="312" w:lineRule="auto"/>
              <w:jc w:val="center"/>
              <w:rPr>
                <w:b/>
                <w:bCs/>
              </w:rPr>
            </w:pPr>
            <w:r w:rsidRPr="00ED3A17">
              <w:rPr>
                <w:b/>
                <w:bCs/>
              </w:rPr>
              <w:t>TT</w:t>
            </w:r>
          </w:p>
        </w:tc>
        <w:tc>
          <w:tcPr>
            <w:tcW w:w="2224" w:type="dxa"/>
            <w:shd w:val="clear" w:color="auto" w:fill="auto"/>
            <w:vAlign w:val="center"/>
          </w:tcPr>
          <w:p w14:paraId="4E61671F" w14:textId="77777777" w:rsidR="008774F4" w:rsidRPr="00ED3A17" w:rsidRDefault="008774F4" w:rsidP="003A52FA">
            <w:pPr>
              <w:spacing w:line="312" w:lineRule="auto"/>
              <w:jc w:val="center"/>
              <w:rPr>
                <w:b/>
                <w:bCs/>
              </w:rPr>
            </w:pPr>
            <w:r w:rsidRPr="00ED3A17">
              <w:rPr>
                <w:b/>
                <w:bCs/>
              </w:rPr>
              <w:t>Máy móc thiết bị</w:t>
            </w:r>
          </w:p>
        </w:tc>
        <w:tc>
          <w:tcPr>
            <w:tcW w:w="892" w:type="dxa"/>
            <w:shd w:val="clear" w:color="auto" w:fill="auto"/>
            <w:vAlign w:val="center"/>
          </w:tcPr>
          <w:p w14:paraId="09BDDF77" w14:textId="77777777" w:rsidR="008774F4" w:rsidRPr="00ED3A17" w:rsidRDefault="008774F4" w:rsidP="003A52FA">
            <w:pPr>
              <w:spacing w:line="312" w:lineRule="auto"/>
              <w:jc w:val="center"/>
              <w:rPr>
                <w:b/>
                <w:bCs/>
              </w:rPr>
            </w:pPr>
            <w:r w:rsidRPr="00ED3A17">
              <w:rPr>
                <w:b/>
                <w:bCs/>
              </w:rPr>
              <w:t>Đơn vị</w:t>
            </w:r>
          </w:p>
        </w:tc>
        <w:tc>
          <w:tcPr>
            <w:tcW w:w="917" w:type="dxa"/>
            <w:shd w:val="clear" w:color="auto" w:fill="auto"/>
            <w:vAlign w:val="center"/>
          </w:tcPr>
          <w:p w14:paraId="54328B7B" w14:textId="77777777" w:rsidR="008774F4" w:rsidRPr="00ED3A17" w:rsidRDefault="008774F4" w:rsidP="003A52FA">
            <w:pPr>
              <w:spacing w:line="312" w:lineRule="auto"/>
              <w:jc w:val="center"/>
              <w:rPr>
                <w:b/>
                <w:bCs/>
              </w:rPr>
            </w:pPr>
            <w:r w:rsidRPr="00ED3A17">
              <w:rPr>
                <w:b/>
                <w:bCs/>
              </w:rPr>
              <w:t>Số lượng</w:t>
            </w:r>
          </w:p>
        </w:tc>
        <w:tc>
          <w:tcPr>
            <w:tcW w:w="1590" w:type="dxa"/>
            <w:shd w:val="clear" w:color="auto" w:fill="auto"/>
            <w:vAlign w:val="center"/>
          </w:tcPr>
          <w:p w14:paraId="321DD0D1" w14:textId="77777777" w:rsidR="008774F4" w:rsidRPr="00ED3A17" w:rsidRDefault="008774F4" w:rsidP="003A52FA">
            <w:pPr>
              <w:spacing w:line="312" w:lineRule="auto"/>
              <w:jc w:val="center"/>
              <w:rPr>
                <w:rFonts w:eastAsia="Batang"/>
                <w:b/>
                <w:lang w:val="nl-NL" w:eastAsia="ko-KR"/>
              </w:rPr>
            </w:pPr>
            <w:r w:rsidRPr="00ED3A17">
              <w:rPr>
                <w:rFonts w:eastAsia="Batang"/>
                <w:b/>
                <w:lang w:val="nl-NL" w:eastAsia="ko-KR"/>
              </w:rPr>
              <w:t>Nguồn gốc</w:t>
            </w:r>
          </w:p>
        </w:tc>
        <w:tc>
          <w:tcPr>
            <w:tcW w:w="1273" w:type="dxa"/>
            <w:shd w:val="clear" w:color="auto" w:fill="auto"/>
          </w:tcPr>
          <w:p w14:paraId="3CE0A151" w14:textId="77777777" w:rsidR="008774F4" w:rsidRPr="00ED3A17" w:rsidRDefault="008774F4" w:rsidP="003A52FA">
            <w:pPr>
              <w:spacing w:line="312" w:lineRule="auto"/>
              <w:jc w:val="center"/>
              <w:rPr>
                <w:rFonts w:eastAsia="Batang"/>
                <w:b/>
                <w:lang w:val="nl-NL" w:eastAsia="ko-KR"/>
              </w:rPr>
            </w:pPr>
            <w:r w:rsidRPr="00ED3A17">
              <w:rPr>
                <w:rFonts w:eastAsia="Batang"/>
                <w:b/>
                <w:lang w:val="nl-NL" w:eastAsia="ko-KR"/>
              </w:rPr>
              <w:t>Năm sản xuất</w:t>
            </w:r>
          </w:p>
        </w:tc>
        <w:tc>
          <w:tcPr>
            <w:tcW w:w="1599" w:type="dxa"/>
            <w:shd w:val="clear" w:color="auto" w:fill="auto"/>
            <w:vAlign w:val="center"/>
          </w:tcPr>
          <w:p w14:paraId="10996D88" w14:textId="77777777" w:rsidR="008774F4" w:rsidRPr="00ED3A17" w:rsidRDefault="008774F4" w:rsidP="003A52FA">
            <w:pPr>
              <w:spacing w:line="312" w:lineRule="auto"/>
              <w:jc w:val="center"/>
              <w:rPr>
                <w:rFonts w:eastAsia="Batang"/>
                <w:b/>
                <w:lang w:val="nl-NL" w:eastAsia="ko-KR"/>
              </w:rPr>
            </w:pPr>
            <w:r w:rsidRPr="00ED3A17">
              <w:rPr>
                <w:rFonts w:eastAsia="Batang"/>
                <w:b/>
                <w:lang w:val="nl-NL" w:eastAsia="ko-KR"/>
              </w:rPr>
              <w:t>Tình trạng</w:t>
            </w:r>
          </w:p>
        </w:tc>
      </w:tr>
      <w:tr w:rsidR="00ED3A17" w:rsidRPr="00ED3A17" w14:paraId="4ADDB4CC" w14:textId="77777777" w:rsidTr="00A93947">
        <w:trPr>
          <w:trHeight w:val="719"/>
        </w:trPr>
        <w:tc>
          <w:tcPr>
            <w:tcW w:w="758" w:type="dxa"/>
            <w:shd w:val="clear" w:color="auto" w:fill="auto"/>
            <w:vAlign w:val="center"/>
          </w:tcPr>
          <w:p w14:paraId="49D069FA" w14:textId="04C2BE3B" w:rsidR="00B433F8" w:rsidRPr="00ED3A17" w:rsidRDefault="00B433F8" w:rsidP="00B433F8">
            <w:pPr>
              <w:pStyle w:val="Trongbng"/>
              <w:spacing w:before="0" w:after="0" w:line="312" w:lineRule="auto"/>
              <w:rPr>
                <w:color w:val="auto"/>
                <w:szCs w:val="26"/>
              </w:rPr>
            </w:pPr>
            <w:r w:rsidRPr="00ED3A17">
              <w:rPr>
                <w:color w:val="auto"/>
                <w:szCs w:val="26"/>
              </w:rPr>
              <w:lastRenderedPageBreak/>
              <w:t>1</w:t>
            </w:r>
          </w:p>
        </w:tc>
        <w:tc>
          <w:tcPr>
            <w:tcW w:w="2224" w:type="dxa"/>
            <w:shd w:val="clear" w:color="auto" w:fill="auto"/>
            <w:vAlign w:val="center"/>
          </w:tcPr>
          <w:p w14:paraId="5B7E84B8" w14:textId="3E089B53" w:rsidR="00B433F8" w:rsidRPr="00ED3A17" w:rsidRDefault="00B433F8" w:rsidP="00B433F8">
            <w:pPr>
              <w:pStyle w:val="Trongbng"/>
              <w:spacing w:before="0" w:after="0" w:line="312" w:lineRule="auto"/>
              <w:jc w:val="left"/>
              <w:rPr>
                <w:color w:val="auto"/>
                <w:szCs w:val="26"/>
              </w:rPr>
            </w:pPr>
            <w:r w:rsidRPr="00ED3A17">
              <w:rPr>
                <w:color w:val="auto"/>
                <w:szCs w:val="26"/>
              </w:rPr>
              <w:t>Máy thổi màng nilon</w:t>
            </w:r>
          </w:p>
        </w:tc>
        <w:tc>
          <w:tcPr>
            <w:tcW w:w="892" w:type="dxa"/>
            <w:shd w:val="clear" w:color="auto" w:fill="auto"/>
            <w:vAlign w:val="center"/>
          </w:tcPr>
          <w:p w14:paraId="1FB66C13" w14:textId="4DF60B89" w:rsidR="00B433F8" w:rsidRPr="00ED3A17" w:rsidRDefault="00B433F8" w:rsidP="00B433F8">
            <w:pPr>
              <w:spacing w:line="312" w:lineRule="auto"/>
              <w:jc w:val="center"/>
            </w:pPr>
            <w:r w:rsidRPr="00ED3A17">
              <w:t>Cái</w:t>
            </w:r>
          </w:p>
        </w:tc>
        <w:tc>
          <w:tcPr>
            <w:tcW w:w="917" w:type="dxa"/>
            <w:shd w:val="clear" w:color="auto" w:fill="auto"/>
            <w:vAlign w:val="center"/>
          </w:tcPr>
          <w:p w14:paraId="345CD797" w14:textId="4A1F8B46" w:rsidR="00B433F8" w:rsidRPr="00ED3A17" w:rsidRDefault="00B433F8" w:rsidP="00B433F8">
            <w:pPr>
              <w:pStyle w:val="Trongbng"/>
              <w:spacing w:before="0" w:after="0" w:line="312" w:lineRule="auto"/>
              <w:rPr>
                <w:color w:val="auto"/>
                <w:szCs w:val="26"/>
              </w:rPr>
            </w:pPr>
            <w:r w:rsidRPr="00ED3A17">
              <w:rPr>
                <w:color w:val="auto"/>
                <w:szCs w:val="26"/>
              </w:rPr>
              <w:t>2</w:t>
            </w:r>
          </w:p>
        </w:tc>
        <w:tc>
          <w:tcPr>
            <w:tcW w:w="1590" w:type="dxa"/>
            <w:shd w:val="clear" w:color="auto" w:fill="auto"/>
            <w:vAlign w:val="center"/>
          </w:tcPr>
          <w:p w14:paraId="68C788A8" w14:textId="6CD1D4DE" w:rsidR="00B433F8" w:rsidRPr="00ED3A17" w:rsidRDefault="00B433F8" w:rsidP="00B433F8">
            <w:pPr>
              <w:pStyle w:val="Trongbng"/>
              <w:spacing w:before="0" w:after="0" w:line="312" w:lineRule="auto"/>
              <w:rPr>
                <w:color w:val="auto"/>
                <w:szCs w:val="26"/>
              </w:rPr>
            </w:pPr>
            <w:r w:rsidRPr="00ED3A17">
              <w:rPr>
                <w:color w:val="auto"/>
                <w:szCs w:val="26"/>
              </w:rPr>
              <w:t>Trung Quốc</w:t>
            </w:r>
          </w:p>
        </w:tc>
        <w:tc>
          <w:tcPr>
            <w:tcW w:w="1273" w:type="dxa"/>
            <w:shd w:val="clear" w:color="auto" w:fill="auto"/>
            <w:vAlign w:val="center"/>
          </w:tcPr>
          <w:p w14:paraId="49D275D7" w14:textId="576823F9" w:rsidR="00B433F8" w:rsidRPr="00ED3A17" w:rsidRDefault="00B433F8" w:rsidP="00392F74">
            <w:pPr>
              <w:spacing w:line="312" w:lineRule="auto"/>
              <w:ind w:firstLine="34"/>
              <w:jc w:val="center"/>
              <w:rPr>
                <w:bCs/>
              </w:rPr>
            </w:pPr>
            <w:r w:rsidRPr="00ED3A17">
              <w:rPr>
                <w:bCs/>
              </w:rPr>
              <w:t>202</w:t>
            </w:r>
            <w:r w:rsidR="00392F74" w:rsidRPr="00ED3A17">
              <w:rPr>
                <w:bCs/>
              </w:rPr>
              <w:t>4</w:t>
            </w:r>
          </w:p>
        </w:tc>
        <w:tc>
          <w:tcPr>
            <w:tcW w:w="1599" w:type="dxa"/>
            <w:shd w:val="clear" w:color="auto" w:fill="auto"/>
            <w:vAlign w:val="center"/>
          </w:tcPr>
          <w:p w14:paraId="29FF86A8" w14:textId="5CE50122" w:rsidR="00B433F8" w:rsidRPr="00ED3A17" w:rsidRDefault="00B433F8" w:rsidP="00B433F8">
            <w:pPr>
              <w:spacing w:line="312" w:lineRule="auto"/>
              <w:ind w:firstLine="34"/>
              <w:jc w:val="center"/>
            </w:pPr>
            <w:r w:rsidRPr="00ED3A17">
              <w:t>100 %</w:t>
            </w:r>
          </w:p>
        </w:tc>
      </w:tr>
      <w:tr w:rsidR="00ED3A17" w:rsidRPr="00ED3A17" w14:paraId="7148F249" w14:textId="77777777" w:rsidTr="00A93947">
        <w:trPr>
          <w:trHeight w:val="719"/>
        </w:trPr>
        <w:tc>
          <w:tcPr>
            <w:tcW w:w="758" w:type="dxa"/>
            <w:shd w:val="clear" w:color="auto" w:fill="auto"/>
            <w:vAlign w:val="center"/>
          </w:tcPr>
          <w:p w14:paraId="5031B741" w14:textId="6B3B9A56" w:rsidR="00B433F8" w:rsidRPr="00ED3A17" w:rsidRDefault="00B433F8" w:rsidP="00B433F8">
            <w:pPr>
              <w:pStyle w:val="Trongbng"/>
              <w:spacing w:before="0" w:after="0" w:line="312" w:lineRule="auto"/>
              <w:rPr>
                <w:color w:val="auto"/>
                <w:szCs w:val="26"/>
              </w:rPr>
            </w:pPr>
            <w:r w:rsidRPr="00ED3A17">
              <w:rPr>
                <w:color w:val="auto"/>
                <w:szCs w:val="26"/>
              </w:rPr>
              <w:t>2</w:t>
            </w:r>
          </w:p>
        </w:tc>
        <w:tc>
          <w:tcPr>
            <w:tcW w:w="2224" w:type="dxa"/>
            <w:shd w:val="clear" w:color="auto" w:fill="auto"/>
            <w:vAlign w:val="center"/>
          </w:tcPr>
          <w:p w14:paraId="1E50221D" w14:textId="689CD79E" w:rsidR="00B433F8" w:rsidRPr="00ED3A17" w:rsidRDefault="00B433F8" w:rsidP="00B433F8">
            <w:pPr>
              <w:pStyle w:val="Trongbng"/>
              <w:spacing w:before="0" w:after="0" w:line="312" w:lineRule="auto"/>
              <w:jc w:val="left"/>
              <w:rPr>
                <w:color w:val="auto"/>
                <w:szCs w:val="26"/>
              </w:rPr>
            </w:pPr>
            <w:r w:rsidRPr="00ED3A17">
              <w:rPr>
                <w:color w:val="auto"/>
                <w:szCs w:val="26"/>
              </w:rPr>
              <w:t>Máy thổi màng PP</w:t>
            </w:r>
          </w:p>
        </w:tc>
        <w:tc>
          <w:tcPr>
            <w:tcW w:w="892" w:type="dxa"/>
            <w:shd w:val="clear" w:color="auto" w:fill="auto"/>
            <w:vAlign w:val="center"/>
          </w:tcPr>
          <w:p w14:paraId="033982CA" w14:textId="7325786F" w:rsidR="00B433F8" w:rsidRPr="00ED3A17" w:rsidRDefault="00B433F8" w:rsidP="00B433F8">
            <w:pPr>
              <w:spacing w:line="312" w:lineRule="auto"/>
              <w:jc w:val="center"/>
            </w:pPr>
            <w:r w:rsidRPr="00ED3A17">
              <w:t>Cái</w:t>
            </w:r>
          </w:p>
        </w:tc>
        <w:tc>
          <w:tcPr>
            <w:tcW w:w="917" w:type="dxa"/>
            <w:shd w:val="clear" w:color="auto" w:fill="auto"/>
            <w:vAlign w:val="center"/>
          </w:tcPr>
          <w:p w14:paraId="505B211A" w14:textId="3AB09E0F" w:rsidR="00B433F8" w:rsidRPr="00ED3A17" w:rsidRDefault="00B433F8" w:rsidP="00B433F8">
            <w:pPr>
              <w:pStyle w:val="Trongbng"/>
              <w:spacing w:before="0" w:after="0" w:line="312" w:lineRule="auto"/>
              <w:rPr>
                <w:color w:val="auto"/>
                <w:szCs w:val="26"/>
              </w:rPr>
            </w:pPr>
            <w:r w:rsidRPr="00ED3A17">
              <w:rPr>
                <w:color w:val="auto"/>
                <w:szCs w:val="26"/>
              </w:rPr>
              <w:t>2</w:t>
            </w:r>
          </w:p>
        </w:tc>
        <w:tc>
          <w:tcPr>
            <w:tcW w:w="1590" w:type="dxa"/>
            <w:shd w:val="clear" w:color="auto" w:fill="auto"/>
            <w:vAlign w:val="center"/>
          </w:tcPr>
          <w:p w14:paraId="5311B23F" w14:textId="4CF21D6E" w:rsidR="00B433F8" w:rsidRPr="00ED3A17" w:rsidRDefault="00B433F8" w:rsidP="00B433F8">
            <w:pPr>
              <w:pStyle w:val="Trongbng"/>
              <w:spacing w:before="0" w:after="0" w:line="312" w:lineRule="auto"/>
              <w:rPr>
                <w:color w:val="auto"/>
                <w:szCs w:val="26"/>
              </w:rPr>
            </w:pPr>
            <w:r w:rsidRPr="00ED3A17">
              <w:rPr>
                <w:color w:val="auto"/>
                <w:szCs w:val="26"/>
              </w:rPr>
              <w:t>Trung Quốc</w:t>
            </w:r>
          </w:p>
        </w:tc>
        <w:tc>
          <w:tcPr>
            <w:tcW w:w="1273" w:type="dxa"/>
            <w:shd w:val="clear" w:color="auto" w:fill="auto"/>
            <w:vAlign w:val="center"/>
          </w:tcPr>
          <w:p w14:paraId="68EFF686" w14:textId="2663CFA3" w:rsidR="00B433F8" w:rsidRPr="00ED3A17" w:rsidRDefault="00392F74" w:rsidP="00B433F8">
            <w:pPr>
              <w:spacing w:line="312" w:lineRule="auto"/>
              <w:ind w:firstLine="34"/>
              <w:jc w:val="center"/>
              <w:rPr>
                <w:bCs/>
              </w:rPr>
            </w:pPr>
            <w:r w:rsidRPr="00ED3A17">
              <w:rPr>
                <w:bCs/>
              </w:rPr>
              <w:t>2024</w:t>
            </w:r>
          </w:p>
        </w:tc>
        <w:tc>
          <w:tcPr>
            <w:tcW w:w="1599" w:type="dxa"/>
            <w:shd w:val="clear" w:color="auto" w:fill="auto"/>
            <w:vAlign w:val="center"/>
          </w:tcPr>
          <w:p w14:paraId="58D15223" w14:textId="1B66567C" w:rsidR="00B433F8" w:rsidRPr="00ED3A17" w:rsidRDefault="00B433F8" w:rsidP="00B433F8">
            <w:pPr>
              <w:spacing w:line="312" w:lineRule="auto"/>
              <w:ind w:firstLine="34"/>
              <w:jc w:val="center"/>
            </w:pPr>
            <w:r w:rsidRPr="00ED3A17">
              <w:t>100 %</w:t>
            </w:r>
          </w:p>
        </w:tc>
      </w:tr>
      <w:tr w:rsidR="00ED3A17" w:rsidRPr="00ED3A17" w14:paraId="36A8898A" w14:textId="77777777" w:rsidTr="00A93947">
        <w:trPr>
          <w:trHeight w:val="719"/>
        </w:trPr>
        <w:tc>
          <w:tcPr>
            <w:tcW w:w="758" w:type="dxa"/>
            <w:shd w:val="clear" w:color="auto" w:fill="auto"/>
            <w:vAlign w:val="center"/>
          </w:tcPr>
          <w:p w14:paraId="1D9B9147" w14:textId="50755466" w:rsidR="00B433F8" w:rsidRPr="00ED3A17" w:rsidRDefault="00B433F8" w:rsidP="00B433F8">
            <w:pPr>
              <w:pStyle w:val="Trongbng"/>
              <w:spacing w:before="0" w:after="0" w:line="312" w:lineRule="auto"/>
              <w:rPr>
                <w:color w:val="auto"/>
                <w:szCs w:val="26"/>
              </w:rPr>
            </w:pPr>
            <w:r w:rsidRPr="00ED3A17">
              <w:rPr>
                <w:color w:val="auto"/>
                <w:szCs w:val="26"/>
              </w:rPr>
              <w:t>6</w:t>
            </w:r>
          </w:p>
        </w:tc>
        <w:tc>
          <w:tcPr>
            <w:tcW w:w="2224" w:type="dxa"/>
            <w:shd w:val="clear" w:color="auto" w:fill="auto"/>
            <w:vAlign w:val="center"/>
          </w:tcPr>
          <w:p w14:paraId="7420FFD8" w14:textId="4033A34C" w:rsidR="00B433F8" w:rsidRPr="00ED3A17" w:rsidRDefault="00B433F8" w:rsidP="00B433F8">
            <w:pPr>
              <w:pStyle w:val="Trongbng"/>
              <w:spacing w:before="0" w:after="0" w:line="312" w:lineRule="auto"/>
              <w:jc w:val="left"/>
              <w:rPr>
                <w:color w:val="auto"/>
                <w:szCs w:val="26"/>
              </w:rPr>
            </w:pPr>
            <w:r w:rsidRPr="00ED3A17">
              <w:rPr>
                <w:color w:val="auto"/>
                <w:szCs w:val="26"/>
              </w:rPr>
              <w:t>Máy cắt dán</w:t>
            </w:r>
          </w:p>
        </w:tc>
        <w:tc>
          <w:tcPr>
            <w:tcW w:w="892" w:type="dxa"/>
            <w:shd w:val="clear" w:color="auto" w:fill="auto"/>
            <w:vAlign w:val="center"/>
          </w:tcPr>
          <w:p w14:paraId="3104045F" w14:textId="7F8A2937" w:rsidR="00B433F8" w:rsidRPr="00ED3A17" w:rsidRDefault="00B433F8" w:rsidP="00B433F8">
            <w:pPr>
              <w:spacing w:line="312" w:lineRule="auto"/>
              <w:jc w:val="center"/>
            </w:pPr>
            <w:r w:rsidRPr="00ED3A17">
              <w:t>Cái</w:t>
            </w:r>
          </w:p>
        </w:tc>
        <w:tc>
          <w:tcPr>
            <w:tcW w:w="917" w:type="dxa"/>
            <w:shd w:val="clear" w:color="auto" w:fill="auto"/>
            <w:vAlign w:val="center"/>
          </w:tcPr>
          <w:p w14:paraId="02287094" w14:textId="24AC86DC" w:rsidR="00B433F8" w:rsidRPr="00ED3A17" w:rsidRDefault="00B433F8" w:rsidP="00B433F8">
            <w:pPr>
              <w:pStyle w:val="Trongbng"/>
              <w:spacing w:before="0" w:after="0" w:line="312" w:lineRule="auto"/>
              <w:rPr>
                <w:color w:val="auto"/>
                <w:szCs w:val="26"/>
              </w:rPr>
            </w:pPr>
            <w:r w:rsidRPr="00ED3A17">
              <w:rPr>
                <w:color w:val="auto"/>
                <w:szCs w:val="26"/>
              </w:rPr>
              <w:t>3</w:t>
            </w:r>
          </w:p>
        </w:tc>
        <w:tc>
          <w:tcPr>
            <w:tcW w:w="1590" w:type="dxa"/>
            <w:shd w:val="clear" w:color="auto" w:fill="auto"/>
            <w:vAlign w:val="center"/>
          </w:tcPr>
          <w:p w14:paraId="64739CDA" w14:textId="0BC46068" w:rsidR="00B433F8" w:rsidRPr="00ED3A17" w:rsidRDefault="00B433F8" w:rsidP="00B433F8">
            <w:pPr>
              <w:pStyle w:val="Trongbng"/>
              <w:spacing w:before="0" w:after="0" w:line="312" w:lineRule="auto"/>
              <w:rPr>
                <w:color w:val="auto"/>
                <w:szCs w:val="26"/>
              </w:rPr>
            </w:pPr>
            <w:r w:rsidRPr="00ED3A17">
              <w:rPr>
                <w:color w:val="auto"/>
                <w:szCs w:val="26"/>
              </w:rPr>
              <w:t>Trung Quốc</w:t>
            </w:r>
          </w:p>
        </w:tc>
        <w:tc>
          <w:tcPr>
            <w:tcW w:w="1273" w:type="dxa"/>
            <w:shd w:val="clear" w:color="auto" w:fill="auto"/>
            <w:vAlign w:val="center"/>
          </w:tcPr>
          <w:p w14:paraId="42555527" w14:textId="5E21739C" w:rsidR="00B433F8" w:rsidRPr="00ED3A17" w:rsidRDefault="00392F74" w:rsidP="00B433F8">
            <w:pPr>
              <w:spacing w:line="312" w:lineRule="auto"/>
              <w:ind w:firstLine="34"/>
              <w:jc w:val="center"/>
              <w:rPr>
                <w:bCs/>
              </w:rPr>
            </w:pPr>
            <w:r w:rsidRPr="00ED3A17">
              <w:rPr>
                <w:bCs/>
              </w:rPr>
              <w:t>2024</w:t>
            </w:r>
          </w:p>
        </w:tc>
        <w:tc>
          <w:tcPr>
            <w:tcW w:w="1599" w:type="dxa"/>
            <w:shd w:val="clear" w:color="auto" w:fill="auto"/>
            <w:vAlign w:val="center"/>
          </w:tcPr>
          <w:p w14:paraId="5EB0909C" w14:textId="7DEF69E8" w:rsidR="00B433F8" w:rsidRPr="00ED3A17" w:rsidRDefault="00B433F8" w:rsidP="00B433F8">
            <w:pPr>
              <w:spacing w:line="312" w:lineRule="auto"/>
              <w:ind w:firstLine="34"/>
              <w:jc w:val="center"/>
            </w:pPr>
            <w:r w:rsidRPr="00ED3A17">
              <w:t>100 %</w:t>
            </w:r>
          </w:p>
        </w:tc>
      </w:tr>
      <w:tr w:rsidR="00ED3A17" w:rsidRPr="00ED3A17" w14:paraId="57DC9BEB" w14:textId="77777777" w:rsidTr="00A93947">
        <w:trPr>
          <w:trHeight w:val="719"/>
        </w:trPr>
        <w:tc>
          <w:tcPr>
            <w:tcW w:w="758" w:type="dxa"/>
            <w:shd w:val="clear" w:color="auto" w:fill="auto"/>
            <w:vAlign w:val="center"/>
          </w:tcPr>
          <w:p w14:paraId="04F79DC6" w14:textId="180C7713" w:rsidR="00B433F8" w:rsidRPr="00ED3A17" w:rsidRDefault="00B433F8" w:rsidP="00B433F8">
            <w:pPr>
              <w:pStyle w:val="Trongbng"/>
              <w:spacing w:before="0" w:after="0" w:line="312" w:lineRule="auto"/>
              <w:rPr>
                <w:color w:val="auto"/>
                <w:szCs w:val="26"/>
              </w:rPr>
            </w:pPr>
            <w:r w:rsidRPr="00ED3A17">
              <w:rPr>
                <w:color w:val="auto"/>
                <w:szCs w:val="26"/>
              </w:rPr>
              <w:t>7</w:t>
            </w:r>
          </w:p>
        </w:tc>
        <w:tc>
          <w:tcPr>
            <w:tcW w:w="2224" w:type="dxa"/>
            <w:shd w:val="clear" w:color="auto" w:fill="auto"/>
            <w:vAlign w:val="center"/>
          </w:tcPr>
          <w:p w14:paraId="2A6C78AB" w14:textId="3140CCED" w:rsidR="00B433F8" w:rsidRPr="00ED3A17" w:rsidRDefault="00B433F8" w:rsidP="00B433F8">
            <w:pPr>
              <w:pStyle w:val="Trongbng"/>
              <w:spacing w:before="0" w:after="0" w:line="312" w:lineRule="auto"/>
              <w:jc w:val="left"/>
              <w:rPr>
                <w:color w:val="auto"/>
                <w:szCs w:val="26"/>
              </w:rPr>
            </w:pPr>
            <w:r w:rsidRPr="00ED3A17">
              <w:rPr>
                <w:color w:val="auto"/>
                <w:szCs w:val="26"/>
              </w:rPr>
              <w:t>Máy chia cuộn</w:t>
            </w:r>
          </w:p>
        </w:tc>
        <w:tc>
          <w:tcPr>
            <w:tcW w:w="892" w:type="dxa"/>
            <w:shd w:val="clear" w:color="auto" w:fill="auto"/>
            <w:vAlign w:val="center"/>
          </w:tcPr>
          <w:p w14:paraId="1E5DF364" w14:textId="725C1C96" w:rsidR="00B433F8" w:rsidRPr="00ED3A17" w:rsidRDefault="00B433F8" w:rsidP="00B433F8">
            <w:pPr>
              <w:spacing w:line="312" w:lineRule="auto"/>
              <w:jc w:val="center"/>
            </w:pPr>
            <w:r w:rsidRPr="00ED3A17">
              <w:t>Cái</w:t>
            </w:r>
          </w:p>
        </w:tc>
        <w:tc>
          <w:tcPr>
            <w:tcW w:w="917" w:type="dxa"/>
            <w:shd w:val="clear" w:color="auto" w:fill="auto"/>
            <w:vAlign w:val="center"/>
          </w:tcPr>
          <w:p w14:paraId="154F10CF" w14:textId="09BE5E7F" w:rsidR="00B433F8" w:rsidRPr="00ED3A17" w:rsidRDefault="00B433F8" w:rsidP="00B433F8">
            <w:pPr>
              <w:pStyle w:val="Trongbng"/>
              <w:spacing w:before="0" w:after="0" w:line="312" w:lineRule="auto"/>
              <w:rPr>
                <w:color w:val="auto"/>
                <w:szCs w:val="26"/>
              </w:rPr>
            </w:pPr>
            <w:r w:rsidRPr="00ED3A17">
              <w:rPr>
                <w:color w:val="auto"/>
                <w:szCs w:val="26"/>
              </w:rPr>
              <w:t>4</w:t>
            </w:r>
          </w:p>
        </w:tc>
        <w:tc>
          <w:tcPr>
            <w:tcW w:w="1590" w:type="dxa"/>
            <w:shd w:val="clear" w:color="auto" w:fill="auto"/>
            <w:vAlign w:val="center"/>
          </w:tcPr>
          <w:p w14:paraId="154481A2" w14:textId="71D537FD" w:rsidR="00B433F8" w:rsidRPr="00ED3A17" w:rsidRDefault="00B433F8" w:rsidP="00B433F8">
            <w:pPr>
              <w:pStyle w:val="Trongbng"/>
              <w:spacing w:before="0" w:after="0" w:line="312" w:lineRule="auto"/>
              <w:rPr>
                <w:color w:val="auto"/>
                <w:szCs w:val="26"/>
              </w:rPr>
            </w:pPr>
            <w:r w:rsidRPr="00ED3A17">
              <w:rPr>
                <w:color w:val="auto"/>
                <w:szCs w:val="26"/>
              </w:rPr>
              <w:t>Trung Quốc</w:t>
            </w:r>
          </w:p>
        </w:tc>
        <w:tc>
          <w:tcPr>
            <w:tcW w:w="1273" w:type="dxa"/>
            <w:shd w:val="clear" w:color="auto" w:fill="auto"/>
            <w:vAlign w:val="center"/>
          </w:tcPr>
          <w:p w14:paraId="002DF2AE" w14:textId="445D07E1" w:rsidR="00B433F8" w:rsidRPr="00ED3A17" w:rsidRDefault="00392F74" w:rsidP="00B433F8">
            <w:pPr>
              <w:spacing w:line="312" w:lineRule="auto"/>
              <w:ind w:firstLine="34"/>
              <w:jc w:val="center"/>
              <w:rPr>
                <w:bCs/>
              </w:rPr>
            </w:pPr>
            <w:r w:rsidRPr="00ED3A17">
              <w:rPr>
                <w:bCs/>
              </w:rPr>
              <w:t>2024</w:t>
            </w:r>
          </w:p>
        </w:tc>
        <w:tc>
          <w:tcPr>
            <w:tcW w:w="1599" w:type="dxa"/>
            <w:shd w:val="clear" w:color="auto" w:fill="auto"/>
            <w:vAlign w:val="center"/>
          </w:tcPr>
          <w:p w14:paraId="7DC3B3FB" w14:textId="5A55C910" w:rsidR="00B433F8" w:rsidRPr="00ED3A17" w:rsidRDefault="00B433F8" w:rsidP="00B433F8">
            <w:pPr>
              <w:spacing w:line="312" w:lineRule="auto"/>
              <w:ind w:firstLine="34"/>
              <w:jc w:val="center"/>
            </w:pPr>
            <w:r w:rsidRPr="00ED3A17">
              <w:t>100 %</w:t>
            </w:r>
          </w:p>
        </w:tc>
      </w:tr>
      <w:tr w:rsidR="00ED3A17" w:rsidRPr="00ED3A17" w14:paraId="798CF56B" w14:textId="77777777" w:rsidTr="00A93947">
        <w:trPr>
          <w:trHeight w:val="719"/>
        </w:trPr>
        <w:tc>
          <w:tcPr>
            <w:tcW w:w="758" w:type="dxa"/>
            <w:shd w:val="clear" w:color="auto" w:fill="auto"/>
            <w:vAlign w:val="center"/>
          </w:tcPr>
          <w:p w14:paraId="32935AEE" w14:textId="1E025C58" w:rsidR="00B433F8" w:rsidRPr="00ED3A17" w:rsidRDefault="00B433F8" w:rsidP="00B433F8">
            <w:pPr>
              <w:pStyle w:val="Trongbng"/>
              <w:spacing w:before="0" w:after="0" w:line="312" w:lineRule="auto"/>
              <w:rPr>
                <w:color w:val="auto"/>
                <w:szCs w:val="26"/>
              </w:rPr>
            </w:pPr>
            <w:r w:rsidRPr="00ED3A17">
              <w:rPr>
                <w:color w:val="auto"/>
                <w:szCs w:val="26"/>
              </w:rPr>
              <w:t>8</w:t>
            </w:r>
          </w:p>
        </w:tc>
        <w:tc>
          <w:tcPr>
            <w:tcW w:w="2224" w:type="dxa"/>
            <w:shd w:val="clear" w:color="auto" w:fill="auto"/>
            <w:vAlign w:val="center"/>
          </w:tcPr>
          <w:p w14:paraId="5A141ED9" w14:textId="5B9D50F1" w:rsidR="00B433F8" w:rsidRPr="00ED3A17" w:rsidRDefault="00B433F8" w:rsidP="00B433F8">
            <w:pPr>
              <w:pStyle w:val="Trongbng"/>
              <w:spacing w:before="0" w:after="0" w:line="312" w:lineRule="auto"/>
              <w:jc w:val="left"/>
              <w:rPr>
                <w:color w:val="auto"/>
                <w:szCs w:val="26"/>
              </w:rPr>
            </w:pPr>
            <w:r w:rsidRPr="00ED3A17">
              <w:rPr>
                <w:color w:val="auto"/>
                <w:szCs w:val="26"/>
              </w:rPr>
              <w:t>Máy trộn nguyên liệu</w:t>
            </w:r>
          </w:p>
        </w:tc>
        <w:tc>
          <w:tcPr>
            <w:tcW w:w="892" w:type="dxa"/>
            <w:shd w:val="clear" w:color="auto" w:fill="auto"/>
            <w:vAlign w:val="center"/>
          </w:tcPr>
          <w:p w14:paraId="50F0421F" w14:textId="52C19F33" w:rsidR="00B433F8" w:rsidRPr="00ED3A17" w:rsidRDefault="00B433F8" w:rsidP="00B433F8">
            <w:pPr>
              <w:spacing w:line="312" w:lineRule="auto"/>
              <w:jc w:val="center"/>
            </w:pPr>
            <w:r w:rsidRPr="00ED3A17">
              <w:t>Cái</w:t>
            </w:r>
          </w:p>
        </w:tc>
        <w:tc>
          <w:tcPr>
            <w:tcW w:w="917" w:type="dxa"/>
            <w:shd w:val="clear" w:color="auto" w:fill="auto"/>
            <w:vAlign w:val="center"/>
          </w:tcPr>
          <w:p w14:paraId="2C25908E" w14:textId="673BE6EE" w:rsidR="00B433F8" w:rsidRPr="00ED3A17" w:rsidRDefault="00B433F8" w:rsidP="00B433F8">
            <w:pPr>
              <w:pStyle w:val="Trongbng"/>
              <w:spacing w:before="0" w:after="0" w:line="312" w:lineRule="auto"/>
              <w:rPr>
                <w:color w:val="auto"/>
                <w:szCs w:val="26"/>
              </w:rPr>
            </w:pPr>
            <w:r w:rsidRPr="00ED3A17">
              <w:rPr>
                <w:color w:val="auto"/>
                <w:szCs w:val="26"/>
              </w:rPr>
              <w:t>4</w:t>
            </w:r>
          </w:p>
        </w:tc>
        <w:tc>
          <w:tcPr>
            <w:tcW w:w="1590" w:type="dxa"/>
            <w:shd w:val="clear" w:color="auto" w:fill="auto"/>
            <w:vAlign w:val="center"/>
          </w:tcPr>
          <w:p w14:paraId="382763A4" w14:textId="16514014" w:rsidR="00B433F8" w:rsidRPr="00ED3A17" w:rsidRDefault="00B433F8" w:rsidP="00B433F8">
            <w:pPr>
              <w:pStyle w:val="Trongbng"/>
              <w:spacing w:before="0" w:after="0" w:line="312" w:lineRule="auto"/>
              <w:rPr>
                <w:color w:val="auto"/>
                <w:szCs w:val="26"/>
              </w:rPr>
            </w:pPr>
            <w:r w:rsidRPr="00ED3A17">
              <w:rPr>
                <w:color w:val="auto"/>
                <w:szCs w:val="26"/>
              </w:rPr>
              <w:t>Trung Quốc</w:t>
            </w:r>
          </w:p>
        </w:tc>
        <w:tc>
          <w:tcPr>
            <w:tcW w:w="1273" w:type="dxa"/>
            <w:shd w:val="clear" w:color="auto" w:fill="auto"/>
            <w:vAlign w:val="center"/>
          </w:tcPr>
          <w:p w14:paraId="5A264C10" w14:textId="635BD50E" w:rsidR="00B433F8" w:rsidRPr="00ED3A17" w:rsidRDefault="00392F74" w:rsidP="00B433F8">
            <w:pPr>
              <w:spacing w:line="312" w:lineRule="auto"/>
              <w:ind w:firstLine="34"/>
              <w:jc w:val="center"/>
              <w:rPr>
                <w:bCs/>
              </w:rPr>
            </w:pPr>
            <w:r w:rsidRPr="00ED3A17">
              <w:rPr>
                <w:bCs/>
              </w:rPr>
              <w:t>2024</w:t>
            </w:r>
          </w:p>
        </w:tc>
        <w:tc>
          <w:tcPr>
            <w:tcW w:w="1599" w:type="dxa"/>
            <w:shd w:val="clear" w:color="auto" w:fill="auto"/>
            <w:vAlign w:val="center"/>
          </w:tcPr>
          <w:p w14:paraId="0A40F894" w14:textId="09A42E8C" w:rsidR="00B433F8" w:rsidRPr="00ED3A17" w:rsidRDefault="00B433F8" w:rsidP="00B433F8">
            <w:pPr>
              <w:spacing w:line="312" w:lineRule="auto"/>
              <w:ind w:firstLine="34"/>
              <w:jc w:val="center"/>
            </w:pPr>
            <w:r w:rsidRPr="00ED3A17">
              <w:t>100 %</w:t>
            </w:r>
          </w:p>
        </w:tc>
      </w:tr>
      <w:tr w:rsidR="00ED3A17" w:rsidRPr="00ED3A17" w14:paraId="6C7B838A" w14:textId="77777777" w:rsidTr="00A93947">
        <w:trPr>
          <w:trHeight w:val="719"/>
        </w:trPr>
        <w:tc>
          <w:tcPr>
            <w:tcW w:w="758" w:type="dxa"/>
            <w:shd w:val="clear" w:color="auto" w:fill="auto"/>
            <w:vAlign w:val="center"/>
          </w:tcPr>
          <w:p w14:paraId="42D82BFE" w14:textId="3D371780" w:rsidR="00B433F8" w:rsidRPr="00ED3A17" w:rsidRDefault="00B433F8" w:rsidP="00B433F8">
            <w:pPr>
              <w:pStyle w:val="Trongbng"/>
              <w:spacing w:before="0" w:after="0" w:line="312" w:lineRule="auto"/>
              <w:rPr>
                <w:color w:val="auto"/>
                <w:szCs w:val="26"/>
              </w:rPr>
            </w:pPr>
            <w:r w:rsidRPr="00ED3A17">
              <w:rPr>
                <w:color w:val="auto"/>
                <w:szCs w:val="26"/>
              </w:rPr>
              <w:t>9</w:t>
            </w:r>
          </w:p>
        </w:tc>
        <w:tc>
          <w:tcPr>
            <w:tcW w:w="2224" w:type="dxa"/>
            <w:shd w:val="clear" w:color="auto" w:fill="auto"/>
            <w:vAlign w:val="center"/>
          </w:tcPr>
          <w:p w14:paraId="7A1C8B82" w14:textId="058D5D33" w:rsidR="00B433F8" w:rsidRPr="00ED3A17" w:rsidRDefault="00B433F8" w:rsidP="00B433F8">
            <w:pPr>
              <w:pStyle w:val="Trongbng"/>
              <w:spacing w:before="0" w:after="0" w:line="312" w:lineRule="auto"/>
              <w:jc w:val="left"/>
              <w:rPr>
                <w:color w:val="auto"/>
                <w:szCs w:val="26"/>
              </w:rPr>
            </w:pPr>
            <w:r w:rsidRPr="00ED3A17">
              <w:rPr>
                <w:color w:val="auto"/>
                <w:szCs w:val="26"/>
              </w:rPr>
              <w:t>Máy tua cuộn</w:t>
            </w:r>
          </w:p>
        </w:tc>
        <w:tc>
          <w:tcPr>
            <w:tcW w:w="892" w:type="dxa"/>
            <w:shd w:val="clear" w:color="auto" w:fill="auto"/>
            <w:vAlign w:val="center"/>
          </w:tcPr>
          <w:p w14:paraId="3420EB12" w14:textId="6EB8B484" w:rsidR="00B433F8" w:rsidRPr="00ED3A17" w:rsidRDefault="00B433F8" w:rsidP="00B433F8">
            <w:pPr>
              <w:spacing w:line="312" w:lineRule="auto"/>
              <w:jc w:val="center"/>
            </w:pPr>
            <w:r w:rsidRPr="00ED3A17">
              <w:t>Cái</w:t>
            </w:r>
          </w:p>
        </w:tc>
        <w:tc>
          <w:tcPr>
            <w:tcW w:w="917" w:type="dxa"/>
            <w:shd w:val="clear" w:color="auto" w:fill="auto"/>
            <w:vAlign w:val="center"/>
          </w:tcPr>
          <w:p w14:paraId="6DE6DA4B" w14:textId="00172C87" w:rsidR="00B433F8" w:rsidRPr="00ED3A17" w:rsidRDefault="00B433F8" w:rsidP="00B433F8">
            <w:pPr>
              <w:pStyle w:val="Trongbng"/>
              <w:spacing w:before="0" w:after="0" w:line="312" w:lineRule="auto"/>
              <w:rPr>
                <w:color w:val="auto"/>
                <w:szCs w:val="26"/>
              </w:rPr>
            </w:pPr>
            <w:r w:rsidRPr="00ED3A17">
              <w:rPr>
                <w:color w:val="auto"/>
                <w:szCs w:val="26"/>
              </w:rPr>
              <w:t>4</w:t>
            </w:r>
          </w:p>
        </w:tc>
        <w:tc>
          <w:tcPr>
            <w:tcW w:w="1590" w:type="dxa"/>
            <w:shd w:val="clear" w:color="auto" w:fill="auto"/>
            <w:vAlign w:val="center"/>
          </w:tcPr>
          <w:p w14:paraId="4C515765" w14:textId="23559A1B" w:rsidR="00B433F8" w:rsidRPr="00ED3A17" w:rsidRDefault="00B433F8" w:rsidP="00B433F8">
            <w:pPr>
              <w:pStyle w:val="Trongbng"/>
              <w:spacing w:before="0" w:after="0" w:line="312" w:lineRule="auto"/>
              <w:rPr>
                <w:color w:val="auto"/>
                <w:szCs w:val="26"/>
              </w:rPr>
            </w:pPr>
            <w:r w:rsidRPr="00ED3A17">
              <w:rPr>
                <w:color w:val="auto"/>
                <w:szCs w:val="26"/>
              </w:rPr>
              <w:t>Trung Quốc</w:t>
            </w:r>
          </w:p>
        </w:tc>
        <w:tc>
          <w:tcPr>
            <w:tcW w:w="1273" w:type="dxa"/>
            <w:shd w:val="clear" w:color="auto" w:fill="auto"/>
            <w:vAlign w:val="center"/>
          </w:tcPr>
          <w:p w14:paraId="6792AA1C" w14:textId="550974D1" w:rsidR="00B433F8" w:rsidRPr="00ED3A17" w:rsidRDefault="00392F74" w:rsidP="00B433F8">
            <w:pPr>
              <w:spacing w:line="312" w:lineRule="auto"/>
              <w:ind w:firstLine="34"/>
              <w:jc w:val="center"/>
              <w:rPr>
                <w:bCs/>
              </w:rPr>
            </w:pPr>
            <w:r w:rsidRPr="00ED3A17">
              <w:rPr>
                <w:bCs/>
              </w:rPr>
              <w:t>2024</w:t>
            </w:r>
          </w:p>
        </w:tc>
        <w:tc>
          <w:tcPr>
            <w:tcW w:w="1599" w:type="dxa"/>
            <w:shd w:val="clear" w:color="auto" w:fill="auto"/>
            <w:vAlign w:val="center"/>
          </w:tcPr>
          <w:p w14:paraId="0094EE02" w14:textId="45EA529C" w:rsidR="00B433F8" w:rsidRPr="00ED3A17" w:rsidRDefault="00B433F8" w:rsidP="00B433F8">
            <w:pPr>
              <w:spacing w:line="312" w:lineRule="auto"/>
              <w:ind w:firstLine="34"/>
              <w:jc w:val="center"/>
            </w:pPr>
            <w:r w:rsidRPr="00ED3A17">
              <w:t>100 %</w:t>
            </w:r>
          </w:p>
        </w:tc>
      </w:tr>
      <w:tr w:rsidR="00ED3A17" w:rsidRPr="00ED3A17" w14:paraId="38273D01" w14:textId="77777777" w:rsidTr="00392F74">
        <w:trPr>
          <w:trHeight w:val="699"/>
        </w:trPr>
        <w:tc>
          <w:tcPr>
            <w:tcW w:w="758" w:type="dxa"/>
            <w:shd w:val="clear" w:color="auto" w:fill="auto"/>
            <w:vAlign w:val="center"/>
          </w:tcPr>
          <w:p w14:paraId="227A620A" w14:textId="406F10FB" w:rsidR="00B433F8" w:rsidRPr="00ED3A17" w:rsidRDefault="00B433F8" w:rsidP="00B433F8">
            <w:pPr>
              <w:pStyle w:val="Trongbng"/>
              <w:spacing w:before="0" w:after="0" w:line="312" w:lineRule="auto"/>
              <w:rPr>
                <w:color w:val="auto"/>
                <w:szCs w:val="26"/>
              </w:rPr>
            </w:pPr>
            <w:r w:rsidRPr="00ED3A17">
              <w:rPr>
                <w:color w:val="auto"/>
                <w:szCs w:val="26"/>
              </w:rPr>
              <w:t>10</w:t>
            </w:r>
          </w:p>
        </w:tc>
        <w:tc>
          <w:tcPr>
            <w:tcW w:w="2224" w:type="dxa"/>
            <w:shd w:val="clear" w:color="auto" w:fill="auto"/>
            <w:vAlign w:val="center"/>
          </w:tcPr>
          <w:p w14:paraId="4C0FE2EA" w14:textId="77777777" w:rsidR="00B433F8" w:rsidRPr="00ED3A17" w:rsidRDefault="00B433F8" w:rsidP="00B433F8">
            <w:pPr>
              <w:pStyle w:val="Trongbng"/>
              <w:spacing w:before="0" w:after="0" w:line="312" w:lineRule="auto"/>
              <w:jc w:val="both"/>
              <w:rPr>
                <w:color w:val="auto"/>
                <w:szCs w:val="26"/>
              </w:rPr>
            </w:pPr>
            <w:r w:rsidRPr="00ED3A17">
              <w:rPr>
                <w:color w:val="auto"/>
                <w:szCs w:val="26"/>
              </w:rPr>
              <w:t>Tháp giải nhiệt</w:t>
            </w:r>
          </w:p>
        </w:tc>
        <w:tc>
          <w:tcPr>
            <w:tcW w:w="892" w:type="dxa"/>
            <w:shd w:val="clear" w:color="auto" w:fill="auto"/>
            <w:vAlign w:val="center"/>
          </w:tcPr>
          <w:p w14:paraId="1880F736" w14:textId="7C184517" w:rsidR="00B433F8" w:rsidRPr="00ED3A17" w:rsidRDefault="00B433F8" w:rsidP="00B433F8">
            <w:pPr>
              <w:pStyle w:val="Trongbng"/>
              <w:spacing w:before="0" w:after="0" w:line="312" w:lineRule="auto"/>
              <w:rPr>
                <w:color w:val="auto"/>
                <w:szCs w:val="26"/>
              </w:rPr>
            </w:pPr>
            <w:r w:rsidRPr="00ED3A17">
              <w:rPr>
                <w:color w:val="auto"/>
              </w:rPr>
              <w:t>Cái</w:t>
            </w:r>
          </w:p>
        </w:tc>
        <w:tc>
          <w:tcPr>
            <w:tcW w:w="917" w:type="dxa"/>
            <w:shd w:val="clear" w:color="auto" w:fill="auto"/>
            <w:vAlign w:val="center"/>
          </w:tcPr>
          <w:p w14:paraId="2698A20B" w14:textId="6ED4964E" w:rsidR="00B433F8" w:rsidRPr="00ED3A17" w:rsidRDefault="00B433F8" w:rsidP="00B433F8">
            <w:pPr>
              <w:pStyle w:val="Trongbng"/>
              <w:spacing w:before="0" w:after="0" w:line="312" w:lineRule="auto"/>
              <w:rPr>
                <w:color w:val="auto"/>
                <w:szCs w:val="26"/>
              </w:rPr>
            </w:pPr>
            <w:r w:rsidRPr="00ED3A17">
              <w:rPr>
                <w:color w:val="auto"/>
                <w:szCs w:val="26"/>
              </w:rPr>
              <w:t>2</w:t>
            </w:r>
          </w:p>
        </w:tc>
        <w:tc>
          <w:tcPr>
            <w:tcW w:w="1590" w:type="dxa"/>
            <w:shd w:val="clear" w:color="auto" w:fill="auto"/>
            <w:vAlign w:val="center"/>
          </w:tcPr>
          <w:p w14:paraId="488D4827" w14:textId="77777777" w:rsidR="00B433F8" w:rsidRPr="00ED3A17" w:rsidRDefault="00B433F8" w:rsidP="00B433F8">
            <w:pPr>
              <w:pStyle w:val="Trongbng"/>
              <w:spacing w:before="0" w:after="0" w:line="312" w:lineRule="auto"/>
              <w:rPr>
                <w:color w:val="auto"/>
                <w:szCs w:val="26"/>
              </w:rPr>
            </w:pPr>
            <w:r w:rsidRPr="00ED3A17">
              <w:rPr>
                <w:color w:val="auto"/>
                <w:szCs w:val="26"/>
              </w:rPr>
              <w:t>Việt Nam</w:t>
            </w:r>
          </w:p>
        </w:tc>
        <w:tc>
          <w:tcPr>
            <w:tcW w:w="1273" w:type="dxa"/>
            <w:shd w:val="clear" w:color="auto" w:fill="auto"/>
          </w:tcPr>
          <w:p w14:paraId="6F15D6EF" w14:textId="66D363FE" w:rsidR="00B433F8" w:rsidRPr="00ED3A17" w:rsidRDefault="00392F74" w:rsidP="00B433F8">
            <w:pPr>
              <w:spacing w:line="312" w:lineRule="auto"/>
              <w:ind w:firstLine="34"/>
              <w:jc w:val="center"/>
            </w:pPr>
            <w:r w:rsidRPr="00ED3A17">
              <w:rPr>
                <w:bCs/>
              </w:rPr>
              <w:t>2024</w:t>
            </w:r>
          </w:p>
        </w:tc>
        <w:tc>
          <w:tcPr>
            <w:tcW w:w="1599" w:type="dxa"/>
            <w:shd w:val="clear" w:color="auto" w:fill="auto"/>
            <w:vAlign w:val="center"/>
          </w:tcPr>
          <w:p w14:paraId="33E375B4" w14:textId="77777777" w:rsidR="00B433F8" w:rsidRPr="00ED3A17" w:rsidRDefault="00B433F8" w:rsidP="00B433F8">
            <w:pPr>
              <w:spacing w:line="312" w:lineRule="auto"/>
              <w:ind w:firstLine="34"/>
              <w:jc w:val="center"/>
            </w:pPr>
            <w:r w:rsidRPr="00ED3A17">
              <w:t>Mới 100%</w:t>
            </w:r>
          </w:p>
        </w:tc>
      </w:tr>
      <w:tr w:rsidR="00ED3A17" w:rsidRPr="00ED3A17" w14:paraId="2A022D14" w14:textId="77777777" w:rsidTr="00956164">
        <w:tc>
          <w:tcPr>
            <w:tcW w:w="758" w:type="dxa"/>
            <w:shd w:val="clear" w:color="auto" w:fill="auto"/>
            <w:vAlign w:val="center"/>
          </w:tcPr>
          <w:p w14:paraId="0731EF3E" w14:textId="414FF53E" w:rsidR="00B433F8" w:rsidRPr="00ED3A17" w:rsidRDefault="00B433F8" w:rsidP="00B433F8">
            <w:pPr>
              <w:pStyle w:val="Trongbng"/>
              <w:spacing w:before="0" w:after="0" w:line="312" w:lineRule="auto"/>
              <w:rPr>
                <w:b/>
                <w:color w:val="auto"/>
                <w:szCs w:val="26"/>
              </w:rPr>
            </w:pPr>
          </w:p>
        </w:tc>
        <w:tc>
          <w:tcPr>
            <w:tcW w:w="8495" w:type="dxa"/>
            <w:gridSpan w:val="6"/>
            <w:shd w:val="clear" w:color="auto" w:fill="auto"/>
            <w:vAlign w:val="center"/>
          </w:tcPr>
          <w:p w14:paraId="09876389" w14:textId="46E6311D" w:rsidR="00B433F8" w:rsidRPr="00ED3A17" w:rsidRDefault="00B433F8" w:rsidP="00B433F8">
            <w:pPr>
              <w:spacing w:line="312" w:lineRule="auto"/>
              <w:ind w:firstLine="34"/>
              <w:rPr>
                <w:b/>
              </w:rPr>
            </w:pPr>
            <w:r w:rsidRPr="00ED3A17">
              <w:rPr>
                <w:b/>
              </w:rPr>
              <w:t>Thiết bị phụ trợ khác</w:t>
            </w:r>
          </w:p>
        </w:tc>
      </w:tr>
      <w:tr w:rsidR="00ED3A17" w:rsidRPr="00ED3A17" w14:paraId="0A4CE7C2" w14:textId="77777777" w:rsidTr="00392F74">
        <w:trPr>
          <w:trHeight w:val="698"/>
        </w:trPr>
        <w:tc>
          <w:tcPr>
            <w:tcW w:w="758" w:type="dxa"/>
            <w:shd w:val="clear" w:color="auto" w:fill="auto"/>
            <w:vAlign w:val="center"/>
          </w:tcPr>
          <w:p w14:paraId="0C5A0854" w14:textId="083B6699" w:rsidR="00B433F8" w:rsidRPr="00ED3A17" w:rsidRDefault="00B433F8" w:rsidP="00B433F8">
            <w:pPr>
              <w:pStyle w:val="Trongbng"/>
              <w:spacing w:before="0" w:after="0" w:line="312" w:lineRule="auto"/>
              <w:rPr>
                <w:color w:val="auto"/>
                <w:szCs w:val="26"/>
              </w:rPr>
            </w:pPr>
            <w:r w:rsidRPr="00ED3A17">
              <w:rPr>
                <w:color w:val="auto"/>
                <w:szCs w:val="26"/>
              </w:rPr>
              <w:t>1</w:t>
            </w:r>
          </w:p>
        </w:tc>
        <w:tc>
          <w:tcPr>
            <w:tcW w:w="2224" w:type="dxa"/>
            <w:shd w:val="clear" w:color="auto" w:fill="auto"/>
            <w:vAlign w:val="center"/>
          </w:tcPr>
          <w:p w14:paraId="74FE3F2D" w14:textId="77777777" w:rsidR="00B433F8" w:rsidRPr="00ED3A17" w:rsidRDefault="00B433F8" w:rsidP="00B433F8">
            <w:pPr>
              <w:pStyle w:val="Trongbng"/>
              <w:spacing w:before="0" w:after="0" w:line="312" w:lineRule="auto"/>
              <w:jc w:val="both"/>
              <w:rPr>
                <w:color w:val="auto"/>
                <w:szCs w:val="26"/>
              </w:rPr>
            </w:pPr>
            <w:r w:rsidRPr="00ED3A17">
              <w:rPr>
                <w:color w:val="auto"/>
                <w:szCs w:val="26"/>
              </w:rPr>
              <w:t>Thiết bị văn phòng</w:t>
            </w:r>
          </w:p>
        </w:tc>
        <w:tc>
          <w:tcPr>
            <w:tcW w:w="892" w:type="dxa"/>
            <w:shd w:val="clear" w:color="auto" w:fill="auto"/>
            <w:vAlign w:val="center"/>
          </w:tcPr>
          <w:p w14:paraId="58CA982F" w14:textId="77777777" w:rsidR="00B433F8" w:rsidRPr="00ED3A17" w:rsidRDefault="00B433F8" w:rsidP="00B433F8">
            <w:pPr>
              <w:pStyle w:val="Trongbng"/>
              <w:spacing w:before="0" w:after="0" w:line="312" w:lineRule="auto"/>
              <w:rPr>
                <w:color w:val="auto"/>
                <w:szCs w:val="26"/>
              </w:rPr>
            </w:pPr>
            <w:r w:rsidRPr="00ED3A17">
              <w:rPr>
                <w:color w:val="auto"/>
                <w:szCs w:val="26"/>
              </w:rPr>
              <w:t>HT</w:t>
            </w:r>
          </w:p>
        </w:tc>
        <w:tc>
          <w:tcPr>
            <w:tcW w:w="917" w:type="dxa"/>
            <w:shd w:val="clear" w:color="auto" w:fill="auto"/>
            <w:vAlign w:val="center"/>
          </w:tcPr>
          <w:p w14:paraId="6F3D2035" w14:textId="77777777" w:rsidR="00B433F8" w:rsidRPr="00ED3A17" w:rsidRDefault="00B433F8" w:rsidP="00B433F8">
            <w:pPr>
              <w:pStyle w:val="Trongbng"/>
              <w:spacing w:before="0" w:after="0" w:line="312" w:lineRule="auto"/>
              <w:rPr>
                <w:color w:val="auto"/>
                <w:szCs w:val="26"/>
              </w:rPr>
            </w:pPr>
            <w:r w:rsidRPr="00ED3A17">
              <w:rPr>
                <w:color w:val="auto"/>
                <w:szCs w:val="26"/>
              </w:rPr>
              <w:t>1</w:t>
            </w:r>
          </w:p>
        </w:tc>
        <w:tc>
          <w:tcPr>
            <w:tcW w:w="1590" w:type="dxa"/>
            <w:shd w:val="clear" w:color="auto" w:fill="auto"/>
            <w:vAlign w:val="center"/>
          </w:tcPr>
          <w:p w14:paraId="170988FE" w14:textId="77777777" w:rsidR="00B433F8" w:rsidRPr="00ED3A17" w:rsidRDefault="00B433F8" w:rsidP="00B433F8">
            <w:pPr>
              <w:pStyle w:val="Trongbng"/>
              <w:spacing w:before="0" w:after="0" w:line="312" w:lineRule="auto"/>
              <w:rPr>
                <w:color w:val="auto"/>
                <w:szCs w:val="26"/>
              </w:rPr>
            </w:pPr>
            <w:r w:rsidRPr="00ED3A17">
              <w:rPr>
                <w:color w:val="auto"/>
                <w:szCs w:val="26"/>
              </w:rPr>
              <w:t>Việt Nam</w:t>
            </w:r>
          </w:p>
        </w:tc>
        <w:tc>
          <w:tcPr>
            <w:tcW w:w="1273" w:type="dxa"/>
            <w:shd w:val="clear" w:color="auto" w:fill="auto"/>
          </w:tcPr>
          <w:p w14:paraId="63D935F0" w14:textId="50136F57" w:rsidR="00B433F8" w:rsidRPr="00ED3A17" w:rsidRDefault="00392F74" w:rsidP="00B433F8">
            <w:pPr>
              <w:spacing w:line="312" w:lineRule="auto"/>
              <w:ind w:firstLine="34"/>
              <w:jc w:val="center"/>
            </w:pPr>
            <w:r w:rsidRPr="00ED3A17">
              <w:rPr>
                <w:bCs/>
              </w:rPr>
              <w:t>2024</w:t>
            </w:r>
          </w:p>
        </w:tc>
        <w:tc>
          <w:tcPr>
            <w:tcW w:w="1599" w:type="dxa"/>
            <w:shd w:val="clear" w:color="auto" w:fill="auto"/>
            <w:vAlign w:val="center"/>
          </w:tcPr>
          <w:p w14:paraId="1EF724D6" w14:textId="77777777" w:rsidR="00B433F8" w:rsidRPr="00ED3A17" w:rsidRDefault="00B433F8" w:rsidP="00B433F8">
            <w:pPr>
              <w:spacing w:line="312" w:lineRule="auto"/>
              <w:ind w:firstLine="34"/>
              <w:jc w:val="center"/>
            </w:pPr>
            <w:r w:rsidRPr="00ED3A17">
              <w:t>Mới 100%</w:t>
            </w:r>
          </w:p>
        </w:tc>
      </w:tr>
      <w:tr w:rsidR="00ED3A17" w:rsidRPr="00ED3A17" w14:paraId="0284C56D" w14:textId="77777777" w:rsidTr="00A93947">
        <w:tc>
          <w:tcPr>
            <w:tcW w:w="758" w:type="dxa"/>
            <w:shd w:val="clear" w:color="auto" w:fill="auto"/>
            <w:vAlign w:val="center"/>
          </w:tcPr>
          <w:p w14:paraId="4363B1ED" w14:textId="69DBA11E" w:rsidR="00B433F8" w:rsidRPr="00ED3A17" w:rsidRDefault="00B433F8" w:rsidP="00B433F8">
            <w:pPr>
              <w:pStyle w:val="Trongbng"/>
              <w:spacing w:before="0" w:after="0" w:line="312" w:lineRule="auto"/>
              <w:rPr>
                <w:color w:val="auto"/>
                <w:szCs w:val="26"/>
              </w:rPr>
            </w:pPr>
            <w:r w:rsidRPr="00ED3A17">
              <w:rPr>
                <w:color w:val="auto"/>
                <w:szCs w:val="26"/>
              </w:rPr>
              <w:t>2</w:t>
            </w:r>
          </w:p>
        </w:tc>
        <w:tc>
          <w:tcPr>
            <w:tcW w:w="2224" w:type="dxa"/>
            <w:shd w:val="clear" w:color="auto" w:fill="auto"/>
            <w:vAlign w:val="center"/>
          </w:tcPr>
          <w:p w14:paraId="62ADB0A1" w14:textId="77777777" w:rsidR="00B433F8" w:rsidRPr="00ED3A17" w:rsidRDefault="00B433F8" w:rsidP="00B433F8">
            <w:pPr>
              <w:pStyle w:val="Trongbng"/>
              <w:spacing w:before="0" w:after="0" w:line="312" w:lineRule="auto"/>
              <w:jc w:val="both"/>
              <w:rPr>
                <w:color w:val="auto"/>
                <w:szCs w:val="26"/>
              </w:rPr>
            </w:pPr>
            <w:r w:rsidRPr="00ED3A17">
              <w:rPr>
                <w:color w:val="auto"/>
                <w:szCs w:val="26"/>
              </w:rPr>
              <w:t>Phương tiện vận chuyển</w:t>
            </w:r>
          </w:p>
        </w:tc>
        <w:tc>
          <w:tcPr>
            <w:tcW w:w="892" w:type="dxa"/>
            <w:shd w:val="clear" w:color="auto" w:fill="auto"/>
            <w:vAlign w:val="center"/>
          </w:tcPr>
          <w:p w14:paraId="3C5E0108" w14:textId="77777777" w:rsidR="00B433F8" w:rsidRPr="00ED3A17" w:rsidRDefault="00B433F8" w:rsidP="00B433F8">
            <w:pPr>
              <w:pStyle w:val="Trongbng"/>
              <w:spacing w:before="0" w:after="0" w:line="312" w:lineRule="auto"/>
              <w:rPr>
                <w:color w:val="auto"/>
                <w:szCs w:val="26"/>
              </w:rPr>
            </w:pPr>
            <w:r w:rsidRPr="00ED3A17">
              <w:rPr>
                <w:color w:val="auto"/>
                <w:szCs w:val="26"/>
              </w:rPr>
              <w:t>Chiếc</w:t>
            </w:r>
          </w:p>
        </w:tc>
        <w:tc>
          <w:tcPr>
            <w:tcW w:w="917" w:type="dxa"/>
            <w:shd w:val="clear" w:color="auto" w:fill="auto"/>
            <w:vAlign w:val="center"/>
          </w:tcPr>
          <w:p w14:paraId="7D5A6300" w14:textId="77777777" w:rsidR="00B433F8" w:rsidRPr="00ED3A17" w:rsidRDefault="00B433F8" w:rsidP="00B433F8">
            <w:pPr>
              <w:pStyle w:val="Trongbng"/>
              <w:spacing w:before="0" w:after="0" w:line="312" w:lineRule="auto"/>
              <w:rPr>
                <w:color w:val="auto"/>
                <w:szCs w:val="26"/>
              </w:rPr>
            </w:pPr>
            <w:r w:rsidRPr="00ED3A17">
              <w:rPr>
                <w:color w:val="auto"/>
                <w:szCs w:val="26"/>
                <w:lang w:val="vi-VN"/>
              </w:rPr>
              <w:t>5</w:t>
            </w:r>
          </w:p>
        </w:tc>
        <w:tc>
          <w:tcPr>
            <w:tcW w:w="1590" w:type="dxa"/>
            <w:shd w:val="clear" w:color="auto" w:fill="auto"/>
            <w:vAlign w:val="center"/>
          </w:tcPr>
          <w:p w14:paraId="0F94E1B3" w14:textId="77777777" w:rsidR="00B433F8" w:rsidRPr="00ED3A17" w:rsidRDefault="00B433F8" w:rsidP="00B433F8">
            <w:pPr>
              <w:pStyle w:val="Trongbng"/>
              <w:spacing w:before="0" w:after="0" w:line="312" w:lineRule="auto"/>
              <w:rPr>
                <w:color w:val="auto"/>
                <w:szCs w:val="26"/>
              </w:rPr>
            </w:pPr>
            <w:r w:rsidRPr="00ED3A17">
              <w:rPr>
                <w:color w:val="auto"/>
                <w:szCs w:val="26"/>
              </w:rPr>
              <w:t>Việt Nam, Đài Loan</w:t>
            </w:r>
          </w:p>
        </w:tc>
        <w:tc>
          <w:tcPr>
            <w:tcW w:w="1273" w:type="dxa"/>
            <w:shd w:val="clear" w:color="auto" w:fill="auto"/>
          </w:tcPr>
          <w:p w14:paraId="5DA35CAD" w14:textId="14A34E33" w:rsidR="00B433F8" w:rsidRPr="00ED3A17" w:rsidRDefault="00392F74" w:rsidP="00B433F8">
            <w:pPr>
              <w:spacing w:line="312" w:lineRule="auto"/>
              <w:ind w:firstLine="34"/>
              <w:jc w:val="center"/>
            </w:pPr>
            <w:r w:rsidRPr="00ED3A17">
              <w:rPr>
                <w:bCs/>
              </w:rPr>
              <w:t>2024</w:t>
            </w:r>
          </w:p>
        </w:tc>
        <w:tc>
          <w:tcPr>
            <w:tcW w:w="1599" w:type="dxa"/>
            <w:shd w:val="clear" w:color="auto" w:fill="auto"/>
            <w:vAlign w:val="center"/>
          </w:tcPr>
          <w:p w14:paraId="5F275214" w14:textId="77777777" w:rsidR="00B433F8" w:rsidRPr="00ED3A17" w:rsidRDefault="00B433F8" w:rsidP="00B433F8">
            <w:pPr>
              <w:spacing w:line="312" w:lineRule="auto"/>
              <w:ind w:firstLine="34"/>
              <w:jc w:val="center"/>
            </w:pPr>
            <w:r w:rsidRPr="00ED3A17">
              <w:t>Mới 100%</w:t>
            </w:r>
          </w:p>
        </w:tc>
      </w:tr>
      <w:tr w:rsidR="00ED3A17" w:rsidRPr="00ED3A17" w14:paraId="4F4C7C16" w14:textId="77777777" w:rsidTr="00392F74">
        <w:trPr>
          <w:trHeight w:val="746"/>
        </w:trPr>
        <w:tc>
          <w:tcPr>
            <w:tcW w:w="758" w:type="dxa"/>
            <w:shd w:val="clear" w:color="auto" w:fill="auto"/>
            <w:vAlign w:val="center"/>
          </w:tcPr>
          <w:p w14:paraId="3A969940" w14:textId="29C0FC2D" w:rsidR="00B433F8" w:rsidRPr="00ED3A17" w:rsidRDefault="00B433F8" w:rsidP="00B433F8">
            <w:pPr>
              <w:pStyle w:val="Trongbng"/>
              <w:spacing w:before="0" w:after="0" w:line="312" w:lineRule="auto"/>
              <w:rPr>
                <w:color w:val="auto"/>
                <w:szCs w:val="26"/>
              </w:rPr>
            </w:pPr>
            <w:r w:rsidRPr="00ED3A17">
              <w:rPr>
                <w:color w:val="auto"/>
                <w:szCs w:val="26"/>
              </w:rPr>
              <w:t>3</w:t>
            </w:r>
          </w:p>
        </w:tc>
        <w:tc>
          <w:tcPr>
            <w:tcW w:w="2224" w:type="dxa"/>
            <w:shd w:val="clear" w:color="auto" w:fill="auto"/>
            <w:vAlign w:val="center"/>
          </w:tcPr>
          <w:p w14:paraId="3E81FE00" w14:textId="77777777" w:rsidR="00B433F8" w:rsidRPr="00ED3A17" w:rsidRDefault="00B433F8" w:rsidP="00B433F8">
            <w:pPr>
              <w:pStyle w:val="Trongbng"/>
              <w:spacing w:before="0" w:after="0" w:line="312" w:lineRule="auto"/>
              <w:jc w:val="both"/>
              <w:rPr>
                <w:color w:val="auto"/>
                <w:szCs w:val="26"/>
              </w:rPr>
            </w:pPr>
            <w:r w:rsidRPr="00ED3A17">
              <w:rPr>
                <w:color w:val="auto"/>
                <w:szCs w:val="26"/>
              </w:rPr>
              <w:t>Xe nâng</w:t>
            </w:r>
          </w:p>
        </w:tc>
        <w:tc>
          <w:tcPr>
            <w:tcW w:w="892" w:type="dxa"/>
            <w:shd w:val="clear" w:color="auto" w:fill="auto"/>
            <w:vAlign w:val="center"/>
          </w:tcPr>
          <w:p w14:paraId="1BFA1700" w14:textId="77777777" w:rsidR="00B433F8" w:rsidRPr="00ED3A17" w:rsidRDefault="00B433F8" w:rsidP="00B433F8">
            <w:pPr>
              <w:pStyle w:val="Trongbng"/>
              <w:spacing w:before="0" w:after="0" w:line="312" w:lineRule="auto"/>
              <w:rPr>
                <w:color w:val="auto"/>
                <w:szCs w:val="26"/>
              </w:rPr>
            </w:pPr>
            <w:r w:rsidRPr="00ED3A17">
              <w:rPr>
                <w:color w:val="auto"/>
                <w:szCs w:val="26"/>
              </w:rPr>
              <w:t>Chiếc</w:t>
            </w:r>
          </w:p>
        </w:tc>
        <w:tc>
          <w:tcPr>
            <w:tcW w:w="917" w:type="dxa"/>
            <w:shd w:val="clear" w:color="auto" w:fill="auto"/>
            <w:vAlign w:val="center"/>
          </w:tcPr>
          <w:p w14:paraId="64511C09" w14:textId="63372D08" w:rsidR="00B433F8" w:rsidRPr="00ED3A17" w:rsidRDefault="00B433F8" w:rsidP="00B433F8">
            <w:pPr>
              <w:pStyle w:val="Trongbng"/>
              <w:spacing w:before="0" w:after="0" w:line="312" w:lineRule="auto"/>
              <w:rPr>
                <w:color w:val="auto"/>
                <w:szCs w:val="26"/>
              </w:rPr>
            </w:pPr>
            <w:r w:rsidRPr="00ED3A17">
              <w:rPr>
                <w:color w:val="auto"/>
                <w:szCs w:val="26"/>
              </w:rPr>
              <w:t>6</w:t>
            </w:r>
          </w:p>
        </w:tc>
        <w:tc>
          <w:tcPr>
            <w:tcW w:w="1590" w:type="dxa"/>
            <w:shd w:val="clear" w:color="auto" w:fill="auto"/>
            <w:vAlign w:val="center"/>
          </w:tcPr>
          <w:p w14:paraId="16AD7896" w14:textId="77777777" w:rsidR="00B433F8" w:rsidRPr="00ED3A17" w:rsidRDefault="00B433F8" w:rsidP="00B433F8">
            <w:pPr>
              <w:pStyle w:val="Trongbng"/>
              <w:spacing w:before="0" w:after="0" w:line="312" w:lineRule="auto"/>
              <w:rPr>
                <w:color w:val="auto"/>
                <w:szCs w:val="26"/>
              </w:rPr>
            </w:pPr>
            <w:r w:rsidRPr="00ED3A17">
              <w:rPr>
                <w:color w:val="auto"/>
                <w:szCs w:val="26"/>
              </w:rPr>
              <w:t>Việt Nam</w:t>
            </w:r>
          </w:p>
        </w:tc>
        <w:tc>
          <w:tcPr>
            <w:tcW w:w="1273" w:type="dxa"/>
            <w:shd w:val="clear" w:color="auto" w:fill="auto"/>
          </w:tcPr>
          <w:p w14:paraId="17F7DAE0" w14:textId="57FBBC17" w:rsidR="00B433F8" w:rsidRPr="00ED3A17" w:rsidRDefault="00392F74" w:rsidP="00B433F8">
            <w:pPr>
              <w:spacing w:line="312" w:lineRule="auto"/>
              <w:ind w:firstLine="34"/>
              <w:jc w:val="center"/>
            </w:pPr>
            <w:r w:rsidRPr="00ED3A17">
              <w:rPr>
                <w:bCs/>
              </w:rPr>
              <w:t>2024</w:t>
            </w:r>
          </w:p>
        </w:tc>
        <w:tc>
          <w:tcPr>
            <w:tcW w:w="1599" w:type="dxa"/>
            <w:shd w:val="clear" w:color="auto" w:fill="auto"/>
            <w:vAlign w:val="center"/>
          </w:tcPr>
          <w:p w14:paraId="1A9488B0" w14:textId="77777777" w:rsidR="00B433F8" w:rsidRPr="00ED3A17" w:rsidRDefault="00B433F8" w:rsidP="00B433F8">
            <w:pPr>
              <w:spacing w:line="312" w:lineRule="auto"/>
              <w:ind w:firstLine="34"/>
              <w:jc w:val="center"/>
            </w:pPr>
            <w:r w:rsidRPr="00ED3A17">
              <w:t>Mới 100%</w:t>
            </w:r>
          </w:p>
        </w:tc>
      </w:tr>
    </w:tbl>
    <w:p w14:paraId="076958B3" w14:textId="69CF3E40" w:rsidR="00230AD3" w:rsidRPr="00ED3A17" w:rsidRDefault="00230AD3" w:rsidP="003A52FA">
      <w:pPr>
        <w:pStyle w:val="Heading3"/>
        <w:spacing w:before="0" w:beforeAutospacing="0" w:after="0" w:afterAutospacing="0" w:line="312" w:lineRule="auto"/>
        <w:jc w:val="both"/>
        <w:rPr>
          <w:sz w:val="26"/>
          <w:szCs w:val="26"/>
          <w:lang w:val="vi-VN" w:eastAsia="vi-VN"/>
        </w:rPr>
      </w:pPr>
      <w:bookmarkStart w:id="178" w:name="_Toc184131661"/>
      <w:r w:rsidRPr="00ED3A17">
        <w:rPr>
          <w:sz w:val="26"/>
          <w:szCs w:val="26"/>
          <w:lang w:val="pt-BR"/>
        </w:rPr>
        <w:t>1.2.</w:t>
      </w:r>
      <w:r w:rsidR="00EE4B97" w:rsidRPr="00ED3A17">
        <w:rPr>
          <w:sz w:val="26"/>
          <w:szCs w:val="26"/>
          <w:lang w:val="pt-BR"/>
        </w:rPr>
        <w:t>2</w:t>
      </w:r>
      <w:r w:rsidRPr="00ED3A17">
        <w:rPr>
          <w:sz w:val="26"/>
          <w:szCs w:val="26"/>
          <w:lang w:val="pt-BR"/>
        </w:rPr>
        <w:t>. Các hạng mục công trình chính</w:t>
      </w:r>
      <w:bookmarkEnd w:id="165"/>
      <w:bookmarkEnd w:id="166"/>
      <w:bookmarkEnd w:id="167"/>
      <w:bookmarkEnd w:id="168"/>
      <w:bookmarkEnd w:id="169"/>
      <w:bookmarkEnd w:id="178"/>
    </w:p>
    <w:p w14:paraId="6F7C7A3B" w14:textId="2FAB7179" w:rsidR="003D5AC9" w:rsidRPr="00ED3A17" w:rsidRDefault="006D06F9" w:rsidP="003A52FA">
      <w:pPr>
        <w:spacing w:line="312" w:lineRule="auto"/>
        <w:ind w:firstLine="567"/>
        <w:jc w:val="both"/>
        <w:rPr>
          <w:bCs/>
          <w:iCs/>
          <w:lang w:val="nb-NO"/>
        </w:rPr>
      </w:pPr>
      <w:r w:rsidRPr="00ED3A17">
        <w:rPr>
          <w:bCs/>
          <w:iCs/>
          <w:lang w:val="nb-NO"/>
        </w:rPr>
        <w:t>Công ty TNHH sản xuất thương mại dịch vụ nhựa Phúc Hậu</w:t>
      </w:r>
      <w:r w:rsidR="003D5AC9" w:rsidRPr="00ED3A17">
        <w:rPr>
          <w:bCs/>
          <w:iCs/>
          <w:lang w:val="nb-NO"/>
        </w:rPr>
        <w:t xml:space="preserve"> xây dựng trên khu đất có diệ</w:t>
      </w:r>
      <w:r w:rsidR="00C24A35" w:rsidRPr="00ED3A17">
        <w:rPr>
          <w:bCs/>
          <w:iCs/>
          <w:lang w:val="nb-NO"/>
        </w:rPr>
        <w:t xml:space="preserve">n tích </w:t>
      </w:r>
      <w:r w:rsidR="00244E48" w:rsidRPr="00ED3A17">
        <w:rPr>
          <w:bCs/>
          <w:iCs/>
          <w:lang w:val="nb-NO"/>
        </w:rPr>
        <w:t>27.855</w:t>
      </w:r>
      <w:r w:rsidR="00FC56CE" w:rsidRPr="00ED3A17">
        <w:rPr>
          <w:bCs/>
          <w:iCs/>
          <w:lang w:val="nb-NO"/>
        </w:rPr>
        <w:t xml:space="preserve"> </w:t>
      </w:r>
      <w:r w:rsidR="003D5AC9" w:rsidRPr="00ED3A17">
        <w:rPr>
          <w:bCs/>
          <w:iCs/>
          <w:lang w:val="nb-NO"/>
        </w:rPr>
        <w:t>m</w:t>
      </w:r>
      <w:r w:rsidR="003D5AC9" w:rsidRPr="00ED3A17">
        <w:rPr>
          <w:bCs/>
          <w:iCs/>
          <w:vertAlign w:val="superscript"/>
          <w:lang w:val="nb-NO"/>
        </w:rPr>
        <w:t>2</w:t>
      </w:r>
      <w:r w:rsidR="003D5AC9" w:rsidRPr="00ED3A17">
        <w:rPr>
          <w:bCs/>
          <w:iCs/>
          <w:lang w:val="nb-NO"/>
        </w:rPr>
        <w:t>. Công ty sẽ bố trí xây dựng các hạng mục công trình chính với diện tích cụ thể như sau:</w:t>
      </w:r>
    </w:p>
    <w:p w14:paraId="2FDA7BE9" w14:textId="338BBBBC" w:rsidR="00230AD3" w:rsidRPr="00ED3A17" w:rsidRDefault="00230AD3" w:rsidP="003A52FA">
      <w:pPr>
        <w:pStyle w:val="Heading3"/>
        <w:spacing w:before="0" w:beforeAutospacing="0" w:after="0" w:afterAutospacing="0" w:line="312" w:lineRule="auto"/>
        <w:rPr>
          <w:sz w:val="26"/>
          <w:szCs w:val="26"/>
          <w:lang w:val="vi-VN"/>
        </w:rPr>
      </w:pPr>
      <w:bookmarkStart w:id="179" w:name="_Toc17278873"/>
      <w:bookmarkStart w:id="180" w:name="_Toc62513408"/>
      <w:bookmarkStart w:id="181" w:name="_Toc76632488"/>
      <w:bookmarkStart w:id="182" w:name="_Toc77326735"/>
      <w:bookmarkStart w:id="183" w:name="_Toc95220789"/>
      <w:bookmarkStart w:id="184" w:name="_Toc184131662"/>
      <w:r w:rsidRPr="00ED3A17">
        <w:rPr>
          <w:sz w:val="26"/>
          <w:szCs w:val="26"/>
          <w:lang w:val="vi-VN"/>
        </w:rPr>
        <w:t>1.2.</w:t>
      </w:r>
      <w:r w:rsidR="0068523B" w:rsidRPr="00ED3A17">
        <w:rPr>
          <w:sz w:val="26"/>
          <w:szCs w:val="26"/>
          <w:lang w:val="vi-VN"/>
        </w:rPr>
        <w:t>4</w:t>
      </w:r>
      <w:r w:rsidRPr="00ED3A17">
        <w:rPr>
          <w:sz w:val="26"/>
          <w:szCs w:val="26"/>
          <w:lang w:val="vi-VN"/>
        </w:rPr>
        <w:t>. Các hạng mục công trình xử lý chất thải và bảo vệ môi trường</w:t>
      </w:r>
      <w:bookmarkEnd w:id="179"/>
      <w:bookmarkEnd w:id="180"/>
      <w:bookmarkEnd w:id="181"/>
      <w:bookmarkEnd w:id="182"/>
      <w:bookmarkEnd w:id="183"/>
      <w:bookmarkEnd w:id="184"/>
    </w:p>
    <w:p w14:paraId="6BD05A3B" w14:textId="44246CB5" w:rsidR="00230AD3" w:rsidRPr="00ED3A17" w:rsidRDefault="00037241" w:rsidP="003A52FA">
      <w:pPr>
        <w:spacing w:line="312" w:lineRule="auto"/>
        <w:ind w:firstLine="720"/>
        <w:jc w:val="both"/>
        <w:rPr>
          <w:bCs/>
          <w:iCs/>
          <w:lang w:val="vi-VN"/>
        </w:rPr>
      </w:pPr>
      <w:r w:rsidRPr="00ED3A17">
        <w:rPr>
          <w:lang w:val="nb-NO"/>
        </w:rPr>
        <w:t>- Khu xử lý nước thải tập trung: Công ty sẽ đầu tư hệ thống xử lý nước thải</w:t>
      </w:r>
      <w:r w:rsidR="005C71DC" w:rsidRPr="00ED3A17">
        <w:rPr>
          <w:lang w:val="vi-VN"/>
        </w:rPr>
        <w:t xml:space="preserve"> tập trung</w:t>
      </w:r>
      <w:r w:rsidRPr="00ED3A17">
        <w:rPr>
          <w:lang w:val="nb-NO"/>
        </w:rPr>
        <w:t xml:space="preserve">, </w:t>
      </w:r>
      <w:r w:rsidRPr="00ED3A17">
        <w:rPr>
          <w:spacing w:val="-4"/>
          <w:lang w:val="nb-NO"/>
        </w:rPr>
        <w:t>đảm bảo chất lượng nước sau xử lý đạt GHCP theo QCĐP 0</w:t>
      </w:r>
      <w:r w:rsidR="004256F4" w:rsidRPr="00ED3A17">
        <w:rPr>
          <w:spacing w:val="-4"/>
          <w:lang w:val="nb-NO"/>
        </w:rPr>
        <w:t>1</w:t>
      </w:r>
      <w:r w:rsidRPr="00ED3A17">
        <w:rPr>
          <w:spacing w:val="-4"/>
          <w:lang w:val="nb-NO"/>
        </w:rPr>
        <w:t xml:space="preserve">:2019/HY: Quy chuẩn kỹ thuật địa phương về nước thải </w:t>
      </w:r>
      <w:r w:rsidR="009A7FF6" w:rsidRPr="00ED3A17">
        <w:rPr>
          <w:spacing w:val="-4"/>
          <w:lang w:val="nb-NO"/>
        </w:rPr>
        <w:t>công nghiệp</w:t>
      </w:r>
      <w:r w:rsidR="001568E6" w:rsidRPr="00ED3A17">
        <w:rPr>
          <w:spacing w:val="-4"/>
          <w:lang w:val="nb-NO"/>
        </w:rPr>
        <w:t xml:space="preserve"> </w:t>
      </w:r>
      <w:r w:rsidR="004256F4" w:rsidRPr="00ED3A17">
        <w:rPr>
          <w:lang w:val="af-ZA"/>
        </w:rPr>
        <w:t>(</w:t>
      </w:r>
      <w:r w:rsidR="001568E6" w:rsidRPr="00ED3A17">
        <w:rPr>
          <w:lang w:val="af-ZA"/>
        </w:rPr>
        <w:t>K=1,2; K</w:t>
      </w:r>
      <w:r w:rsidR="004256F4" w:rsidRPr="00ED3A17">
        <w:rPr>
          <w:vertAlign w:val="subscript"/>
          <w:lang w:val="af-ZA"/>
        </w:rPr>
        <w:t>hy</w:t>
      </w:r>
      <w:r w:rsidR="001568E6" w:rsidRPr="00ED3A17">
        <w:rPr>
          <w:lang w:val="af-ZA"/>
        </w:rPr>
        <w:t>= 0,85)</w:t>
      </w:r>
      <w:r w:rsidRPr="00ED3A17">
        <w:rPr>
          <w:spacing w:val="-4"/>
          <w:lang w:val="nb-NO"/>
        </w:rPr>
        <w:t xml:space="preserve">. </w:t>
      </w:r>
      <w:r w:rsidRPr="00ED3A17">
        <w:rPr>
          <w:lang w:val="nb-NO"/>
        </w:rPr>
        <w:t xml:space="preserve">Vị trí của hệ thống xử lý nước thải của dự án </w:t>
      </w:r>
      <w:r w:rsidR="001260C7" w:rsidRPr="00ED3A17">
        <w:rPr>
          <w:lang w:val="nb-NO"/>
        </w:rPr>
        <w:t>được thể hiện trên mặt bằng được đính kèm phụ lục của báo cáo.</w:t>
      </w:r>
      <w:r w:rsidR="005833A2" w:rsidRPr="00ED3A17">
        <w:rPr>
          <w:lang w:val="vi-VN"/>
        </w:rPr>
        <w:t xml:space="preserve"> </w:t>
      </w:r>
    </w:p>
    <w:p w14:paraId="1EE8C8BA" w14:textId="7AE325FE" w:rsidR="000C7E9C" w:rsidRPr="00ED3A17" w:rsidRDefault="00230AD3" w:rsidP="003A52FA">
      <w:pPr>
        <w:spacing w:line="312" w:lineRule="auto"/>
        <w:ind w:firstLine="720"/>
        <w:jc w:val="both"/>
        <w:rPr>
          <w:lang w:val="nb-NO"/>
        </w:rPr>
      </w:pPr>
      <w:r w:rsidRPr="00ED3A17">
        <w:rPr>
          <w:spacing w:val="-4"/>
          <w:lang w:val="nb-NO"/>
        </w:rPr>
        <w:t xml:space="preserve">- Khu lưu giữ chất thải rắn: </w:t>
      </w:r>
      <w:r w:rsidRPr="00ED3A17">
        <w:rPr>
          <w:lang w:val="nb-NO"/>
        </w:rPr>
        <w:t xml:space="preserve">Công ty bố trí 01 khu có diện tích khoảng </w:t>
      </w:r>
      <w:r w:rsidR="002438C2" w:rsidRPr="00ED3A17">
        <w:rPr>
          <w:lang w:val="nb-NO"/>
        </w:rPr>
        <w:t>6</w:t>
      </w:r>
      <w:r w:rsidRPr="00ED3A17">
        <w:rPr>
          <w:lang w:val="nb-NO"/>
        </w:rPr>
        <w:t>0 m</w:t>
      </w:r>
      <w:r w:rsidRPr="00ED3A17">
        <w:rPr>
          <w:vertAlign w:val="superscript"/>
          <w:lang w:val="nb-NO"/>
        </w:rPr>
        <w:t>2</w:t>
      </w:r>
      <w:r w:rsidRPr="00ED3A17">
        <w:rPr>
          <w:lang w:val="nb-NO"/>
        </w:rPr>
        <w:t xml:space="preserve"> để làm khu lưu giữ chất thải rắn thông thường và nguy hại phát sinh từ hoạt động sản xuất của nhà máy. </w:t>
      </w:r>
      <w:r w:rsidR="000C7E9C" w:rsidRPr="00ED3A17">
        <w:rPr>
          <w:lang w:val="nb-NO"/>
        </w:rPr>
        <w:t>Công ty sẽ ký hợp đồng với đơn vị có chức năng vận chuyển, xử lý chất thải (như Công ty cổ phần Môi trường đô thị và Công nghiệp 11 – Urenco 11,...). Tần suất thu gom, xử lý theo quy định hiện hành của Nhà nước.</w:t>
      </w:r>
    </w:p>
    <w:p w14:paraId="711C2B9B" w14:textId="77777777" w:rsidR="00230AD3" w:rsidRPr="00ED3A17" w:rsidRDefault="00230AD3" w:rsidP="003A52FA">
      <w:pPr>
        <w:spacing w:line="312" w:lineRule="auto"/>
        <w:ind w:firstLine="567"/>
        <w:jc w:val="both"/>
        <w:rPr>
          <w:lang w:val="nb-NO"/>
        </w:rPr>
      </w:pPr>
      <w:r w:rsidRPr="00ED3A17">
        <w:rPr>
          <w:rFonts w:eastAsia="Times New Roman"/>
          <w:lang w:val="pt-BR"/>
        </w:rPr>
        <w:t xml:space="preserve">- Hệ thống PCCC: </w:t>
      </w:r>
    </w:p>
    <w:p w14:paraId="60C1D28A" w14:textId="22D17332" w:rsidR="00230AD3" w:rsidRPr="00ED3A17" w:rsidRDefault="00230AD3" w:rsidP="003A52FA">
      <w:pPr>
        <w:spacing w:line="312" w:lineRule="auto"/>
        <w:ind w:firstLine="567"/>
        <w:jc w:val="both"/>
        <w:rPr>
          <w:lang w:val="pt-BR"/>
        </w:rPr>
      </w:pPr>
      <w:r w:rsidRPr="00ED3A17">
        <w:rPr>
          <w:lang w:val="pt-BR"/>
        </w:rPr>
        <w:lastRenderedPageBreak/>
        <w:t xml:space="preserve">+ </w:t>
      </w:r>
      <w:r w:rsidRPr="00ED3A17">
        <w:rPr>
          <w:i/>
          <w:lang w:val="pt-BR"/>
        </w:rPr>
        <w:t>Hệ thống báo cháy</w:t>
      </w:r>
      <w:r w:rsidRPr="00ED3A17">
        <w:rPr>
          <w:lang w:val="pt-BR"/>
        </w:rPr>
        <w:t>: Để đảm bảo việc báo cháy cho công trình, công trình sử dụng hệ thống báo cháy thông thường bao gồm các đầu báo khói và tủ điều khiển báo cháy. Các đầu báo cháy được nối với nhau theo từng vùng. Việc bố trí và lắp đặt các đầu báo khói đảm bảo theo tiêu chuẩn của PCCC. Tủ báo cháy được lắp ở khu vực có người trực 24/24h, như nhà thường trực. Để đảm bảo cho việc thoát hiểm khi có sự cố xảy ra, công trình được thiết kế hệ thống chiếu sáng dẫn hướng thoát hiểm và chiếu sáng thoát hiểm bằng các bộ đèn có pin tại chỗ đặt các lối ra như sả</w:t>
      </w:r>
      <w:r w:rsidR="006F0C65" w:rsidRPr="00ED3A17">
        <w:rPr>
          <w:lang w:val="pt-BR"/>
        </w:rPr>
        <w:t xml:space="preserve">nh chính, hành lang </w:t>
      </w:r>
      <w:r w:rsidRPr="00ED3A17">
        <w:rPr>
          <w:lang w:val="pt-BR"/>
        </w:rPr>
        <w:t>và các phòng làm việc, các khu vực dịch vụ, hoạt động dịch vụ.</w:t>
      </w:r>
    </w:p>
    <w:p w14:paraId="06B6F471" w14:textId="77777777" w:rsidR="00230AD3" w:rsidRPr="00ED3A17" w:rsidRDefault="00230AD3" w:rsidP="003A52FA">
      <w:pPr>
        <w:spacing w:line="312" w:lineRule="auto"/>
        <w:ind w:firstLine="567"/>
        <w:jc w:val="both"/>
        <w:rPr>
          <w:lang w:val="pt-BR"/>
        </w:rPr>
      </w:pPr>
      <w:r w:rsidRPr="00ED3A17">
        <w:rPr>
          <w:lang w:val="pt-BR"/>
        </w:rPr>
        <w:t xml:space="preserve">+ </w:t>
      </w:r>
      <w:r w:rsidRPr="00ED3A17">
        <w:rPr>
          <w:i/>
          <w:lang w:val="pt-BR"/>
        </w:rPr>
        <w:t>Hệ thống cấp nước chữa cháy gồm</w:t>
      </w:r>
      <w:r w:rsidRPr="00ED3A17">
        <w:rPr>
          <w:lang w:val="pt-BR"/>
        </w:rPr>
        <w:t>: Bộ phận điều khiển, bộ phận cung ứng, dự trữ chất chữa cháy, bộ phận phân bố chất chữa cháy và đầu phun, lăng phun, bộ phận đường ống.</w:t>
      </w:r>
    </w:p>
    <w:p w14:paraId="33CC53A4" w14:textId="77777777" w:rsidR="00230AD3" w:rsidRPr="00ED3A17" w:rsidRDefault="00230AD3" w:rsidP="003A52FA">
      <w:pPr>
        <w:spacing w:line="312" w:lineRule="auto"/>
        <w:ind w:firstLine="567"/>
        <w:jc w:val="both"/>
        <w:rPr>
          <w:lang w:val="pt-BR"/>
        </w:rPr>
      </w:pPr>
      <w:r w:rsidRPr="00ED3A17">
        <w:rPr>
          <w:i/>
          <w:lang w:val="pt-BR"/>
        </w:rPr>
        <w:t>+ Hệ</w:t>
      </w:r>
      <w:r w:rsidRPr="00ED3A17">
        <w:rPr>
          <w:lang w:val="pt-BR"/>
        </w:rPr>
        <w:t xml:space="preserve"> </w:t>
      </w:r>
      <w:r w:rsidRPr="00ED3A17">
        <w:rPr>
          <w:i/>
          <w:lang w:val="pt-BR"/>
        </w:rPr>
        <w:t>thống đường nội bộ bên trong và bên ngoài:</w:t>
      </w:r>
      <w:r w:rsidRPr="00ED3A17">
        <w:rPr>
          <w:lang w:val="pt-BR"/>
        </w:rPr>
        <w:t xml:space="preserve"> được thông suốt, đảm bảo theo đúng quy định về PCCC.</w:t>
      </w:r>
    </w:p>
    <w:p w14:paraId="40B18415" w14:textId="77777777" w:rsidR="00230AD3" w:rsidRPr="00ED3A17" w:rsidRDefault="00230AD3" w:rsidP="003A52FA">
      <w:pPr>
        <w:spacing w:line="312" w:lineRule="auto"/>
        <w:ind w:firstLine="567"/>
        <w:jc w:val="both"/>
        <w:rPr>
          <w:lang w:val="nb-NO"/>
        </w:rPr>
      </w:pPr>
      <w:r w:rsidRPr="00ED3A17">
        <w:rPr>
          <w:lang w:val="nb-NO"/>
        </w:rPr>
        <w:t>- Hệ thống cấp và thoát nước:</w:t>
      </w:r>
    </w:p>
    <w:p w14:paraId="0608FE0F" w14:textId="332A4177" w:rsidR="008F32FD" w:rsidRPr="00ED3A17" w:rsidRDefault="00230AD3" w:rsidP="003A52FA">
      <w:pPr>
        <w:spacing w:line="312" w:lineRule="auto"/>
        <w:ind w:firstLine="567"/>
        <w:jc w:val="both"/>
        <w:rPr>
          <w:bCs/>
          <w:lang w:val="it-IT"/>
        </w:rPr>
      </w:pPr>
      <w:r w:rsidRPr="00ED3A17">
        <w:rPr>
          <w:lang w:val="nb-NO"/>
        </w:rPr>
        <w:t xml:space="preserve">+ Hệ thống cấp nước: </w:t>
      </w:r>
      <w:r w:rsidR="008F32FD" w:rsidRPr="00ED3A17">
        <w:rPr>
          <w:lang w:val="nb-NO"/>
        </w:rPr>
        <w:t xml:space="preserve">công ty </w:t>
      </w:r>
      <w:r w:rsidR="008F32FD" w:rsidRPr="00ED3A17">
        <w:rPr>
          <w:bCs/>
          <w:lang w:val="it-IT"/>
        </w:rPr>
        <w:t xml:space="preserve">sử dụng nước sạch được cung cấp bởi </w:t>
      </w:r>
      <w:r w:rsidR="00E57DB4" w:rsidRPr="00ED3A17">
        <w:rPr>
          <w:lang w:val="de-DE"/>
        </w:rPr>
        <w:t>Nhà máy nước sạch Chỉ Đạo</w:t>
      </w:r>
      <w:r w:rsidR="008F32FD" w:rsidRPr="00ED3A17">
        <w:rPr>
          <w:bCs/>
          <w:lang w:val="it-IT"/>
        </w:rPr>
        <w:t>.</w:t>
      </w:r>
    </w:p>
    <w:p w14:paraId="26B3E7B9" w14:textId="220729B7" w:rsidR="00230AD3" w:rsidRPr="00ED3A17" w:rsidRDefault="00230AD3" w:rsidP="003A52FA">
      <w:pPr>
        <w:spacing w:line="312" w:lineRule="auto"/>
        <w:ind w:firstLine="567"/>
        <w:jc w:val="both"/>
        <w:rPr>
          <w:lang w:val="nb-NO"/>
        </w:rPr>
      </w:pPr>
      <w:r w:rsidRPr="00ED3A17">
        <w:rPr>
          <w:lang w:val="nb-NO"/>
        </w:rPr>
        <w:t xml:space="preserve">+ Hệ thống thoát nước: Thiết kế hệ thống thoát nước tách rời giữa nước thải và nước mưa. </w:t>
      </w:r>
    </w:p>
    <w:p w14:paraId="5ECD6D8F" w14:textId="133AA158" w:rsidR="00230AD3" w:rsidRPr="00ED3A17" w:rsidRDefault="00252814" w:rsidP="003A52FA">
      <w:pPr>
        <w:tabs>
          <w:tab w:val="num" w:pos="0"/>
        </w:tabs>
        <w:spacing w:line="312" w:lineRule="auto"/>
        <w:ind w:firstLine="567"/>
        <w:jc w:val="both"/>
        <w:rPr>
          <w:lang w:val="nb-NO"/>
        </w:rPr>
      </w:pPr>
      <w:r w:rsidRPr="00ED3A17">
        <w:rPr>
          <w:lang w:val="nb-NO"/>
        </w:rPr>
        <w:t xml:space="preserve">+ </w:t>
      </w:r>
      <w:r w:rsidR="00230AD3" w:rsidRPr="00ED3A17">
        <w:rPr>
          <w:lang w:val="nb-NO"/>
        </w:rPr>
        <w:t xml:space="preserve">Hệ thống thoát nước mưa: Gồm hố ga thu nước mưa chảy tràn và hệ thống cống thoát nước. </w:t>
      </w:r>
      <w:r w:rsidR="00366ED4" w:rsidRPr="00ED3A17">
        <w:rPr>
          <w:lang w:val="nb-NO"/>
        </w:rPr>
        <w:t>Cống thoát là hệ thống cống bê tông tròn cốt thép đúc sẵn ø 1000 mm. Độ dốc của cống là 0,1%.</w:t>
      </w:r>
    </w:p>
    <w:p w14:paraId="09F1007D" w14:textId="5CEE8941" w:rsidR="00230AD3" w:rsidRPr="00ED3A17" w:rsidRDefault="00252814" w:rsidP="003A52FA">
      <w:pPr>
        <w:tabs>
          <w:tab w:val="num" w:pos="0"/>
        </w:tabs>
        <w:spacing w:line="312" w:lineRule="auto"/>
        <w:ind w:firstLine="567"/>
        <w:jc w:val="both"/>
        <w:rPr>
          <w:rFonts w:eastAsia="Times New Roman"/>
          <w:bCs/>
          <w:iCs/>
          <w:lang w:val="it-IT"/>
        </w:rPr>
      </w:pPr>
      <w:r w:rsidRPr="00ED3A17">
        <w:rPr>
          <w:lang w:val="nb-NO"/>
        </w:rPr>
        <w:t>+</w:t>
      </w:r>
      <w:r w:rsidR="00230AD3" w:rsidRPr="00ED3A17">
        <w:rPr>
          <w:lang w:val="nb-NO"/>
        </w:rPr>
        <w:t xml:space="preserve"> Hệ thống thoát nước thải: </w:t>
      </w:r>
      <w:r w:rsidR="00230AD3" w:rsidRPr="00ED3A17">
        <w:rPr>
          <w:rFonts w:eastAsia="Times New Roman"/>
          <w:bCs/>
          <w:iCs/>
          <w:lang w:val="it-IT"/>
        </w:rPr>
        <w:t>Nước thải sinh hoạt được xử lý sơ bộ rồi được dẫn ra hệ thống xử lý nước thải tập trung đảm bảo giới hạn cho phép trước khi thải ra nguồn tiếp nhận</w:t>
      </w:r>
      <w:r w:rsidR="00182318" w:rsidRPr="00ED3A17">
        <w:rPr>
          <w:rFonts w:eastAsia="Times New Roman"/>
          <w:bCs/>
          <w:iCs/>
          <w:lang w:val="it-IT"/>
        </w:rPr>
        <w:t xml:space="preserve"> theo đường ống nhựa D200 với chiều dài khoảng </w:t>
      </w:r>
      <w:r w:rsidR="005F4DC9" w:rsidRPr="00ED3A17">
        <w:rPr>
          <w:rFonts w:eastAsia="Times New Roman"/>
          <w:bCs/>
          <w:iCs/>
          <w:lang w:val="it-IT"/>
        </w:rPr>
        <w:t>100</w:t>
      </w:r>
      <w:r w:rsidR="00182318" w:rsidRPr="00ED3A17">
        <w:rPr>
          <w:rFonts w:eastAsia="Times New Roman"/>
          <w:bCs/>
          <w:iCs/>
          <w:lang w:val="it-IT"/>
        </w:rPr>
        <w:t>m, độ dốc 0,5%</w:t>
      </w:r>
      <w:r w:rsidR="00230AD3" w:rsidRPr="00ED3A17">
        <w:rPr>
          <w:lang w:val="nb-NO"/>
        </w:rPr>
        <w:t xml:space="preserve">. </w:t>
      </w:r>
    </w:p>
    <w:p w14:paraId="7DAC6059" w14:textId="77777777" w:rsidR="00230AD3" w:rsidRPr="00ED3A17" w:rsidRDefault="00230AD3" w:rsidP="003A52FA">
      <w:pPr>
        <w:pStyle w:val="ListParagraph"/>
        <w:spacing w:line="312" w:lineRule="auto"/>
        <w:ind w:left="0" w:firstLine="567"/>
        <w:jc w:val="both"/>
        <w:rPr>
          <w:rFonts w:eastAsia="Times New Roman"/>
          <w:lang w:val="nb-NO"/>
        </w:rPr>
      </w:pPr>
      <w:r w:rsidRPr="00ED3A17">
        <w:rPr>
          <w:lang w:val="nb-NO"/>
        </w:rPr>
        <w:t xml:space="preserve">- Hệ thống cấp điện: </w:t>
      </w:r>
      <w:r w:rsidRPr="00ED3A17">
        <w:rPr>
          <w:rFonts w:eastAsia="Times New Roman"/>
          <w:lang w:val="vi-VN"/>
        </w:rPr>
        <w:t xml:space="preserve">Điện cung cấp cho các hoạt động </w:t>
      </w:r>
      <w:r w:rsidRPr="00ED3A17">
        <w:rPr>
          <w:lang w:val="nb-NO"/>
        </w:rPr>
        <w:t>sản xuất của Dự án,</w:t>
      </w:r>
      <w:r w:rsidRPr="00ED3A17">
        <w:rPr>
          <w:rFonts w:eastAsia="Times New Roman"/>
          <w:lang w:val="vi-VN"/>
        </w:rPr>
        <w:t xml:space="preserve"> chiếu sáng, sinh hoạt, bơm nước và an ninh</w:t>
      </w:r>
      <w:r w:rsidRPr="00ED3A17">
        <w:rPr>
          <w:rFonts w:eastAsia="Times New Roman"/>
          <w:lang w:val="nb-NO"/>
        </w:rPr>
        <w:t>.</w:t>
      </w:r>
    </w:p>
    <w:p w14:paraId="6915F550" w14:textId="06BB0908" w:rsidR="00230AD3" w:rsidRPr="00ED3A17" w:rsidRDefault="00230AD3" w:rsidP="003A52FA">
      <w:pPr>
        <w:spacing w:line="312" w:lineRule="auto"/>
        <w:ind w:firstLine="567"/>
        <w:jc w:val="both"/>
        <w:rPr>
          <w:rFonts w:eastAsia="Times New Roman"/>
          <w:lang w:val="nb-NO"/>
        </w:rPr>
      </w:pPr>
      <w:r w:rsidRPr="00ED3A17">
        <w:rPr>
          <w:rFonts w:eastAsia="Times New Roman"/>
          <w:lang w:val="nb-NO"/>
        </w:rPr>
        <w:t xml:space="preserve">Nguồn điện cấp cho dự án </w:t>
      </w:r>
      <w:r w:rsidR="00135037" w:rsidRPr="00ED3A17">
        <w:rPr>
          <w:rFonts w:eastAsia="Times New Roman"/>
          <w:lang w:val="nb-NO"/>
        </w:rPr>
        <w:t>được cấp từ</w:t>
      </w:r>
      <w:r w:rsidR="00993945" w:rsidRPr="00ED3A17">
        <w:rPr>
          <w:rFonts w:eastAsia="Times New Roman"/>
          <w:lang w:val="nb-NO"/>
        </w:rPr>
        <w:t xml:space="preserve"> Điện lực </w:t>
      </w:r>
      <w:r w:rsidR="00F86AB6" w:rsidRPr="00ED3A17">
        <w:rPr>
          <w:rFonts w:eastAsia="Times New Roman"/>
          <w:lang w:val="nb-NO"/>
        </w:rPr>
        <w:t>Văn Lâm</w:t>
      </w:r>
      <w:r w:rsidR="00993945" w:rsidRPr="00ED3A17">
        <w:rPr>
          <w:rFonts w:eastAsia="Times New Roman"/>
          <w:lang w:val="nb-NO"/>
        </w:rPr>
        <w:t xml:space="preserve">. </w:t>
      </w:r>
      <w:r w:rsidRPr="00ED3A17">
        <w:rPr>
          <w:lang w:val="it-IT"/>
        </w:rPr>
        <w:t>Ước tính nhu cầu sử dụng điện phục vụ cho quá trình hoạt động của dự án khoảng</w:t>
      </w:r>
      <w:r w:rsidR="00C75858" w:rsidRPr="00ED3A17">
        <w:rPr>
          <w:lang w:val="vi-VN"/>
        </w:rPr>
        <w:t xml:space="preserve"> </w:t>
      </w:r>
      <w:r w:rsidR="00A701BF" w:rsidRPr="00ED3A17">
        <w:rPr>
          <w:lang w:val="vi-VN"/>
        </w:rPr>
        <w:t>2</w:t>
      </w:r>
      <w:r w:rsidRPr="00ED3A17">
        <w:rPr>
          <w:lang w:val="it-IT"/>
        </w:rPr>
        <w:t>00.000 KWh/năm.</w:t>
      </w:r>
    </w:p>
    <w:p w14:paraId="0A70F6B3" w14:textId="79BFEFA8" w:rsidR="00230AD3" w:rsidRPr="00ED3A17" w:rsidRDefault="00230AD3" w:rsidP="003A52FA">
      <w:pPr>
        <w:spacing w:line="312" w:lineRule="auto"/>
        <w:ind w:firstLine="567"/>
        <w:jc w:val="both"/>
        <w:rPr>
          <w:lang w:val="nb-NO"/>
        </w:rPr>
      </w:pPr>
      <w:r w:rsidRPr="00ED3A17">
        <w:rPr>
          <w:lang w:val="nb-NO"/>
        </w:rPr>
        <w:t xml:space="preserve">Tổng hợp các hạng mục công trình chính, phụ trợ và công trình </w:t>
      </w:r>
      <w:r w:rsidR="002F4DE9" w:rsidRPr="00ED3A17">
        <w:rPr>
          <w:lang w:val="vi-VN"/>
        </w:rPr>
        <w:t>bảo vệ môi trường</w:t>
      </w:r>
      <w:r w:rsidR="00884477" w:rsidRPr="00ED3A17">
        <w:rPr>
          <w:lang w:val="vi-VN"/>
        </w:rPr>
        <w:t xml:space="preserve"> dự kiến</w:t>
      </w:r>
      <w:r w:rsidR="00247343" w:rsidRPr="00ED3A17">
        <w:rPr>
          <w:lang w:val="vi-VN"/>
        </w:rPr>
        <w:t xml:space="preserve"> theo mặt bằng quy hoạch điều chỉnh</w:t>
      </w:r>
      <w:r w:rsidR="00884477" w:rsidRPr="00ED3A17">
        <w:rPr>
          <w:lang w:val="vi-VN"/>
        </w:rPr>
        <w:t xml:space="preserve"> </w:t>
      </w:r>
      <w:r w:rsidRPr="00ED3A17">
        <w:rPr>
          <w:lang w:val="nb-NO"/>
        </w:rPr>
        <w:t>của dự án như sau:</w:t>
      </w:r>
      <w:bookmarkStart w:id="185" w:name="_Toc433874958"/>
      <w:bookmarkStart w:id="186" w:name="_Toc438900600"/>
      <w:bookmarkStart w:id="187" w:name="_Toc471479773"/>
      <w:bookmarkStart w:id="188" w:name="_Toc521052250"/>
    </w:p>
    <w:p w14:paraId="463A8759" w14:textId="43325D52" w:rsidR="00EE3612" w:rsidRPr="00ED3A17" w:rsidRDefault="00EE3612" w:rsidP="003A52FA">
      <w:pPr>
        <w:pStyle w:val="Heading3"/>
        <w:spacing w:before="0" w:beforeAutospacing="0" w:after="0" w:afterAutospacing="0" w:line="312" w:lineRule="auto"/>
        <w:jc w:val="both"/>
        <w:rPr>
          <w:sz w:val="26"/>
          <w:szCs w:val="26"/>
          <w:lang w:val="vi-VN"/>
        </w:rPr>
      </w:pPr>
      <w:bookmarkStart w:id="189" w:name="_Toc184131663"/>
      <w:bookmarkEnd w:id="185"/>
      <w:bookmarkEnd w:id="186"/>
      <w:bookmarkEnd w:id="187"/>
      <w:bookmarkEnd w:id="188"/>
      <w:r w:rsidRPr="00ED3A17">
        <w:rPr>
          <w:sz w:val="26"/>
          <w:szCs w:val="26"/>
          <w:lang w:val="vi-VN"/>
        </w:rPr>
        <w:t>1.2.</w:t>
      </w:r>
      <w:r w:rsidR="000C7E9C" w:rsidRPr="00ED3A17">
        <w:rPr>
          <w:sz w:val="26"/>
          <w:szCs w:val="26"/>
          <w:lang w:val="nb-NO"/>
        </w:rPr>
        <w:t>5</w:t>
      </w:r>
      <w:r w:rsidRPr="00ED3A17">
        <w:rPr>
          <w:sz w:val="26"/>
          <w:szCs w:val="26"/>
          <w:lang w:val="vi-VN"/>
        </w:rPr>
        <w:t>. Hiện trạng sử dụng đất khu đất thực hiện dự án; sự phù hợp địa điểm thực hiện dự án</w:t>
      </w:r>
      <w:bookmarkEnd w:id="189"/>
    </w:p>
    <w:p w14:paraId="4E673CAB" w14:textId="00FD8190" w:rsidR="00EE3612" w:rsidRPr="00ED3A17" w:rsidRDefault="00EE3612" w:rsidP="003A52FA">
      <w:pPr>
        <w:pStyle w:val="Heading3"/>
        <w:spacing w:before="0" w:beforeAutospacing="0" w:after="0" w:afterAutospacing="0" w:line="312" w:lineRule="auto"/>
        <w:jc w:val="both"/>
        <w:rPr>
          <w:bCs w:val="0"/>
          <w:sz w:val="26"/>
          <w:szCs w:val="26"/>
          <w:lang w:val="vi-VN"/>
        </w:rPr>
      </w:pPr>
      <w:bookmarkStart w:id="190" w:name="_Toc66821490"/>
      <w:bookmarkStart w:id="191" w:name="_Toc66821653"/>
      <w:bookmarkStart w:id="192" w:name="_Toc103597518"/>
      <w:bookmarkStart w:id="193" w:name="_Toc124155890"/>
      <w:bookmarkStart w:id="194" w:name="_Toc160175667"/>
      <w:bookmarkStart w:id="195" w:name="_Toc184131664"/>
      <w:r w:rsidRPr="00ED3A17">
        <w:rPr>
          <w:bCs w:val="0"/>
          <w:sz w:val="26"/>
          <w:szCs w:val="26"/>
          <w:lang w:val="vi-VN"/>
        </w:rPr>
        <w:t>1.2.</w:t>
      </w:r>
      <w:r w:rsidR="000C7E9C" w:rsidRPr="00ED3A17">
        <w:rPr>
          <w:bCs w:val="0"/>
          <w:sz w:val="26"/>
          <w:szCs w:val="26"/>
          <w:lang w:val="vi-VN"/>
        </w:rPr>
        <w:t>5</w:t>
      </w:r>
      <w:r w:rsidRPr="00ED3A17">
        <w:rPr>
          <w:bCs w:val="0"/>
          <w:sz w:val="26"/>
          <w:szCs w:val="26"/>
          <w:lang w:val="vi-VN"/>
        </w:rPr>
        <w:t>.1</w:t>
      </w:r>
      <w:r w:rsidR="007C1139" w:rsidRPr="00ED3A17">
        <w:rPr>
          <w:bCs w:val="0"/>
          <w:sz w:val="26"/>
          <w:szCs w:val="26"/>
          <w:lang w:val="vi-VN"/>
        </w:rPr>
        <w:t>.</w:t>
      </w:r>
      <w:r w:rsidRPr="00ED3A17">
        <w:rPr>
          <w:bCs w:val="0"/>
          <w:sz w:val="26"/>
          <w:szCs w:val="26"/>
          <w:lang w:val="vi-VN"/>
        </w:rPr>
        <w:t xml:space="preserve"> Hiện trạng sử dụng đất trên khu đất dự án</w:t>
      </w:r>
      <w:bookmarkEnd w:id="190"/>
      <w:bookmarkEnd w:id="191"/>
      <w:bookmarkEnd w:id="192"/>
      <w:bookmarkEnd w:id="193"/>
      <w:bookmarkEnd w:id="194"/>
      <w:bookmarkEnd w:id="195"/>
    </w:p>
    <w:p w14:paraId="64852DEE" w14:textId="77777777" w:rsidR="00392F74" w:rsidRPr="00ED3A17" w:rsidRDefault="00392F74" w:rsidP="00392F74">
      <w:pPr>
        <w:spacing w:line="312" w:lineRule="auto"/>
        <w:ind w:firstLine="709"/>
        <w:jc w:val="both"/>
        <w:rPr>
          <w:lang w:val="vi-VN"/>
        </w:rPr>
      </w:pPr>
      <w:r w:rsidRPr="00ED3A17">
        <w:rPr>
          <w:lang w:val="de-DE"/>
        </w:rPr>
        <w:t xml:space="preserve">- </w:t>
      </w:r>
      <w:r w:rsidRPr="00ED3A17">
        <w:t>Theo trích lục khu đất được Văn phòng Đăng ký đất đai cấp ngày 22/11/2021 dự án sẽ thu hồi 27.855 m</w:t>
      </w:r>
      <w:r w:rsidRPr="00ED3A17">
        <w:rPr>
          <w:vertAlign w:val="superscript"/>
        </w:rPr>
        <w:t>2</w:t>
      </w:r>
      <w:r w:rsidRPr="00ED3A17">
        <w:t>. Hiện trạng khu đất</w:t>
      </w:r>
      <w:r w:rsidRPr="00ED3A17">
        <w:rPr>
          <w:lang w:val="vi-VN"/>
        </w:rPr>
        <w:t xml:space="preserve"> chủ yếu</w:t>
      </w:r>
      <w:r w:rsidRPr="00ED3A17">
        <w:t xml:space="preserve"> là</w:t>
      </w:r>
      <w:r w:rsidRPr="00ED3A17">
        <w:rPr>
          <w:lang w:val="vi-VN"/>
        </w:rPr>
        <w:t xml:space="preserve"> đất trồng lúa</w:t>
      </w:r>
      <w:r w:rsidRPr="00ED3A17">
        <w:rPr>
          <w:lang w:val="de-DE"/>
        </w:rPr>
        <w:t xml:space="preserve"> (</w:t>
      </w:r>
      <w:r w:rsidRPr="00ED3A17">
        <w:rPr>
          <w:lang w:val="vi-VN"/>
        </w:rPr>
        <w:t>chiếm chủ yếu 24.752</w:t>
      </w:r>
      <w:r w:rsidRPr="00ED3A17">
        <w:t xml:space="preserve"> m</w:t>
      </w:r>
      <w:r w:rsidRPr="00ED3A17">
        <w:rPr>
          <w:vertAlign w:val="superscript"/>
        </w:rPr>
        <w:t>2</w:t>
      </w:r>
      <w:r w:rsidRPr="00ED3A17">
        <w:rPr>
          <w:lang w:val="de-DE"/>
        </w:rPr>
        <w:t xml:space="preserve">. </w:t>
      </w:r>
      <w:r w:rsidRPr="00ED3A17">
        <w:rPr>
          <w:lang w:val="vi-VN"/>
        </w:rPr>
        <w:t xml:space="preserve">Ngoài ra, trong khu vực thực hiện dự án có mương thủy lợi với diện tích </w:t>
      </w:r>
      <w:r w:rsidRPr="00ED3A17">
        <w:lastRenderedPageBreak/>
        <w:t xml:space="preserve">1.655 </w:t>
      </w:r>
      <w:r w:rsidRPr="00ED3A17">
        <w:rPr>
          <w:lang w:val="vi-VN"/>
        </w:rPr>
        <w:t>m</w:t>
      </w:r>
      <w:r w:rsidRPr="00ED3A17">
        <w:rPr>
          <w:vertAlign w:val="superscript"/>
          <w:lang w:val="vi-VN"/>
        </w:rPr>
        <w:t>2</w:t>
      </w:r>
      <w:r w:rsidRPr="00ED3A17">
        <w:t xml:space="preserve">; </w:t>
      </w:r>
      <w:r w:rsidRPr="00ED3A17">
        <w:rPr>
          <w:lang w:val="vi-VN"/>
        </w:rPr>
        <w:t xml:space="preserve">đất giao thông có diện tích </w:t>
      </w:r>
      <w:r w:rsidRPr="00ED3A17">
        <w:t>1.448</w:t>
      </w:r>
      <w:r w:rsidRPr="00ED3A17">
        <w:rPr>
          <w:lang w:val="vi-VN"/>
        </w:rPr>
        <w:t xml:space="preserve"> m</w:t>
      </w:r>
      <w:r w:rsidRPr="00ED3A17">
        <w:rPr>
          <w:vertAlign w:val="superscript"/>
          <w:lang w:val="vi-VN"/>
        </w:rPr>
        <w:t>2</w:t>
      </w:r>
      <w:r w:rsidRPr="00ED3A17">
        <w:rPr>
          <w:lang w:val="vi-VN"/>
        </w:rPr>
        <w:t>. Trong khu vực thực hiện dự án không có công trình nhà ở hoặc lán trại tạm của người dân.</w:t>
      </w:r>
    </w:p>
    <w:p w14:paraId="6B0D7DC1" w14:textId="1A80FAE8" w:rsidR="00B9410D" w:rsidRPr="00ED3A17" w:rsidRDefault="00B9410D" w:rsidP="00E01A13">
      <w:pPr>
        <w:spacing w:line="312" w:lineRule="auto"/>
        <w:ind w:firstLine="709"/>
        <w:jc w:val="both"/>
      </w:pPr>
      <w:r w:rsidRPr="00ED3A17">
        <w:rPr>
          <w:lang w:val="vi-VN"/>
        </w:rPr>
        <w:t xml:space="preserve">Trong khu vực thực hiện dự án không có </w:t>
      </w:r>
      <w:r w:rsidR="000675C9" w:rsidRPr="00ED3A17">
        <w:t>mồ mả, rác thải tồn đọng trong khu đất thực hiện dự án.</w:t>
      </w:r>
    </w:p>
    <w:p w14:paraId="3AE5C43C" w14:textId="2E6BA5E3" w:rsidR="00D334DF" w:rsidRPr="00ED3A17" w:rsidRDefault="00D334DF" w:rsidP="003A52FA">
      <w:pPr>
        <w:pStyle w:val="Heading3"/>
        <w:spacing w:before="0" w:beforeAutospacing="0" w:after="0" w:afterAutospacing="0" w:line="312" w:lineRule="auto"/>
        <w:rPr>
          <w:lang w:val="vi-VN"/>
        </w:rPr>
      </w:pPr>
      <w:bookmarkStart w:id="196" w:name="_Toc160175668"/>
      <w:bookmarkStart w:id="197" w:name="_Toc184131665"/>
      <w:r w:rsidRPr="00ED3A17">
        <w:rPr>
          <w:lang w:val="vi-VN"/>
        </w:rPr>
        <w:t>1.2.</w:t>
      </w:r>
      <w:r w:rsidR="000C7E9C" w:rsidRPr="00ED3A17">
        <w:rPr>
          <w:lang w:val="vi-VN"/>
        </w:rPr>
        <w:t>5</w:t>
      </w:r>
      <w:r w:rsidRPr="00ED3A17">
        <w:rPr>
          <w:lang w:val="vi-VN"/>
        </w:rPr>
        <w:t>.2</w:t>
      </w:r>
      <w:r w:rsidR="007C1139" w:rsidRPr="00ED3A17">
        <w:rPr>
          <w:lang w:val="vi-VN"/>
        </w:rPr>
        <w:t>.</w:t>
      </w:r>
      <w:r w:rsidRPr="00ED3A17">
        <w:rPr>
          <w:lang w:val="vi-VN"/>
        </w:rPr>
        <w:t xml:space="preserve"> Hiện trạng kiến trúc-</w:t>
      </w:r>
      <w:r w:rsidR="00E330D6" w:rsidRPr="00ED3A17">
        <w:t xml:space="preserve"> </w:t>
      </w:r>
      <w:r w:rsidRPr="00ED3A17">
        <w:rPr>
          <w:lang w:val="vi-VN"/>
        </w:rPr>
        <w:t>cảnh quan</w:t>
      </w:r>
      <w:bookmarkEnd w:id="196"/>
      <w:bookmarkEnd w:id="197"/>
    </w:p>
    <w:p w14:paraId="1BA60784" w14:textId="69EC1B84" w:rsidR="00D334DF" w:rsidRPr="00ED3A17" w:rsidRDefault="00D3282B" w:rsidP="003A52FA">
      <w:pPr>
        <w:spacing w:line="312" w:lineRule="auto"/>
        <w:jc w:val="both"/>
        <w:rPr>
          <w:i/>
          <w:lang w:val="vi-VN"/>
        </w:rPr>
      </w:pPr>
      <w:r w:rsidRPr="00ED3A17">
        <w:rPr>
          <w:lang w:val="vi-VN"/>
        </w:rPr>
        <w:tab/>
      </w:r>
      <w:r w:rsidR="00D334DF" w:rsidRPr="00ED3A17">
        <w:rPr>
          <w:lang w:val="vi-VN"/>
        </w:rPr>
        <w:t>Trong khu vực nghiên cứu hiện trạng cả</w:t>
      </w:r>
      <w:r w:rsidR="00DC5ACD" w:rsidRPr="00ED3A17">
        <w:rPr>
          <w:lang w:val="vi-VN"/>
        </w:rPr>
        <w:t>nh quan</w:t>
      </w:r>
      <w:r w:rsidR="00D334DF" w:rsidRPr="00ED3A17">
        <w:rPr>
          <w:lang w:val="vi-VN"/>
        </w:rPr>
        <w:t xml:space="preserve"> không có giá trị kiến trúc đô thị, chủ yếu là đất nông nghiệp, kênh mương nội đồng, cây bụi</w:t>
      </w:r>
      <w:r w:rsidR="00D334DF" w:rsidRPr="00ED3A17">
        <w:rPr>
          <w:i/>
          <w:lang w:val="vi-VN"/>
        </w:rPr>
        <w:t>.</w:t>
      </w:r>
    </w:p>
    <w:p w14:paraId="4B7B2500" w14:textId="64834A46" w:rsidR="00D334DF" w:rsidRPr="00ED3A17" w:rsidRDefault="00D334DF" w:rsidP="003A52FA">
      <w:pPr>
        <w:pStyle w:val="Heading3"/>
        <w:spacing w:before="0" w:beforeAutospacing="0" w:after="0" w:afterAutospacing="0" w:line="312" w:lineRule="auto"/>
        <w:rPr>
          <w:lang w:val="vi-VN"/>
        </w:rPr>
      </w:pPr>
      <w:bookmarkStart w:id="198" w:name="_Toc160175669"/>
      <w:bookmarkStart w:id="199" w:name="_Toc184131666"/>
      <w:r w:rsidRPr="00ED3A17">
        <w:rPr>
          <w:lang w:val="vi-VN"/>
        </w:rPr>
        <w:t>1.2.</w:t>
      </w:r>
      <w:r w:rsidR="000C7E9C" w:rsidRPr="00ED3A17">
        <w:rPr>
          <w:lang w:val="vi-VN"/>
        </w:rPr>
        <w:t>5</w:t>
      </w:r>
      <w:r w:rsidRPr="00ED3A17">
        <w:rPr>
          <w:lang w:val="vi-VN"/>
        </w:rPr>
        <w:t>.3</w:t>
      </w:r>
      <w:r w:rsidR="007C1139" w:rsidRPr="00ED3A17">
        <w:rPr>
          <w:lang w:val="vi-VN"/>
        </w:rPr>
        <w:t>.</w:t>
      </w:r>
      <w:r w:rsidRPr="00ED3A17">
        <w:rPr>
          <w:lang w:val="vi-VN"/>
        </w:rPr>
        <w:t xml:space="preserve"> Hiện trạng hạ tầng kỹ thuật</w:t>
      </w:r>
      <w:bookmarkEnd w:id="198"/>
      <w:bookmarkEnd w:id="199"/>
    </w:p>
    <w:p w14:paraId="4E4746DE" w14:textId="77777777" w:rsidR="00D334DF" w:rsidRPr="00ED3A17" w:rsidRDefault="00D334DF" w:rsidP="003A52FA">
      <w:pPr>
        <w:spacing w:line="312" w:lineRule="auto"/>
        <w:jc w:val="both"/>
        <w:rPr>
          <w:i/>
          <w:lang w:val="vi-VN"/>
        </w:rPr>
      </w:pPr>
      <w:r w:rsidRPr="00ED3A17">
        <w:rPr>
          <w:i/>
          <w:lang w:val="vi-VN"/>
        </w:rPr>
        <w:t>a. Hiện trạng giao thông:</w:t>
      </w:r>
    </w:p>
    <w:p w14:paraId="1F7692A2" w14:textId="1C875809" w:rsidR="00324D46" w:rsidRPr="00ED3A17" w:rsidRDefault="00163EE0" w:rsidP="003A52FA">
      <w:pPr>
        <w:spacing w:line="312" w:lineRule="auto"/>
        <w:ind w:firstLine="720"/>
        <w:jc w:val="both"/>
        <w:rPr>
          <w:bCs/>
          <w:iCs/>
          <w:lang w:val="vi-VN"/>
        </w:rPr>
      </w:pPr>
      <w:r w:rsidRPr="00ED3A17">
        <w:rPr>
          <w:lang w:val="vi-VN"/>
        </w:rPr>
        <w:t xml:space="preserve">Khu vực </w:t>
      </w:r>
      <w:r w:rsidR="00324D46" w:rsidRPr="00ED3A17">
        <w:rPr>
          <w:lang w:val="vi-VN"/>
        </w:rPr>
        <w:t>thực hiện dự án</w:t>
      </w:r>
      <w:r w:rsidRPr="00ED3A17">
        <w:rPr>
          <w:lang w:val="vi-VN"/>
        </w:rPr>
        <w:t xml:space="preserve"> tiếp giáp </w:t>
      </w:r>
      <w:r w:rsidR="0047482F" w:rsidRPr="00ED3A17">
        <w:rPr>
          <w:lang w:val="vi-VN"/>
        </w:rPr>
        <w:t>đường</w:t>
      </w:r>
      <w:r w:rsidRPr="00ED3A17">
        <w:rPr>
          <w:lang w:val="vi-VN"/>
        </w:rPr>
        <w:t xml:space="preserve"> </w:t>
      </w:r>
      <w:r w:rsidR="00392F74" w:rsidRPr="00ED3A17">
        <w:t>giao thông liên xã nối tới UBND xã Lạc Đạo</w:t>
      </w:r>
      <w:r w:rsidR="0047482F" w:rsidRPr="00ED3A17">
        <w:rPr>
          <w:bCs/>
          <w:iCs/>
          <w:lang w:val="vi-VN"/>
        </w:rPr>
        <w:t xml:space="preserve"> đoạn qua thôn </w:t>
      </w:r>
      <w:r w:rsidR="00392F74" w:rsidRPr="00ED3A17">
        <w:rPr>
          <w:bCs/>
          <w:iCs/>
        </w:rPr>
        <w:t>Hướng Đạo, xã Lạc Đạo</w:t>
      </w:r>
      <w:r w:rsidR="003A52FA" w:rsidRPr="00ED3A17">
        <w:rPr>
          <w:bCs/>
          <w:iCs/>
          <w:lang w:val="vi-VN"/>
        </w:rPr>
        <w:t>, huyện Văn Lâm</w:t>
      </w:r>
      <w:r w:rsidR="0047482F" w:rsidRPr="00ED3A17">
        <w:rPr>
          <w:bCs/>
          <w:iCs/>
          <w:lang w:val="vi-VN"/>
        </w:rPr>
        <w:t>.</w:t>
      </w:r>
    </w:p>
    <w:p w14:paraId="22E41E7B" w14:textId="77777777" w:rsidR="000E1316" w:rsidRPr="00ED3A17" w:rsidRDefault="000E1316" w:rsidP="003A52FA">
      <w:pPr>
        <w:spacing w:line="312" w:lineRule="auto"/>
        <w:jc w:val="both"/>
        <w:rPr>
          <w:i/>
          <w:lang w:val="vi-VN"/>
        </w:rPr>
      </w:pPr>
      <w:r w:rsidRPr="00ED3A17">
        <w:rPr>
          <w:i/>
          <w:lang w:val="vi-VN"/>
        </w:rPr>
        <w:t>b. Cấp điện</w:t>
      </w:r>
      <w:r w:rsidR="00163EE0" w:rsidRPr="00ED3A17">
        <w:rPr>
          <w:i/>
          <w:lang w:val="vi-VN"/>
        </w:rPr>
        <w:t>, chiếu sáng và thông tin liên lạc</w:t>
      </w:r>
    </w:p>
    <w:p w14:paraId="24720F0E" w14:textId="77777777" w:rsidR="00324D46" w:rsidRPr="00ED3A17" w:rsidRDefault="00324D46" w:rsidP="003A52FA">
      <w:pPr>
        <w:pStyle w:val="ListParagraph"/>
        <w:spacing w:line="312" w:lineRule="auto"/>
        <w:ind w:left="0" w:firstLine="567"/>
        <w:jc w:val="both"/>
        <w:rPr>
          <w:rFonts w:eastAsia="Times New Roman"/>
          <w:lang w:val="nb-NO"/>
        </w:rPr>
      </w:pPr>
      <w:r w:rsidRPr="00ED3A17">
        <w:rPr>
          <w:lang w:val="nb-NO"/>
        </w:rPr>
        <w:t xml:space="preserve">- Hệ thống cấp điện: </w:t>
      </w:r>
      <w:r w:rsidRPr="00ED3A17">
        <w:rPr>
          <w:rFonts w:eastAsia="Times New Roman"/>
          <w:lang w:val="vi-VN"/>
        </w:rPr>
        <w:t xml:space="preserve">Điện cung cấp cho các hoạt động </w:t>
      </w:r>
      <w:r w:rsidRPr="00ED3A17">
        <w:rPr>
          <w:lang w:val="nb-NO"/>
        </w:rPr>
        <w:t>sản xuất của Dự án,</w:t>
      </w:r>
      <w:r w:rsidRPr="00ED3A17">
        <w:rPr>
          <w:rFonts w:eastAsia="Times New Roman"/>
          <w:lang w:val="vi-VN"/>
        </w:rPr>
        <w:t xml:space="preserve"> chiếu sáng, sinh hoạt, bơm nước và an ninh</w:t>
      </w:r>
      <w:r w:rsidRPr="00ED3A17">
        <w:rPr>
          <w:rFonts w:eastAsia="Times New Roman"/>
          <w:lang w:val="nb-NO"/>
        </w:rPr>
        <w:t>.</w:t>
      </w:r>
    </w:p>
    <w:p w14:paraId="46B852AB" w14:textId="7E74CB23" w:rsidR="00324D46" w:rsidRPr="00ED3A17" w:rsidRDefault="00324D46" w:rsidP="003A52FA">
      <w:pPr>
        <w:spacing w:line="312" w:lineRule="auto"/>
        <w:ind w:firstLine="567"/>
        <w:jc w:val="both"/>
        <w:rPr>
          <w:rFonts w:eastAsia="Times New Roman"/>
          <w:lang w:val="nb-NO"/>
        </w:rPr>
      </w:pPr>
      <w:r w:rsidRPr="00ED3A17">
        <w:rPr>
          <w:rFonts w:eastAsia="Times New Roman"/>
          <w:lang w:val="nb-NO"/>
        </w:rPr>
        <w:t>- Nguồn điện cấp cho dự án có điện áp 220</w:t>
      </w:r>
      <w:r w:rsidR="004B0577" w:rsidRPr="00ED3A17">
        <w:rPr>
          <w:rFonts w:eastAsia="Times New Roman"/>
          <w:lang w:val="nb-NO"/>
        </w:rPr>
        <w:t xml:space="preserve"> </w:t>
      </w:r>
      <w:r w:rsidRPr="00ED3A17">
        <w:rPr>
          <w:rFonts w:eastAsia="Times New Roman"/>
          <w:lang w:val="nb-NO"/>
        </w:rPr>
        <w:t xml:space="preserve">kV do điện lực địa phương cung cấp. </w:t>
      </w:r>
    </w:p>
    <w:p w14:paraId="28484802" w14:textId="77777777" w:rsidR="000E1316" w:rsidRPr="00ED3A17" w:rsidRDefault="000E1316" w:rsidP="003A52FA">
      <w:pPr>
        <w:spacing w:line="312" w:lineRule="auto"/>
        <w:jc w:val="both"/>
        <w:rPr>
          <w:i/>
          <w:lang w:val="vi-VN"/>
        </w:rPr>
      </w:pPr>
      <w:r w:rsidRPr="00ED3A17">
        <w:rPr>
          <w:i/>
          <w:lang w:val="vi-VN"/>
        </w:rPr>
        <w:t>c. Cấp</w:t>
      </w:r>
      <w:r w:rsidR="00324D46" w:rsidRPr="00ED3A17">
        <w:rPr>
          <w:i/>
          <w:lang w:val="nb-NO"/>
        </w:rPr>
        <w:t>,</w:t>
      </w:r>
      <w:r w:rsidRPr="00ED3A17">
        <w:rPr>
          <w:i/>
          <w:lang w:val="vi-VN"/>
        </w:rPr>
        <w:t xml:space="preserve"> thoát nước</w:t>
      </w:r>
    </w:p>
    <w:p w14:paraId="77FF3F0D" w14:textId="1B3B866C" w:rsidR="0020701B" w:rsidRPr="00ED3A17" w:rsidRDefault="002B125B" w:rsidP="003A52FA">
      <w:pPr>
        <w:spacing w:line="312" w:lineRule="auto"/>
        <w:ind w:firstLine="720"/>
        <w:jc w:val="both"/>
        <w:rPr>
          <w:lang w:val="nb-NO"/>
        </w:rPr>
      </w:pPr>
      <w:r w:rsidRPr="00ED3A17">
        <w:rPr>
          <w:lang w:val="it-IT"/>
        </w:rPr>
        <w:t>Nhà máy sẽ sử dụng nước sạch để cấp cho các hoạt động sinh hoạt và sản xuất tại dự</w:t>
      </w:r>
      <w:r w:rsidR="006632BF" w:rsidRPr="00ED3A17">
        <w:rPr>
          <w:lang w:val="it-IT"/>
        </w:rPr>
        <w:t xml:space="preserve"> án</w:t>
      </w:r>
      <w:r w:rsidR="000049F4" w:rsidRPr="00ED3A17">
        <w:rPr>
          <w:lang w:val="nb-NO"/>
        </w:rPr>
        <w:t>.</w:t>
      </w:r>
      <w:r w:rsidR="00BE6515" w:rsidRPr="00ED3A17">
        <w:rPr>
          <w:lang w:val="nb-NO"/>
        </w:rPr>
        <w:t xml:space="preserve"> Nguồn cung cấp nước sạch dự kiến mua từ </w:t>
      </w:r>
      <w:r w:rsidR="00E57DB4" w:rsidRPr="00ED3A17">
        <w:rPr>
          <w:lang w:val="nb-NO"/>
        </w:rPr>
        <w:t xml:space="preserve">Nhà máy nước sạch </w:t>
      </w:r>
      <w:r w:rsidR="00392F74" w:rsidRPr="00ED3A17">
        <w:rPr>
          <w:lang w:val="nb-NO"/>
        </w:rPr>
        <w:t>Như Quỳnh</w:t>
      </w:r>
      <w:r w:rsidR="00BE6515" w:rsidRPr="00ED3A17">
        <w:rPr>
          <w:lang w:val="nb-NO"/>
        </w:rPr>
        <w:t>.</w:t>
      </w:r>
    </w:p>
    <w:p w14:paraId="1622DD1F" w14:textId="0E0B8586" w:rsidR="00324D46" w:rsidRPr="00ED3A17" w:rsidRDefault="00324D46" w:rsidP="003A52FA">
      <w:pPr>
        <w:spacing w:line="312" w:lineRule="auto"/>
        <w:ind w:firstLine="720"/>
        <w:jc w:val="both"/>
        <w:rPr>
          <w:lang w:val="nb-NO"/>
        </w:rPr>
      </w:pPr>
      <w:r w:rsidRPr="00ED3A17">
        <w:rPr>
          <w:lang w:val="nb-NO"/>
        </w:rPr>
        <w:t xml:space="preserve">Toàn bộ lượng nước mưa và nước thải sau xử lý của công ty được thải ra </w:t>
      </w:r>
      <w:r w:rsidR="00392F74" w:rsidRPr="00ED3A17">
        <w:t>Mương thủy lợi</w:t>
      </w:r>
      <w:r w:rsidR="005B0798" w:rsidRPr="00ED3A17">
        <w:t xml:space="preserve"> tiếp giáp</w:t>
      </w:r>
      <w:r w:rsidR="003966E9" w:rsidRPr="00ED3A17">
        <w:t xml:space="preserve"> phía </w:t>
      </w:r>
      <w:r w:rsidR="00392F74" w:rsidRPr="00ED3A17">
        <w:t>Đông</w:t>
      </w:r>
      <w:r w:rsidR="005B0798" w:rsidRPr="00ED3A17">
        <w:t xml:space="preserve"> dự án</w:t>
      </w:r>
      <w:r w:rsidRPr="00ED3A17">
        <w:rPr>
          <w:lang w:val="nb-NO"/>
        </w:rPr>
        <w:t>. Đường thu gom, thoát nước thải tách riêng biệt với đường thu gom, thoát nước mưa.</w:t>
      </w:r>
    </w:p>
    <w:p w14:paraId="5289AA6E" w14:textId="11BF99C3" w:rsidR="004D0426" w:rsidRPr="00ED3A17" w:rsidRDefault="00186706" w:rsidP="003A52FA">
      <w:pPr>
        <w:pStyle w:val="Heading3"/>
        <w:spacing w:before="0" w:beforeAutospacing="0" w:after="0" w:afterAutospacing="0" w:line="312" w:lineRule="auto"/>
        <w:jc w:val="both"/>
        <w:rPr>
          <w:sz w:val="26"/>
          <w:szCs w:val="26"/>
          <w:lang w:val="vi-VN"/>
        </w:rPr>
      </w:pPr>
      <w:bookmarkStart w:id="200" w:name="_Toc103597519"/>
      <w:bookmarkStart w:id="201" w:name="_Toc124155891"/>
      <w:bookmarkStart w:id="202" w:name="_Toc160175670"/>
      <w:bookmarkStart w:id="203" w:name="_Toc184131667"/>
      <w:r w:rsidRPr="00ED3A17">
        <w:rPr>
          <w:sz w:val="26"/>
          <w:szCs w:val="26"/>
          <w:lang w:val="vi-VN"/>
        </w:rPr>
        <w:t>1.2.</w:t>
      </w:r>
      <w:r w:rsidR="00D5774F" w:rsidRPr="00ED3A17">
        <w:rPr>
          <w:sz w:val="26"/>
          <w:szCs w:val="26"/>
          <w:lang w:val="nb-NO"/>
        </w:rPr>
        <w:t>5</w:t>
      </w:r>
      <w:r w:rsidRPr="00ED3A17">
        <w:rPr>
          <w:sz w:val="26"/>
          <w:szCs w:val="26"/>
          <w:lang w:val="nb-NO"/>
        </w:rPr>
        <w:t>.4</w:t>
      </w:r>
      <w:r w:rsidRPr="00ED3A17">
        <w:rPr>
          <w:sz w:val="26"/>
          <w:szCs w:val="26"/>
          <w:lang w:val="vi-VN"/>
        </w:rPr>
        <w:t xml:space="preserve"> Đánh giá sự phù hợp của địa điểm dự án</w:t>
      </w:r>
      <w:bookmarkEnd w:id="200"/>
      <w:bookmarkEnd w:id="201"/>
      <w:bookmarkEnd w:id="202"/>
      <w:bookmarkEnd w:id="203"/>
    </w:p>
    <w:p w14:paraId="065C1256" w14:textId="60274631" w:rsidR="00165FB3" w:rsidRPr="00ED3A17" w:rsidRDefault="00165FB3" w:rsidP="003A52FA">
      <w:pPr>
        <w:spacing w:line="312" w:lineRule="auto"/>
        <w:ind w:firstLine="709"/>
        <w:jc w:val="both"/>
        <w:rPr>
          <w:lang w:val="pt-BR"/>
        </w:rPr>
      </w:pPr>
      <w:r w:rsidRPr="00ED3A17">
        <w:rPr>
          <w:lang w:val="pt-BR"/>
        </w:rPr>
        <w:t xml:space="preserve">- </w:t>
      </w:r>
      <w:r w:rsidR="00D21B08" w:rsidRPr="00ED3A17">
        <w:rPr>
          <w:lang w:val="vi-VN"/>
        </w:rPr>
        <w:t xml:space="preserve">Dự án </w:t>
      </w:r>
      <w:r w:rsidR="006D06F9" w:rsidRPr="00ED3A17">
        <w:rPr>
          <w:lang w:val="vi-VN"/>
        </w:rPr>
        <w:t>Nhà máy sản xuất bao bì nhựa Phúc Hậu</w:t>
      </w:r>
      <w:r w:rsidR="00450A24" w:rsidRPr="00ED3A17">
        <w:rPr>
          <w:lang w:val="vi-VN"/>
        </w:rPr>
        <w:t xml:space="preserve"> </w:t>
      </w:r>
      <w:r w:rsidR="00061736" w:rsidRPr="00ED3A17">
        <w:rPr>
          <w:lang w:val="pt-BR"/>
        </w:rPr>
        <w:t xml:space="preserve">nằm trên địa bàn </w:t>
      </w:r>
      <w:r w:rsidR="003A52FA" w:rsidRPr="00ED3A17">
        <w:rPr>
          <w:lang w:val="pt-BR"/>
        </w:rPr>
        <w:t xml:space="preserve">xã </w:t>
      </w:r>
      <w:r w:rsidR="00392F74" w:rsidRPr="00ED3A17">
        <w:rPr>
          <w:lang w:val="pt-BR"/>
        </w:rPr>
        <w:t>Lạc Đạo</w:t>
      </w:r>
      <w:r w:rsidR="003A52FA" w:rsidRPr="00ED3A17">
        <w:rPr>
          <w:lang w:val="pt-BR"/>
        </w:rPr>
        <w:t>, huyện Văn Lâm</w:t>
      </w:r>
      <w:r w:rsidR="00061736" w:rsidRPr="00ED3A17">
        <w:rPr>
          <w:lang w:val="pt-BR"/>
        </w:rPr>
        <w:t xml:space="preserve"> phù hợp với quy hoạch</w:t>
      </w:r>
      <w:r w:rsidR="007D4769" w:rsidRPr="00ED3A17">
        <w:rPr>
          <w:lang w:val="pt-BR"/>
        </w:rPr>
        <w:t xml:space="preserve"> xây dựng vùng huyện </w:t>
      </w:r>
      <w:r w:rsidR="005B0798" w:rsidRPr="00ED3A17">
        <w:rPr>
          <w:lang w:val="pt-BR"/>
        </w:rPr>
        <w:t>Văn Lâm</w:t>
      </w:r>
      <w:r w:rsidR="007D4769" w:rsidRPr="00ED3A17">
        <w:rPr>
          <w:lang w:val="pt-BR"/>
        </w:rPr>
        <w:t xml:space="preserve"> của UBND tỉ</w:t>
      </w:r>
      <w:r w:rsidR="002F1ED5" w:rsidRPr="00ED3A17">
        <w:rPr>
          <w:lang w:val="pt-BR"/>
        </w:rPr>
        <w:t>nh Hưng Yên.</w:t>
      </w:r>
    </w:p>
    <w:p w14:paraId="15380E97" w14:textId="35C83CDB" w:rsidR="000E1316" w:rsidRPr="00ED3A17" w:rsidRDefault="00165FB3" w:rsidP="003A52FA">
      <w:pPr>
        <w:spacing w:line="312" w:lineRule="auto"/>
        <w:ind w:firstLine="709"/>
        <w:jc w:val="both"/>
        <w:rPr>
          <w:lang w:val="vi-VN"/>
        </w:rPr>
      </w:pPr>
      <w:r w:rsidRPr="00ED3A17">
        <w:rPr>
          <w:lang w:val="pt-BR"/>
        </w:rPr>
        <w:t>-</w:t>
      </w:r>
      <w:r w:rsidR="002675E6" w:rsidRPr="00ED3A17">
        <w:rPr>
          <w:lang w:val="pt-BR"/>
        </w:rPr>
        <w:t xml:space="preserve"> </w:t>
      </w:r>
      <w:r w:rsidR="000E1316" w:rsidRPr="00ED3A17">
        <w:rPr>
          <w:lang w:val="pt-BR"/>
        </w:rPr>
        <w:t xml:space="preserve">Hệ thống giao thông đối ngoại rất thuận lợi để đi lại và kết nối với các khu vực xung quanh nhờ </w:t>
      </w:r>
      <w:r w:rsidR="00163EE0" w:rsidRPr="00ED3A17">
        <w:rPr>
          <w:lang w:val="vi-VN"/>
        </w:rPr>
        <w:t xml:space="preserve">tuyến </w:t>
      </w:r>
      <w:r w:rsidR="00392F74" w:rsidRPr="00ED3A17">
        <w:rPr>
          <w:lang w:val="pt-BR"/>
        </w:rPr>
        <w:t>liên xã tiếp giáp dự án</w:t>
      </w:r>
      <w:r w:rsidR="00DC5ACD" w:rsidRPr="00ED3A17">
        <w:rPr>
          <w:lang w:val="pt-BR"/>
        </w:rPr>
        <w:t>.</w:t>
      </w:r>
    </w:p>
    <w:p w14:paraId="229463D1" w14:textId="643BF832" w:rsidR="00EE2AA9" w:rsidRPr="00ED3A17" w:rsidRDefault="00304A8B" w:rsidP="003A52FA">
      <w:pPr>
        <w:spacing w:line="312" w:lineRule="auto"/>
        <w:ind w:firstLine="709"/>
        <w:jc w:val="both"/>
        <w:rPr>
          <w:lang w:val="vi-VN"/>
        </w:rPr>
      </w:pPr>
      <w:r w:rsidRPr="00ED3A17">
        <w:rPr>
          <w:lang w:val="pt-BR"/>
        </w:rPr>
        <w:t xml:space="preserve">- </w:t>
      </w:r>
      <w:r w:rsidR="00163EE0" w:rsidRPr="00ED3A17">
        <w:rPr>
          <w:lang w:val="vi-VN"/>
        </w:rPr>
        <w:t xml:space="preserve">Khu vực thực hiện dự án </w:t>
      </w:r>
      <w:r w:rsidR="00EE2AA9" w:rsidRPr="00ED3A17">
        <w:rPr>
          <w:lang w:val="vi-VN"/>
        </w:rPr>
        <w:t>không quá gần khu tập trung đông cư nên giảm thiểu được tác động của hoạt động sản xuất đến các đối tượng xung q</w:t>
      </w:r>
      <w:r w:rsidR="005B0798" w:rsidRPr="00ED3A17">
        <w:rPr>
          <w:lang w:val="vi-VN"/>
        </w:rPr>
        <w:t>uanh.</w:t>
      </w:r>
    </w:p>
    <w:p w14:paraId="31C5FBCE" w14:textId="77777777" w:rsidR="000E1316" w:rsidRPr="00ED3A17" w:rsidRDefault="000E1316" w:rsidP="003A52FA">
      <w:pPr>
        <w:spacing w:line="312" w:lineRule="auto"/>
        <w:ind w:firstLine="709"/>
        <w:jc w:val="both"/>
        <w:rPr>
          <w:lang w:val="pt-BR"/>
        </w:rPr>
      </w:pPr>
      <w:r w:rsidRPr="00ED3A17">
        <w:rPr>
          <w:lang w:val="pt-BR"/>
        </w:rPr>
        <w:t>- Khu vực quy hoạch thuận lợi cho công tác đầu tư xây dựng, hiện trạng phải di chuyển không đáng kể, đất quy hoạch là đất ruộng, nên kinh phí đền bù giải phóng mặt bằng không lớn.</w:t>
      </w:r>
    </w:p>
    <w:p w14:paraId="1359CE21" w14:textId="77777777" w:rsidR="00503FB0" w:rsidRPr="00ED3A17" w:rsidRDefault="00503FB0" w:rsidP="003A52FA">
      <w:pPr>
        <w:spacing w:line="312" w:lineRule="auto"/>
        <w:ind w:firstLine="709"/>
        <w:jc w:val="both"/>
        <w:rPr>
          <w:lang w:val="vi-VN"/>
        </w:rPr>
      </w:pPr>
      <w:r w:rsidRPr="00ED3A17">
        <w:rPr>
          <w:lang w:val="vi-VN"/>
        </w:rPr>
        <w:t>Nhìn chung, địa điểm khu vực thực hiện dự án là phù hợp với quy hoạch chung của khu vự</w:t>
      </w:r>
      <w:r w:rsidR="000F5816" w:rsidRPr="00ED3A17">
        <w:rPr>
          <w:lang w:val="vi-VN"/>
        </w:rPr>
        <w:t xml:space="preserve">c và </w:t>
      </w:r>
      <w:r w:rsidRPr="00ED3A17">
        <w:rPr>
          <w:lang w:val="vi-VN"/>
        </w:rPr>
        <w:t>các chính sách của Nhà nước, của tỉnh và của huyện.</w:t>
      </w:r>
    </w:p>
    <w:p w14:paraId="7745759E" w14:textId="77A3288D" w:rsidR="00165FB3" w:rsidRPr="00ED3A17" w:rsidRDefault="00503FB0" w:rsidP="003A52FA">
      <w:pPr>
        <w:spacing w:line="312" w:lineRule="auto"/>
        <w:ind w:firstLine="720"/>
        <w:jc w:val="both"/>
        <w:rPr>
          <w:lang w:val="vi-VN"/>
        </w:rPr>
      </w:pPr>
      <w:r w:rsidRPr="00ED3A17">
        <w:rPr>
          <w:lang w:val="vi-VN"/>
        </w:rPr>
        <w:lastRenderedPageBreak/>
        <w:t>Dự án là độ</w:t>
      </w:r>
      <w:r w:rsidR="00BE6D2C" w:rsidRPr="00ED3A17">
        <w:rPr>
          <w:lang w:val="vi-VN"/>
        </w:rPr>
        <w:t>ng</w:t>
      </w:r>
      <w:r w:rsidRPr="00ED3A17">
        <w:rPr>
          <w:lang w:val="vi-VN"/>
        </w:rPr>
        <w:t xml:space="preserve"> lực phát triển, góp phần từng bước chuyển đổi cơ cấu kinh tế - xã hội của đị</w:t>
      </w:r>
      <w:r w:rsidR="00BE6D2C" w:rsidRPr="00ED3A17">
        <w:rPr>
          <w:lang w:val="vi-VN"/>
        </w:rPr>
        <w:t>a phương</w:t>
      </w:r>
      <w:r w:rsidR="00EE2AA9" w:rsidRPr="00ED3A17">
        <w:rPr>
          <w:lang w:val="vi-VN"/>
        </w:rPr>
        <w:t xml:space="preserve"> từ nông nghiệp sang công nghiệp</w:t>
      </w:r>
      <w:r w:rsidR="00BE6D2C" w:rsidRPr="00ED3A17">
        <w:rPr>
          <w:lang w:val="vi-VN"/>
        </w:rPr>
        <w:t>;</w:t>
      </w:r>
      <w:r w:rsidR="00EE2AA9" w:rsidRPr="00ED3A17">
        <w:rPr>
          <w:lang w:val="vi-VN"/>
        </w:rPr>
        <w:t xml:space="preserve"> tạo việc làm cho người dân </w:t>
      </w:r>
      <w:r w:rsidR="00EE2AA9" w:rsidRPr="00ED3A17">
        <w:rPr>
          <w:bCs/>
          <w:lang w:val="vi-VN" w:eastAsia="vi-VN"/>
        </w:rPr>
        <w:t xml:space="preserve">đáp ứng được nhu cầu tiêu dùng về các sản phẩm </w:t>
      </w:r>
      <w:r w:rsidR="00827974" w:rsidRPr="00ED3A17">
        <w:rPr>
          <w:bCs/>
          <w:lang w:val="vi-VN" w:eastAsia="vi-VN"/>
        </w:rPr>
        <w:t>hạt nhựa</w:t>
      </w:r>
      <w:r w:rsidR="00DC5ACD" w:rsidRPr="00ED3A17">
        <w:rPr>
          <w:bCs/>
          <w:lang w:val="vi-VN" w:eastAsia="vi-VN"/>
        </w:rPr>
        <w:t xml:space="preserve"> trong nước và xuất khẩu</w:t>
      </w:r>
      <w:r w:rsidR="005B0798" w:rsidRPr="00ED3A17">
        <w:rPr>
          <w:bCs/>
          <w:lang w:val="vi-VN" w:eastAsia="vi-VN"/>
        </w:rPr>
        <w:t>.</w:t>
      </w:r>
    </w:p>
    <w:p w14:paraId="0921FDCC" w14:textId="77777777" w:rsidR="00D274A4" w:rsidRPr="00ED3A17" w:rsidRDefault="008309B0" w:rsidP="003A52FA">
      <w:pPr>
        <w:pStyle w:val="Heading2"/>
        <w:spacing w:before="0" w:beforeAutospacing="0" w:after="0" w:afterAutospacing="0" w:line="312" w:lineRule="auto"/>
        <w:jc w:val="both"/>
        <w:rPr>
          <w:bCs w:val="0"/>
          <w:i w:val="0"/>
          <w:sz w:val="26"/>
          <w:szCs w:val="26"/>
          <w:lang w:val="vi-VN" w:eastAsia="vi-VN"/>
        </w:rPr>
      </w:pPr>
      <w:bookmarkStart w:id="204" w:name="_Toc184131668"/>
      <w:r w:rsidRPr="00ED3A17">
        <w:rPr>
          <w:bCs w:val="0"/>
          <w:i w:val="0"/>
          <w:sz w:val="26"/>
          <w:szCs w:val="26"/>
          <w:lang w:val="vi-VN" w:eastAsia="vi-VN"/>
        </w:rPr>
        <w:t>1.3. Nguyên, nhiên, vật li</w:t>
      </w:r>
      <w:r w:rsidRPr="00ED3A17">
        <w:rPr>
          <w:bCs w:val="0"/>
          <w:i w:val="0"/>
          <w:sz w:val="26"/>
          <w:szCs w:val="26"/>
          <w:lang w:val="vi-VN"/>
        </w:rPr>
        <w:t>ệ</w:t>
      </w:r>
      <w:r w:rsidRPr="00ED3A17">
        <w:rPr>
          <w:bCs w:val="0"/>
          <w:i w:val="0"/>
          <w:sz w:val="26"/>
          <w:szCs w:val="26"/>
          <w:lang w:val="vi-VN" w:eastAsia="vi-VN"/>
        </w:rPr>
        <w:t>u, hóa chất sử dụng của dự án; nguồn cung cấp điện, nước và các sản phẩm của dự án</w:t>
      </w:r>
      <w:bookmarkEnd w:id="204"/>
    </w:p>
    <w:p w14:paraId="7AE2245B" w14:textId="718D3977" w:rsidR="005B39A9" w:rsidRPr="00ED3A17" w:rsidRDefault="00301309" w:rsidP="003A52FA">
      <w:pPr>
        <w:pStyle w:val="Heading3"/>
        <w:spacing w:before="0" w:beforeAutospacing="0" w:after="0" w:afterAutospacing="0" w:line="312" w:lineRule="auto"/>
        <w:rPr>
          <w:sz w:val="26"/>
          <w:szCs w:val="26"/>
          <w:lang w:val="it-IT"/>
        </w:rPr>
      </w:pPr>
      <w:bookmarkStart w:id="205" w:name="_Toc184131669"/>
      <w:r w:rsidRPr="00ED3A17">
        <w:rPr>
          <w:sz w:val="26"/>
          <w:szCs w:val="26"/>
          <w:lang w:val="it-IT"/>
        </w:rPr>
        <w:t>1.3.1</w:t>
      </w:r>
      <w:r w:rsidR="00DB13E8" w:rsidRPr="00ED3A17">
        <w:rPr>
          <w:sz w:val="26"/>
          <w:szCs w:val="26"/>
          <w:lang w:val="it-IT"/>
        </w:rPr>
        <w:t xml:space="preserve"> </w:t>
      </w:r>
      <w:r w:rsidR="00EE40ED" w:rsidRPr="00ED3A17">
        <w:rPr>
          <w:sz w:val="26"/>
          <w:szCs w:val="26"/>
          <w:lang w:val="it-IT"/>
        </w:rPr>
        <w:t>Nhu cầu nguyên liệu</w:t>
      </w:r>
      <w:bookmarkStart w:id="206" w:name="_Toc433874960"/>
      <w:bookmarkStart w:id="207" w:name="_Toc438900602"/>
      <w:bookmarkStart w:id="208" w:name="_Toc490576295"/>
      <w:bookmarkEnd w:id="205"/>
    </w:p>
    <w:p w14:paraId="26AE717F" w14:textId="77777777" w:rsidR="00803BD5" w:rsidRPr="00ED3A17" w:rsidRDefault="00803BD5" w:rsidP="003A52FA">
      <w:pPr>
        <w:spacing w:line="312" w:lineRule="auto"/>
        <w:jc w:val="both"/>
        <w:rPr>
          <w:b/>
          <w:bCs/>
          <w:lang w:val="vi-VN"/>
        </w:rPr>
      </w:pPr>
      <w:r w:rsidRPr="00ED3A17">
        <w:rPr>
          <w:b/>
          <w:bCs/>
          <w:lang w:val="vi-VN"/>
        </w:rPr>
        <w:t>* Giai đoạn thi công xây dựng</w:t>
      </w:r>
    </w:p>
    <w:p w14:paraId="229BBDFA" w14:textId="07DEB64A" w:rsidR="007B2200" w:rsidRPr="00ED3A17" w:rsidRDefault="00803BD5" w:rsidP="00BB39FB">
      <w:pPr>
        <w:spacing w:line="312" w:lineRule="auto"/>
        <w:ind w:firstLine="720"/>
        <w:jc w:val="both"/>
        <w:rPr>
          <w:bCs/>
          <w:lang w:val="vi-VN"/>
        </w:rPr>
      </w:pPr>
      <w:r w:rsidRPr="00ED3A17">
        <w:rPr>
          <w:bCs/>
          <w:lang w:val="vi-VN"/>
        </w:rPr>
        <w:t>Nhà máy thực hiện xây dựng mới toàn bộ các hạng mục công trình, nhu cầu sử dụng một số nguyên liệu như sau:</w:t>
      </w:r>
    </w:p>
    <w:p w14:paraId="24AE2B3E" w14:textId="4857053A" w:rsidR="00803BD5" w:rsidRPr="00ED3A17" w:rsidRDefault="00803BD5" w:rsidP="003A52FA">
      <w:pPr>
        <w:pStyle w:val="bngVit-Nht"/>
      </w:pPr>
      <w:bookmarkStart w:id="209" w:name="_Toc88144328"/>
      <w:bookmarkStart w:id="210" w:name="_Toc184131747"/>
      <w:r w:rsidRPr="00ED3A17">
        <w:t>Bảng 1.</w:t>
      </w:r>
      <w:r w:rsidR="009251ED" w:rsidRPr="00ED3A17">
        <w:rPr>
          <w:lang w:val="en-US"/>
        </w:rPr>
        <w:t>6</w:t>
      </w:r>
      <w:r w:rsidRPr="00ED3A17">
        <w:t>. Nhu cầu nguyên</w:t>
      </w:r>
      <w:r w:rsidR="00FA5F18" w:rsidRPr="00ED3A17">
        <w:rPr>
          <w:lang w:val="en-US"/>
        </w:rPr>
        <w:t xml:space="preserve"> vật</w:t>
      </w:r>
      <w:r w:rsidRPr="00ED3A17">
        <w:t xml:space="preserve"> liệu cần sử dụng của dự án</w:t>
      </w:r>
      <w:bookmarkEnd w:id="209"/>
      <w:bookmarkEnd w:id="21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2740"/>
        <w:gridCol w:w="1594"/>
        <w:gridCol w:w="2129"/>
      </w:tblGrid>
      <w:tr w:rsidR="00ED3A17" w:rsidRPr="00ED3A17" w14:paraId="4A273685" w14:textId="77777777" w:rsidTr="00FA5F18">
        <w:trPr>
          <w:trHeight w:val="476"/>
          <w:jc w:val="center"/>
        </w:trPr>
        <w:tc>
          <w:tcPr>
            <w:tcW w:w="715" w:type="dxa"/>
            <w:vAlign w:val="center"/>
          </w:tcPr>
          <w:p w14:paraId="48BDA2FE" w14:textId="77777777" w:rsidR="00FA5F18" w:rsidRPr="00ED3A17" w:rsidRDefault="00FA5F18" w:rsidP="003A52FA">
            <w:pPr>
              <w:spacing w:line="312" w:lineRule="auto"/>
              <w:jc w:val="center"/>
              <w:rPr>
                <w:b/>
              </w:rPr>
            </w:pPr>
            <w:r w:rsidRPr="00ED3A17">
              <w:rPr>
                <w:b/>
              </w:rPr>
              <w:t xml:space="preserve">TT           </w:t>
            </w:r>
          </w:p>
        </w:tc>
        <w:tc>
          <w:tcPr>
            <w:tcW w:w="2740" w:type="dxa"/>
            <w:vAlign w:val="center"/>
          </w:tcPr>
          <w:p w14:paraId="2E22D054" w14:textId="77777777" w:rsidR="00FA5F18" w:rsidRPr="00ED3A17" w:rsidRDefault="00FA5F18" w:rsidP="003A52FA">
            <w:pPr>
              <w:spacing w:line="312" w:lineRule="auto"/>
              <w:jc w:val="center"/>
              <w:rPr>
                <w:b/>
              </w:rPr>
            </w:pPr>
            <w:r w:rsidRPr="00ED3A17">
              <w:rPr>
                <w:b/>
              </w:rPr>
              <w:t>Tên nguyên liệu</w:t>
            </w:r>
          </w:p>
        </w:tc>
        <w:tc>
          <w:tcPr>
            <w:tcW w:w="1594" w:type="dxa"/>
            <w:vAlign w:val="center"/>
          </w:tcPr>
          <w:p w14:paraId="1C0E10DA" w14:textId="77777777" w:rsidR="00FA5F18" w:rsidRPr="00ED3A17" w:rsidRDefault="00FA5F18" w:rsidP="003A52FA">
            <w:pPr>
              <w:spacing w:line="312" w:lineRule="auto"/>
              <w:jc w:val="center"/>
              <w:rPr>
                <w:b/>
              </w:rPr>
            </w:pPr>
            <w:r w:rsidRPr="00ED3A17">
              <w:rPr>
                <w:b/>
              </w:rPr>
              <w:t>Số lượng</w:t>
            </w:r>
          </w:p>
          <w:p w14:paraId="089EE921" w14:textId="49C19F2E" w:rsidR="00FA5F18" w:rsidRPr="00ED3A17" w:rsidRDefault="00FA5F18" w:rsidP="003A52FA">
            <w:pPr>
              <w:spacing w:line="312" w:lineRule="auto"/>
              <w:jc w:val="center"/>
              <w:rPr>
                <w:b/>
              </w:rPr>
            </w:pPr>
            <w:r w:rsidRPr="00ED3A17">
              <w:rPr>
                <w:b/>
              </w:rPr>
              <w:t>(m</w:t>
            </w:r>
            <w:r w:rsidRPr="00ED3A17">
              <w:rPr>
                <w:b/>
                <w:vertAlign w:val="superscript"/>
              </w:rPr>
              <w:t>3</w:t>
            </w:r>
            <w:r w:rsidRPr="00ED3A17">
              <w:rPr>
                <w:b/>
              </w:rPr>
              <w:t>)</w:t>
            </w:r>
          </w:p>
        </w:tc>
        <w:tc>
          <w:tcPr>
            <w:tcW w:w="2129" w:type="dxa"/>
            <w:vAlign w:val="center"/>
          </w:tcPr>
          <w:p w14:paraId="32DA3464" w14:textId="77777777" w:rsidR="00FA5F18" w:rsidRPr="00ED3A17" w:rsidRDefault="00FA5F18" w:rsidP="003A52FA">
            <w:pPr>
              <w:spacing w:line="312" w:lineRule="auto"/>
              <w:jc w:val="center"/>
              <w:rPr>
                <w:b/>
              </w:rPr>
            </w:pPr>
            <w:r w:rsidRPr="00ED3A17">
              <w:rPr>
                <w:b/>
              </w:rPr>
              <w:t xml:space="preserve">Khối lượng </w:t>
            </w:r>
          </w:p>
          <w:p w14:paraId="53625CD2" w14:textId="2E3168DD" w:rsidR="00FA5F18" w:rsidRPr="00ED3A17" w:rsidRDefault="00FA5F18" w:rsidP="003A52FA">
            <w:pPr>
              <w:spacing w:line="312" w:lineRule="auto"/>
              <w:jc w:val="center"/>
              <w:rPr>
                <w:b/>
              </w:rPr>
            </w:pPr>
            <w:r w:rsidRPr="00ED3A17">
              <w:rPr>
                <w:b/>
              </w:rPr>
              <w:t>(tấn)</w:t>
            </w:r>
          </w:p>
        </w:tc>
      </w:tr>
      <w:tr w:rsidR="00ED3A17" w:rsidRPr="00ED3A17" w14:paraId="7BC3738B" w14:textId="77777777" w:rsidTr="00FA5F18">
        <w:trPr>
          <w:jc w:val="center"/>
        </w:trPr>
        <w:tc>
          <w:tcPr>
            <w:tcW w:w="715" w:type="dxa"/>
            <w:vAlign w:val="center"/>
          </w:tcPr>
          <w:p w14:paraId="5D6369C0" w14:textId="77777777" w:rsidR="00FA5F18" w:rsidRPr="00ED3A17" w:rsidRDefault="00FA5F18" w:rsidP="003A52FA">
            <w:pPr>
              <w:tabs>
                <w:tab w:val="left" w:pos="284"/>
              </w:tabs>
              <w:spacing w:line="312" w:lineRule="auto"/>
              <w:jc w:val="center"/>
            </w:pPr>
            <w:r w:rsidRPr="00ED3A17">
              <w:t>1</w:t>
            </w:r>
          </w:p>
        </w:tc>
        <w:tc>
          <w:tcPr>
            <w:tcW w:w="2740" w:type="dxa"/>
            <w:vAlign w:val="center"/>
          </w:tcPr>
          <w:p w14:paraId="49DCD7FF" w14:textId="77777777" w:rsidR="00FA5F18" w:rsidRPr="00ED3A17" w:rsidRDefault="00FA5F18" w:rsidP="003A52FA">
            <w:pPr>
              <w:tabs>
                <w:tab w:val="left" w:pos="284"/>
              </w:tabs>
              <w:spacing w:line="312" w:lineRule="auto"/>
            </w:pPr>
            <w:r w:rsidRPr="00ED3A17">
              <w:t>Cát đen san nền</w:t>
            </w:r>
          </w:p>
        </w:tc>
        <w:tc>
          <w:tcPr>
            <w:tcW w:w="1594" w:type="dxa"/>
            <w:vAlign w:val="center"/>
          </w:tcPr>
          <w:p w14:paraId="38572508" w14:textId="1C392EEE" w:rsidR="00FA5F18" w:rsidRPr="00ED3A17" w:rsidRDefault="00244E48" w:rsidP="003A52FA">
            <w:pPr>
              <w:tabs>
                <w:tab w:val="left" w:pos="284"/>
              </w:tabs>
              <w:spacing w:line="312" w:lineRule="auto"/>
              <w:jc w:val="center"/>
            </w:pPr>
            <w:r w:rsidRPr="00ED3A17">
              <w:t>27.855</w:t>
            </w:r>
          </w:p>
        </w:tc>
        <w:tc>
          <w:tcPr>
            <w:tcW w:w="2129" w:type="dxa"/>
            <w:vAlign w:val="center"/>
          </w:tcPr>
          <w:p w14:paraId="0234841E" w14:textId="7A617C98" w:rsidR="00FA5F18" w:rsidRPr="00ED3A17" w:rsidRDefault="00392F74" w:rsidP="003A52FA">
            <w:pPr>
              <w:tabs>
                <w:tab w:val="left" w:pos="284"/>
              </w:tabs>
              <w:spacing w:line="312" w:lineRule="auto"/>
              <w:jc w:val="center"/>
              <w:rPr>
                <w:b/>
                <w:i/>
                <w:lang w:val="vi-VN"/>
              </w:rPr>
            </w:pPr>
            <w:r w:rsidRPr="00ED3A17">
              <w:rPr>
                <w:rStyle w:val="Tablecaption11"/>
                <w:b w:val="0"/>
                <w:i w:val="0"/>
                <w:spacing w:val="-4"/>
                <w:sz w:val="26"/>
                <w:szCs w:val="26"/>
              </w:rPr>
              <w:t>35.000</w:t>
            </w:r>
          </w:p>
        </w:tc>
      </w:tr>
      <w:tr w:rsidR="00ED3A17" w:rsidRPr="00ED3A17" w14:paraId="5D088AA3" w14:textId="77777777" w:rsidTr="00FA5F18">
        <w:trPr>
          <w:jc w:val="center"/>
        </w:trPr>
        <w:tc>
          <w:tcPr>
            <w:tcW w:w="715" w:type="dxa"/>
            <w:vAlign w:val="center"/>
          </w:tcPr>
          <w:p w14:paraId="1434A092" w14:textId="118E8430" w:rsidR="00FA5F18" w:rsidRPr="00ED3A17" w:rsidRDefault="00FA5F18" w:rsidP="003A52FA">
            <w:pPr>
              <w:tabs>
                <w:tab w:val="left" w:pos="284"/>
              </w:tabs>
              <w:spacing w:line="312" w:lineRule="auto"/>
              <w:jc w:val="center"/>
            </w:pPr>
            <w:r w:rsidRPr="00ED3A17">
              <w:t>2</w:t>
            </w:r>
          </w:p>
        </w:tc>
        <w:tc>
          <w:tcPr>
            <w:tcW w:w="2740" w:type="dxa"/>
            <w:vAlign w:val="center"/>
          </w:tcPr>
          <w:p w14:paraId="4200CB4B" w14:textId="77777777" w:rsidR="00FA5F18" w:rsidRPr="00ED3A17" w:rsidRDefault="00FA5F18" w:rsidP="003A52FA">
            <w:pPr>
              <w:tabs>
                <w:tab w:val="left" w:pos="284"/>
              </w:tabs>
              <w:spacing w:line="312" w:lineRule="auto"/>
            </w:pPr>
            <w:r w:rsidRPr="00ED3A17">
              <w:t>Khung kết cấu thép</w:t>
            </w:r>
          </w:p>
        </w:tc>
        <w:tc>
          <w:tcPr>
            <w:tcW w:w="1594" w:type="dxa"/>
            <w:vAlign w:val="center"/>
          </w:tcPr>
          <w:p w14:paraId="3383D650" w14:textId="1993FA36" w:rsidR="00FA5F18" w:rsidRPr="00ED3A17" w:rsidRDefault="00FA5F18" w:rsidP="003A52FA">
            <w:pPr>
              <w:tabs>
                <w:tab w:val="left" w:pos="284"/>
              </w:tabs>
              <w:spacing w:line="312" w:lineRule="auto"/>
              <w:jc w:val="center"/>
            </w:pPr>
            <w:r w:rsidRPr="00ED3A17">
              <w:t>-</w:t>
            </w:r>
          </w:p>
        </w:tc>
        <w:tc>
          <w:tcPr>
            <w:tcW w:w="2129" w:type="dxa"/>
            <w:vAlign w:val="center"/>
          </w:tcPr>
          <w:p w14:paraId="63C17B46" w14:textId="7919D112" w:rsidR="00FA5F18" w:rsidRPr="00ED3A17" w:rsidRDefault="00FA5F18" w:rsidP="003A52FA">
            <w:pPr>
              <w:tabs>
                <w:tab w:val="left" w:pos="284"/>
              </w:tabs>
              <w:spacing w:line="312" w:lineRule="auto"/>
              <w:jc w:val="center"/>
            </w:pPr>
            <w:r w:rsidRPr="00ED3A17">
              <w:rPr>
                <w:lang w:val="vi-VN"/>
              </w:rPr>
              <w:t>3</w:t>
            </w:r>
            <w:r w:rsidRPr="00ED3A17">
              <w:t>.200</w:t>
            </w:r>
          </w:p>
        </w:tc>
      </w:tr>
      <w:tr w:rsidR="00ED3A17" w:rsidRPr="00ED3A17" w14:paraId="31A052D8" w14:textId="77777777" w:rsidTr="00FA5F18">
        <w:trPr>
          <w:jc w:val="center"/>
        </w:trPr>
        <w:tc>
          <w:tcPr>
            <w:tcW w:w="715" w:type="dxa"/>
            <w:vAlign w:val="center"/>
          </w:tcPr>
          <w:p w14:paraId="2BBB76C4" w14:textId="2371DC70" w:rsidR="00FA5F18" w:rsidRPr="00ED3A17" w:rsidRDefault="00FA5F18" w:rsidP="003A52FA">
            <w:pPr>
              <w:tabs>
                <w:tab w:val="left" w:pos="284"/>
              </w:tabs>
              <w:spacing w:line="312" w:lineRule="auto"/>
              <w:jc w:val="center"/>
            </w:pPr>
            <w:r w:rsidRPr="00ED3A17">
              <w:t>3</w:t>
            </w:r>
          </w:p>
        </w:tc>
        <w:tc>
          <w:tcPr>
            <w:tcW w:w="2740" w:type="dxa"/>
            <w:vAlign w:val="center"/>
          </w:tcPr>
          <w:p w14:paraId="51C81817" w14:textId="77777777" w:rsidR="00FA5F18" w:rsidRPr="00ED3A17" w:rsidRDefault="00FA5F18" w:rsidP="003A52FA">
            <w:pPr>
              <w:tabs>
                <w:tab w:val="left" w:pos="284"/>
              </w:tabs>
              <w:spacing w:line="312" w:lineRule="auto"/>
            </w:pPr>
            <w:r w:rsidRPr="00ED3A17">
              <w:t>Xi măng</w:t>
            </w:r>
          </w:p>
        </w:tc>
        <w:tc>
          <w:tcPr>
            <w:tcW w:w="1594" w:type="dxa"/>
            <w:vAlign w:val="center"/>
          </w:tcPr>
          <w:p w14:paraId="045110DD" w14:textId="62B53110" w:rsidR="00FA5F18" w:rsidRPr="00ED3A17" w:rsidRDefault="00FA5F18" w:rsidP="003A52FA">
            <w:pPr>
              <w:tabs>
                <w:tab w:val="left" w:pos="284"/>
              </w:tabs>
              <w:spacing w:line="312" w:lineRule="auto"/>
              <w:jc w:val="center"/>
            </w:pPr>
            <w:r w:rsidRPr="00ED3A17">
              <w:t>-</w:t>
            </w:r>
          </w:p>
        </w:tc>
        <w:tc>
          <w:tcPr>
            <w:tcW w:w="2129" w:type="dxa"/>
            <w:vAlign w:val="center"/>
          </w:tcPr>
          <w:p w14:paraId="35008DFB" w14:textId="54BED1AB" w:rsidR="00FA5F18" w:rsidRPr="00ED3A17" w:rsidRDefault="00FA5F18" w:rsidP="003A52FA">
            <w:pPr>
              <w:tabs>
                <w:tab w:val="left" w:pos="284"/>
              </w:tabs>
              <w:spacing w:line="312" w:lineRule="auto"/>
              <w:jc w:val="center"/>
            </w:pPr>
            <w:r w:rsidRPr="00ED3A17">
              <w:rPr>
                <w:lang w:val="vi-VN"/>
              </w:rPr>
              <w:t>2</w:t>
            </w:r>
            <w:r w:rsidRPr="00ED3A17">
              <w:t>.980</w:t>
            </w:r>
          </w:p>
        </w:tc>
      </w:tr>
      <w:tr w:rsidR="00ED3A17" w:rsidRPr="00ED3A17" w14:paraId="4E515057" w14:textId="77777777" w:rsidTr="00FA5F18">
        <w:trPr>
          <w:jc w:val="center"/>
        </w:trPr>
        <w:tc>
          <w:tcPr>
            <w:tcW w:w="715" w:type="dxa"/>
            <w:vAlign w:val="center"/>
          </w:tcPr>
          <w:p w14:paraId="6E9706F3" w14:textId="62227499" w:rsidR="00FA5F18" w:rsidRPr="00ED3A17" w:rsidRDefault="00FA5F18" w:rsidP="003A52FA">
            <w:pPr>
              <w:tabs>
                <w:tab w:val="left" w:pos="284"/>
              </w:tabs>
              <w:spacing w:line="312" w:lineRule="auto"/>
              <w:jc w:val="center"/>
            </w:pPr>
            <w:r w:rsidRPr="00ED3A17">
              <w:t>4</w:t>
            </w:r>
          </w:p>
        </w:tc>
        <w:tc>
          <w:tcPr>
            <w:tcW w:w="2740" w:type="dxa"/>
            <w:vAlign w:val="center"/>
          </w:tcPr>
          <w:p w14:paraId="32F29A5B" w14:textId="3A98B81B" w:rsidR="00FA5F18" w:rsidRPr="00ED3A17" w:rsidRDefault="00FA5F18" w:rsidP="003A52FA">
            <w:pPr>
              <w:tabs>
                <w:tab w:val="left" w:pos="284"/>
              </w:tabs>
              <w:spacing w:line="312" w:lineRule="auto"/>
            </w:pPr>
            <w:r w:rsidRPr="00ED3A17">
              <w:t>Cát vàng</w:t>
            </w:r>
          </w:p>
        </w:tc>
        <w:tc>
          <w:tcPr>
            <w:tcW w:w="1594" w:type="dxa"/>
            <w:vAlign w:val="center"/>
          </w:tcPr>
          <w:p w14:paraId="20185520" w14:textId="036BA0FF" w:rsidR="00FA5F18" w:rsidRPr="00ED3A17" w:rsidRDefault="00FA5F18" w:rsidP="003A52FA">
            <w:pPr>
              <w:tabs>
                <w:tab w:val="left" w:pos="284"/>
              </w:tabs>
              <w:spacing w:line="312" w:lineRule="auto"/>
              <w:jc w:val="center"/>
            </w:pPr>
            <w:r w:rsidRPr="00ED3A17">
              <w:t>6.500</w:t>
            </w:r>
          </w:p>
        </w:tc>
        <w:tc>
          <w:tcPr>
            <w:tcW w:w="2129" w:type="dxa"/>
            <w:vAlign w:val="center"/>
          </w:tcPr>
          <w:p w14:paraId="60866BB7" w14:textId="47CA411D" w:rsidR="00FA5F18" w:rsidRPr="00ED3A17" w:rsidRDefault="00FA5F18" w:rsidP="003A52FA">
            <w:pPr>
              <w:tabs>
                <w:tab w:val="left" w:pos="284"/>
              </w:tabs>
              <w:spacing w:line="312" w:lineRule="auto"/>
              <w:jc w:val="center"/>
            </w:pPr>
            <w:r w:rsidRPr="00ED3A17">
              <w:t>7.800</w:t>
            </w:r>
          </w:p>
        </w:tc>
      </w:tr>
      <w:tr w:rsidR="00ED3A17" w:rsidRPr="00ED3A17" w14:paraId="565EBFE3" w14:textId="77777777" w:rsidTr="00FA5F18">
        <w:trPr>
          <w:jc w:val="center"/>
        </w:trPr>
        <w:tc>
          <w:tcPr>
            <w:tcW w:w="715" w:type="dxa"/>
            <w:vAlign w:val="center"/>
          </w:tcPr>
          <w:p w14:paraId="2083FB8A" w14:textId="5EE00F76" w:rsidR="00FA5F18" w:rsidRPr="00ED3A17" w:rsidRDefault="00FA5F18" w:rsidP="003A52FA">
            <w:pPr>
              <w:tabs>
                <w:tab w:val="left" w:pos="284"/>
              </w:tabs>
              <w:spacing w:line="312" w:lineRule="auto"/>
              <w:jc w:val="center"/>
            </w:pPr>
            <w:r w:rsidRPr="00ED3A17">
              <w:t>5</w:t>
            </w:r>
          </w:p>
        </w:tc>
        <w:tc>
          <w:tcPr>
            <w:tcW w:w="2740" w:type="dxa"/>
            <w:vAlign w:val="center"/>
          </w:tcPr>
          <w:p w14:paraId="0255A01F" w14:textId="77777777" w:rsidR="00FA5F18" w:rsidRPr="00ED3A17" w:rsidRDefault="00FA5F18" w:rsidP="003A52FA">
            <w:pPr>
              <w:tabs>
                <w:tab w:val="left" w:pos="284"/>
              </w:tabs>
              <w:spacing w:line="312" w:lineRule="auto"/>
            </w:pPr>
            <w:r w:rsidRPr="00ED3A17">
              <w:t>Đá dăm</w:t>
            </w:r>
          </w:p>
        </w:tc>
        <w:tc>
          <w:tcPr>
            <w:tcW w:w="1594" w:type="dxa"/>
          </w:tcPr>
          <w:p w14:paraId="29EC8793" w14:textId="618F826B" w:rsidR="00FA5F18" w:rsidRPr="00ED3A17" w:rsidRDefault="00FA5F18" w:rsidP="003A52FA">
            <w:pPr>
              <w:tabs>
                <w:tab w:val="left" w:pos="284"/>
              </w:tabs>
              <w:spacing w:line="312" w:lineRule="auto"/>
              <w:jc w:val="center"/>
            </w:pPr>
            <w:r w:rsidRPr="00ED3A17">
              <w:t>3.500</w:t>
            </w:r>
          </w:p>
        </w:tc>
        <w:tc>
          <w:tcPr>
            <w:tcW w:w="2129" w:type="dxa"/>
            <w:vAlign w:val="center"/>
          </w:tcPr>
          <w:p w14:paraId="7219E2BA" w14:textId="30A22B01" w:rsidR="00FA5F18" w:rsidRPr="00ED3A17" w:rsidRDefault="00FA5F18" w:rsidP="003A52FA">
            <w:pPr>
              <w:tabs>
                <w:tab w:val="left" w:pos="284"/>
              </w:tabs>
              <w:spacing w:line="312" w:lineRule="auto"/>
              <w:jc w:val="center"/>
            </w:pPr>
            <w:r w:rsidRPr="00ED3A17">
              <w:t>5.250</w:t>
            </w:r>
          </w:p>
        </w:tc>
      </w:tr>
      <w:tr w:rsidR="00ED3A17" w:rsidRPr="00ED3A17" w14:paraId="171A86CC" w14:textId="77777777" w:rsidTr="00FA5F18">
        <w:trPr>
          <w:jc w:val="center"/>
        </w:trPr>
        <w:tc>
          <w:tcPr>
            <w:tcW w:w="715" w:type="dxa"/>
            <w:vAlign w:val="center"/>
          </w:tcPr>
          <w:p w14:paraId="0BF43B3D" w14:textId="54BE01B3" w:rsidR="00FA5F18" w:rsidRPr="00ED3A17" w:rsidRDefault="00FA5F18" w:rsidP="003A52FA">
            <w:pPr>
              <w:tabs>
                <w:tab w:val="left" w:pos="284"/>
              </w:tabs>
              <w:spacing w:line="312" w:lineRule="auto"/>
              <w:jc w:val="center"/>
            </w:pPr>
            <w:r w:rsidRPr="00ED3A17">
              <w:t>6</w:t>
            </w:r>
          </w:p>
        </w:tc>
        <w:tc>
          <w:tcPr>
            <w:tcW w:w="2740" w:type="dxa"/>
            <w:vAlign w:val="center"/>
          </w:tcPr>
          <w:p w14:paraId="3391497C" w14:textId="5A6FD527" w:rsidR="00FA5F18" w:rsidRPr="00ED3A17" w:rsidRDefault="00FA5F18" w:rsidP="003A52FA">
            <w:pPr>
              <w:tabs>
                <w:tab w:val="left" w:pos="284"/>
              </w:tabs>
              <w:spacing w:line="312" w:lineRule="auto"/>
            </w:pPr>
            <w:r w:rsidRPr="00ED3A17">
              <w:t>Bê tông thương phẩm</w:t>
            </w:r>
          </w:p>
        </w:tc>
        <w:tc>
          <w:tcPr>
            <w:tcW w:w="1594" w:type="dxa"/>
          </w:tcPr>
          <w:p w14:paraId="67BCE7F8" w14:textId="6EB04940" w:rsidR="00FA5F18" w:rsidRPr="00ED3A17" w:rsidRDefault="00FA5F18" w:rsidP="003A52FA">
            <w:pPr>
              <w:tabs>
                <w:tab w:val="left" w:pos="284"/>
              </w:tabs>
              <w:spacing w:line="312" w:lineRule="auto"/>
              <w:jc w:val="center"/>
            </w:pPr>
            <w:r w:rsidRPr="00ED3A17">
              <w:t>4.300</w:t>
            </w:r>
          </w:p>
        </w:tc>
        <w:tc>
          <w:tcPr>
            <w:tcW w:w="2129" w:type="dxa"/>
            <w:vAlign w:val="center"/>
          </w:tcPr>
          <w:p w14:paraId="551C11B3" w14:textId="207552D2" w:rsidR="00FA5F18" w:rsidRPr="00ED3A17" w:rsidRDefault="00FA5F18" w:rsidP="003A52FA">
            <w:pPr>
              <w:tabs>
                <w:tab w:val="left" w:pos="284"/>
              </w:tabs>
              <w:spacing w:line="312" w:lineRule="auto"/>
              <w:jc w:val="center"/>
            </w:pPr>
            <w:r w:rsidRPr="00ED3A17">
              <w:t>6.880</w:t>
            </w:r>
          </w:p>
        </w:tc>
      </w:tr>
      <w:tr w:rsidR="00ED3A17" w:rsidRPr="00ED3A17" w14:paraId="33FF42DF" w14:textId="77777777" w:rsidTr="00FA5F18">
        <w:trPr>
          <w:jc w:val="center"/>
        </w:trPr>
        <w:tc>
          <w:tcPr>
            <w:tcW w:w="715" w:type="dxa"/>
            <w:vAlign w:val="center"/>
          </w:tcPr>
          <w:p w14:paraId="6FB1FC59" w14:textId="18541615" w:rsidR="00FA5F18" w:rsidRPr="00ED3A17" w:rsidRDefault="00FA5F18" w:rsidP="00FA5F18">
            <w:pPr>
              <w:tabs>
                <w:tab w:val="left" w:pos="284"/>
              </w:tabs>
              <w:spacing w:line="312" w:lineRule="auto"/>
              <w:jc w:val="center"/>
            </w:pPr>
            <w:r w:rsidRPr="00ED3A17">
              <w:t>7</w:t>
            </w:r>
          </w:p>
        </w:tc>
        <w:tc>
          <w:tcPr>
            <w:tcW w:w="2740" w:type="dxa"/>
            <w:vAlign w:val="center"/>
          </w:tcPr>
          <w:p w14:paraId="1A2AE409" w14:textId="77777777" w:rsidR="00FA5F18" w:rsidRPr="00ED3A17" w:rsidRDefault="00FA5F18" w:rsidP="00FA5F18">
            <w:pPr>
              <w:tabs>
                <w:tab w:val="left" w:pos="284"/>
              </w:tabs>
              <w:spacing w:line="312" w:lineRule="auto"/>
            </w:pPr>
            <w:r w:rsidRPr="00ED3A17">
              <w:t>Gạch lát</w:t>
            </w:r>
          </w:p>
        </w:tc>
        <w:tc>
          <w:tcPr>
            <w:tcW w:w="1594" w:type="dxa"/>
            <w:vAlign w:val="center"/>
          </w:tcPr>
          <w:p w14:paraId="7A7AF0ED" w14:textId="1F6B800D" w:rsidR="00FA5F18" w:rsidRPr="00ED3A17" w:rsidRDefault="00FA5F18" w:rsidP="00FA5F18">
            <w:pPr>
              <w:tabs>
                <w:tab w:val="left" w:pos="284"/>
              </w:tabs>
              <w:spacing w:line="312" w:lineRule="auto"/>
              <w:jc w:val="center"/>
            </w:pPr>
            <w:r w:rsidRPr="00ED3A17">
              <w:t>2</w:t>
            </w:r>
            <w:r w:rsidRPr="00ED3A17">
              <w:rPr>
                <w:lang w:val="vi-VN"/>
              </w:rPr>
              <w:t>00</w:t>
            </w:r>
            <w:r w:rsidRPr="00ED3A17">
              <w:t>.000 viên</w:t>
            </w:r>
          </w:p>
        </w:tc>
        <w:tc>
          <w:tcPr>
            <w:tcW w:w="2129" w:type="dxa"/>
            <w:vAlign w:val="center"/>
          </w:tcPr>
          <w:p w14:paraId="5979B51F" w14:textId="085542FD" w:rsidR="00FA5F18" w:rsidRPr="00ED3A17" w:rsidRDefault="00FA5F18" w:rsidP="00FA5F18">
            <w:pPr>
              <w:tabs>
                <w:tab w:val="left" w:pos="284"/>
              </w:tabs>
              <w:spacing w:line="312" w:lineRule="auto"/>
              <w:jc w:val="center"/>
            </w:pPr>
            <w:r w:rsidRPr="00ED3A17">
              <w:t>200</w:t>
            </w:r>
          </w:p>
        </w:tc>
      </w:tr>
      <w:tr w:rsidR="00ED3A17" w:rsidRPr="00ED3A17" w14:paraId="07985A7A" w14:textId="77777777" w:rsidTr="00FA5F18">
        <w:trPr>
          <w:jc w:val="center"/>
        </w:trPr>
        <w:tc>
          <w:tcPr>
            <w:tcW w:w="715" w:type="dxa"/>
            <w:vAlign w:val="center"/>
          </w:tcPr>
          <w:p w14:paraId="62B52F1D" w14:textId="6CDFE63D" w:rsidR="00FA5F18" w:rsidRPr="00ED3A17" w:rsidRDefault="00FA5F18" w:rsidP="00FA5F18">
            <w:pPr>
              <w:tabs>
                <w:tab w:val="left" w:pos="284"/>
              </w:tabs>
              <w:spacing w:line="312" w:lineRule="auto"/>
              <w:jc w:val="center"/>
            </w:pPr>
            <w:r w:rsidRPr="00ED3A17">
              <w:t>8</w:t>
            </w:r>
          </w:p>
        </w:tc>
        <w:tc>
          <w:tcPr>
            <w:tcW w:w="2740" w:type="dxa"/>
            <w:vAlign w:val="center"/>
          </w:tcPr>
          <w:p w14:paraId="5BDD5E06" w14:textId="77777777" w:rsidR="00FA5F18" w:rsidRPr="00ED3A17" w:rsidRDefault="00FA5F18" w:rsidP="00FA5F18">
            <w:pPr>
              <w:tabs>
                <w:tab w:val="left" w:pos="284"/>
              </w:tabs>
              <w:spacing w:line="312" w:lineRule="auto"/>
            </w:pPr>
            <w:r w:rsidRPr="00ED3A17">
              <w:t>Gạch xây</w:t>
            </w:r>
          </w:p>
        </w:tc>
        <w:tc>
          <w:tcPr>
            <w:tcW w:w="1594" w:type="dxa"/>
            <w:vAlign w:val="center"/>
          </w:tcPr>
          <w:p w14:paraId="566CFAFF" w14:textId="0F27AD02" w:rsidR="00FA5F18" w:rsidRPr="00ED3A17" w:rsidRDefault="00FA5F18" w:rsidP="00FA5F18">
            <w:pPr>
              <w:tabs>
                <w:tab w:val="left" w:pos="284"/>
              </w:tabs>
              <w:spacing w:line="312" w:lineRule="auto"/>
              <w:jc w:val="center"/>
            </w:pPr>
            <w:r w:rsidRPr="00ED3A17">
              <w:rPr>
                <w:lang w:val="vi-VN"/>
              </w:rPr>
              <w:t>100</w:t>
            </w:r>
            <w:r w:rsidRPr="00ED3A17">
              <w:t>.000 viên</w:t>
            </w:r>
          </w:p>
        </w:tc>
        <w:tc>
          <w:tcPr>
            <w:tcW w:w="2129" w:type="dxa"/>
            <w:vAlign w:val="center"/>
          </w:tcPr>
          <w:p w14:paraId="2DE5FB47" w14:textId="3D50A524" w:rsidR="00FA5F18" w:rsidRPr="00ED3A17" w:rsidRDefault="00FA5F18" w:rsidP="00FA5F18">
            <w:pPr>
              <w:tabs>
                <w:tab w:val="left" w:pos="284"/>
              </w:tabs>
              <w:spacing w:line="312" w:lineRule="auto"/>
              <w:jc w:val="center"/>
            </w:pPr>
            <w:r w:rsidRPr="00ED3A17">
              <w:t>200</w:t>
            </w:r>
          </w:p>
        </w:tc>
      </w:tr>
      <w:tr w:rsidR="00ED3A17" w:rsidRPr="00ED3A17" w14:paraId="4BD4E2B6" w14:textId="77777777" w:rsidTr="00FA5F18">
        <w:trPr>
          <w:jc w:val="center"/>
        </w:trPr>
        <w:tc>
          <w:tcPr>
            <w:tcW w:w="715" w:type="dxa"/>
            <w:vAlign w:val="center"/>
          </w:tcPr>
          <w:p w14:paraId="7AD3AB18" w14:textId="64909E5B" w:rsidR="00FA5F18" w:rsidRPr="00ED3A17" w:rsidRDefault="00FA5F18" w:rsidP="00FA5F18">
            <w:pPr>
              <w:tabs>
                <w:tab w:val="left" w:pos="284"/>
              </w:tabs>
              <w:spacing w:line="312" w:lineRule="auto"/>
              <w:jc w:val="center"/>
            </w:pPr>
            <w:r w:rsidRPr="00ED3A17">
              <w:t>9</w:t>
            </w:r>
          </w:p>
        </w:tc>
        <w:tc>
          <w:tcPr>
            <w:tcW w:w="2740" w:type="dxa"/>
            <w:vAlign w:val="center"/>
          </w:tcPr>
          <w:p w14:paraId="2557C170" w14:textId="77777777" w:rsidR="00FA5F18" w:rsidRPr="00ED3A17" w:rsidRDefault="00FA5F18" w:rsidP="00FA5F18">
            <w:pPr>
              <w:tabs>
                <w:tab w:val="left" w:pos="284"/>
              </w:tabs>
              <w:spacing w:line="312" w:lineRule="auto"/>
            </w:pPr>
            <w:r w:rsidRPr="00ED3A17">
              <w:t>Tôn</w:t>
            </w:r>
          </w:p>
        </w:tc>
        <w:tc>
          <w:tcPr>
            <w:tcW w:w="1594" w:type="dxa"/>
            <w:vAlign w:val="center"/>
          </w:tcPr>
          <w:p w14:paraId="32A4BA22" w14:textId="3B5F1249" w:rsidR="00FA5F18" w:rsidRPr="00ED3A17" w:rsidRDefault="00FA5F18" w:rsidP="00FA5F18">
            <w:pPr>
              <w:tabs>
                <w:tab w:val="left" w:pos="284"/>
              </w:tabs>
              <w:spacing w:line="312" w:lineRule="auto"/>
              <w:jc w:val="center"/>
            </w:pPr>
            <w:r w:rsidRPr="00ED3A17">
              <w:t xml:space="preserve"> </w:t>
            </w:r>
            <w:r w:rsidRPr="00ED3A17">
              <w:rPr>
                <w:lang w:val="vi-VN"/>
              </w:rPr>
              <w:t>20.000</w:t>
            </w:r>
            <w:r w:rsidRPr="00ED3A17">
              <w:t xml:space="preserve"> m</w:t>
            </w:r>
            <w:r w:rsidRPr="00ED3A17">
              <w:rPr>
                <w:vertAlign w:val="superscript"/>
              </w:rPr>
              <w:t>2</w:t>
            </w:r>
          </w:p>
        </w:tc>
        <w:tc>
          <w:tcPr>
            <w:tcW w:w="2129" w:type="dxa"/>
            <w:vAlign w:val="center"/>
          </w:tcPr>
          <w:p w14:paraId="74857906" w14:textId="35B5CA16" w:rsidR="00FA5F18" w:rsidRPr="00ED3A17" w:rsidRDefault="00FA5F18" w:rsidP="00FA5F18">
            <w:pPr>
              <w:tabs>
                <w:tab w:val="left" w:pos="284"/>
              </w:tabs>
              <w:spacing w:line="312" w:lineRule="auto"/>
              <w:jc w:val="center"/>
            </w:pPr>
            <w:r w:rsidRPr="00ED3A17">
              <w:t>70</w:t>
            </w:r>
          </w:p>
        </w:tc>
      </w:tr>
      <w:tr w:rsidR="00ED3A17" w:rsidRPr="00ED3A17" w14:paraId="0E9B1F65" w14:textId="77777777" w:rsidTr="00FA5F18">
        <w:trPr>
          <w:jc w:val="center"/>
        </w:trPr>
        <w:tc>
          <w:tcPr>
            <w:tcW w:w="715" w:type="dxa"/>
            <w:vAlign w:val="center"/>
          </w:tcPr>
          <w:p w14:paraId="410A4A37" w14:textId="1B17EDFD" w:rsidR="00FA5F18" w:rsidRPr="00ED3A17" w:rsidRDefault="00FA5F18" w:rsidP="00FA5F18">
            <w:pPr>
              <w:tabs>
                <w:tab w:val="left" w:pos="284"/>
              </w:tabs>
              <w:spacing w:line="312" w:lineRule="auto"/>
              <w:jc w:val="center"/>
            </w:pPr>
            <w:r w:rsidRPr="00ED3A17">
              <w:t>10</w:t>
            </w:r>
          </w:p>
        </w:tc>
        <w:tc>
          <w:tcPr>
            <w:tcW w:w="2740" w:type="dxa"/>
            <w:vAlign w:val="center"/>
          </w:tcPr>
          <w:p w14:paraId="42CE019D" w14:textId="77777777" w:rsidR="00FA5F18" w:rsidRPr="00ED3A17" w:rsidRDefault="00FA5F18" w:rsidP="00FA5F18">
            <w:pPr>
              <w:tabs>
                <w:tab w:val="left" w:pos="284"/>
              </w:tabs>
              <w:spacing w:line="312" w:lineRule="auto"/>
            </w:pPr>
            <w:r w:rsidRPr="00ED3A17">
              <w:t>Que hàn</w:t>
            </w:r>
          </w:p>
        </w:tc>
        <w:tc>
          <w:tcPr>
            <w:tcW w:w="1594" w:type="dxa"/>
            <w:vAlign w:val="center"/>
          </w:tcPr>
          <w:p w14:paraId="7420B182" w14:textId="6E152029" w:rsidR="00FA5F18" w:rsidRPr="00ED3A17" w:rsidRDefault="00FA5F18" w:rsidP="00FA5F18">
            <w:pPr>
              <w:tabs>
                <w:tab w:val="left" w:pos="284"/>
              </w:tabs>
              <w:spacing w:line="312" w:lineRule="auto"/>
              <w:jc w:val="center"/>
            </w:pPr>
            <w:r w:rsidRPr="00ED3A17">
              <w:t>-</w:t>
            </w:r>
          </w:p>
        </w:tc>
        <w:tc>
          <w:tcPr>
            <w:tcW w:w="2129" w:type="dxa"/>
            <w:vAlign w:val="center"/>
          </w:tcPr>
          <w:p w14:paraId="2546C163" w14:textId="73D19B4A" w:rsidR="00FA5F18" w:rsidRPr="00ED3A17" w:rsidRDefault="00FA5F18" w:rsidP="00FA5F18">
            <w:pPr>
              <w:tabs>
                <w:tab w:val="left" w:pos="284"/>
              </w:tabs>
              <w:spacing w:line="312" w:lineRule="auto"/>
              <w:jc w:val="center"/>
            </w:pPr>
            <w:r w:rsidRPr="00ED3A17">
              <w:t>0,</w:t>
            </w:r>
            <w:r w:rsidRPr="00ED3A17">
              <w:rPr>
                <w:lang w:val="vi-VN"/>
              </w:rPr>
              <w:t>15</w:t>
            </w:r>
          </w:p>
        </w:tc>
      </w:tr>
      <w:tr w:rsidR="00ED3A17" w:rsidRPr="00ED3A17" w14:paraId="787B4DAD" w14:textId="77777777" w:rsidTr="00FA5F18">
        <w:trPr>
          <w:jc w:val="center"/>
        </w:trPr>
        <w:tc>
          <w:tcPr>
            <w:tcW w:w="715" w:type="dxa"/>
            <w:vAlign w:val="center"/>
          </w:tcPr>
          <w:p w14:paraId="70100C94" w14:textId="0011D017" w:rsidR="00FA5F18" w:rsidRPr="00ED3A17" w:rsidRDefault="00FA5F18" w:rsidP="00FA5F18">
            <w:pPr>
              <w:tabs>
                <w:tab w:val="left" w:pos="284"/>
              </w:tabs>
              <w:spacing w:line="312" w:lineRule="auto"/>
              <w:jc w:val="center"/>
            </w:pPr>
            <w:r w:rsidRPr="00ED3A17">
              <w:t>11</w:t>
            </w:r>
          </w:p>
        </w:tc>
        <w:tc>
          <w:tcPr>
            <w:tcW w:w="2740" w:type="dxa"/>
            <w:vAlign w:val="center"/>
          </w:tcPr>
          <w:p w14:paraId="32BF6E05" w14:textId="5452E836" w:rsidR="00FA5F18" w:rsidRPr="00ED3A17" w:rsidRDefault="007A2750" w:rsidP="00FA5F18">
            <w:pPr>
              <w:tabs>
                <w:tab w:val="left" w:pos="284"/>
              </w:tabs>
              <w:spacing w:line="312" w:lineRule="auto"/>
            </w:pPr>
            <w:r w:rsidRPr="00ED3A17">
              <w:t>Sơn</w:t>
            </w:r>
          </w:p>
        </w:tc>
        <w:tc>
          <w:tcPr>
            <w:tcW w:w="1594" w:type="dxa"/>
            <w:vAlign w:val="center"/>
          </w:tcPr>
          <w:p w14:paraId="74EC9127" w14:textId="2C7A6748" w:rsidR="00FA5F18" w:rsidRPr="00ED3A17" w:rsidRDefault="00FA5F18" w:rsidP="00FA5F18">
            <w:pPr>
              <w:tabs>
                <w:tab w:val="left" w:pos="284"/>
              </w:tabs>
              <w:spacing w:line="312" w:lineRule="auto"/>
              <w:jc w:val="center"/>
            </w:pPr>
            <w:r w:rsidRPr="00ED3A17">
              <w:t>-</w:t>
            </w:r>
          </w:p>
        </w:tc>
        <w:tc>
          <w:tcPr>
            <w:tcW w:w="2129" w:type="dxa"/>
            <w:vAlign w:val="center"/>
          </w:tcPr>
          <w:p w14:paraId="32896F1E" w14:textId="57FD459A" w:rsidR="00FA5F18" w:rsidRPr="00ED3A17" w:rsidRDefault="00FA5F18" w:rsidP="00FA5F18">
            <w:pPr>
              <w:tabs>
                <w:tab w:val="left" w:pos="284"/>
              </w:tabs>
              <w:spacing w:line="312" w:lineRule="auto"/>
              <w:jc w:val="center"/>
            </w:pPr>
            <w:r w:rsidRPr="00ED3A17">
              <w:t>0,</w:t>
            </w:r>
            <w:r w:rsidRPr="00ED3A17">
              <w:rPr>
                <w:lang w:val="vi-VN"/>
              </w:rPr>
              <w:t>6</w:t>
            </w:r>
            <w:r w:rsidRPr="00ED3A17">
              <w:t>5</w:t>
            </w:r>
          </w:p>
        </w:tc>
      </w:tr>
    </w:tbl>
    <w:p w14:paraId="4B70BB75" w14:textId="77777777" w:rsidR="007A2750" w:rsidRPr="00ED3A17" w:rsidRDefault="007A2750" w:rsidP="005B0798">
      <w:pPr>
        <w:spacing w:before="120" w:line="312" w:lineRule="auto"/>
        <w:ind w:firstLine="720"/>
        <w:jc w:val="both"/>
        <w:rPr>
          <w:b/>
          <w:bCs/>
        </w:rPr>
      </w:pPr>
    </w:p>
    <w:p w14:paraId="5BA3F945" w14:textId="77777777" w:rsidR="00803BD5" w:rsidRPr="00ED3A17" w:rsidRDefault="00803BD5" w:rsidP="005B0798">
      <w:pPr>
        <w:spacing w:before="120" w:line="312" w:lineRule="auto"/>
        <w:ind w:firstLine="720"/>
        <w:jc w:val="both"/>
        <w:rPr>
          <w:b/>
          <w:bCs/>
        </w:rPr>
      </w:pPr>
      <w:r w:rsidRPr="00ED3A17">
        <w:rPr>
          <w:b/>
          <w:bCs/>
        </w:rPr>
        <w:t>* Giai đoạn hoạt động sản xuất</w:t>
      </w:r>
    </w:p>
    <w:p w14:paraId="19602E55" w14:textId="0DCB7779" w:rsidR="00803BD5" w:rsidRPr="00ED3A17" w:rsidRDefault="00803BD5" w:rsidP="00845239">
      <w:pPr>
        <w:pStyle w:val="Normal0"/>
        <w:spacing w:line="312" w:lineRule="auto"/>
        <w:jc w:val="center"/>
      </w:pPr>
      <w:bookmarkStart w:id="211" w:name="_Toc111037744"/>
      <w:bookmarkStart w:id="212" w:name="_Toc124155976"/>
      <w:bookmarkStart w:id="213" w:name="_Toc124158254"/>
      <w:r w:rsidRPr="00ED3A17">
        <w:t>Nhu cầu sử dụng nguyên vật liệu phục</w:t>
      </w:r>
      <w:r w:rsidR="00836BE9" w:rsidRPr="00ED3A17">
        <w:rPr>
          <w:lang w:val="vi-VN"/>
        </w:rPr>
        <w:t xml:space="preserve"> vụ</w:t>
      </w:r>
      <w:r w:rsidRPr="00ED3A17">
        <w:t xml:space="preserve"> cho cho sản xuất của dự án như sau:</w:t>
      </w:r>
      <w:bookmarkEnd w:id="211"/>
      <w:bookmarkEnd w:id="212"/>
      <w:bookmarkEnd w:id="213"/>
    </w:p>
    <w:p w14:paraId="48036FED" w14:textId="116D2F48" w:rsidR="00A67C3A" w:rsidRPr="00ED3A17" w:rsidRDefault="001550C6" w:rsidP="003A52FA">
      <w:pPr>
        <w:pStyle w:val="bngVit-Nht"/>
      </w:pPr>
      <w:bookmarkStart w:id="214" w:name="_Toc184131748"/>
      <w:r w:rsidRPr="00ED3A17">
        <w:t>Bảng 1.</w:t>
      </w:r>
      <w:r w:rsidR="009251ED" w:rsidRPr="00ED3A17">
        <w:rPr>
          <w:lang w:val="en-US"/>
        </w:rPr>
        <w:t>7</w:t>
      </w:r>
      <w:r w:rsidRPr="00ED3A17">
        <w:t xml:space="preserve">. Nhu cầu nguyên liệu </w:t>
      </w:r>
      <w:bookmarkEnd w:id="206"/>
      <w:bookmarkEnd w:id="207"/>
      <w:r w:rsidRPr="00ED3A17">
        <w:t>cần sử dụng của dự án</w:t>
      </w:r>
      <w:bookmarkEnd w:id="208"/>
      <w:bookmarkEnd w:id="214"/>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402"/>
        <w:gridCol w:w="1213"/>
        <w:gridCol w:w="1339"/>
        <w:gridCol w:w="2389"/>
      </w:tblGrid>
      <w:tr w:rsidR="00ED3A17" w:rsidRPr="00ED3A17" w14:paraId="36628FAA" w14:textId="77777777" w:rsidTr="005B0798">
        <w:tc>
          <w:tcPr>
            <w:tcW w:w="390" w:type="pct"/>
            <w:vAlign w:val="center"/>
          </w:tcPr>
          <w:p w14:paraId="58193891" w14:textId="77777777" w:rsidR="00747CF2" w:rsidRPr="00ED3A17" w:rsidRDefault="00747CF2" w:rsidP="003A52FA">
            <w:pPr>
              <w:pStyle w:val="Trongbng"/>
              <w:spacing w:before="0" w:after="0" w:line="312" w:lineRule="auto"/>
              <w:rPr>
                <w:b/>
                <w:color w:val="auto"/>
                <w:szCs w:val="26"/>
              </w:rPr>
            </w:pPr>
            <w:r w:rsidRPr="00ED3A17">
              <w:rPr>
                <w:b/>
                <w:color w:val="auto"/>
                <w:szCs w:val="26"/>
              </w:rPr>
              <w:t>TT</w:t>
            </w:r>
          </w:p>
        </w:tc>
        <w:tc>
          <w:tcPr>
            <w:tcW w:w="1880" w:type="pct"/>
            <w:vAlign w:val="center"/>
          </w:tcPr>
          <w:p w14:paraId="5A9BFFD8" w14:textId="77777777" w:rsidR="00747CF2" w:rsidRPr="00ED3A17" w:rsidRDefault="00747CF2" w:rsidP="003A52FA">
            <w:pPr>
              <w:pStyle w:val="Trongbng"/>
              <w:spacing w:before="0" w:after="0" w:line="312" w:lineRule="auto"/>
              <w:rPr>
                <w:b/>
                <w:color w:val="auto"/>
                <w:szCs w:val="26"/>
              </w:rPr>
            </w:pPr>
            <w:r w:rsidRPr="00ED3A17">
              <w:rPr>
                <w:b/>
                <w:color w:val="auto"/>
                <w:szCs w:val="26"/>
              </w:rPr>
              <w:t>Nguyên liệu</w:t>
            </w:r>
          </w:p>
        </w:tc>
        <w:tc>
          <w:tcPr>
            <w:tcW w:w="670" w:type="pct"/>
            <w:vAlign w:val="center"/>
          </w:tcPr>
          <w:p w14:paraId="2DB2F443" w14:textId="77777777" w:rsidR="00747CF2" w:rsidRPr="00ED3A17" w:rsidRDefault="00747CF2" w:rsidP="003A52FA">
            <w:pPr>
              <w:pStyle w:val="Trongbng"/>
              <w:spacing w:before="0" w:after="0" w:line="312" w:lineRule="auto"/>
              <w:rPr>
                <w:b/>
                <w:color w:val="auto"/>
                <w:szCs w:val="26"/>
              </w:rPr>
            </w:pPr>
            <w:r w:rsidRPr="00ED3A17">
              <w:rPr>
                <w:b/>
                <w:color w:val="auto"/>
                <w:szCs w:val="26"/>
              </w:rPr>
              <w:t>Đơn vị</w:t>
            </w:r>
          </w:p>
        </w:tc>
        <w:tc>
          <w:tcPr>
            <w:tcW w:w="740" w:type="pct"/>
            <w:vAlign w:val="center"/>
          </w:tcPr>
          <w:p w14:paraId="45516C4E" w14:textId="77777777" w:rsidR="00747CF2" w:rsidRPr="00ED3A17" w:rsidRDefault="00747CF2" w:rsidP="003A52FA">
            <w:pPr>
              <w:pStyle w:val="Trongbng"/>
              <w:spacing w:before="0" w:after="0" w:line="312" w:lineRule="auto"/>
              <w:rPr>
                <w:b/>
                <w:color w:val="auto"/>
                <w:szCs w:val="26"/>
              </w:rPr>
            </w:pPr>
            <w:r w:rsidRPr="00ED3A17">
              <w:rPr>
                <w:b/>
                <w:color w:val="auto"/>
                <w:szCs w:val="26"/>
              </w:rPr>
              <w:t>Số lượng</w:t>
            </w:r>
          </w:p>
        </w:tc>
        <w:tc>
          <w:tcPr>
            <w:tcW w:w="1320" w:type="pct"/>
            <w:vAlign w:val="center"/>
          </w:tcPr>
          <w:p w14:paraId="5FB4CE7E" w14:textId="77777777" w:rsidR="00747CF2" w:rsidRPr="00ED3A17" w:rsidRDefault="00747CF2" w:rsidP="003A52FA">
            <w:pPr>
              <w:pStyle w:val="Trongbng"/>
              <w:spacing w:before="0" w:after="0" w:line="312" w:lineRule="auto"/>
              <w:rPr>
                <w:b/>
                <w:color w:val="auto"/>
                <w:szCs w:val="26"/>
              </w:rPr>
            </w:pPr>
            <w:r w:rsidRPr="00ED3A17">
              <w:rPr>
                <w:b/>
                <w:color w:val="auto"/>
                <w:szCs w:val="26"/>
              </w:rPr>
              <w:t>Nguồn cung cấp</w:t>
            </w:r>
          </w:p>
        </w:tc>
      </w:tr>
      <w:tr w:rsidR="00ED3A17" w:rsidRPr="00ED3A17" w14:paraId="64D2B8A3" w14:textId="77777777" w:rsidTr="00A0424A">
        <w:trPr>
          <w:trHeight w:val="599"/>
        </w:trPr>
        <w:tc>
          <w:tcPr>
            <w:tcW w:w="390" w:type="pct"/>
          </w:tcPr>
          <w:p w14:paraId="78B3CF6C" w14:textId="77777777" w:rsidR="00A0424A" w:rsidRPr="00ED3A17" w:rsidRDefault="00A0424A" w:rsidP="006659C2">
            <w:pPr>
              <w:pStyle w:val="Trongbng"/>
              <w:spacing w:before="0" w:after="0" w:line="312" w:lineRule="auto"/>
              <w:rPr>
                <w:color w:val="auto"/>
                <w:szCs w:val="26"/>
              </w:rPr>
            </w:pPr>
            <w:r w:rsidRPr="00ED3A17">
              <w:rPr>
                <w:color w:val="auto"/>
                <w:szCs w:val="26"/>
              </w:rPr>
              <w:t>1</w:t>
            </w:r>
          </w:p>
        </w:tc>
        <w:tc>
          <w:tcPr>
            <w:tcW w:w="1880" w:type="pct"/>
          </w:tcPr>
          <w:p w14:paraId="25296D4E" w14:textId="78C19508" w:rsidR="00A0424A" w:rsidRPr="00ED3A17" w:rsidRDefault="004635F5" w:rsidP="004635F5">
            <w:pPr>
              <w:pStyle w:val="Trongbng"/>
              <w:spacing w:before="0" w:after="0" w:line="312" w:lineRule="auto"/>
              <w:jc w:val="both"/>
              <w:rPr>
                <w:color w:val="auto"/>
                <w:szCs w:val="26"/>
              </w:rPr>
            </w:pPr>
            <w:r w:rsidRPr="00ED3A17">
              <w:rPr>
                <w:color w:val="auto"/>
                <w:szCs w:val="26"/>
              </w:rPr>
              <w:t>Hạt nhựa nguyên sinh PE, PP</w:t>
            </w:r>
          </w:p>
        </w:tc>
        <w:tc>
          <w:tcPr>
            <w:tcW w:w="670" w:type="pct"/>
          </w:tcPr>
          <w:p w14:paraId="4153019B" w14:textId="77777777" w:rsidR="00A0424A" w:rsidRPr="00ED3A17" w:rsidRDefault="00A0424A" w:rsidP="006659C2">
            <w:pPr>
              <w:pStyle w:val="Trongbng"/>
              <w:spacing w:before="0" w:after="0" w:line="312" w:lineRule="auto"/>
              <w:rPr>
                <w:color w:val="auto"/>
                <w:szCs w:val="26"/>
              </w:rPr>
            </w:pPr>
            <w:r w:rsidRPr="00ED3A17">
              <w:rPr>
                <w:color w:val="auto"/>
                <w:szCs w:val="26"/>
              </w:rPr>
              <w:t>Tấn/năm</w:t>
            </w:r>
          </w:p>
        </w:tc>
        <w:tc>
          <w:tcPr>
            <w:tcW w:w="740" w:type="pct"/>
            <w:tcBorders>
              <w:top w:val="nil"/>
              <w:left w:val="nil"/>
              <w:bottom w:val="single" w:sz="8" w:space="0" w:color="auto"/>
              <w:right w:val="single" w:sz="8" w:space="0" w:color="auto"/>
            </w:tcBorders>
            <w:shd w:val="clear" w:color="auto" w:fill="auto"/>
          </w:tcPr>
          <w:p w14:paraId="287180F6" w14:textId="58C537EE" w:rsidR="00A0424A" w:rsidRPr="00ED3A17" w:rsidRDefault="00A0424A" w:rsidP="00A0424A">
            <w:pPr>
              <w:pStyle w:val="Trongbng"/>
              <w:spacing w:before="0" w:after="0" w:line="312" w:lineRule="auto"/>
              <w:rPr>
                <w:color w:val="auto"/>
                <w:szCs w:val="26"/>
              </w:rPr>
            </w:pPr>
            <w:r w:rsidRPr="00ED3A17">
              <w:rPr>
                <w:color w:val="auto"/>
                <w:szCs w:val="26"/>
              </w:rPr>
              <w:t>420</w:t>
            </w:r>
          </w:p>
        </w:tc>
        <w:tc>
          <w:tcPr>
            <w:tcW w:w="1320" w:type="pct"/>
            <w:vMerge w:val="restart"/>
            <w:vAlign w:val="center"/>
          </w:tcPr>
          <w:p w14:paraId="256D1531" w14:textId="42EC8E80" w:rsidR="00A0424A" w:rsidRPr="00ED3A17" w:rsidRDefault="00A0424A" w:rsidP="00A0424A">
            <w:pPr>
              <w:spacing w:line="312" w:lineRule="auto"/>
              <w:jc w:val="center"/>
            </w:pPr>
            <w:r w:rsidRPr="00ED3A17">
              <w:rPr>
                <w:lang w:val="vi-VN"/>
              </w:rPr>
              <w:t>Đài Loan, Trung Quốc</w:t>
            </w:r>
            <w:r w:rsidRPr="00ED3A17">
              <w:t>, Việt Nam</w:t>
            </w:r>
          </w:p>
        </w:tc>
      </w:tr>
      <w:tr w:rsidR="00ED3A17" w:rsidRPr="00ED3A17" w14:paraId="5F16159F" w14:textId="77777777" w:rsidTr="005B0798">
        <w:tc>
          <w:tcPr>
            <w:tcW w:w="390" w:type="pct"/>
          </w:tcPr>
          <w:p w14:paraId="6A45AF00" w14:textId="70D46295" w:rsidR="00A0424A" w:rsidRPr="00ED3A17" w:rsidRDefault="00A0424A" w:rsidP="00A0424A">
            <w:pPr>
              <w:pStyle w:val="Trongbng"/>
              <w:spacing w:before="0" w:after="0" w:line="312" w:lineRule="auto"/>
              <w:rPr>
                <w:color w:val="auto"/>
                <w:szCs w:val="26"/>
              </w:rPr>
            </w:pPr>
            <w:r w:rsidRPr="00ED3A17">
              <w:rPr>
                <w:color w:val="auto"/>
                <w:szCs w:val="26"/>
              </w:rPr>
              <w:t>2</w:t>
            </w:r>
          </w:p>
        </w:tc>
        <w:tc>
          <w:tcPr>
            <w:tcW w:w="1880" w:type="pct"/>
            <w:vAlign w:val="center"/>
          </w:tcPr>
          <w:p w14:paraId="0E5788F1" w14:textId="3E62B446" w:rsidR="00A0424A" w:rsidRPr="00ED3A17" w:rsidRDefault="00A0424A" w:rsidP="00A0424A">
            <w:pPr>
              <w:pStyle w:val="Trongbng"/>
              <w:spacing w:before="0" w:after="0" w:line="312" w:lineRule="auto"/>
              <w:jc w:val="both"/>
              <w:rPr>
                <w:color w:val="auto"/>
                <w:szCs w:val="26"/>
              </w:rPr>
            </w:pPr>
            <w:r w:rsidRPr="00ED3A17">
              <w:rPr>
                <w:color w:val="auto"/>
                <w:szCs w:val="26"/>
              </w:rPr>
              <w:t xml:space="preserve">Hạt nhựa màu </w:t>
            </w:r>
          </w:p>
        </w:tc>
        <w:tc>
          <w:tcPr>
            <w:tcW w:w="670" w:type="pct"/>
          </w:tcPr>
          <w:p w14:paraId="4F2D40BE" w14:textId="1BC8D22A" w:rsidR="00A0424A" w:rsidRPr="00ED3A17" w:rsidRDefault="00A0424A" w:rsidP="00A0424A">
            <w:pPr>
              <w:spacing w:line="312" w:lineRule="auto"/>
              <w:jc w:val="center"/>
            </w:pPr>
            <w:r w:rsidRPr="00ED3A17">
              <w:t>Tấn/năm</w:t>
            </w:r>
          </w:p>
        </w:tc>
        <w:tc>
          <w:tcPr>
            <w:tcW w:w="740" w:type="pct"/>
            <w:tcBorders>
              <w:top w:val="nil"/>
              <w:left w:val="nil"/>
              <w:bottom w:val="single" w:sz="8" w:space="0" w:color="auto"/>
              <w:right w:val="single" w:sz="8" w:space="0" w:color="auto"/>
            </w:tcBorders>
            <w:shd w:val="clear" w:color="auto" w:fill="auto"/>
          </w:tcPr>
          <w:p w14:paraId="1619A5E6" w14:textId="45EDF4AB" w:rsidR="00A0424A" w:rsidRPr="00ED3A17" w:rsidRDefault="00CE3737" w:rsidP="00A0424A">
            <w:pPr>
              <w:pStyle w:val="Trongbng"/>
              <w:spacing w:before="0" w:after="0" w:line="312" w:lineRule="auto"/>
              <w:rPr>
                <w:color w:val="auto"/>
                <w:szCs w:val="26"/>
                <w:lang w:val="vi-VN"/>
              </w:rPr>
            </w:pPr>
            <w:r w:rsidRPr="00ED3A17">
              <w:rPr>
                <w:color w:val="auto"/>
                <w:szCs w:val="26"/>
              </w:rPr>
              <w:t>44,8</w:t>
            </w:r>
          </w:p>
        </w:tc>
        <w:tc>
          <w:tcPr>
            <w:tcW w:w="1320" w:type="pct"/>
            <w:vMerge/>
          </w:tcPr>
          <w:p w14:paraId="70FE191B" w14:textId="1BFA5B6A" w:rsidR="00A0424A" w:rsidRPr="00ED3A17" w:rsidRDefault="00A0424A" w:rsidP="00A0424A">
            <w:pPr>
              <w:spacing w:line="312" w:lineRule="auto"/>
              <w:jc w:val="center"/>
            </w:pPr>
          </w:p>
        </w:tc>
      </w:tr>
      <w:tr w:rsidR="00ED3A17" w:rsidRPr="00ED3A17" w14:paraId="350A7D60" w14:textId="77777777" w:rsidTr="005B0798">
        <w:tc>
          <w:tcPr>
            <w:tcW w:w="390" w:type="pct"/>
          </w:tcPr>
          <w:p w14:paraId="6D48557E" w14:textId="1ED6F261" w:rsidR="00A0424A" w:rsidRPr="00ED3A17" w:rsidRDefault="00A0424A" w:rsidP="00A0424A">
            <w:pPr>
              <w:pStyle w:val="Trongbng"/>
              <w:spacing w:before="0" w:after="0" w:line="312" w:lineRule="auto"/>
              <w:rPr>
                <w:color w:val="auto"/>
                <w:szCs w:val="26"/>
              </w:rPr>
            </w:pPr>
            <w:r w:rsidRPr="00ED3A17">
              <w:rPr>
                <w:color w:val="auto"/>
                <w:szCs w:val="26"/>
              </w:rPr>
              <w:t>3</w:t>
            </w:r>
          </w:p>
        </w:tc>
        <w:tc>
          <w:tcPr>
            <w:tcW w:w="1880" w:type="pct"/>
            <w:vAlign w:val="center"/>
          </w:tcPr>
          <w:p w14:paraId="0B04AFB9" w14:textId="40635888" w:rsidR="00A0424A" w:rsidRPr="00ED3A17" w:rsidRDefault="00A0424A" w:rsidP="00A0424A">
            <w:pPr>
              <w:pStyle w:val="Trongbng"/>
              <w:spacing w:before="0" w:after="0" w:line="312" w:lineRule="auto"/>
              <w:jc w:val="both"/>
              <w:rPr>
                <w:color w:val="auto"/>
                <w:szCs w:val="26"/>
              </w:rPr>
            </w:pPr>
            <w:r w:rsidRPr="00ED3A17">
              <w:rPr>
                <w:color w:val="auto"/>
                <w:szCs w:val="26"/>
              </w:rPr>
              <w:t>Phụ gia</w:t>
            </w:r>
          </w:p>
        </w:tc>
        <w:tc>
          <w:tcPr>
            <w:tcW w:w="670" w:type="pct"/>
          </w:tcPr>
          <w:p w14:paraId="4DD603E1" w14:textId="003533C0" w:rsidR="00A0424A" w:rsidRPr="00ED3A17" w:rsidRDefault="00A0424A" w:rsidP="00A0424A">
            <w:pPr>
              <w:spacing w:line="312" w:lineRule="auto"/>
              <w:jc w:val="center"/>
            </w:pPr>
            <w:r w:rsidRPr="00ED3A17">
              <w:t>Tấn/năm</w:t>
            </w:r>
          </w:p>
        </w:tc>
        <w:tc>
          <w:tcPr>
            <w:tcW w:w="740" w:type="pct"/>
            <w:tcBorders>
              <w:top w:val="nil"/>
              <w:left w:val="nil"/>
              <w:bottom w:val="single" w:sz="8" w:space="0" w:color="auto"/>
              <w:right w:val="single" w:sz="8" w:space="0" w:color="auto"/>
            </w:tcBorders>
            <w:shd w:val="clear" w:color="auto" w:fill="auto"/>
          </w:tcPr>
          <w:p w14:paraId="265FA701" w14:textId="1BE4E7B7" w:rsidR="00A0424A" w:rsidRPr="00ED3A17" w:rsidRDefault="00A0424A" w:rsidP="00A0424A">
            <w:pPr>
              <w:pStyle w:val="Trongbng"/>
              <w:spacing w:before="0" w:after="0" w:line="312" w:lineRule="auto"/>
              <w:rPr>
                <w:color w:val="auto"/>
                <w:szCs w:val="26"/>
              </w:rPr>
            </w:pPr>
            <w:r w:rsidRPr="00ED3A17">
              <w:rPr>
                <w:color w:val="auto"/>
                <w:szCs w:val="26"/>
              </w:rPr>
              <w:t>20</w:t>
            </w:r>
          </w:p>
        </w:tc>
        <w:tc>
          <w:tcPr>
            <w:tcW w:w="1320" w:type="pct"/>
            <w:vMerge/>
          </w:tcPr>
          <w:p w14:paraId="3E96AA27" w14:textId="414FF0C0" w:rsidR="00A0424A" w:rsidRPr="00ED3A17" w:rsidRDefault="00A0424A" w:rsidP="00A0424A">
            <w:pPr>
              <w:spacing w:line="312" w:lineRule="auto"/>
              <w:jc w:val="center"/>
            </w:pPr>
          </w:p>
        </w:tc>
      </w:tr>
    </w:tbl>
    <w:p w14:paraId="4D09AFEA" w14:textId="77777777" w:rsidR="00FA2802" w:rsidRPr="00ED3A17" w:rsidRDefault="00FA2802" w:rsidP="00FA2802">
      <w:pPr>
        <w:spacing w:before="80" w:line="312" w:lineRule="auto"/>
        <w:ind w:firstLine="720"/>
        <w:contextualSpacing/>
        <w:jc w:val="both"/>
        <w:rPr>
          <w:i/>
          <w:lang w:val="af-ZA"/>
        </w:rPr>
      </w:pPr>
      <w:bookmarkStart w:id="215" w:name="_Hlk97667685"/>
    </w:p>
    <w:p w14:paraId="350A0370" w14:textId="79E43508" w:rsidR="00FA2802" w:rsidRPr="00ED3A17" w:rsidRDefault="00FA2802" w:rsidP="00FA2802">
      <w:pPr>
        <w:spacing w:before="80" w:line="312" w:lineRule="auto"/>
        <w:ind w:firstLine="720"/>
        <w:contextualSpacing/>
        <w:jc w:val="both"/>
        <w:rPr>
          <w:lang w:val="af-ZA"/>
        </w:rPr>
      </w:pPr>
      <w:r w:rsidRPr="00ED3A17">
        <w:rPr>
          <w:lang w:val="af-ZA"/>
        </w:rPr>
        <w:t>Chủ dự án cam kết các nguyên liệu, hóa chất sử dụng không thuộc danh mục cấm sử dụng ở Việt Nam theo quy định hiện hành và không nằm ngoài danh mục các nguyên liệu được cấp phép sử dụng trong quyết định chủ trương đầu tư của dự án.</w:t>
      </w:r>
    </w:p>
    <w:p w14:paraId="25807BB2" w14:textId="2D379290" w:rsidR="00442AD3" w:rsidRPr="00ED3A17" w:rsidRDefault="006C338A" w:rsidP="00392F74">
      <w:pPr>
        <w:pStyle w:val="Heading3"/>
        <w:spacing w:before="40" w:beforeAutospacing="0" w:after="0" w:afterAutospacing="0" w:line="312" w:lineRule="auto"/>
        <w:jc w:val="both"/>
        <w:rPr>
          <w:sz w:val="26"/>
          <w:szCs w:val="26"/>
          <w:lang w:val="pt-BR"/>
        </w:rPr>
      </w:pPr>
      <w:bookmarkStart w:id="216" w:name="_Toc184131670"/>
      <w:r w:rsidRPr="00ED3A17">
        <w:rPr>
          <w:sz w:val="26"/>
          <w:szCs w:val="26"/>
          <w:lang w:val="pt-BR"/>
        </w:rPr>
        <w:lastRenderedPageBreak/>
        <w:t>1.3.</w:t>
      </w:r>
      <w:r w:rsidR="00A429DC" w:rsidRPr="00ED3A17">
        <w:rPr>
          <w:sz w:val="26"/>
          <w:szCs w:val="26"/>
          <w:lang w:val="pt-BR"/>
        </w:rPr>
        <w:t>2</w:t>
      </w:r>
      <w:r w:rsidRPr="00ED3A17">
        <w:rPr>
          <w:sz w:val="26"/>
          <w:szCs w:val="26"/>
          <w:lang w:val="pt-BR"/>
        </w:rPr>
        <w:t>.</w:t>
      </w:r>
      <w:r w:rsidR="00BC308E" w:rsidRPr="00ED3A17">
        <w:rPr>
          <w:sz w:val="26"/>
          <w:szCs w:val="26"/>
          <w:lang w:val="pt-BR"/>
        </w:rPr>
        <w:t xml:space="preserve"> Nhu cầu sử dụng nước</w:t>
      </w:r>
      <w:bookmarkEnd w:id="216"/>
    </w:p>
    <w:p w14:paraId="4D162F49" w14:textId="76818DFA" w:rsidR="00C46BCF" w:rsidRPr="00ED3A17" w:rsidRDefault="002646E2" w:rsidP="003A52FA">
      <w:pPr>
        <w:spacing w:line="312" w:lineRule="auto"/>
        <w:ind w:firstLine="709"/>
        <w:jc w:val="both"/>
        <w:rPr>
          <w:lang w:val="it-IT"/>
        </w:rPr>
      </w:pPr>
      <w:r w:rsidRPr="00ED3A17">
        <w:rPr>
          <w:lang w:val="it-IT"/>
        </w:rPr>
        <w:t xml:space="preserve">Nhà máy sẽ sử dụng nước sạch để cấp cho các hoạt động sinh hoạt và sản xuất tại dự án, </w:t>
      </w:r>
      <w:r w:rsidR="00E32A8A" w:rsidRPr="00ED3A17">
        <w:rPr>
          <w:lang w:val="it-IT"/>
        </w:rPr>
        <w:t>nhu cầu sử dụng cụ thể như sau</w:t>
      </w:r>
      <w:r w:rsidR="00A32415" w:rsidRPr="00ED3A17">
        <w:rPr>
          <w:lang w:val="it-IT"/>
        </w:rPr>
        <w:t>:</w:t>
      </w:r>
    </w:p>
    <w:p w14:paraId="6720D244" w14:textId="70CABE50" w:rsidR="00C46BCF" w:rsidRPr="00ED3A17" w:rsidRDefault="00762D1E" w:rsidP="003A52FA">
      <w:pPr>
        <w:spacing w:line="312" w:lineRule="auto"/>
        <w:ind w:firstLine="709"/>
        <w:jc w:val="both"/>
        <w:rPr>
          <w:lang w:val="it-IT"/>
        </w:rPr>
      </w:pPr>
      <w:r w:rsidRPr="00ED3A17">
        <w:rPr>
          <w:lang w:val="it-IT"/>
        </w:rPr>
        <w:t>-</w:t>
      </w:r>
      <w:r w:rsidR="00C46BCF" w:rsidRPr="00ED3A17">
        <w:rPr>
          <w:lang w:val="it-IT"/>
        </w:rPr>
        <w:t xml:space="preserve"> Nước </w:t>
      </w:r>
      <w:r w:rsidR="0075136A" w:rsidRPr="00ED3A17">
        <w:rPr>
          <w:lang w:val="it-IT"/>
        </w:rPr>
        <w:t xml:space="preserve">cấp cho </w:t>
      </w:r>
      <w:r w:rsidR="00C46BCF" w:rsidRPr="00ED3A17">
        <w:rPr>
          <w:lang w:val="it-IT"/>
        </w:rPr>
        <w:t xml:space="preserve">sinh hoạt: </w:t>
      </w:r>
      <w:r w:rsidR="00E01667" w:rsidRPr="00ED3A17">
        <w:rPr>
          <w:lang w:val="vi-VN"/>
        </w:rPr>
        <w:t xml:space="preserve">trong giai đoạn dự án đi vào vận hành cần khoảng </w:t>
      </w:r>
      <w:r w:rsidR="0080098F" w:rsidRPr="00ED3A17">
        <w:rPr>
          <w:lang w:val="it-IT"/>
        </w:rPr>
        <w:t>110</w:t>
      </w:r>
      <w:r w:rsidR="00E01667" w:rsidRPr="00ED3A17">
        <w:rPr>
          <w:lang w:val="vi-VN"/>
        </w:rPr>
        <w:t xml:space="preserve"> cán bộ, công nhân viên làm việc tại dự án, với mức tiêu thụ nước trung bình của một người là khoảng </w:t>
      </w:r>
      <w:r w:rsidR="00E01667" w:rsidRPr="00ED3A17">
        <w:rPr>
          <w:lang w:val="it-IT"/>
        </w:rPr>
        <w:t>70</w:t>
      </w:r>
      <w:r w:rsidR="00E01667" w:rsidRPr="00ED3A17">
        <w:rPr>
          <w:lang w:val="vi-VN"/>
        </w:rPr>
        <w:t xml:space="preserve"> lít/ngày</w:t>
      </w:r>
      <w:r w:rsidR="002F14FC" w:rsidRPr="00ED3A17">
        <w:rPr>
          <w:lang w:val="it-IT"/>
        </w:rPr>
        <w:t>;</w:t>
      </w:r>
    </w:p>
    <w:p w14:paraId="63C8FE6E" w14:textId="48C52151" w:rsidR="001247D7" w:rsidRPr="00ED3A17" w:rsidRDefault="00FA2802" w:rsidP="003A52FA">
      <w:pPr>
        <w:spacing w:line="312" w:lineRule="auto"/>
        <w:ind w:firstLine="709"/>
        <w:jc w:val="both"/>
        <w:rPr>
          <w:lang w:val="it-IT"/>
        </w:rPr>
      </w:pPr>
      <w:r w:rsidRPr="00ED3A17">
        <w:t xml:space="preserve">- </w:t>
      </w:r>
      <w:r w:rsidR="001247D7" w:rsidRPr="00ED3A17">
        <w:rPr>
          <w:bCs/>
          <w:lang w:val="it-IT"/>
        </w:rPr>
        <w:t xml:space="preserve">Nước cấp cho quá trình làm mát: </w:t>
      </w:r>
      <w:bookmarkStart w:id="217" w:name="_Toc326311826"/>
      <w:bookmarkStart w:id="218" w:name="_Toc328076499"/>
      <w:bookmarkStart w:id="219" w:name="_Toc328076772"/>
      <w:bookmarkStart w:id="220" w:name="_Toc328114620"/>
      <w:bookmarkStart w:id="221" w:name="_Toc414534889"/>
      <w:bookmarkStart w:id="222" w:name="_Toc419729213"/>
      <w:r w:rsidR="001247D7" w:rsidRPr="00ED3A17">
        <w:rPr>
          <w:rFonts w:eastAsia="Times New Roman"/>
          <w:bCs/>
          <w:lang w:val="vi-VN"/>
        </w:rPr>
        <w:t>Nước cấp ban đầu quá trình làm mát</w:t>
      </w:r>
      <w:r w:rsidR="00942C42" w:rsidRPr="00ED3A17">
        <w:rPr>
          <w:rFonts w:eastAsia="Times New Roman"/>
          <w:bCs/>
        </w:rPr>
        <w:t xml:space="preserve"> thiết bị và</w:t>
      </w:r>
      <w:r w:rsidR="001247D7" w:rsidRPr="00ED3A17">
        <w:rPr>
          <w:rFonts w:eastAsia="Times New Roman"/>
          <w:bCs/>
          <w:lang w:val="vi-VN"/>
        </w:rPr>
        <w:t xml:space="preserve"> sản phẩm</w:t>
      </w:r>
      <w:r w:rsidR="001247D7" w:rsidRPr="00ED3A17">
        <w:rPr>
          <w:rFonts w:eastAsia="Times New Roman"/>
          <w:bCs/>
          <w:lang w:val="it-IT"/>
        </w:rPr>
        <w:t xml:space="preserve"> </w:t>
      </w:r>
      <w:r w:rsidR="001247D7" w:rsidRPr="00ED3A17">
        <w:rPr>
          <w:bCs/>
          <w:lang w:val="vi-VN"/>
        </w:rPr>
        <w:t xml:space="preserve">khoảng </w:t>
      </w:r>
      <w:r w:rsidR="0080098F" w:rsidRPr="00ED3A17">
        <w:rPr>
          <w:bCs/>
          <w:lang w:val="it-IT"/>
        </w:rPr>
        <w:t>2</w:t>
      </w:r>
      <w:r w:rsidR="00A1379B" w:rsidRPr="00ED3A17">
        <w:rPr>
          <w:bCs/>
          <w:lang w:val="vi-VN"/>
        </w:rPr>
        <w:t>0</w:t>
      </w:r>
      <w:r w:rsidR="001247D7" w:rsidRPr="00ED3A17">
        <w:rPr>
          <w:bCs/>
          <w:lang w:val="it-IT"/>
        </w:rPr>
        <w:t xml:space="preserve"> </w:t>
      </w:r>
      <w:r w:rsidR="001247D7" w:rsidRPr="00ED3A17">
        <w:rPr>
          <w:rFonts w:eastAsia="Times New Roman"/>
          <w:bCs/>
          <w:lang w:val="vi-VN"/>
        </w:rPr>
        <w:t>m</w:t>
      </w:r>
      <w:r w:rsidR="001247D7" w:rsidRPr="00ED3A17">
        <w:rPr>
          <w:rFonts w:eastAsia="Times New Roman"/>
          <w:bCs/>
          <w:vertAlign w:val="superscript"/>
          <w:lang w:val="vi-VN"/>
        </w:rPr>
        <w:t>3</w:t>
      </w:r>
      <w:bookmarkEnd w:id="217"/>
      <w:bookmarkEnd w:id="218"/>
      <w:bookmarkEnd w:id="219"/>
      <w:bookmarkEnd w:id="220"/>
      <w:bookmarkEnd w:id="221"/>
      <w:bookmarkEnd w:id="222"/>
      <w:r w:rsidR="001247D7" w:rsidRPr="00ED3A17">
        <w:rPr>
          <w:rFonts w:eastAsia="Times New Roman"/>
          <w:bCs/>
          <w:lang w:val="vi-VN"/>
        </w:rPr>
        <w:t xml:space="preserve">, bổ sung hàng ngày do bay hơi khoảng </w:t>
      </w:r>
      <w:r w:rsidR="0080098F" w:rsidRPr="00ED3A17">
        <w:rPr>
          <w:rFonts w:eastAsia="Times New Roman"/>
          <w:bCs/>
          <w:lang w:val="it-IT"/>
        </w:rPr>
        <w:t>2</w:t>
      </w:r>
      <w:r w:rsidR="001247D7" w:rsidRPr="00ED3A17">
        <w:rPr>
          <w:rFonts w:eastAsia="Times New Roman"/>
          <w:bCs/>
          <w:lang w:val="vi-VN"/>
        </w:rPr>
        <w:t xml:space="preserve"> m</w:t>
      </w:r>
      <w:r w:rsidR="001247D7" w:rsidRPr="00ED3A17">
        <w:rPr>
          <w:rFonts w:eastAsia="Times New Roman"/>
          <w:bCs/>
          <w:vertAlign w:val="superscript"/>
          <w:lang w:val="vi-VN"/>
        </w:rPr>
        <w:t>3</w:t>
      </w:r>
      <w:r w:rsidR="001247D7" w:rsidRPr="00ED3A17">
        <w:rPr>
          <w:rFonts w:eastAsia="Times New Roman"/>
          <w:bCs/>
          <w:lang w:val="vi-VN"/>
        </w:rPr>
        <w:t>/ngày, đêm.</w:t>
      </w:r>
    </w:p>
    <w:p w14:paraId="76E3E1C0" w14:textId="0B515782" w:rsidR="00E01667" w:rsidRPr="00ED3A17" w:rsidRDefault="00A1379B" w:rsidP="003A52FA">
      <w:pPr>
        <w:spacing w:line="312" w:lineRule="auto"/>
        <w:ind w:firstLine="720"/>
        <w:jc w:val="both"/>
        <w:rPr>
          <w:bCs/>
          <w:iCs/>
          <w:lang w:val="vi-VN"/>
        </w:rPr>
      </w:pPr>
      <w:r w:rsidRPr="00ED3A17">
        <w:rPr>
          <w:iCs/>
          <w:lang w:val="pt-BR"/>
        </w:rPr>
        <w:t xml:space="preserve">- </w:t>
      </w:r>
      <w:r w:rsidR="00E01667" w:rsidRPr="00ED3A17">
        <w:rPr>
          <w:bCs/>
          <w:lang w:val="vi-VN"/>
        </w:rPr>
        <w:t xml:space="preserve">Nước cấp cho quá trình tưới cây, rửa đường: </w:t>
      </w:r>
      <w:r w:rsidR="005874C4" w:rsidRPr="00ED3A17">
        <w:rPr>
          <w:bCs/>
          <w:lang w:val="vi-VN"/>
        </w:rPr>
        <w:t>2</w:t>
      </w:r>
      <w:r w:rsidR="00E01667" w:rsidRPr="00ED3A17">
        <w:rPr>
          <w:bCs/>
          <w:lang w:val="vi-VN"/>
        </w:rPr>
        <w:t xml:space="preserve"> </w:t>
      </w:r>
      <w:r w:rsidR="00E01667" w:rsidRPr="00ED3A17">
        <w:rPr>
          <w:bCs/>
          <w:iCs/>
          <w:lang w:val="vi-VN"/>
        </w:rPr>
        <w:t>m</w:t>
      </w:r>
      <w:r w:rsidR="00E01667" w:rsidRPr="00ED3A17">
        <w:rPr>
          <w:bCs/>
          <w:iCs/>
          <w:vertAlign w:val="superscript"/>
          <w:lang w:val="vi-VN"/>
        </w:rPr>
        <w:t>3</w:t>
      </w:r>
      <w:r w:rsidR="00E01667" w:rsidRPr="00ED3A17">
        <w:rPr>
          <w:bCs/>
          <w:iCs/>
          <w:lang w:val="vi-VN"/>
        </w:rPr>
        <w:t>/ngày đêm</w:t>
      </w:r>
      <w:r w:rsidR="00762D1E" w:rsidRPr="00ED3A17">
        <w:rPr>
          <w:bCs/>
          <w:iCs/>
          <w:lang w:val="vi-VN"/>
        </w:rPr>
        <w:t>.</w:t>
      </w:r>
    </w:p>
    <w:p w14:paraId="61771076" w14:textId="4B71CB5D" w:rsidR="00BC308E" w:rsidRPr="00ED3A17" w:rsidRDefault="00B14732" w:rsidP="003A52FA">
      <w:pPr>
        <w:spacing w:line="312" w:lineRule="auto"/>
        <w:ind w:firstLine="709"/>
        <w:jc w:val="both"/>
        <w:rPr>
          <w:lang w:val="vi-VN"/>
        </w:rPr>
      </w:pPr>
      <w:r w:rsidRPr="00ED3A17">
        <w:rPr>
          <w:lang w:val="pt-BR"/>
        </w:rPr>
        <w:t xml:space="preserve">Cụ thể </w:t>
      </w:r>
      <w:r w:rsidR="00345DBA" w:rsidRPr="00ED3A17">
        <w:rPr>
          <w:lang w:val="pt-BR"/>
        </w:rPr>
        <w:t xml:space="preserve">nhu cầu sử dụng nước tối đa tại dự án </w:t>
      </w:r>
      <w:r w:rsidRPr="00ED3A17">
        <w:rPr>
          <w:lang w:val="pt-BR"/>
        </w:rPr>
        <w:t>được trình bày trong bảng sau</w:t>
      </w:r>
      <w:r w:rsidR="00BC308E" w:rsidRPr="00ED3A17">
        <w:rPr>
          <w:lang w:val="pt-BR"/>
        </w:rPr>
        <w:t>:</w:t>
      </w:r>
    </w:p>
    <w:p w14:paraId="2FBF6811" w14:textId="4C7A1392" w:rsidR="00412668" w:rsidRPr="00ED3A17" w:rsidRDefault="008A43EC" w:rsidP="003A52FA">
      <w:pPr>
        <w:pStyle w:val="bngVit-Nht"/>
        <w:rPr>
          <w:lang w:eastAsia="ja-JP"/>
        </w:rPr>
      </w:pPr>
      <w:bookmarkStart w:id="223" w:name="_Toc184131749"/>
      <w:r w:rsidRPr="00ED3A17">
        <w:rPr>
          <w:lang w:eastAsia="ja-JP"/>
        </w:rPr>
        <w:t>Bảng 1.</w:t>
      </w:r>
      <w:r w:rsidR="009251ED" w:rsidRPr="00ED3A17">
        <w:rPr>
          <w:lang w:eastAsia="ja-JP"/>
        </w:rPr>
        <w:t>8</w:t>
      </w:r>
      <w:r w:rsidRPr="00ED3A17">
        <w:rPr>
          <w:lang w:eastAsia="ja-JP"/>
        </w:rPr>
        <w:t>. Nhu cầu sử dụng nước của dự án</w:t>
      </w:r>
      <w:bookmarkEnd w:id="215"/>
      <w:bookmarkEnd w:id="223"/>
    </w:p>
    <w:tbl>
      <w:tblPr>
        <w:tblW w:w="8639" w:type="dxa"/>
        <w:jc w:val="center"/>
        <w:tblLayout w:type="fixed"/>
        <w:tblLook w:val="0000" w:firstRow="0" w:lastRow="0" w:firstColumn="0" w:lastColumn="0" w:noHBand="0" w:noVBand="0"/>
      </w:tblPr>
      <w:tblGrid>
        <w:gridCol w:w="654"/>
        <w:gridCol w:w="3997"/>
        <w:gridCol w:w="2004"/>
        <w:gridCol w:w="1984"/>
      </w:tblGrid>
      <w:tr w:rsidR="00ED3A17" w:rsidRPr="00ED3A17" w14:paraId="2F3CA196" w14:textId="77777777" w:rsidTr="009643D7">
        <w:trPr>
          <w:trHeight w:val="710"/>
          <w:jc w:val="center"/>
        </w:trPr>
        <w:tc>
          <w:tcPr>
            <w:tcW w:w="654" w:type="dxa"/>
            <w:tcBorders>
              <w:top w:val="single" w:sz="6" w:space="0" w:color="auto"/>
              <w:left w:val="single" w:sz="6" w:space="0" w:color="auto"/>
              <w:bottom w:val="single" w:sz="6" w:space="0" w:color="auto"/>
              <w:right w:val="single" w:sz="6" w:space="0" w:color="auto"/>
            </w:tcBorders>
            <w:vAlign w:val="center"/>
          </w:tcPr>
          <w:p w14:paraId="5D082EEA" w14:textId="77777777" w:rsidR="005B39A9" w:rsidRPr="00ED3A17" w:rsidRDefault="005B39A9" w:rsidP="003A52FA">
            <w:pPr>
              <w:spacing w:line="312" w:lineRule="auto"/>
              <w:jc w:val="center"/>
              <w:rPr>
                <w:b/>
                <w:bCs/>
                <w:lang w:val="it-IT"/>
              </w:rPr>
            </w:pPr>
            <w:r w:rsidRPr="00ED3A17">
              <w:rPr>
                <w:b/>
                <w:bCs/>
                <w:lang w:val="it-IT"/>
              </w:rPr>
              <w:t>TT</w:t>
            </w:r>
          </w:p>
        </w:tc>
        <w:tc>
          <w:tcPr>
            <w:tcW w:w="3997" w:type="dxa"/>
            <w:tcBorders>
              <w:top w:val="single" w:sz="6" w:space="0" w:color="auto"/>
              <w:left w:val="single" w:sz="6" w:space="0" w:color="auto"/>
              <w:bottom w:val="single" w:sz="6" w:space="0" w:color="auto"/>
              <w:right w:val="single" w:sz="6" w:space="0" w:color="auto"/>
            </w:tcBorders>
            <w:vAlign w:val="center"/>
          </w:tcPr>
          <w:p w14:paraId="1DFC9F93" w14:textId="77777777" w:rsidR="005B39A9" w:rsidRPr="00ED3A17" w:rsidRDefault="005B39A9" w:rsidP="003A52FA">
            <w:pPr>
              <w:spacing w:line="312" w:lineRule="auto"/>
              <w:jc w:val="center"/>
              <w:rPr>
                <w:b/>
                <w:bCs/>
                <w:lang w:val="it-IT"/>
              </w:rPr>
            </w:pPr>
            <w:r w:rsidRPr="00ED3A17">
              <w:rPr>
                <w:b/>
                <w:bCs/>
                <w:lang w:val="it-IT"/>
              </w:rPr>
              <w:t>Mục đích sử dụng nước</w:t>
            </w:r>
          </w:p>
        </w:tc>
        <w:tc>
          <w:tcPr>
            <w:tcW w:w="2004" w:type="dxa"/>
            <w:tcBorders>
              <w:top w:val="single" w:sz="6" w:space="0" w:color="auto"/>
              <w:left w:val="single" w:sz="6" w:space="0" w:color="auto"/>
              <w:bottom w:val="single" w:sz="6" w:space="0" w:color="auto"/>
              <w:right w:val="single" w:sz="6" w:space="0" w:color="auto"/>
            </w:tcBorders>
            <w:vAlign w:val="center"/>
          </w:tcPr>
          <w:p w14:paraId="5029041C" w14:textId="77777777" w:rsidR="005B39A9" w:rsidRPr="00ED3A17" w:rsidRDefault="005B39A9" w:rsidP="003A52FA">
            <w:pPr>
              <w:spacing w:line="312" w:lineRule="auto"/>
              <w:jc w:val="center"/>
              <w:rPr>
                <w:b/>
                <w:bCs/>
                <w:lang w:val="it-IT"/>
              </w:rPr>
            </w:pPr>
            <w:r w:rsidRPr="00ED3A17">
              <w:rPr>
                <w:b/>
                <w:bCs/>
                <w:lang w:val="it-IT"/>
              </w:rPr>
              <w:t>Định mức cấp</w:t>
            </w:r>
          </w:p>
        </w:tc>
        <w:tc>
          <w:tcPr>
            <w:tcW w:w="1984" w:type="dxa"/>
            <w:tcBorders>
              <w:top w:val="single" w:sz="6" w:space="0" w:color="auto"/>
              <w:left w:val="single" w:sz="6" w:space="0" w:color="auto"/>
              <w:bottom w:val="single" w:sz="6" w:space="0" w:color="auto"/>
              <w:right w:val="single" w:sz="6" w:space="0" w:color="auto"/>
            </w:tcBorders>
            <w:vAlign w:val="center"/>
          </w:tcPr>
          <w:p w14:paraId="508F9464" w14:textId="2E8C80AF" w:rsidR="005B39A9" w:rsidRPr="00ED3A17" w:rsidRDefault="005B39A9" w:rsidP="003A52FA">
            <w:pPr>
              <w:spacing w:line="312" w:lineRule="auto"/>
              <w:jc w:val="center"/>
              <w:rPr>
                <w:b/>
                <w:bCs/>
                <w:lang w:val="it-IT"/>
              </w:rPr>
            </w:pPr>
            <w:r w:rsidRPr="00ED3A17">
              <w:rPr>
                <w:b/>
                <w:bCs/>
                <w:lang w:val="it-IT"/>
              </w:rPr>
              <w:t xml:space="preserve">Tổng lượng nước cấp </w:t>
            </w:r>
          </w:p>
        </w:tc>
      </w:tr>
      <w:tr w:rsidR="00ED3A17" w:rsidRPr="00ED3A17" w14:paraId="7B641579" w14:textId="77777777" w:rsidTr="009643D7">
        <w:trPr>
          <w:jc w:val="center"/>
        </w:trPr>
        <w:tc>
          <w:tcPr>
            <w:tcW w:w="654" w:type="dxa"/>
            <w:tcBorders>
              <w:top w:val="single" w:sz="6" w:space="0" w:color="auto"/>
              <w:left w:val="single" w:sz="6" w:space="0" w:color="auto"/>
              <w:bottom w:val="single" w:sz="6" w:space="0" w:color="auto"/>
              <w:right w:val="single" w:sz="6" w:space="0" w:color="auto"/>
            </w:tcBorders>
            <w:vAlign w:val="center"/>
          </w:tcPr>
          <w:p w14:paraId="440FC87D" w14:textId="77777777" w:rsidR="005B39A9" w:rsidRPr="00ED3A17" w:rsidRDefault="005B39A9" w:rsidP="003A52FA">
            <w:pPr>
              <w:spacing w:line="312" w:lineRule="auto"/>
              <w:jc w:val="center"/>
              <w:rPr>
                <w:bCs/>
                <w:lang w:val="it-IT"/>
              </w:rPr>
            </w:pPr>
            <w:r w:rsidRPr="00ED3A17">
              <w:rPr>
                <w:bCs/>
                <w:lang w:val="it-IT"/>
              </w:rPr>
              <w:t>1</w:t>
            </w:r>
          </w:p>
        </w:tc>
        <w:tc>
          <w:tcPr>
            <w:tcW w:w="3997" w:type="dxa"/>
            <w:tcBorders>
              <w:top w:val="single" w:sz="6" w:space="0" w:color="auto"/>
              <w:left w:val="single" w:sz="6" w:space="0" w:color="auto"/>
              <w:bottom w:val="single" w:sz="6" w:space="0" w:color="auto"/>
              <w:right w:val="single" w:sz="6" w:space="0" w:color="auto"/>
            </w:tcBorders>
            <w:vAlign w:val="center"/>
          </w:tcPr>
          <w:p w14:paraId="2C8B4AD0" w14:textId="77777777" w:rsidR="005B39A9" w:rsidRPr="00ED3A17" w:rsidRDefault="005B39A9" w:rsidP="003A52FA">
            <w:pPr>
              <w:spacing w:line="312" w:lineRule="auto"/>
              <w:rPr>
                <w:bCs/>
                <w:lang w:val="it-IT"/>
              </w:rPr>
            </w:pPr>
            <w:r w:rsidRPr="00ED3A17">
              <w:rPr>
                <w:bCs/>
                <w:lang w:val="it-IT"/>
              </w:rPr>
              <w:t>Cấp nước cho sinh hoạt công nhân viên nhà máy</w:t>
            </w:r>
          </w:p>
        </w:tc>
        <w:tc>
          <w:tcPr>
            <w:tcW w:w="2004" w:type="dxa"/>
            <w:tcBorders>
              <w:top w:val="single" w:sz="6" w:space="0" w:color="auto"/>
              <w:left w:val="single" w:sz="6" w:space="0" w:color="auto"/>
              <w:bottom w:val="single" w:sz="6" w:space="0" w:color="auto"/>
              <w:right w:val="single" w:sz="6" w:space="0" w:color="auto"/>
            </w:tcBorders>
            <w:vAlign w:val="center"/>
          </w:tcPr>
          <w:p w14:paraId="05E8C256" w14:textId="193CA7F2" w:rsidR="005B39A9" w:rsidRPr="00ED3A17" w:rsidRDefault="004610D1" w:rsidP="003A52FA">
            <w:pPr>
              <w:spacing w:line="312" w:lineRule="auto"/>
              <w:jc w:val="center"/>
            </w:pPr>
            <w:r w:rsidRPr="00ED3A17">
              <w:t>70</w:t>
            </w:r>
            <w:r w:rsidR="005B39A9" w:rsidRPr="00ED3A17">
              <w:t xml:space="preserve"> </w:t>
            </w:r>
            <w:r w:rsidR="002A7325" w:rsidRPr="00ED3A17">
              <w:t>l</w:t>
            </w:r>
            <w:r w:rsidR="005B39A9" w:rsidRPr="00ED3A17">
              <w:t>/người/ngày</w:t>
            </w:r>
          </w:p>
        </w:tc>
        <w:tc>
          <w:tcPr>
            <w:tcW w:w="1984" w:type="dxa"/>
            <w:tcBorders>
              <w:top w:val="single" w:sz="6" w:space="0" w:color="auto"/>
              <w:left w:val="single" w:sz="6" w:space="0" w:color="auto"/>
              <w:bottom w:val="single" w:sz="6" w:space="0" w:color="auto"/>
              <w:right w:val="single" w:sz="6" w:space="0" w:color="auto"/>
            </w:tcBorders>
            <w:vAlign w:val="center"/>
          </w:tcPr>
          <w:p w14:paraId="4D7422B3" w14:textId="4B33645B" w:rsidR="005B39A9" w:rsidRPr="00ED3A17" w:rsidRDefault="0080098F" w:rsidP="003A52FA">
            <w:pPr>
              <w:spacing w:line="312" w:lineRule="auto"/>
              <w:jc w:val="center"/>
              <w:rPr>
                <w:bCs/>
                <w:lang w:val="it-IT"/>
              </w:rPr>
            </w:pPr>
            <w:r w:rsidRPr="00ED3A17">
              <w:rPr>
                <w:bCs/>
                <w:lang w:val="it-IT"/>
              </w:rPr>
              <w:t>7,7</w:t>
            </w:r>
            <w:r w:rsidR="005B39A9" w:rsidRPr="00ED3A17">
              <w:rPr>
                <w:bCs/>
                <w:lang w:val="it-IT"/>
              </w:rPr>
              <w:t xml:space="preserve"> </w:t>
            </w:r>
            <w:r w:rsidR="005B39A9" w:rsidRPr="00ED3A17">
              <w:rPr>
                <w:lang w:val="it-IT"/>
              </w:rPr>
              <w:t>m</w:t>
            </w:r>
            <w:r w:rsidR="005B39A9" w:rsidRPr="00ED3A17">
              <w:rPr>
                <w:vertAlign w:val="superscript"/>
                <w:lang w:val="it-IT"/>
              </w:rPr>
              <w:t>3</w:t>
            </w:r>
            <w:r w:rsidR="005B39A9" w:rsidRPr="00ED3A17">
              <w:rPr>
                <w:lang w:val="it-IT"/>
              </w:rPr>
              <w:t>/ngày đêm</w:t>
            </w:r>
          </w:p>
        </w:tc>
      </w:tr>
      <w:tr w:rsidR="00ED3A17" w:rsidRPr="00ED3A17" w14:paraId="24DC0DA2" w14:textId="77777777" w:rsidTr="009643D7">
        <w:trPr>
          <w:trHeight w:val="626"/>
          <w:jc w:val="center"/>
        </w:trPr>
        <w:tc>
          <w:tcPr>
            <w:tcW w:w="654" w:type="dxa"/>
            <w:tcBorders>
              <w:top w:val="single" w:sz="6" w:space="0" w:color="auto"/>
              <w:left w:val="single" w:sz="6" w:space="0" w:color="auto"/>
              <w:bottom w:val="single" w:sz="6" w:space="0" w:color="auto"/>
              <w:right w:val="single" w:sz="6" w:space="0" w:color="auto"/>
            </w:tcBorders>
            <w:vAlign w:val="center"/>
          </w:tcPr>
          <w:p w14:paraId="17ABD99C" w14:textId="6E3291A9" w:rsidR="005B39A9" w:rsidRPr="00ED3A17" w:rsidRDefault="009B4D06" w:rsidP="003A52FA">
            <w:pPr>
              <w:spacing w:line="312" w:lineRule="auto"/>
              <w:jc w:val="center"/>
              <w:rPr>
                <w:bCs/>
                <w:lang w:val="vi-VN"/>
              </w:rPr>
            </w:pPr>
            <w:r w:rsidRPr="00ED3A17">
              <w:rPr>
                <w:bCs/>
                <w:lang w:val="vi-VN"/>
              </w:rPr>
              <w:t>2</w:t>
            </w:r>
          </w:p>
        </w:tc>
        <w:tc>
          <w:tcPr>
            <w:tcW w:w="3997" w:type="dxa"/>
            <w:tcBorders>
              <w:top w:val="single" w:sz="6" w:space="0" w:color="auto"/>
              <w:left w:val="single" w:sz="6" w:space="0" w:color="auto"/>
              <w:bottom w:val="single" w:sz="6" w:space="0" w:color="auto"/>
              <w:right w:val="single" w:sz="6" w:space="0" w:color="auto"/>
            </w:tcBorders>
            <w:vAlign w:val="center"/>
          </w:tcPr>
          <w:p w14:paraId="36C7F211" w14:textId="2B8B14A3" w:rsidR="005B39A9" w:rsidRPr="00ED3A17" w:rsidRDefault="00F81037" w:rsidP="003A52FA">
            <w:pPr>
              <w:spacing w:line="312" w:lineRule="auto"/>
              <w:rPr>
                <w:bCs/>
                <w:lang w:val="vi-VN"/>
              </w:rPr>
            </w:pPr>
            <w:r w:rsidRPr="00ED3A17">
              <w:rPr>
                <w:lang w:val="it-IT"/>
              </w:rPr>
              <w:t xml:space="preserve">Nước </w:t>
            </w:r>
            <w:r w:rsidR="009B4D06" w:rsidRPr="00ED3A17">
              <w:rPr>
                <w:lang w:val="vi-VN"/>
              </w:rPr>
              <w:t>bổ sung hàng ngày cho quá trình làm mát (Bể ban đầ</w:t>
            </w:r>
            <w:r w:rsidR="00A41292" w:rsidRPr="00ED3A17">
              <w:rPr>
                <w:lang w:val="vi-VN"/>
              </w:rPr>
              <w:t>u 5</w:t>
            </w:r>
            <w:r w:rsidR="009B4D06" w:rsidRPr="00ED3A17">
              <w:rPr>
                <w:lang w:val="vi-VN"/>
              </w:rPr>
              <w:t>0 m</w:t>
            </w:r>
            <w:r w:rsidR="009B4D06" w:rsidRPr="00ED3A17">
              <w:rPr>
                <w:vertAlign w:val="superscript"/>
                <w:lang w:val="vi-VN"/>
              </w:rPr>
              <w:t>3</w:t>
            </w:r>
            <w:r w:rsidR="009B4D06" w:rsidRPr="00ED3A17">
              <w:rPr>
                <w:lang w:val="vi-VN"/>
              </w:rPr>
              <w:t>)</w:t>
            </w:r>
          </w:p>
        </w:tc>
        <w:tc>
          <w:tcPr>
            <w:tcW w:w="2004" w:type="dxa"/>
            <w:tcBorders>
              <w:top w:val="single" w:sz="6" w:space="0" w:color="auto"/>
              <w:left w:val="single" w:sz="6" w:space="0" w:color="auto"/>
              <w:bottom w:val="single" w:sz="6" w:space="0" w:color="auto"/>
              <w:right w:val="single" w:sz="6" w:space="0" w:color="auto"/>
            </w:tcBorders>
            <w:vAlign w:val="center"/>
          </w:tcPr>
          <w:p w14:paraId="6400E2B2" w14:textId="638108FC" w:rsidR="005B39A9" w:rsidRPr="00ED3A17" w:rsidRDefault="004B1367" w:rsidP="003A52FA">
            <w:pPr>
              <w:spacing w:line="312" w:lineRule="auto"/>
              <w:jc w:val="center"/>
            </w:pPr>
            <w:r w:rsidRPr="00ED3A17">
              <w:t>-</w:t>
            </w:r>
          </w:p>
        </w:tc>
        <w:tc>
          <w:tcPr>
            <w:tcW w:w="1984" w:type="dxa"/>
            <w:tcBorders>
              <w:top w:val="single" w:sz="6" w:space="0" w:color="auto"/>
              <w:left w:val="single" w:sz="6" w:space="0" w:color="auto"/>
              <w:bottom w:val="single" w:sz="6" w:space="0" w:color="auto"/>
              <w:right w:val="single" w:sz="6" w:space="0" w:color="auto"/>
            </w:tcBorders>
            <w:vAlign w:val="center"/>
          </w:tcPr>
          <w:p w14:paraId="1105C17A" w14:textId="005FBDC6" w:rsidR="005B39A9" w:rsidRPr="00ED3A17" w:rsidRDefault="0080098F" w:rsidP="003A52FA">
            <w:pPr>
              <w:spacing w:line="312" w:lineRule="auto"/>
              <w:jc w:val="center"/>
              <w:rPr>
                <w:bCs/>
                <w:lang w:val="vi-VN"/>
              </w:rPr>
            </w:pPr>
            <w:r w:rsidRPr="00ED3A17">
              <w:rPr>
                <w:bCs/>
                <w:lang w:val="it-IT"/>
              </w:rPr>
              <w:t>2</w:t>
            </w:r>
            <w:r w:rsidR="005B39A9" w:rsidRPr="00ED3A17">
              <w:rPr>
                <w:bCs/>
                <w:lang w:val="it-IT"/>
              </w:rPr>
              <w:t xml:space="preserve"> </w:t>
            </w:r>
            <w:r w:rsidR="005B39A9" w:rsidRPr="00ED3A17">
              <w:rPr>
                <w:lang w:val="it-IT"/>
              </w:rPr>
              <w:t>m</w:t>
            </w:r>
            <w:r w:rsidR="005B39A9" w:rsidRPr="00ED3A17">
              <w:rPr>
                <w:vertAlign w:val="superscript"/>
                <w:lang w:val="it-IT"/>
              </w:rPr>
              <w:t>3</w:t>
            </w:r>
            <w:r w:rsidR="00FB31E5" w:rsidRPr="00ED3A17">
              <w:rPr>
                <w:lang w:val="it-IT"/>
              </w:rPr>
              <w:t>/</w:t>
            </w:r>
            <w:r w:rsidR="00B36830" w:rsidRPr="00ED3A17">
              <w:rPr>
                <w:lang w:val="vi-VN"/>
              </w:rPr>
              <w:t>lần</w:t>
            </w:r>
          </w:p>
        </w:tc>
      </w:tr>
      <w:tr w:rsidR="00ED3A17" w:rsidRPr="00ED3A17" w14:paraId="6838318C" w14:textId="77777777" w:rsidTr="009643D7">
        <w:trPr>
          <w:trHeight w:val="456"/>
          <w:jc w:val="center"/>
        </w:trPr>
        <w:tc>
          <w:tcPr>
            <w:tcW w:w="654" w:type="dxa"/>
            <w:tcBorders>
              <w:top w:val="single" w:sz="6" w:space="0" w:color="auto"/>
              <w:left w:val="single" w:sz="6" w:space="0" w:color="auto"/>
              <w:bottom w:val="single" w:sz="6" w:space="0" w:color="auto"/>
              <w:right w:val="single" w:sz="6" w:space="0" w:color="auto"/>
            </w:tcBorders>
            <w:vAlign w:val="center"/>
          </w:tcPr>
          <w:p w14:paraId="401080FA" w14:textId="0F01EC1B" w:rsidR="005B39A9" w:rsidRPr="00ED3A17" w:rsidRDefault="003F6967" w:rsidP="003A52FA">
            <w:pPr>
              <w:spacing w:line="312" w:lineRule="auto"/>
              <w:jc w:val="center"/>
            </w:pPr>
            <w:r w:rsidRPr="00ED3A17">
              <w:t>3</w:t>
            </w:r>
          </w:p>
        </w:tc>
        <w:tc>
          <w:tcPr>
            <w:tcW w:w="3997" w:type="dxa"/>
            <w:tcBorders>
              <w:top w:val="single" w:sz="6" w:space="0" w:color="auto"/>
              <w:left w:val="single" w:sz="6" w:space="0" w:color="auto"/>
              <w:bottom w:val="single" w:sz="6" w:space="0" w:color="auto"/>
              <w:right w:val="single" w:sz="6" w:space="0" w:color="auto"/>
            </w:tcBorders>
            <w:vAlign w:val="center"/>
          </w:tcPr>
          <w:p w14:paraId="5430C412" w14:textId="77777777" w:rsidR="005B39A9" w:rsidRPr="00ED3A17" w:rsidRDefault="005B39A9" w:rsidP="003A52FA">
            <w:pPr>
              <w:spacing w:line="312" w:lineRule="auto"/>
              <w:rPr>
                <w:lang w:val="it-IT"/>
              </w:rPr>
            </w:pPr>
            <w:r w:rsidRPr="00ED3A17">
              <w:rPr>
                <w:lang w:val="it-IT"/>
              </w:rPr>
              <w:t>Cấp nước tưới cây, rửa đường</w:t>
            </w:r>
          </w:p>
        </w:tc>
        <w:tc>
          <w:tcPr>
            <w:tcW w:w="2004" w:type="dxa"/>
            <w:tcBorders>
              <w:top w:val="single" w:sz="6" w:space="0" w:color="auto"/>
              <w:left w:val="single" w:sz="6" w:space="0" w:color="auto"/>
              <w:bottom w:val="single" w:sz="6" w:space="0" w:color="auto"/>
              <w:right w:val="single" w:sz="6" w:space="0" w:color="auto"/>
            </w:tcBorders>
            <w:vAlign w:val="center"/>
          </w:tcPr>
          <w:p w14:paraId="1716A8F0" w14:textId="77777777" w:rsidR="005B39A9" w:rsidRPr="00ED3A17" w:rsidRDefault="005B39A9" w:rsidP="003A52FA">
            <w:pPr>
              <w:spacing w:line="312" w:lineRule="auto"/>
              <w:jc w:val="center"/>
              <w:rPr>
                <w:lang w:val="it-IT"/>
              </w:rPr>
            </w:pPr>
            <w:r w:rsidRPr="00ED3A17">
              <w:rPr>
                <w:lang w:val="it-IT"/>
              </w:rPr>
              <w:t>-</w:t>
            </w:r>
          </w:p>
        </w:tc>
        <w:tc>
          <w:tcPr>
            <w:tcW w:w="1984" w:type="dxa"/>
            <w:tcBorders>
              <w:top w:val="single" w:sz="6" w:space="0" w:color="auto"/>
              <w:left w:val="single" w:sz="6" w:space="0" w:color="auto"/>
              <w:bottom w:val="single" w:sz="6" w:space="0" w:color="auto"/>
              <w:right w:val="single" w:sz="6" w:space="0" w:color="auto"/>
            </w:tcBorders>
            <w:vAlign w:val="center"/>
          </w:tcPr>
          <w:p w14:paraId="5B5BB4E9" w14:textId="320963D9" w:rsidR="005B39A9" w:rsidRPr="00ED3A17" w:rsidRDefault="005B39A9" w:rsidP="003A52FA">
            <w:pPr>
              <w:spacing w:line="312" w:lineRule="auto"/>
              <w:jc w:val="center"/>
              <w:rPr>
                <w:lang w:val="it-IT"/>
              </w:rPr>
            </w:pPr>
            <w:r w:rsidRPr="00ED3A17">
              <w:rPr>
                <w:lang w:val="it-IT"/>
              </w:rPr>
              <w:t>2 m</w:t>
            </w:r>
            <w:r w:rsidRPr="00ED3A17">
              <w:rPr>
                <w:vertAlign w:val="superscript"/>
                <w:lang w:val="it-IT"/>
              </w:rPr>
              <w:t>3</w:t>
            </w:r>
            <w:r w:rsidRPr="00ED3A17">
              <w:rPr>
                <w:lang w:val="it-IT"/>
              </w:rPr>
              <w:t>/ngày đêm</w:t>
            </w:r>
          </w:p>
        </w:tc>
      </w:tr>
    </w:tbl>
    <w:p w14:paraId="3E106952" w14:textId="7B64048C" w:rsidR="0080098F" w:rsidRPr="00ED3A17" w:rsidRDefault="00BB39FB" w:rsidP="00B059FD">
      <w:pPr>
        <w:spacing w:line="312" w:lineRule="auto"/>
        <w:ind w:firstLine="720"/>
        <w:jc w:val="both"/>
        <w:rPr>
          <w:lang w:val="it-IT"/>
        </w:rPr>
      </w:pPr>
      <w:r w:rsidRPr="00ED3A17">
        <w:rPr>
          <w:i/>
          <w:lang w:val="pt-BR"/>
        </w:rPr>
        <w:t xml:space="preserve"> </w:t>
      </w:r>
    </w:p>
    <w:p w14:paraId="12916B31" w14:textId="77777777" w:rsidR="00FA2802" w:rsidRPr="00ED3A17" w:rsidRDefault="00FA2802" w:rsidP="00A0424A">
      <w:pPr>
        <w:spacing w:before="120" w:line="312" w:lineRule="auto"/>
        <w:ind w:firstLine="720"/>
        <w:jc w:val="both"/>
        <w:rPr>
          <w:lang w:val="it-IT"/>
        </w:rPr>
      </w:pPr>
    </w:p>
    <w:p w14:paraId="2F0564C9" w14:textId="77777777" w:rsidR="00FA2802" w:rsidRPr="00ED3A17" w:rsidRDefault="00FA2802">
      <w:pPr>
        <w:rPr>
          <w:lang w:val="it-IT"/>
        </w:rPr>
      </w:pPr>
      <w:r w:rsidRPr="00ED3A17">
        <w:rPr>
          <w:lang w:val="it-IT"/>
        </w:rPr>
        <w:br w:type="page"/>
      </w:r>
    </w:p>
    <w:p w14:paraId="03E718FA" w14:textId="5DCFDE49" w:rsidR="0080098F" w:rsidRPr="00ED3A17" w:rsidRDefault="008309B0" w:rsidP="0080098F">
      <w:pPr>
        <w:pStyle w:val="Heading2"/>
        <w:spacing w:before="0" w:beforeAutospacing="0" w:after="0" w:afterAutospacing="0" w:line="312" w:lineRule="auto"/>
        <w:jc w:val="both"/>
        <w:rPr>
          <w:bCs w:val="0"/>
          <w:i w:val="0"/>
          <w:sz w:val="26"/>
          <w:szCs w:val="26"/>
          <w:lang w:val="it-IT" w:eastAsia="vi-VN"/>
        </w:rPr>
      </w:pPr>
      <w:bookmarkStart w:id="224" w:name="_Toc184131671"/>
      <w:r w:rsidRPr="00ED3A17">
        <w:rPr>
          <w:bCs w:val="0"/>
          <w:i w:val="0"/>
          <w:sz w:val="26"/>
          <w:szCs w:val="26"/>
          <w:lang w:val="vi-VN" w:eastAsia="vi-VN"/>
        </w:rPr>
        <w:lastRenderedPageBreak/>
        <w:t xml:space="preserve">1.4. Công nghệ </w:t>
      </w:r>
      <w:r w:rsidR="008D34EF" w:rsidRPr="00ED3A17">
        <w:rPr>
          <w:bCs w:val="0"/>
          <w:i w:val="0"/>
          <w:sz w:val="26"/>
          <w:szCs w:val="26"/>
          <w:lang w:val="it-IT" w:eastAsia="vi-VN"/>
        </w:rPr>
        <w:t>sản xuất</w:t>
      </w:r>
      <w:r w:rsidR="00026FE8" w:rsidRPr="00ED3A17">
        <w:rPr>
          <w:bCs w:val="0"/>
          <w:i w:val="0"/>
          <w:sz w:val="26"/>
          <w:szCs w:val="26"/>
          <w:lang w:val="it-IT" w:eastAsia="vi-VN"/>
        </w:rPr>
        <w:t>, vận hành của dự án</w:t>
      </w:r>
      <w:bookmarkEnd w:id="224"/>
    </w:p>
    <w:p w14:paraId="0422C858" w14:textId="5A51102D" w:rsidR="00752393" w:rsidRPr="00ED3A17" w:rsidRDefault="00752393" w:rsidP="00752393">
      <w:pPr>
        <w:spacing w:line="312" w:lineRule="auto"/>
        <w:ind w:firstLine="720"/>
        <w:jc w:val="both"/>
        <w:rPr>
          <w:b/>
          <w:i/>
          <w:lang w:val="nb-NO"/>
        </w:rPr>
      </w:pPr>
      <w:r w:rsidRPr="00ED3A17">
        <w:rPr>
          <w:b/>
          <w:i/>
          <w:lang w:val="nb-NO"/>
        </w:rPr>
        <w:t>*) Quy trình sản xuất màng nilon:</w:t>
      </w:r>
    </w:p>
    <w:p w14:paraId="02018F31" w14:textId="6C6A75ED" w:rsidR="00752393" w:rsidRPr="00ED3A17" w:rsidRDefault="00752393" w:rsidP="00752393">
      <w:pPr>
        <w:spacing w:line="312" w:lineRule="auto"/>
        <w:ind w:right="-27" w:firstLine="720"/>
        <w:jc w:val="both"/>
        <w:rPr>
          <w:shd w:val="clear" w:color="auto" w:fill="FEFEFE"/>
          <w:lang w:val="pl-PL"/>
        </w:rPr>
      </w:pPr>
      <w:r w:rsidRPr="00ED3A17">
        <w:rPr>
          <w:noProof/>
        </w:rPr>
        <mc:AlternateContent>
          <mc:Choice Requires="wpc">
            <w:drawing>
              <wp:inline distT="0" distB="0" distL="0" distR="0" wp14:anchorId="53CE1A75" wp14:editId="15C302A4">
                <wp:extent cx="5760720" cy="4171950"/>
                <wp:effectExtent l="0" t="0" r="297180" b="0"/>
                <wp:docPr id="2491" name="Canvas 24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453" name="Rectangle 71"/>
                        <wps:cNvSpPr>
                          <a:spLocks noChangeArrowheads="1"/>
                        </wps:cNvSpPr>
                        <wps:spPr bwMode="auto">
                          <a:xfrm>
                            <a:off x="1901190" y="386783"/>
                            <a:ext cx="1143000" cy="295275"/>
                          </a:xfrm>
                          <a:prstGeom prst="rect">
                            <a:avLst/>
                          </a:prstGeom>
                          <a:solidFill>
                            <a:srgbClr val="FFFFFF"/>
                          </a:solidFill>
                          <a:ln w="9525">
                            <a:solidFill>
                              <a:srgbClr val="000000"/>
                            </a:solidFill>
                            <a:miter lim="800000"/>
                            <a:headEnd/>
                            <a:tailEnd/>
                          </a:ln>
                        </wps:spPr>
                        <wps:txbx>
                          <w:txbxContent>
                            <w:p w14:paraId="571DDE53"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Nguyên liệu</w:t>
                              </w:r>
                            </w:p>
                          </w:txbxContent>
                        </wps:txbx>
                        <wps:bodyPr rot="0" vert="horz" wrap="square" lIns="91440" tIns="45720" rIns="91440" bIns="45720" anchor="t" anchorCtr="0" upright="1">
                          <a:noAutofit/>
                        </wps:bodyPr>
                      </wps:wsp>
                      <wps:wsp>
                        <wps:cNvPr id="2454" name="Rectangle 72"/>
                        <wps:cNvSpPr>
                          <a:spLocks noChangeArrowheads="1"/>
                        </wps:cNvSpPr>
                        <wps:spPr bwMode="auto">
                          <a:xfrm>
                            <a:off x="2186940" y="977968"/>
                            <a:ext cx="561975" cy="294640"/>
                          </a:xfrm>
                          <a:prstGeom prst="rect">
                            <a:avLst/>
                          </a:prstGeom>
                          <a:solidFill>
                            <a:srgbClr val="FFFFFF"/>
                          </a:solidFill>
                          <a:ln w="9525">
                            <a:solidFill>
                              <a:srgbClr val="000000"/>
                            </a:solidFill>
                            <a:miter lim="800000"/>
                            <a:headEnd/>
                            <a:tailEnd/>
                          </a:ln>
                        </wps:spPr>
                        <wps:txbx>
                          <w:txbxContent>
                            <w:p w14:paraId="2FE6FCBB"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Trộn</w:t>
                              </w:r>
                            </w:p>
                          </w:txbxContent>
                        </wps:txbx>
                        <wps:bodyPr rot="0" vert="horz" wrap="square" lIns="91440" tIns="45720" rIns="91440" bIns="45720" anchor="t" anchorCtr="0" upright="1">
                          <a:noAutofit/>
                        </wps:bodyPr>
                      </wps:wsp>
                      <wps:wsp>
                        <wps:cNvPr id="2455" name="Rectangle 73"/>
                        <wps:cNvSpPr>
                          <a:spLocks noChangeArrowheads="1"/>
                        </wps:cNvSpPr>
                        <wps:spPr bwMode="auto">
                          <a:xfrm>
                            <a:off x="1899285" y="1767908"/>
                            <a:ext cx="1143000" cy="295275"/>
                          </a:xfrm>
                          <a:prstGeom prst="rect">
                            <a:avLst/>
                          </a:prstGeom>
                          <a:solidFill>
                            <a:srgbClr val="FFFFFF"/>
                          </a:solidFill>
                          <a:ln w="9525">
                            <a:solidFill>
                              <a:srgbClr val="000000"/>
                            </a:solidFill>
                            <a:miter lim="800000"/>
                            <a:headEnd/>
                            <a:tailEnd/>
                          </a:ln>
                        </wps:spPr>
                        <wps:txbx>
                          <w:txbxContent>
                            <w:p w14:paraId="4B7A5EF6" w14:textId="2FBE3FEA"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Cán</w:t>
                              </w:r>
                              <w:r w:rsidRPr="00D36F3A">
                                <w:rPr>
                                  <w:rFonts w:ascii="Times New Roman" w:hAnsi="Times New Roman"/>
                                  <w:sz w:val="24"/>
                                  <w:szCs w:val="24"/>
                                </w:rPr>
                                <w:t xml:space="preserve"> màng</w:t>
                              </w:r>
                            </w:p>
                          </w:txbxContent>
                        </wps:txbx>
                        <wps:bodyPr rot="0" vert="horz" wrap="square" lIns="91440" tIns="45720" rIns="91440" bIns="45720" anchor="t" anchorCtr="0" upright="1">
                          <a:noAutofit/>
                        </wps:bodyPr>
                      </wps:wsp>
                      <wps:wsp>
                        <wps:cNvPr id="2456" name="AutoShape 74"/>
                        <wps:cNvCnPr>
                          <a:cxnSpLocks noChangeShapeType="1"/>
                          <a:stCxn id="2453" idx="2"/>
                          <a:endCxn id="2454" idx="0"/>
                        </wps:cNvCnPr>
                        <wps:spPr bwMode="auto">
                          <a:xfrm flipH="1">
                            <a:off x="2468245" y="682058"/>
                            <a:ext cx="4445"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57" name="AutoShape 75"/>
                        <wps:cNvCnPr>
                          <a:cxnSpLocks noChangeShapeType="1"/>
                          <a:stCxn id="2454" idx="2"/>
                          <a:endCxn id="2455" idx="0"/>
                        </wps:cNvCnPr>
                        <wps:spPr bwMode="auto">
                          <a:xfrm>
                            <a:off x="2468245" y="1272608"/>
                            <a:ext cx="254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58" name="Rectangle 76"/>
                        <wps:cNvSpPr>
                          <a:spLocks noChangeArrowheads="1"/>
                        </wps:cNvSpPr>
                        <wps:spPr bwMode="auto">
                          <a:xfrm>
                            <a:off x="1901190" y="2337503"/>
                            <a:ext cx="1143000" cy="295275"/>
                          </a:xfrm>
                          <a:prstGeom prst="rect">
                            <a:avLst/>
                          </a:prstGeom>
                          <a:solidFill>
                            <a:srgbClr val="FFFFFF"/>
                          </a:solidFill>
                          <a:ln w="9525">
                            <a:solidFill>
                              <a:srgbClr val="000000"/>
                            </a:solidFill>
                            <a:miter lim="800000"/>
                            <a:headEnd/>
                            <a:tailEnd/>
                          </a:ln>
                        </wps:spPr>
                        <wps:txbx>
                          <w:txbxContent>
                            <w:p w14:paraId="3099D2B8" w14:textId="77777777" w:rsidR="00855208" w:rsidRPr="00D36F3A" w:rsidRDefault="00855208" w:rsidP="00752393">
                              <w:pPr>
                                <w:pStyle w:val="NoSpacing"/>
                                <w:spacing w:before="0" w:after="0" w:line="312" w:lineRule="auto"/>
                                <w:ind w:firstLine="0"/>
                                <w:rPr>
                                  <w:rFonts w:ascii="Times New Roman" w:hAnsi="Times New Roman"/>
                                  <w:sz w:val="24"/>
                                  <w:szCs w:val="24"/>
                                </w:rPr>
                              </w:pPr>
                              <w:r w:rsidRPr="00D36F3A">
                                <w:rPr>
                                  <w:rFonts w:ascii="Times New Roman" w:hAnsi="Times New Roman"/>
                                  <w:sz w:val="24"/>
                                  <w:szCs w:val="24"/>
                                </w:rPr>
                                <w:t>Kiểm tra</w:t>
                              </w:r>
                            </w:p>
                          </w:txbxContent>
                        </wps:txbx>
                        <wps:bodyPr rot="0" vert="horz" wrap="square" lIns="91440" tIns="45720" rIns="91440" bIns="45720" anchor="t" anchorCtr="0" upright="1">
                          <a:noAutofit/>
                        </wps:bodyPr>
                      </wps:wsp>
                      <wps:wsp>
                        <wps:cNvPr id="2459" name="Rectangle 77"/>
                        <wps:cNvSpPr>
                          <a:spLocks noChangeArrowheads="1"/>
                        </wps:cNvSpPr>
                        <wps:spPr bwMode="auto">
                          <a:xfrm>
                            <a:off x="1731645" y="2870903"/>
                            <a:ext cx="1476375" cy="561340"/>
                          </a:xfrm>
                          <a:prstGeom prst="rect">
                            <a:avLst/>
                          </a:prstGeom>
                          <a:solidFill>
                            <a:srgbClr val="FFFFFF"/>
                          </a:solidFill>
                          <a:ln w="9525">
                            <a:solidFill>
                              <a:srgbClr val="000000"/>
                            </a:solidFill>
                            <a:miter lim="800000"/>
                            <a:headEnd/>
                            <a:tailEnd/>
                          </a:ln>
                        </wps:spPr>
                        <wps:txbx>
                          <w:txbxContent>
                            <w:p w14:paraId="18359E09"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Chia cuộn theo tiêu chuẩn đơn hàng</w:t>
                              </w:r>
                            </w:p>
                          </w:txbxContent>
                        </wps:txbx>
                        <wps:bodyPr rot="0" vert="horz" wrap="square" lIns="91440" tIns="45720" rIns="91440" bIns="45720" anchor="t" anchorCtr="0" upright="1">
                          <a:noAutofit/>
                        </wps:bodyPr>
                      </wps:wsp>
                      <wps:wsp>
                        <wps:cNvPr id="2460" name="AutoShape 78"/>
                        <wps:cNvCnPr>
                          <a:cxnSpLocks noChangeShapeType="1"/>
                          <a:stCxn id="2458" idx="2"/>
                          <a:endCxn id="2459" idx="0"/>
                        </wps:cNvCnPr>
                        <wps:spPr bwMode="auto">
                          <a:xfrm flipH="1">
                            <a:off x="2470150" y="2632778"/>
                            <a:ext cx="254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1" name="Oval 79"/>
                        <wps:cNvSpPr>
                          <a:spLocks noChangeArrowheads="1"/>
                        </wps:cNvSpPr>
                        <wps:spPr bwMode="auto">
                          <a:xfrm>
                            <a:off x="472440" y="348683"/>
                            <a:ext cx="1152525" cy="371475"/>
                          </a:xfrm>
                          <a:prstGeom prst="ellipse">
                            <a:avLst/>
                          </a:prstGeom>
                          <a:solidFill>
                            <a:srgbClr val="FFFFFF"/>
                          </a:solidFill>
                          <a:ln w="9525">
                            <a:solidFill>
                              <a:srgbClr val="000000"/>
                            </a:solidFill>
                            <a:prstDash val="dash"/>
                            <a:round/>
                            <a:headEnd/>
                            <a:tailEnd/>
                          </a:ln>
                        </wps:spPr>
                        <wps:txbx>
                          <w:txbxContent>
                            <w:p w14:paraId="5BFC73CB"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Hạt nhựa</w:t>
                              </w:r>
                            </w:p>
                          </w:txbxContent>
                        </wps:txbx>
                        <wps:bodyPr rot="0" vert="horz" wrap="square" lIns="91440" tIns="45720" rIns="91440" bIns="45720" anchor="t" anchorCtr="0" upright="1">
                          <a:noAutofit/>
                        </wps:bodyPr>
                      </wps:wsp>
                      <wps:wsp>
                        <wps:cNvPr id="2462" name="AutoShape 80"/>
                        <wps:cNvCnPr>
                          <a:cxnSpLocks noChangeShapeType="1"/>
                          <a:stCxn id="2461" idx="6"/>
                          <a:endCxn id="2453" idx="1"/>
                        </wps:cNvCnPr>
                        <wps:spPr bwMode="auto">
                          <a:xfrm>
                            <a:off x="1624965" y="534738"/>
                            <a:ext cx="2762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3" name="Oval 81"/>
                        <wps:cNvSpPr>
                          <a:spLocks noChangeArrowheads="1"/>
                        </wps:cNvSpPr>
                        <wps:spPr bwMode="auto">
                          <a:xfrm>
                            <a:off x="3710940" y="348683"/>
                            <a:ext cx="1317625" cy="371475"/>
                          </a:xfrm>
                          <a:prstGeom prst="ellipse">
                            <a:avLst/>
                          </a:prstGeom>
                          <a:solidFill>
                            <a:srgbClr val="FFFFFF"/>
                          </a:solidFill>
                          <a:ln w="9525">
                            <a:solidFill>
                              <a:srgbClr val="000000"/>
                            </a:solidFill>
                            <a:prstDash val="dash"/>
                            <a:round/>
                            <a:headEnd/>
                            <a:tailEnd/>
                          </a:ln>
                        </wps:spPr>
                        <wps:txbx>
                          <w:txbxContent>
                            <w:p w14:paraId="7EF3193F"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Bao bì thải</w:t>
                              </w:r>
                            </w:p>
                          </w:txbxContent>
                        </wps:txbx>
                        <wps:bodyPr rot="0" vert="horz" wrap="square" lIns="91440" tIns="45720" rIns="91440" bIns="45720" anchor="t" anchorCtr="0" upright="1">
                          <a:noAutofit/>
                        </wps:bodyPr>
                      </wps:wsp>
                      <wps:wsp>
                        <wps:cNvPr id="2464" name="AutoShape 82"/>
                        <wps:cNvCnPr>
                          <a:cxnSpLocks noChangeShapeType="1"/>
                          <a:stCxn id="2453" idx="3"/>
                          <a:endCxn id="2463" idx="2"/>
                        </wps:cNvCnPr>
                        <wps:spPr bwMode="auto">
                          <a:xfrm>
                            <a:off x="3044190" y="534738"/>
                            <a:ext cx="6667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5" name="Oval 83"/>
                        <wps:cNvSpPr>
                          <a:spLocks noChangeArrowheads="1"/>
                        </wps:cNvSpPr>
                        <wps:spPr bwMode="auto">
                          <a:xfrm>
                            <a:off x="466725" y="1638301"/>
                            <a:ext cx="1238250" cy="571500"/>
                          </a:xfrm>
                          <a:prstGeom prst="ellipse">
                            <a:avLst/>
                          </a:prstGeom>
                          <a:solidFill>
                            <a:srgbClr val="FFFFFF"/>
                          </a:solidFill>
                          <a:ln w="9525">
                            <a:solidFill>
                              <a:srgbClr val="000000"/>
                            </a:solidFill>
                            <a:prstDash val="dash"/>
                            <a:round/>
                            <a:headEnd/>
                            <a:tailEnd/>
                          </a:ln>
                        </wps:spPr>
                        <wps:txbx>
                          <w:txbxContent>
                            <w:p w14:paraId="4F1C724F" w14:textId="77777777" w:rsidR="00855208" w:rsidRPr="00EC1EA3" w:rsidRDefault="00855208" w:rsidP="00752393">
                              <w:pPr>
                                <w:pStyle w:val="NoSpacing"/>
                                <w:spacing w:before="0" w:after="0" w:line="312" w:lineRule="auto"/>
                                <w:ind w:left="0" w:firstLine="0"/>
                                <w:jc w:val="center"/>
                                <w:rPr>
                                  <w:rFonts w:ascii="Times New Roman" w:hAnsi="Times New Roman"/>
                                  <w:sz w:val="20"/>
                                  <w:szCs w:val="24"/>
                                </w:rPr>
                              </w:pPr>
                              <w:r w:rsidRPr="00EC1EA3">
                                <w:rPr>
                                  <w:rFonts w:ascii="Times New Roman" w:hAnsi="Times New Roman"/>
                                  <w:sz w:val="20"/>
                                  <w:szCs w:val="24"/>
                                </w:rPr>
                                <w:t xml:space="preserve">Nước làm mát </w:t>
                              </w:r>
                            </w:p>
                          </w:txbxContent>
                        </wps:txbx>
                        <wps:bodyPr rot="0" vert="horz" wrap="square" lIns="91440" tIns="45720" rIns="91440" bIns="45720" anchor="t" anchorCtr="0" upright="1">
                          <a:noAutofit/>
                        </wps:bodyPr>
                      </wps:wsp>
                      <wps:wsp>
                        <wps:cNvPr id="2466" name="Oval 84"/>
                        <wps:cNvSpPr>
                          <a:spLocks noChangeArrowheads="1"/>
                        </wps:cNvSpPr>
                        <wps:spPr bwMode="auto">
                          <a:xfrm>
                            <a:off x="472440" y="805883"/>
                            <a:ext cx="1143000" cy="628650"/>
                          </a:xfrm>
                          <a:prstGeom prst="ellipse">
                            <a:avLst/>
                          </a:prstGeom>
                          <a:solidFill>
                            <a:srgbClr val="FFFFFF"/>
                          </a:solidFill>
                          <a:ln w="9525">
                            <a:solidFill>
                              <a:srgbClr val="000000"/>
                            </a:solidFill>
                            <a:prstDash val="dash"/>
                            <a:round/>
                            <a:headEnd/>
                            <a:tailEnd/>
                          </a:ln>
                        </wps:spPr>
                        <wps:txbx>
                          <w:txbxContent>
                            <w:p w14:paraId="115A143F" w14:textId="77777777" w:rsidR="00855208" w:rsidRPr="00D36F3A" w:rsidRDefault="00855208" w:rsidP="00752393">
                              <w:pPr>
                                <w:pStyle w:val="NoSpacing"/>
                                <w:spacing w:before="0" w:after="0" w:line="312" w:lineRule="auto"/>
                                <w:ind w:left="0" w:firstLine="0"/>
                                <w:jc w:val="center"/>
                                <w:rPr>
                                  <w:rFonts w:ascii="Times New Roman" w:hAnsi="Times New Roman"/>
                                  <w:szCs w:val="24"/>
                                </w:rPr>
                              </w:pPr>
                              <w:r w:rsidRPr="00D36F3A">
                                <w:rPr>
                                  <w:rFonts w:ascii="Times New Roman" w:hAnsi="Times New Roman"/>
                                  <w:szCs w:val="24"/>
                                </w:rPr>
                                <w:t>Hạt màu, phụ gia</w:t>
                              </w:r>
                            </w:p>
                          </w:txbxContent>
                        </wps:txbx>
                        <wps:bodyPr rot="0" vert="horz" wrap="square" lIns="91440" tIns="45720" rIns="91440" bIns="45720" anchor="t" anchorCtr="0" upright="1">
                          <a:noAutofit/>
                        </wps:bodyPr>
                      </wps:wsp>
                      <wps:wsp>
                        <wps:cNvPr id="2467" name="AutoShape 85"/>
                        <wps:cNvCnPr>
                          <a:cxnSpLocks noChangeShapeType="1"/>
                          <a:stCxn id="2466" idx="6"/>
                          <a:endCxn id="2454" idx="1"/>
                        </wps:cNvCnPr>
                        <wps:spPr bwMode="auto">
                          <a:xfrm>
                            <a:off x="1615440" y="1120208"/>
                            <a:ext cx="571500" cy="5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8" name="Oval 86"/>
                        <wps:cNvSpPr>
                          <a:spLocks noChangeArrowheads="1"/>
                        </wps:cNvSpPr>
                        <wps:spPr bwMode="auto">
                          <a:xfrm>
                            <a:off x="3758565" y="1725363"/>
                            <a:ext cx="2276475" cy="371475"/>
                          </a:xfrm>
                          <a:prstGeom prst="ellipse">
                            <a:avLst/>
                          </a:prstGeom>
                          <a:solidFill>
                            <a:srgbClr val="FFFFFF"/>
                          </a:solidFill>
                          <a:ln w="9525">
                            <a:solidFill>
                              <a:srgbClr val="000000"/>
                            </a:solidFill>
                            <a:prstDash val="dash"/>
                            <a:round/>
                            <a:headEnd/>
                            <a:tailEnd/>
                          </a:ln>
                        </wps:spPr>
                        <wps:txbx>
                          <w:txbxContent>
                            <w:p w14:paraId="47C77CAB"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 xml:space="preserve">Hơi </w:t>
                              </w:r>
                              <w:r>
                                <w:rPr>
                                  <w:rFonts w:ascii="Times New Roman" w:hAnsi="Times New Roman"/>
                                  <w:sz w:val="24"/>
                                  <w:szCs w:val="24"/>
                                </w:rPr>
                                <w:t>nhựa, Tiếng ồn</w:t>
                              </w:r>
                            </w:p>
                          </w:txbxContent>
                        </wps:txbx>
                        <wps:bodyPr rot="0" vert="horz" wrap="square" lIns="91440" tIns="45720" rIns="91440" bIns="45720" anchor="t" anchorCtr="0" upright="1">
                          <a:noAutofit/>
                        </wps:bodyPr>
                      </wps:wsp>
                      <wps:wsp>
                        <wps:cNvPr id="2469" name="Oval 87"/>
                        <wps:cNvSpPr>
                          <a:spLocks noChangeArrowheads="1"/>
                        </wps:cNvSpPr>
                        <wps:spPr bwMode="auto">
                          <a:xfrm>
                            <a:off x="501015" y="2663258"/>
                            <a:ext cx="714375" cy="904875"/>
                          </a:xfrm>
                          <a:prstGeom prst="ellipse">
                            <a:avLst/>
                          </a:prstGeom>
                          <a:solidFill>
                            <a:srgbClr val="FFFFFF"/>
                          </a:solidFill>
                          <a:ln w="9525">
                            <a:solidFill>
                              <a:srgbClr val="000000"/>
                            </a:solidFill>
                            <a:prstDash val="dash"/>
                            <a:round/>
                            <a:headEnd/>
                            <a:tailEnd/>
                          </a:ln>
                        </wps:spPr>
                        <wps:txbx>
                          <w:txbxContent>
                            <w:p w14:paraId="4B068669" w14:textId="77777777" w:rsidR="00855208" w:rsidRPr="00D36F3A" w:rsidRDefault="00855208" w:rsidP="00752393">
                              <w:pPr>
                                <w:pStyle w:val="NoSpacing"/>
                                <w:spacing w:before="0" w:after="0" w:line="312" w:lineRule="auto"/>
                                <w:ind w:left="0" w:firstLine="0"/>
                                <w:rPr>
                                  <w:rFonts w:ascii="Times New Roman" w:hAnsi="Times New Roman"/>
                                  <w:szCs w:val="24"/>
                                </w:rPr>
                              </w:pPr>
                              <w:r w:rsidRPr="00D36F3A">
                                <w:rPr>
                                  <w:rFonts w:ascii="Times New Roman" w:hAnsi="Times New Roman"/>
                                  <w:szCs w:val="24"/>
                                </w:rPr>
                                <w:t>Sản phẩm lỗi</w:t>
                              </w:r>
                            </w:p>
                          </w:txbxContent>
                        </wps:txbx>
                        <wps:bodyPr rot="0" vert="horz" wrap="square" lIns="91440" tIns="45720" rIns="91440" bIns="45720" anchor="t" anchorCtr="0" upright="1">
                          <a:noAutofit/>
                        </wps:bodyPr>
                      </wps:wsp>
                      <wps:wsp>
                        <wps:cNvPr id="2470" name="AutoShape 88"/>
                        <wps:cNvCnPr>
                          <a:cxnSpLocks noChangeShapeType="1"/>
                          <a:stCxn id="2455" idx="3"/>
                          <a:endCxn id="2468" idx="2"/>
                        </wps:cNvCnPr>
                        <wps:spPr bwMode="auto">
                          <a:xfrm flipV="1">
                            <a:off x="3042285" y="1911418"/>
                            <a:ext cx="716280" cy="4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71" name="AutoShape 89"/>
                        <wps:cNvCnPr>
                          <a:cxnSpLocks noChangeShapeType="1"/>
                          <a:stCxn id="2465" idx="6"/>
                          <a:endCxn id="2455" idx="1"/>
                        </wps:cNvCnPr>
                        <wps:spPr bwMode="auto">
                          <a:xfrm flipV="1">
                            <a:off x="1704975" y="1915546"/>
                            <a:ext cx="194310" cy="8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72" name="AutoShape 90"/>
                        <wps:cNvCnPr>
                          <a:cxnSpLocks noChangeShapeType="1"/>
                        </wps:cNvCnPr>
                        <wps:spPr bwMode="auto">
                          <a:xfrm flipH="1">
                            <a:off x="1615440" y="1986348"/>
                            <a:ext cx="27432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73" name="AutoShape 91"/>
                        <wps:cNvCnPr>
                          <a:cxnSpLocks noChangeShapeType="1"/>
                          <a:stCxn id="2455" idx="2"/>
                          <a:endCxn id="2458" idx="0"/>
                        </wps:cNvCnPr>
                        <wps:spPr bwMode="auto">
                          <a:xfrm>
                            <a:off x="2470785" y="2063183"/>
                            <a:ext cx="1905"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74" name="AutoShape 92"/>
                        <wps:cNvCnPr>
                          <a:cxnSpLocks noChangeShapeType="1"/>
                          <a:stCxn id="2458" idx="1"/>
                          <a:endCxn id="2469" idx="0"/>
                        </wps:cNvCnPr>
                        <wps:spPr bwMode="auto">
                          <a:xfrm rot="10800000" flipV="1">
                            <a:off x="858520" y="2485458"/>
                            <a:ext cx="1042670" cy="1778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487" name="AutoShape 101"/>
                        <wps:cNvCnPr>
                          <a:cxnSpLocks noChangeShapeType="1"/>
                          <a:stCxn id="2459" idx="2"/>
                          <a:endCxn id="2488" idx="0"/>
                        </wps:cNvCnPr>
                        <wps:spPr bwMode="auto">
                          <a:xfrm>
                            <a:off x="2470150" y="3432243"/>
                            <a:ext cx="2540"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88" name="Rectangle 102"/>
                        <wps:cNvSpPr>
                          <a:spLocks noChangeArrowheads="1"/>
                        </wps:cNvSpPr>
                        <wps:spPr bwMode="auto">
                          <a:xfrm>
                            <a:off x="1901190" y="3718628"/>
                            <a:ext cx="1143000" cy="295275"/>
                          </a:xfrm>
                          <a:prstGeom prst="rect">
                            <a:avLst/>
                          </a:prstGeom>
                          <a:solidFill>
                            <a:srgbClr val="FFFFFF"/>
                          </a:solidFill>
                          <a:ln w="9525">
                            <a:solidFill>
                              <a:srgbClr val="000000"/>
                            </a:solidFill>
                            <a:miter lim="800000"/>
                            <a:headEnd/>
                            <a:tailEnd/>
                          </a:ln>
                        </wps:spPr>
                        <wps:txbx>
                          <w:txbxContent>
                            <w:p w14:paraId="52603342"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Sản phẩm</w:t>
                              </w:r>
                            </w:p>
                          </w:txbxContent>
                        </wps:txbx>
                        <wps:bodyPr rot="0" vert="horz" wrap="square" lIns="91440" tIns="45720" rIns="91440" bIns="45720" anchor="t" anchorCtr="0" upright="1">
                          <a:noAutofit/>
                        </wps:bodyPr>
                      </wps:wsp>
                      <wps:wsp>
                        <wps:cNvPr id="2489" name="Oval 103"/>
                        <wps:cNvSpPr>
                          <a:spLocks noChangeArrowheads="1"/>
                        </wps:cNvSpPr>
                        <wps:spPr bwMode="auto">
                          <a:xfrm>
                            <a:off x="3339465" y="933518"/>
                            <a:ext cx="1317625" cy="371475"/>
                          </a:xfrm>
                          <a:prstGeom prst="ellipse">
                            <a:avLst/>
                          </a:prstGeom>
                          <a:solidFill>
                            <a:srgbClr val="FFFFFF"/>
                          </a:solidFill>
                          <a:ln w="9525">
                            <a:solidFill>
                              <a:srgbClr val="000000"/>
                            </a:solidFill>
                            <a:prstDash val="dash"/>
                            <a:round/>
                            <a:headEnd/>
                            <a:tailEnd/>
                          </a:ln>
                        </wps:spPr>
                        <wps:txbx>
                          <w:txbxContent>
                            <w:p w14:paraId="4F9B5E24"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Tiếng ồn</w:t>
                              </w:r>
                            </w:p>
                          </w:txbxContent>
                        </wps:txbx>
                        <wps:bodyPr rot="0" vert="horz" wrap="square" lIns="91440" tIns="45720" rIns="91440" bIns="45720" anchor="t" anchorCtr="0" upright="1">
                          <a:noAutofit/>
                        </wps:bodyPr>
                      </wps:wsp>
                      <wps:wsp>
                        <wps:cNvPr id="2490" name="AutoShape 104"/>
                        <wps:cNvCnPr>
                          <a:cxnSpLocks noChangeShapeType="1"/>
                          <a:stCxn id="2454" idx="3"/>
                        </wps:cNvCnPr>
                        <wps:spPr bwMode="auto">
                          <a:xfrm flipV="1">
                            <a:off x="2748915" y="1120208"/>
                            <a:ext cx="590550" cy="5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3CE1A75" id="Canvas 2491" o:spid="_x0000_s1026" editas="canvas" style="width:453.6pt;height:328.5pt;mso-position-horizontal-relative:char;mso-position-vertical-relative:line" coordsize="57607,41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607;height:41719;visibility:visible;mso-wrap-style:square">
                  <v:fill o:detectmouseclick="t"/>
                  <v:path o:connecttype="none"/>
                </v:shape>
                <v:rect id="Rectangle 71" o:spid="_x0000_s1028" style="position:absolute;left:19011;top:3867;width:1143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d2f8UA&#10;AADdAAAADwAAAGRycy9kb3ducmV2LnhtbESPQWvCQBSE7wX/w/IK3uqmUYtGV5EWRY8aL96e2WcS&#10;zb4N2VWjv75bEHocZuYbZjpvTSVu1LjSsoLPXgSCOLO65FzBPl1+jEA4j6yxskwKHuRgPuu8TTHR&#10;9s5buu18LgKEXYIKCu/rREqXFWTQ9WxNHLyTbQz6IJtc6gbvAW4qGUfRlzRYclgosKbvgrLL7moU&#10;HMt4j89tuorMeNn3mzY9Xw8/SnXf28UEhKfW/4df7bVWEA+Gffh7E5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h3Z/xQAAAN0AAAAPAAAAAAAAAAAAAAAAAJgCAABkcnMv&#10;ZG93bnJldi54bWxQSwUGAAAAAAQABAD1AAAAigMAAAAA&#10;">
                  <v:textbox>
                    <w:txbxContent>
                      <w:p w14:paraId="571DDE53"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Nguyên liệu</w:t>
                        </w:r>
                      </w:p>
                    </w:txbxContent>
                  </v:textbox>
                </v:rect>
                <v:rect id="Rectangle 72" o:spid="_x0000_s1029" style="position:absolute;left:21869;top:9779;width:5620;height:2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7uC8YA&#10;AADdAAAADwAAAGRycy9kb3ducmV2LnhtbESPzW7CMBCE70h9B2uRuIFD+FFJMahqBYIjhEtvS7xN&#10;0sbrKDYQeHqMhMRxNDPfaObL1lTiTI0rLSsYDiIQxJnVJecKDumq/w7CeWSNlWVScCUHy8VbZ46J&#10;thfe0XnvcxEg7BJUUHhfJ1K6rCCDbmBr4uD92sagD7LJpW7wEuCmknEUTaXBksNCgTV9FZT9709G&#10;wbGMD3jbpevIzFYjv23Tv9PPt1K9bvv5AcJT61/hZ3ujFcTjyRgeb8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7uC8YAAADdAAAADwAAAAAAAAAAAAAAAACYAgAAZHJz&#10;L2Rvd25yZXYueG1sUEsFBgAAAAAEAAQA9QAAAIsDAAAAAA==&#10;">
                  <v:textbox>
                    <w:txbxContent>
                      <w:p w14:paraId="2FE6FCBB"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Trộn</w:t>
                        </w:r>
                      </w:p>
                    </w:txbxContent>
                  </v:textbox>
                </v:rect>
                <v:rect id="Rectangle 73" o:spid="_x0000_s1030" style="position:absolute;left:18992;top:17679;width:11430;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LkMYA&#10;AADdAAAADwAAAGRycy9kb3ducmV2LnhtbESPzW7CMBCE70h9B2uRuIFD+FFJMagCgegRwqW3Jd4m&#10;aeN1FBsIPH2NhMRxNDPfaObL1lTiQo0rLSsYDiIQxJnVJecKjumm/w7CeWSNlWVScCMHy8VbZ46J&#10;tlfe0+XgcxEg7BJUUHhfJ1K6rCCDbmBr4uD92MagD7LJpW7wGuCmknEUTaXBksNCgTWtCsr+Dmej&#10;4FTGR7zv021kZpuR/2rT3/P3Wqlet/38AOGp9a/ws73TCuLxZAKP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CJLkMYAAADdAAAADwAAAAAAAAAAAAAAAACYAgAAZHJz&#10;L2Rvd25yZXYueG1sUEsFBgAAAAAEAAQA9QAAAIsDAAAAAA==&#10;">
                  <v:textbox>
                    <w:txbxContent>
                      <w:p w14:paraId="4B7A5EF6" w14:textId="2FBE3FEA"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Cán</w:t>
                        </w:r>
                        <w:r w:rsidRPr="00D36F3A">
                          <w:rPr>
                            <w:rFonts w:ascii="Times New Roman" w:hAnsi="Times New Roman"/>
                            <w:sz w:val="24"/>
                            <w:szCs w:val="24"/>
                          </w:rPr>
                          <w:t xml:space="preserve"> màng</w:t>
                        </w:r>
                      </w:p>
                    </w:txbxContent>
                  </v:textbox>
                </v:rect>
                <v:shapetype id="_x0000_t32" coordsize="21600,21600" o:spt="32" o:oned="t" path="m,l21600,21600e" filled="f">
                  <v:path arrowok="t" fillok="f" o:connecttype="none"/>
                  <o:lock v:ext="edit" shapetype="t"/>
                </v:shapetype>
                <v:shape id="AutoShape 74" o:spid="_x0000_s1031" type="#_x0000_t32" style="position:absolute;left:24682;top:6820;width:44;height:29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lGMcUAAADdAAAADwAAAGRycy9kb3ducmV2LnhtbESPzWrDMBCE74G+g9hCbokck4TiRjFp&#10;IBByKfmB9rhYW1vUWhlLtZy3rwqFHIeZ+YbZlKNtxUC9N44VLOYZCOLKacO1gtv1MHsB4QOyxtYx&#10;KbiTh3L7NNlgoV3kMw2XUIsEYV+ggiaErpDSVw1Z9HPXESfvy/UWQ5J9LXWPMcFtK/MsW0uLhtNC&#10;gx3tG6q+Lz9WgYnvZuiO+/h2+vj0OpK5r5xRavo87l5BBBrDI/zfPmoF+XK1hr836QnI7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lGMcUAAADdAAAADwAAAAAAAAAA&#10;AAAAAAChAgAAZHJzL2Rvd25yZXYueG1sUEsFBgAAAAAEAAQA+QAAAJMDAAAAAA==&#10;">
                  <v:stroke endarrow="block"/>
                </v:shape>
                <v:shape id="AutoShape 75" o:spid="_x0000_s1032" type="#_x0000_t32" style="position:absolute;left:24682;top:12726;width:25;height:4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4QwMcAAADdAAAADwAAAGRycy9kb3ducmV2LnhtbESPQWsCMRSE7wX/Q3hCbzWrVKurUUqh&#10;pSgeqrLo7bF57i7dvCxJ1NVfb4RCj8PMfMPMFq2pxZmcrywr6PcSEMS51RUXCnbbz5cxCB+QNdaW&#10;ScGVPCzmnacZptpe+IfOm1CICGGfooIyhCaV0uclGfQ92xBH72idwRClK6R2eIlwU8tBkoykwYrj&#10;QokNfZSU/25ORsF+NTll12xNy6w/WR7QGX/bfin13G3fpyACteE//Nf+1goGr8M3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bhDAxwAAAN0AAAAPAAAAAAAA&#10;AAAAAAAAAKECAABkcnMvZG93bnJldi54bWxQSwUGAAAAAAQABAD5AAAAlQMAAAAA&#10;">
                  <v:stroke endarrow="block"/>
                </v:shape>
                <v:rect id="Rectangle 76" o:spid="_x0000_s1033" style="position:absolute;left:19011;top:23375;width:11430;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PkDsIA&#10;AADdAAAADwAAAGRycy9kb3ducmV2LnhtbERPPW/CMBDdkfofrKvEBg5piyBgEKICwQhhYTviIwnE&#10;5yg2kPLr8VCJ8el9T+etqcSdGldaVjDoRyCIM6tLzhUc0lVvBMJ5ZI2VZVLwRw7ms4/OFBNtH7yj&#10;+97nIoSwS1BB4X2dSOmyggy6vq2JA3e2jUEfYJNL3eAjhJtKxlE0lAZLDg0F1rQsKLvub0bBqYwP&#10;+Nyl68iMV19+26aX2/FXqe5nu5iA8NT6t/jfvdEK4u+fMDe8CU9A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I+QOwgAAAN0AAAAPAAAAAAAAAAAAAAAAAJgCAABkcnMvZG93&#10;bnJldi54bWxQSwUGAAAAAAQABAD1AAAAhwMAAAAA&#10;">
                  <v:textbox>
                    <w:txbxContent>
                      <w:p w14:paraId="3099D2B8" w14:textId="77777777" w:rsidR="00855208" w:rsidRPr="00D36F3A" w:rsidRDefault="00855208" w:rsidP="00752393">
                        <w:pPr>
                          <w:pStyle w:val="NoSpacing"/>
                          <w:spacing w:before="0" w:after="0" w:line="312" w:lineRule="auto"/>
                          <w:ind w:firstLine="0"/>
                          <w:rPr>
                            <w:rFonts w:ascii="Times New Roman" w:hAnsi="Times New Roman"/>
                            <w:sz w:val="24"/>
                            <w:szCs w:val="24"/>
                          </w:rPr>
                        </w:pPr>
                        <w:r w:rsidRPr="00D36F3A">
                          <w:rPr>
                            <w:rFonts w:ascii="Times New Roman" w:hAnsi="Times New Roman"/>
                            <w:sz w:val="24"/>
                            <w:szCs w:val="24"/>
                          </w:rPr>
                          <w:t>Kiểm tra</w:t>
                        </w:r>
                      </w:p>
                    </w:txbxContent>
                  </v:textbox>
                </v:rect>
                <v:rect id="Rectangle 77" o:spid="_x0000_s1034" style="position:absolute;left:17316;top:28709;width:14764;height:5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9BlcUA&#10;AADdAAAADwAAAGRycy9kb3ducmV2LnhtbESPQWvCQBSE74L/YXmCN92YWqnRVcSi2KPGS2/P7GuS&#10;mn0bsqtGf323IHgcZuYbZr5sTSWu1LjSsoLRMAJBnFldcq7gmG4GHyCcR9ZYWSYFd3KwXHQ7c0y0&#10;vfGergefiwBhl6CCwvs6kdJlBRl0Q1sTB+/HNgZ9kE0udYO3ADeVjKNoIg2WHBYKrGldUHY+XIyC&#10;Uxkf8bFPt5GZbt78V5v+Xr4/ler32tUMhKfWv8LP9k4riMfvU/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b0GVxQAAAN0AAAAPAAAAAAAAAAAAAAAAAJgCAABkcnMv&#10;ZG93bnJldi54bWxQSwUGAAAAAAQABAD1AAAAigMAAAAA&#10;">
                  <v:textbox>
                    <w:txbxContent>
                      <w:p w14:paraId="18359E09"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Chia cuộn theo tiêu chuẩn đơn hàng</w:t>
                        </w:r>
                      </w:p>
                    </w:txbxContent>
                  </v:textbox>
                </v:rect>
                <v:shape id="AutoShape 78" o:spid="_x0000_s1035" type="#_x0000_t32" style="position:absolute;left:24701;top:26327;width:25;height:238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CxY8IAAADdAAAADwAAAGRycy9kb3ducmV2LnhtbERPz2vCMBS+C/sfwhvspulkltEZZRMG&#10;ZZdhFbbjo3m2wealNFnT/vfLQfD48f3e7ifbiZEGbxwreF5lIIhrpw03Cs6nz+UrCB+QNXaOScFM&#10;Hva7h8UWC+0iH2msQiNSCPsCFbQh9IWUvm7Jol+5njhxFzdYDAkOjdQDxhRuO7nOslxaNJwaWuzp&#10;0FJ9rf6sAhO/zdiXh/jx9fPrdSQzb5xR6ulxen8DEWgKd/HNXWoF65c87U9v0hOQu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4CxY8IAAADdAAAADwAAAAAAAAAAAAAA&#10;AAChAgAAZHJzL2Rvd25yZXYueG1sUEsFBgAAAAAEAAQA+QAAAJADAAAAAA==&#10;">
                  <v:stroke endarrow="block"/>
                </v:shape>
                <v:oval id="Oval 79" o:spid="_x0000_s1036" style="position:absolute;left:4724;top:3486;width:11525;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LlxMUA&#10;AADdAAAADwAAAGRycy9kb3ducmV2LnhtbESPQWvCQBSE7wX/w/KE3upGCVKiqwRR9FSsRrw+sq9J&#10;avZt2F01/ntXKPQ4zMw3zHzZm1bcyPnGsoLxKAFBXFrdcKWgOG4+PkH4gKyxtUwKHuRhuRi8zTHT&#10;9s7fdDuESkQI+wwV1CF0mZS+rMmgH9mOOHo/1hkMUbpKaof3CDetnCTJVBpsOC7U2NGqpvJyuBoF&#10;X8UpL87r03ZXbcI1T5vU/e5Tpd6HfT4DEagP/+G/9k4rmKTTMbzex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suXExQAAAN0AAAAPAAAAAAAAAAAAAAAAAJgCAABkcnMv&#10;ZG93bnJldi54bWxQSwUGAAAAAAQABAD1AAAAigMAAAAA&#10;">
                  <v:stroke dashstyle="dash"/>
                  <v:textbox>
                    <w:txbxContent>
                      <w:p w14:paraId="5BFC73CB"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Hạt nhựa</w:t>
                        </w:r>
                      </w:p>
                    </w:txbxContent>
                  </v:textbox>
                </v:oval>
                <v:shape id="AutoShape 80" o:spid="_x0000_s1037" type="#_x0000_t32" style="position:absolute;left:16249;top:5347;width:2762;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V55cYAAADdAAAADwAAAGRycy9kb3ducmV2LnhtbESPQWvCQBSE70L/w/KE3nRjKFJTV5GC&#10;UiweqiW0t0f2mQSzb8PuqtFf7wqCx2FmvmGm88404kTO15YVjIYJCOLC6ppLBb+75eAdhA/IGhvL&#10;pOBCHuazl94UM23P/EOnbShFhLDPUEEVQptJ6YuKDPqhbYmjt7fOYIjSlVI7PEe4aWSaJGNpsOa4&#10;UGFLnxUVh+3RKPj7nhzzS76hdT6arP/RGX/drZR67XeLDxCBuvAMP9pfWkH6Nk7h/iY+AT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1eeXGAAAA3QAAAA8AAAAAAAAA&#10;AAAAAAAAoQIAAGRycy9kb3ducmV2LnhtbFBLBQYAAAAABAAEAPkAAACUAwAAAAA=&#10;">
                  <v:stroke endarrow="block"/>
                </v:shape>
                <v:oval id="Oval 81" o:spid="_x0000_s1038" style="position:absolute;left:37109;top:3486;width:13176;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zeKMUA&#10;AADdAAAADwAAAGRycy9kb3ducmV2LnhtbESPQWvCQBSE7wX/w/IEb3WjDSKpqwRR6qlYjfT6yL4m&#10;qdm3YXfV+O+7QsHjMDPfMItVb1pxJecbywom4wQEcWl1w5WC4rh9nYPwAVlja5kU3MnDajl4WWCm&#10;7Y2/6HoIlYgQ9hkqqEPoMil9WZNBP7YdcfR+rDMYonSV1A5vEW5aOU2SmTTYcFyosaN1TeX5cDEK&#10;PotTXnxvTh+7ahsuedqk7nefKjUa9vk7iEB9eIb/2zutYJrO3uDxJj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LN4oxQAAAN0AAAAPAAAAAAAAAAAAAAAAAJgCAABkcnMv&#10;ZG93bnJldi54bWxQSwUGAAAAAAQABAD1AAAAigMAAAAA&#10;">
                  <v:stroke dashstyle="dash"/>
                  <v:textbox>
                    <w:txbxContent>
                      <w:p w14:paraId="7EF3193F"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Bao bì thải</w:t>
                        </w:r>
                      </w:p>
                    </w:txbxContent>
                  </v:textbox>
                </v:oval>
                <v:shape id="AutoShape 82" o:spid="_x0000_s1039" type="#_x0000_t32" style="position:absolute;left:30441;top:5347;width:6668;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BECsYAAADdAAAADwAAAGRycy9kb3ducmV2LnhtbESPT4vCMBTE74LfITxhb5oqIlqNsiys&#10;iMse/EPZvT2aZ1u2eSlJ1OqnNwuCx2FmfsMsVq2pxYWcrywrGA4SEMS51RUXCo6Hz/4UhA/IGmvL&#10;pOBGHlbLbmeBqbZX3tFlHwoRIexTVFCG0KRS+rwkg35gG+LonawzGKJ0hdQOrxFuajlKkok0WHFc&#10;KLGhj5Lyv/3ZKPj5mp2zW/ZN22w42/6iM/5+WCv11mvf5yACteEVfrY3WsFoPBnD/5v4BOTy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QRArGAAAA3QAAAA8AAAAAAAAA&#10;AAAAAAAAoQIAAGRycy9kb3ducmV2LnhtbFBLBQYAAAAABAAEAPkAAACUAwAAAAA=&#10;">
                  <v:stroke endarrow="block"/>
                </v:shape>
                <v:oval id="Oval 83" o:spid="_x0000_s1040" style="position:absolute;left:4667;top:16383;width:12382;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njx8UA&#10;AADdAAAADwAAAGRycy9kb3ducmV2LnhtbESPQWvCQBSE74L/YXlCb7qppCLRVUKp1FOxGvH6yD6T&#10;2OzbsLtq+u+7QsHjMDPfMMt1b1pxI+cbywpeJwkI4tLqhisFxWEznoPwAVlja5kU/JKH9Wo4WGKm&#10;7Z2/6bYPlYgQ9hkqqEPoMil9WZNBP7EdcfTO1hkMUbpKaof3CDetnCbJTBpsOC7U2NF7TeXP/moU&#10;fBXHvDh9HD+31SZc87RJ3WWXKvUy6vMFiEB9eIb/21utYJrO3uDxJj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ePHxQAAAN0AAAAPAAAAAAAAAAAAAAAAAJgCAABkcnMv&#10;ZG93bnJldi54bWxQSwUGAAAAAAQABAD1AAAAigMAAAAA&#10;">
                  <v:stroke dashstyle="dash"/>
                  <v:textbox>
                    <w:txbxContent>
                      <w:p w14:paraId="4F1C724F" w14:textId="77777777" w:rsidR="00855208" w:rsidRPr="00EC1EA3" w:rsidRDefault="00855208" w:rsidP="00752393">
                        <w:pPr>
                          <w:pStyle w:val="NoSpacing"/>
                          <w:spacing w:before="0" w:after="0" w:line="312" w:lineRule="auto"/>
                          <w:ind w:left="0" w:firstLine="0"/>
                          <w:jc w:val="center"/>
                          <w:rPr>
                            <w:rFonts w:ascii="Times New Roman" w:hAnsi="Times New Roman"/>
                            <w:sz w:val="20"/>
                            <w:szCs w:val="24"/>
                          </w:rPr>
                        </w:pPr>
                        <w:r w:rsidRPr="00EC1EA3">
                          <w:rPr>
                            <w:rFonts w:ascii="Times New Roman" w:hAnsi="Times New Roman"/>
                            <w:sz w:val="20"/>
                            <w:szCs w:val="24"/>
                          </w:rPr>
                          <w:t xml:space="preserve">Nước làm mát </w:t>
                        </w:r>
                      </w:p>
                    </w:txbxContent>
                  </v:textbox>
                </v:oval>
                <v:oval id="Oval 84" o:spid="_x0000_s1041" style="position:absolute;left:4724;top:8058;width:11430;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t9sMUA&#10;AADdAAAADwAAAGRycy9kb3ducmV2LnhtbESPQWvCQBSE7wX/w/IEb3WjhFBSVwmi6EmsjfT6yL4m&#10;abNvw+6q8d+7QqHHYWa+YRarwXTiSs63lhXMpgkI4srqlmsF5ef29Q2ED8gaO8uk4E4eVsvRywJz&#10;bW/8QddTqEWEsM9RQRNCn0vpq4YM+qntiaP3bZ3BEKWrpXZ4i3DTyXmSZNJgy3GhwZ7WDVW/p4tR&#10;cCjPRfm1Oe/29TZcirRN3c8xVWoyHop3EIGG8B/+a++1gnmaZfB8E5+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32wxQAAAN0AAAAPAAAAAAAAAAAAAAAAAJgCAABkcnMv&#10;ZG93bnJldi54bWxQSwUGAAAAAAQABAD1AAAAigMAAAAA&#10;">
                  <v:stroke dashstyle="dash"/>
                  <v:textbox>
                    <w:txbxContent>
                      <w:p w14:paraId="115A143F" w14:textId="77777777" w:rsidR="00855208" w:rsidRPr="00D36F3A" w:rsidRDefault="00855208" w:rsidP="00752393">
                        <w:pPr>
                          <w:pStyle w:val="NoSpacing"/>
                          <w:spacing w:before="0" w:after="0" w:line="312" w:lineRule="auto"/>
                          <w:ind w:left="0" w:firstLine="0"/>
                          <w:jc w:val="center"/>
                          <w:rPr>
                            <w:rFonts w:ascii="Times New Roman" w:hAnsi="Times New Roman"/>
                            <w:szCs w:val="24"/>
                          </w:rPr>
                        </w:pPr>
                        <w:r w:rsidRPr="00D36F3A">
                          <w:rPr>
                            <w:rFonts w:ascii="Times New Roman" w:hAnsi="Times New Roman"/>
                            <w:szCs w:val="24"/>
                          </w:rPr>
                          <w:t>Hạt màu, phụ gia</w:t>
                        </w:r>
                      </w:p>
                    </w:txbxContent>
                  </v:textbox>
                </v:oval>
                <v:shape id="AutoShape 85" o:spid="_x0000_s1042" type="#_x0000_t32" style="position:absolute;left:16154;top:11202;width:5715;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LafccAAADdAAAADwAAAGRycy9kb3ducmV2LnhtbESPT2sCMRTE7wW/Q3iCt5pVxOpqFBFa&#10;iqUH/7Do7bF57i5uXpYk6tpP3xQKHoeZ+Q0zX7amFjdyvrKsYNBPQBDnVldcKDjs318nIHxA1lhb&#10;JgUP8rBcdF7mmGp75y3ddqEQEcI+RQVlCE0qpc9LMuj7tiGO3tk6gyFKV0jt8B7hppbDJBlLgxXH&#10;hRIbWpeUX3ZXo+D4Nb1mj+ybNtlgujmhM/5n/6FUr9uuZiACteEZ/m9/agXD0fgN/t7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Atp9xwAAAN0AAAAPAAAAAAAA&#10;AAAAAAAAAKECAABkcnMvZG93bnJldi54bWxQSwUGAAAAAAQABAD5AAAAlQMAAAAA&#10;">
                  <v:stroke endarrow="block"/>
                </v:shape>
                <v:oval id="Oval 86" o:spid="_x0000_s1043" style="position:absolute;left:37585;top:17253;width:22765;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MWcEA&#10;AADdAAAADwAAAGRycy9kb3ducmV2LnhtbERPTYvCMBC9L/gfwgh7W1OlyFKNUkRZT7JqxevQjG21&#10;mZQkav33m4Owx8f7ni9704oHOd9YVjAeJSCIS6sbrhQUx83XNwgfkDW2lknBizwsF4OPOWbaPnlP&#10;j0OoRAxhn6GCOoQuk9KXNRn0I9sRR+5incEQoaukdviM4aaVkySZSoMNx4YaO1rVVN4Od6NgV5zy&#10;4rw+/WyrTbjnaZO662+q1Oewz2cgAvXhX/x2b7WCSTqNc+Ob+AT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ITFnBAAAA3QAAAA8AAAAAAAAAAAAAAAAAmAIAAGRycy9kb3du&#10;cmV2LnhtbFBLBQYAAAAABAAEAPUAAACGAwAAAAA=&#10;">
                  <v:stroke dashstyle="dash"/>
                  <v:textbox>
                    <w:txbxContent>
                      <w:p w14:paraId="47C77CAB"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sidRPr="00D36F3A">
                          <w:rPr>
                            <w:rFonts w:ascii="Times New Roman" w:hAnsi="Times New Roman"/>
                            <w:sz w:val="24"/>
                            <w:szCs w:val="24"/>
                          </w:rPr>
                          <w:t xml:space="preserve">Hơi </w:t>
                        </w:r>
                        <w:r>
                          <w:rPr>
                            <w:rFonts w:ascii="Times New Roman" w:hAnsi="Times New Roman"/>
                            <w:sz w:val="24"/>
                            <w:szCs w:val="24"/>
                          </w:rPr>
                          <w:t>nhựa, Tiếng ồn</w:t>
                        </w:r>
                      </w:p>
                    </w:txbxContent>
                  </v:textbox>
                </v:oval>
                <v:oval id="Oval 87" o:spid="_x0000_s1044" style="position:absolute;left:5010;top:26632;width:7143;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TpwsUA&#10;AADdAAAADwAAAGRycy9kb3ducmV2LnhtbESPQWvCQBSE7wX/w/IEb3WjBKmpqwRR9CStRnp9ZF+T&#10;1OzbsLtq/PfdQsHjMDPfMItVb1pxI+cbywom4wQEcWl1w5WC4rR9fQPhA7LG1jIpeJCH1XLwssBM&#10;2zt/0u0YKhEh7DNUUIfQZVL6siaDfmw74uh9W2cwROkqqR3eI9y0cpokM2mw4bhQY0frmsrL8WoU&#10;HIpzXnxtzrt9tQ3XPG1S9/ORKjUa9vk7iEB9eIb/23utYJrO5vD3Jj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xOnCxQAAAN0AAAAPAAAAAAAAAAAAAAAAAJgCAABkcnMv&#10;ZG93bnJldi54bWxQSwUGAAAAAAQABAD1AAAAigMAAAAA&#10;">
                  <v:stroke dashstyle="dash"/>
                  <v:textbox>
                    <w:txbxContent>
                      <w:p w14:paraId="4B068669" w14:textId="77777777" w:rsidR="00855208" w:rsidRPr="00D36F3A" w:rsidRDefault="00855208" w:rsidP="00752393">
                        <w:pPr>
                          <w:pStyle w:val="NoSpacing"/>
                          <w:spacing w:before="0" w:after="0" w:line="312" w:lineRule="auto"/>
                          <w:ind w:left="0" w:firstLine="0"/>
                          <w:rPr>
                            <w:rFonts w:ascii="Times New Roman" w:hAnsi="Times New Roman"/>
                            <w:szCs w:val="24"/>
                          </w:rPr>
                        </w:pPr>
                        <w:r w:rsidRPr="00D36F3A">
                          <w:rPr>
                            <w:rFonts w:ascii="Times New Roman" w:hAnsi="Times New Roman"/>
                            <w:szCs w:val="24"/>
                          </w:rPr>
                          <w:t>Sản phẩm lỗi</w:t>
                        </w:r>
                      </w:p>
                    </w:txbxContent>
                  </v:textbox>
                </v:oval>
                <v:shape id="AutoShape 88" o:spid="_x0000_s1045" type="#_x0000_t32" style="position:absolute;left:30422;top:19114;width:7163;height: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knvsEAAADdAAAADwAAAGRycy9kb3ducmV2LnhtbERPW2vCMBR+F/YfwhnsTdPJvFCNsgkD&#10;2YtYBX08NMc2rDkpTdbUf788CD5+fPf1drCN6KnzxrGC90kGgrh02nCl4Hz6Hi9B+ICssXFMCu7k&#10;Ybt5Ga0x1y7ykfoiVCKFsM9RQR1Cm0vpy5os+olriRN3c53FkGBXSd1hTOG2kdMsm0uLhlNDjS3t&#10;aip/iz+rwMSD6dv9Ln79XK5eRzL3mTNKvb0OnysQgYbwFD/ce61g+rFI+9Ob9ATk5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Se+wQAAAN0AAAAPAAAAAAAAAAAAAAAA&#10;AKECAABkcnMvZG93bnJldi54bWxQSwUGAAAAAAQABAD5AAAAjwMAAAAA&#10;">
                  <v:stroke endarrow="block"/>
                </v:shape>
                <v:shape id="AutoShape 89" o:spid="_x0000_s1046" type="#_x0000_t32" style="position:absolute;left:17049;top:19155;width:1943;height: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WCJcQAAADdAAAADwAAAGRycy9kb3ducmV2LnhtbESPQWsCMRSE70L/Q3gFb5pVapWtUVqh&#10;IF6kKujxsXndDd28LJt0s/57Iwgeh5n5hlmue1uLjlpvHCuYjDMQxIXThksFp+P3aAHCB2SNtWNS&#10;cCUP69XLYIm5dpF/qDuEUiQI+xwVVCE0uZS+qMiiH7uGOHm/rrUYkmxLqVuMCW5rOc2yd2nRcFqo&#10;sKFNRcXf4d8qMHFvuma7iV+788XrSOY6c0ap4Wv/+QEiUB+e4Ud7qxVM3+YTuL9JT0C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FYIlxAAAAN0AAAAPAAAAAAAAAAAA&#10;AAAAAKECAABkcnMvZG93bnJldi54bWxQSwUGAAAAAAQABAD5AAAAkgMAAAAA&#10;">
                  <v:stroke endarrow="block"/>
                </v:shape>
                <v:shape id="AutoShape 90" o:spid="_x0000_s1047" type="#_x0000_t32" style="position:absolute;left:16154;top:19863;width:2743;height: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ccUsQAAADdAAAADwAAAGRycy9kb3ducmV2LnhtbESPQWsCMRSE7wX/Q3iCt5p1qW1ZjWKF&#10;gniRaqEeH5vX3dDNy7JJN+u/N4LgcZiZb5jlerCN6KnzxrGC2TQDQVw6bbhS8H36fH4H4QOyxsYx&#10;KbiQh/Vq9LTEQrvIX9QfQyUShH2BCuoQ2kJKX9Zk0U9dS5y8X9dZDEl2ldQdxgS3jcyz7FVaNJwW&#10;amxpW1P5d/y3Ckw8mL7dbePH/ufsdSRzmTuj1GQ8bBYgAg3hEb63d1pB/vKWw+1NegJyd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xxxSxAAAAN0AAAAPAAAAAAAAAAAA&#10;AAAAAKECAABkcnMvZG93bnJldi54bWxQSwUGAAAAAAQABAD5AAAAkgMAAAAA&#10;">
                  <v:stroke endarrow="block"/>
                </v:shape>
                <v:shape id="AutoShape 91" o:spid="_x0000_s1048" type="#_x0000_t32" style="position:absolute;left:24707;top:20631;width:19;height:27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Ko8cAAADdAAAADwAAAGRycy9kb3ducmV2LnhtbESPQWsCMRSE7wX/Q3hCbzWrFaurUUqh&#10;pSgeqrLo7bF57i7dvCxJ1NVfb4RCj8PMfMPMFq2pxZmcrywr6PcSEMS51RUXCnbbz5cxCB+QNdaW&#10;ScGVPCzmnacZptpe+IfOm1CICGGfooIyhCaV0uclGfQ92xBH72idwRClK6R2eIlwU8tBkoykwYrj&#10;QokNfZSU/25ORsF+NTll12xNy6w/WR7QGX/bfin13G3fpyACteE//Nf+1goGw7dX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4EqjxwAAAN0AAAAPAAAAAAAA&#10;AAAAAAAAAKECAABkcnMvZG93bnJldi54bWxQSwUGAAAAAAQABAD5AAAAlQMAAAAA&#10;">
                  <v:stroke endarrow="block"/>
                </v:shape>
                <v:shapetype id="_x0000_t33" coordsize="21600,21600" o:spt="33" o:oned="t" path="m,l21600,r,21600e" filled="f">
                  <v:stroke joinstyle="miter"/>
                  <v:path arrowok="t" fillok="f" o:connecttype="none"/>
                  <o:lock v:ext="edit" shapetype="t"/>
                </v:shapetype>
                <v:shape id="AutoShape 92" o:spid="_x0000_s1049" type="#_x0000_t33" style="position:absolute;left:8585;top:24854;width:10426;height:1778;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ipjsYAAADdAAAADwAAAGRycy9kb3ducmV2LnhtbESPQWvCQBSE74L/YXkFb3VTUWujq1hR&#10;6kWkpgePj+xrNjT7Ns1uNP77rlDwOMzMN8xi1dlKXKjxpWMFL8MEBHHudMmFgq9s9zwD4QOyxsox&#10;KbiRh9Wy31tgqt2VP+lyCoWIEPYpKjAh1KmUPjdk0Q9dTRy9b9dYDFE2hdQNXiPcVnKUJFNpseS4&#10;YLCmjaH859RaBRPzm7/t9jc+zt7rrM227eH80So1eOrWcxCBuvAI/7f3WsFo/DqG+5v4BO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oqY7GAAAA3QAAAA8AAAAAAAAA&#10;AAAAAAAAoQIAAGRycy9kb3ducmV2LnhtbFBLBQYAAAAABAAEAPkAAACUAwAAAAA=&#10;">
                  <v:stroke endarrow="block"/>
                </v:shape>
                <v:shape id="AutoShape 101" o:spid="_x0000_s1050" type="#_x0000_t32" style="position:absolute;left:24701;top:34322;width:25;height:28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48h8gAAADdAAAADwAAAGRycy9kb3ducmV2LnhtbESPT2vCQBTE7wW/w/IKvdWNUlqNWUUE&#10;S7F48A+hvT2yzyQ0+zbsbjT203eFgsdhZn7DZIveNOJMzteWFYyGCQjiwuqaSwXHw/p5AsIHZI2N&#10;ZVJwJQ+L+eAhw1TbC+/ovA+liBD2KSqoQmhTKX1RkUE/tC1x9E7WGQxRulJqh5cIN40cJ8mrNFhz&#10;XKiwpVVFxc++Mwq+Pqddfs23tMlH0803OuN/D+9KPT32yxmIQH24h//bH1rB+GXyBr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w48h8gAAADdAAAADwAAAAAA&#10;AAAAAAAAAAChAgAAZHJzL2Rvd25yZXYueG1sUEsFBgAAAAAEAAQA+QAAAJYDAAAAAA==&#10;">
                  <v:stroke endarrow="block"/>
                </v:shape>
                <v:rect id="Rectangle 102" o:spid="_x0000_s1051" style="position:absolute;left:19011;top:37186;width:1143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EA&#10;AADdAAAADwAAAGRycy9kb3ducmV2LnhtbERPTYvCMBC9L/gfwgje1tS6LFqNIoqiR60Xb2MzttVm&#10;UpqodX+9OSx4fLzv6bw1lXhQ40rLCgb9CARxZnXJuYJjuv4egXAeWWNlmRS8yMF81vmaYqLtk/f0&#10;OPhchBB2CSoovK8TKV1WkEHXtzVx4C62MegDbHKpG3yGcFPJOIp+pcGSQ0OBNS0Lym6Hu1FwLuMj&#10;/u3TTWTG66Hften1flop1eu2iwkIT63/iP/dW60g/hmFueFNeAJy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DyEnBAAAA3QAAAA8AAAAAAAAAAAAAAAAAmAIAAGRycy9kb3du&#10;cmV2LnhtbFBLBQYAAAAABAAEAPUAAACGAwAAAAA=&#10;">
                  <v:textbox>
                    <w:txbxContent>
                      <w:p w14:paraId="52603342"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Sản phẩm</w:t>
                        </w:r>
                      </w:p>
                    </w:txbxContent>
                  </v:textbox>
                </v:rect>
                <v:oval id="Oval 103" o:spid="_x0000_s1052" style="position:absolute;left:33394;top:9335;width:13176;height:3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gPOMUA&#10;AADdAAAADwAAAGRycy9kb3ducmV2LnhtbESPQWvCQBSE74L/YXlCb7qphKLRVUKp1FOxGvH6yD6T&#10;2OzbsLtq+u+7QsHjMDPfMMt1b1pxI+cbywpeJwkI4tLqhisFxWEznoHwAVlja5kU/JKH9Wo4WGKm&#10;7Z2/6bYPlYgQ9hkqqEPoMil9WZNBP7EdcfTO1hkMUbpKaof3CDetnCbJmzTYcFyosaP3msqf/dUo&#10;+CqOeXH6OH5uq0245mmTussuVepl1OcLEIH68Az/t7dawTSdzeHxJj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yA84xQAAAN0AAAAPAAAAAAAAAAAAAAAAAJgCAABkcnMv&#10;ZG93bnJldi54bWxQSwUGAAAAAAQABAD1AAAAigMAAAAA&#10;">
                  <v:stroke dashstyle="dash"/>
                  <v:textbox>
                    <w:txbxContent>
                      <w:p w14:paraId="4F9B5E24" w14:textId="77777777" w:rsidR="00855208" w:rsidRPr="00D36F3A" w:rsidRDefault="00855208" w:rsidP="00752393">
                        <w:pPr>
                          <w:pStyle w:val="NoSpacing"/>
                          <w:spacing w:before="0" w:after="0" w:line="312" w:lineRule="auto"/>
                          <w:ind w:left="0" w:firstLine="0"/>
                          <w:jc w:val="center"/>
                          <w:rPr>
                            <w:rFonts w:ascii="Times New Roman" w:hAnsi="Times New Roman"/>
                            <w:sz w:val="24"/>
                            <w:szCs w:val="24"/>
                          </w:rPr>
                        </w:pPr>
                        <w:r>
                          <w:rPr>
                            <w:rFonts w:ascii="Times New Roman" w:hAnsi="Times New Roman"/>
                            <w:sz w:val="24"/>
                            <w:szCs w:val="24"/>
                          </w:rPr>
                          <w:t>Tiếng ồn</w:t>
                        </w:r>
                      </w:p>
                    </w:txbxContent>
                  </v:textbox>
                </v:oval>
                <v:shape id="AutoShape 104" o:spid="_x0000_s1053" type="#_x0000_t32" style="position:absolute;left:27489;top:11202;width:5905;height: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XBRMEAAADdAAAADwAAAGRycy9kb3ducmV2LnhtbERPz2vCMBS+C/sfwhvspulkilajbMJA&#10;dhGroMdH82zDmpfSZE3975eD4PHj+73eDrYRPXXeOFbwPslAEJdOG64UnE/f4wUIH5A1No5JwZ08&#10;bDcvozXm2kU+Ul+ESqQQ9jkqqENocyl9WZNFP3EtceJurrMYEuwqqTuMKdw2cpplc2nRcGqosaVd&#10;TeVv8WcVmHgwfbvfxa+fy9XrSOY+c0apt9fhcwUi0BCe4od7rxVMP5Zpf3qTnoD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VcFEwQAAAN0AAAAPAAAAAAAAAAAAAAAA&#10;AKECAABkcnMvZG93bnJldi54bWxQSwUGAAAAAAQABAD5AAAAjwMAAAAA&#10;">
                  <v:stroke endarrow="block"/>
                </v:shape>
                <w10:anchorlock/>
              </v:group>
            </w:pict>
          </mc:Fallback>
        </mc:AlternateContent>
      </w:r>
    </w:p>
    <w:p w14:paraId="32FB0EC5" w14:textId="0944E2E7" w:rsidR="00956164" w:rsidRPr="00ED3A17" w:rsidRDefault="00956164" w:rsidP="00956164">
      <w:pPr>
        <w:pStyle w:val="hnhvitnht"/>
      </w:pPr>
      <w:bookmarkStart w:id="225" w:name="_Toc184131769"/>
      <w:r w:rsidRPr="00ED3A17">
        <w:rPr>
          <w:lang w:val="nb-NO"/>
        </w:rPr>
        <w:t>Hình 1.</w:t>
      </w:r>
      <w:r w:rsidRPr="00ED3A17">
        <w:t>5</w:t>
      </w:r>
      <w:r w:rsidRPr="00ED3A17">
        <w:rPr>
          <w:lang w:val="nb-NO"/>
        </w:rPr>
        <w:t xml:space="preserve">. </w:t>
      </w:r>
      <w:r w:rsidRPr="00ED3A17">
        <w:rPr>
          <w:lang w:val="vi-VN"/>
        </w:rPr>
        <w:t xml:space="preserve">Quy trình công nghệ sản xuất </w:t>
      </w:r>
      <w:r w:rsidRPr="00ED3A17">
        <w:t>màng nilon</w:t>
      </w:r>
      <w:bookmarkEnd w:id="225"/>
    </w:p>
    <w:p w14:paraId="679D3460" w14:textId="77777777" w:rsidR="00752393" w:rsidRPr="00ED3A17" w:rsidRDefault="00752393" w:rsidP="00752393">
      <w:pPr>
        <w:spacing w:line="312" w:lineRule="auto"/>
        <w:ind w:firstLine="720"/>
        <w:jc w:val="both"/>
        <w:rPr>
          <w:b/>
          <w:i/>
          <w:lang w:val="pt-BR"/>
        </w:rPr>
      </w:pPr>
      <w:r w:rsidRPr="00ED3A17">
        <w:rPr>
          <w:b/>
          <w:i/>
          <w:lang w:val="pt-BR"/>
        </w:rPr>
        <w:t>Thuyết minh quy trình:</w:t>
      </w:r>
    </w:p>
    <w:p w14:paraId="14EF364C" w14:textId="77777777" w:rsidR="00752393" w:rsidRPr="00ED3A17" w:rsidRDefault="00752393" w:rsidP="00752393">
      <w:pPr>
        <w:spacing w:line="312" w:lineRule="auto"/>
        <w:jc w:val="both"/>
        <w:rPr>
          <w:shd w:val="clear" w:color="auto" w:fill="FFFFFF"/>
        </w:rPr>
      </w:pPr>
      <w:r w:rsidRPr="00ED3A17">
        <w:rPr>
          <w:b/>
          <w:i/>
          <w:lang w:val="pt-BR"/>
        </w:rPr>
        <w:tab/>
      </w:r>
      <w:r w:rsidRPr="00ED3A17">
        <w:rPr>
          <w:shd w:val="clear" w:color="auto" w:fill="FFFFFF"/>
        </w:rPr>
        <w:t>Căn cứ vào sổ tiếp nhận đơn đặt hàng từ khách hàng, phòng kế hoạch sẽ lập kế hoạch sản xuất tổng thể và chuyển cho các bộ phận triển khai thực hiện. Trước khi thực hiện sản xuất, các bộ phận phải kiểm tra hàng tồn kho, kiểm tra năng lực sản xuất (con người, máy móc) sau đó lập kế hoạch sản xuất chi tiết cho các máy.</w:t>
      </w:r>
    </w:p>
    <w:p w14:paraId="3802B8E8" w14:textId="0D7F6C9C" w:rsidR="00752393" w:rsidRPr="00ED3A17" w:rsidRDefault="00752393" w:rsidP="00752393">
      <w:pPr>
        <w:spacing w:line="312" w:lineRule="auto"/>
        <w:ind w:firstLine="720"/>
        <w:jc w:val="both"/>
        <w:rPr>
          <w:b/>
          <w:i/>
          <w:lang w:val="pt-BR"/>
        </w:rPr>
      </w:pPr>
      <w:r w:rsidRPr="00ED3A17">
        <w:rPr>
          <w:b/>
          <w:i/>
          <w:lang w:val="pt-BR"/>
        </w:rPr>
        <w:t>Nguyên liệu đầu vào:</w:t>
      </w:r>
    </w:p>
    <w:p w14:paraId="5B7C7811" w14:textId="77777777" w:rsidR="00752393" w:rsidRPr="00ED3A17" w:rsidRDefault="00752393" w:rsidP="00752393">
      <w:pPr>
        <w:spacing w:line="312" w:lineRule="auto"/>
        <w:ind w:firstLine="720"/>
        <w:jc w:val="both"/>
        <w:rPr>
          <w:lang w:val="pt-BR"/>
        </w:rPr>
      </w:pPr>
      <w:r w:rsidRPr="00ED3A17">
        <w:rPr>
          <w:lang w:val="pt-BR"/>
        </w:rPr>
        <w:t>Việc lựa chọn nguyên liệu đầu vào là rất cần thiết vì đối với mỗi loại hạt nhựa khác nhau sẽ sản xuất ra các sản phẩm có tính chất khác nhau. Tùy vào đơn đặt hàng của khách hàng mà bộ phận kỹ thuật sẽ lựa chọn những loại hạt nhựa cần thiết để chuyển vào dây chuyền sản xuất.</w:t>
      </w:r>
    </w:p>
    <w:p w14:paraId="51171192" w14:textId="75197D46" w:rsidR="00752393" w:rsidRPr="00ED3A17" w:rsidRDefault="00752393" w:rsidP="00752393">
      <w:pPr>
        <w:spacing w:line="312" w:lineRule="auto"/>
        <w:ind w:firstLine="720"/>
        <w:jc w:val="both"/>
        <w:rPr>
          <w:b/>
          <w:i/>
          <w:lang w:val="pt-BR"/>
        </w:rPr>
      </w:pPr>
      <w:r w:rsidRPr="00ED3A17">
        <w:rPr>
          <w:b/>
          <w:i/>
          <w:lang w:val="pt-BR"/>
        </w:rPr>
        <w:t>Trộn nguyên liệu:</w:t>
      </w:r>
    </w:p>
    <w:p w14:paraId="7D09EF5E" w14:textId="10285CEC" w:rsidR="00752393" w:rsidRPr="00ED3A17" w:rsidRDefault="00752393" w:rsidP="00752393">
      <w:pPr>
        <w:spacing w:line="312" w:lineRule="auto"/>
        <w:ind w:firstLine="720"/>
        <w:jc w:val="both"/>
        <w:rPr>
          <w:lang w:val="pt-BR"/>
        </w:rPr>
      </w:pPr>
      <w:r w:rsidRPr="00ED3A17">
        <w:rPr>
          <w:lang w:val="pt-BR"/>
        </w:rPr>
        <w:t>Tất cả các nguyên liệu cần thiết để sản xuất được trộn đều trong máy trộn bao gồm hạt nhựa nguyên sinh PE, PP.</w:t>
      </w:r>
    </w:p>
    <w:p w14:paraId="0130E77B" w14:textId="77777777" w:rsidR="00752393" w:rsidRPr="00ED3A17" w:rsidRDefault="00752393" w:rsidP="00752393">
      <w:pPr>
        <w:spacing w:line="312" w:lineRule="auto"/>
        <w:ind w:firstLine="720"/>
        <w:jc w:val="both"/>
        <w:rPr>
          <w:lang w:val="pt-BR"/>
        </w:rPr>
      </w:pPr>
      <w:r w:rsidRPr="00ED3A17">
        <w:rPr>
          <w:lang w:val="pt-BR"/>
        </w:rPr>
        <w:t>Ngoài ra tùy theo yêu cầu của khách hàng, còn có thể trộn thêm một số chất phụ gia pha trong thành phần nguyên liệu giúp cho sản phẩm có thể phân hủy dễ dàng trong điều kiện môi trường bình thường.</w:t>
      </w:r>
    </w:p>
    <w:p w14:paraId="4C2D16C0" w14:textId="77777777" w:rsidR="00752393" w:rsidRPr="00ED3A17" w:rsidRDefault="00752393" w:rsidP="00752393">
      <w:pPr>
        <w:spacing w:line="312" w:lineRule="auto"/>
        <w:ind w:firstLine="720"/>
        <w:jc w:val="both"/>
        <w:rPr>
          <w:lang w:val="pt-BR"/>
        </w:rPr>
      </w:pPr>
      <w:r w:rsidRPr="00ED3A17">
        <w:rPr>
          <w:lang w:val="pt-BR"/>
        </w:rPr>
        <w:lastRenderedPageBreak/>
        <w:t>- Hạt màu: 3-7% để sản xuất các loại sản phẩm với các màu sắc khác nhau như màu trắng, xanh, cam, vàng, xanh lá cây, đen, đỏ,...</w:t>
      </w:r>
    </w:p>
    <w:p w14:paraId="78CE9F03" w14:textId="77777777" w:rsidR="00752393" w:rsidRPr="00ED3A17" w:rsidRDefault="00752393" w:rsidP="00752393">
      <w:pPr>
        <w:spacing w:line="312" w:lineRule="auto"/>
        <w:ind w:firstLine="720"/>
        <w:jc w:val="both"/>
        <w:rPr>
          <w:lang w:val="pt-BR"/>
        </w:rPr>
      </w:pPr>
      <w:r w:rsidRPr="00ED3A17">
        <w:rPr>
          <w:lang w:val="pt-BR"/>
        </w:rPr>
        <w:t>Công đoạn trộn nguyên liệu sử dụng nguyên liệu là dạng hạt, đồng thời được bố trí tại khu vực kín nên không phát sinh bụi ra ngoài môi trường.</w:t>
      </w:r>
    </w:p>
    <w:p w14:paraId="29B72489" w14:textId="79E2AB7B" w:rsidR="00752393" w:rsidRPr="00ED3A17" w:rsidRDefault="008074C0" w:rsidP="00752393">
      <w:pPr>
        <w:spacing w:line="312" w:lineRule="auto"/>
        <w:ind w:firstLine="720"/>
        <w:jc w:val="both"/>
        <w:rPr>
          <w:b/>
          <w:i/>
        </w:rPr>
      </w:pPr>
      <w:r w:rsidRPr="00ED3A17">
        <w:rPr>
          <w:b/>
          <w:i/>
        </w:rPr>
        <w:t>Cán</w:t>
      </w:r>
      <w:r w:rsidR="00752393" w:rsidRPr="00ED3A17">
        <w:rPr>
          <w:b/>
          <w:i/>
        </w:rPr>
        <w:t xml:space="preserve"> màng:</w:t>
      </w:r>
    </w:p>
    <w:p w14:paraId="72016BB7" w14:textId="77777777" w:rsidR="00752393" w:rsidRPr="00ED3A17" w:rsidRDefault="00752393" w:rsidP="00752393">
      <w:pPr>
        <w:spacing w:line="312" w:lineRule="auto"/>
        <w:ind w:firstLine="720"/>
        <w:jc w:val="both"/>
      </w:pPr>
      <w:r w:rsidRPr="00ED3A17">
        <w:t>Sau khi trộn đều, hỗn hợp nguyên liệu sẽ được xử lý thành dạng nóng chảy ở nhiệt độ phù hợp với mỗi loại hạt nhựa. Hỗn hợp được cán ra theo hình dạng tấm. Tấm màng film đi qua bề mặt ống làm mát bằng nước lạnh trong lô sau đó cuộn tròn vào trục lô để tạo thành cuộn Film nhựa lớn. Bước này rất quan trọng vì nó có thể ảnh hưởng đến độ chắc, độ dày nhất quán và độ trong của sản phẩm.</w:t>
      </w:r>
    </w:p>
    <w:p w14:paraId="3B8E446A" w14:textId="77777777" w:rsidR="00752393" w:rsidRPr="00ED3A17" w:rsidRDefault="00752393" w:rsidP="00752393">
      <w:pPr>
        <w:spacing w:line="312" w:lineRule="auto"/>
        <w:ind w:firstLine="720"/>
        <w:jc w:val="both"/>
      </w:pPr>
      <w:r w:rsidRPr="00ED3A17">
        <w:t>Nước làm mát được thu gom và sử dụng tuần hoàn, không thải bỏ ra ngoài môi trường.</w:t>
      </w:r>
    </w:p>
    <w:p w14:paraId="5BE376F0" w14:textId="77777777" w:rsidR="00752393" w:rsidRPr="00ED3A17" w:rsidRDefault="00752393" w:rsidP="00752393">
      <w:pPr>
        <w:spacing w:line="312" w:lineRule="auto"/>
        <w:ind w:firstLine="720"/>
        <w:jc w:val="both"/>
      </w:pPr>
      <w:r w:rsidRPr="00ED3A17">
        <w:t>Ở bước này, các công nhân hoặc nhân viên kiểm tra chất lượng của Công ty phải kiểm soát để cho các cuộn Film nhựa, màng Film nhựa đúng độ dày và đẹp.</w:t>
      </w:r>
    </w:p>
    <w:p w14:paraId="4056CCA0" w14:textId="77777777" w:rsidR="00752393" w:rsidRPr="00ED3A17" w:rsidRDefault="00752393" w:rsidP="00752393">
      <w:pPr>
        <w:spacing w:line="312" w:lineRule="auto"/>
        <w:ind w:firstLine="720"/>
        <w:jc w:val="both"/>
      </w:pPr>
      <w:r w:rsidRPr="00ED3A17">
        <w:t>Từ bước này các sản phẩm</w:t>
      </w:r>
      <w:r w:rsidRPr="00ED3A17">
        <w:rPr>
          <w:lang w:val="pt-BR"/>
        </w:rPr>
        <w:t xml:space="preserve">; </w:t>
      </w:r>
      <w:r w:rsidRPr="00ED3A17">
        <w:t>đủ độ dày đã có thể đóng gói sản phẩm và lưu kho. Quá trình này có thể phát sinh chất thải rắn là các sản phẩm lỗi hỏng.</w:t>
      </w:r>
    </w:p>
    <w:p w14:paraId="5CF4DE21" w14:textId="77777777" w:rsidR="00752393" w:rsidRPr="00ED3A17" w:rsidRDefault="00752393" w:rsidP="00752393">
      <w:pPr>
        <w:spacing w:line="312" w:lineRule="auto"/>
        <w:ind w:firstLine="720"/>
        <w:jc w:val="both"/>
      </w:pPr>
      <w:r w:rsidRPr="00ED3A17">
        <w:t>Công đoạn do có tác động của nhiệt độ làm nóng chảy nhựa nên sẽ phát sinh hơi nhựa VOC. Tuy nhiên Công ty sử dụng máy móc thiết bị hiện đại có thiết kế cho các sản phẩm nhựa sau công đoạn đùn thổi được hạ nhiệt bằng lô nước lạnh xuống nhiệt độ còn khoảng 30 – 35</w:t>
      </w:r>
      <w:r w:rsidRPr="00ED3A17">
        <w:rPr>
          <w:vertAlign w:val="superscript"/>
        </w:rPr>
        <w:t>o</w:t>
      </w:r>
      <w:r w:rsidRPr="00ED3A17">
        <w:t>C, ở nhiệt độ này các sản phẩm nhựa rất ít phát thải hơi VOC. Như vậy quá trình phát thải VOC chỉ xảy ra trong khoảng thời gian rất ngắn từ sau công đoạn đùn thổi.</w:t>
      </w:r>
    </w:p>
    <w:p w14:paraId="38FA872F" w14:textId="73850C13" w:rsidR="00752393" w:rsidRPr="00ED3A17" w:rsidRDefault="00752393" w:rsidP="00752393">
      <w:pPr>
        <w:spacing w:line="312" w:lineRule="auto"/>
        <w:ind w:firstLine="720"/>
        <w:jc w:val="both"/>
        <w:rPr>
          <w:b/>
          <w:i/>
        </w:rPr>
      </w:pPr>
      <w:r w:rsidRPr="00ED3A17">
        <w:rPr>
          <w:b/>
          <w:i/>
        </w:rPr>
        <w:t>Cuộn hàng theo tiêu chuẩn đơn hàng</w:t>
      </w:r>
    </w:p>
    <w:p w14:paraId="7E20DED3" w14:textId="77777777" w:rsidR="00752393" w:rsidRPr="00ED3A17" w:rsidRDefault="00752393" w:rsidP="00752393">
      <w:pPr>
        <w:spacing w:line="312" w:lineRule="auto"/>
        <w:ind w:firstLine="720"/>
        <w:jc w:val="both"/>
      </w:pPr>
      <w:r w:rsidRPr="00ED3A17">
        <w:t>Sản phẩm sau khi được hình thành sẽ được chuyển qua bộ phận kiểm tra và đóng gói theo yêu cầu của khách hàng.</w:t>
      </w:r>
    </w:p>
    <w:p w14:paraId="75490373" w14:textId="6C765BAF" w:rsidR="00752393" w:rsidRPr="00ED3A17" w:rsidRDefault="00752393" w:rsidP="00752393">
      <w:pPr>
        <w:spacing w:line="312" w:lineRule="auto"/>
        <w:ind w:firstLine="720"/>
        <w:jc w:val="both"/>
      </w:pPr>
      <w:r w:rsidRPr="00ED3A17">
        <w:t>Sản phẩm sau khi sản xuất sẽ được lưu kho chờ xuất bán</w:t>
      </w:r>
      <w:r w:rsidR="0080098F" w:rsidRPr="00ED3A17">
        <w:t>.</w:t>
      </w:r>
    </w:p>
    <w:p w14:paraId="3243551D" w14:textId="3C6CB48F" w:rsidR="005769CC" w:rsidRPr="00ED3A17" w:rsidRDefault="005769CC" w:rsidP="00752393">
      <w:pPr>
        <w:spacing w:line="312" w:lineRule="auto"/>
        <w:ind w:firstLine="720"/>
        <w:jc w:val="both"/>
      </w:pPr>
      <w:r w:rsidRPr="00ED3A17">
        <w:t>Cam kết không in màng nilon tại dự án.</w:t>
      </w:r>
    </w:p>
    <w:p w14:paraId="2497C072" w14:textId="77777777" w:rsidR="0080098F" w:rsidRPr="00ED3A17" w:rsidRDefault="0080098F">
      <w:pPr>
        <w:rPr>
          <w:b/>
          <w:i/>
          <w:lang w:val="nb-NO"/>
        </w:rPr>
      </w:pPr>
      <w:r w:rsidRPr="00ED3A17">
        <w:rPr>
          <w:b/>
          <w:i/>
          <w:lang w:val="nb-NO"/>
        </w:rPr>
        <w:br w:type="page"/>
      </w:r>
    </w:p>
    <w:p w14:paraId="127598E8" w14:textId="021AAC7C" w:rsidR="000D6DD1" w:rsidRPr="00ED3A17" w:rsidRDefault="008309B0" w:rsidP="003A52FA">
      <w:pPr>
        <w:pStyle w:val="Heading2"/>
        <w:spacing w:before="0" w:beforeAutospacing="0" w:after="0" w:afterAutospacing="0" w:line="312" w:lineRule="auto"/>
        <w:jc w:val="both"/>
        <w:rPr>
          <w:bCs w:val="0"/>
          <w:i w:val="0"/>
          <w:sz w:val="26"/>
          <w:szCs w:val="26"/>
          <w:lang w:val="vi-VN" w:eastAsia="vi-VN"/>
        </w:rPr>
      </w:pPr>
      <w:bookmarkStart w:id="226" w:name="_Toc184131672"/>
      <w:r w:rsidRPr="00ED3A17">
        <w:rPr>
          <w:bCs w:val="0"/>
          <w:i w:val="0"/>
          <w:sz w:val="26"/>
          <w:szCs w:val="26"/>
          <w:lang w:val="vi-VN" w:eastAsia="vi-VN"/>
        </w:rPr>
        <w:lastRenderedPageBreak/>
        <w:t>1.5. Biện pháp tổ chức th</w:t>
      </w:r>
      <w:r w:rsidRPr="00ED3A17">
        <w:rPr>
          <w:bCs w:val="0"/>
          <w:i w:val="0"/>
          <w:sz w:val="26"/>
          <w:szCs w:val="26"/>
          <w:lang w:val="vi-VN"/>
        </w:rPr>
        <w:t>i</w:t>
      </w:r>
      <w:r w:rsidRPr="00ED3A17">
        <w:rPr>
          <w:bCs w:val="0"/>
          <w:i w:val="0"/>
          <w:sz w:val="26"/>
          <w:szCs w:val="26"/>
          <w:lang w:val="vi-VN" w:eastAsia="vi-VN"/>
        </w:rPr>
        <w:t xml:space="preserve"> công</w:t>
      </w:r>
      <w:bookmarkEnd w:id="226"/>
    </w:p>
    <w:p w14:paraId="3B12D82B" w14:textId="2748F49B" w:rsidR="00186706" w:rsidRPr="00ED3A17" w:rsidRDefault="00DD03D8" w:rsidP="003A52FA">
      <w:pPr>
        <w:spacing w:line="312" w:lineRule="auto"/>
        <w:ind w:firstLine="709"/>
        <w:jc w:val="both"/>
        <w:rPr>
          <w:bCs/>
          <w:lang w:val="vi-VN"/>
        </w:rPr>
      </w:pPr>
      <w:r w:rsidRPr="00ED3A17">
        <w:rPr>
          <w:bCs/>
          <w:spacing w:val="-4"/>
          <w:lang w:val="vi-VN"/>
        </w:rPr>
        <w:t xml:space="preserve">- </w:t>
      </w:r>
      <w:r w:rsidR="00186706" w:rsidRPr="00ED3A17">
        <w:rPr>
          <w:bCs/>
          <w:spacing w:val="-4"/>
          <w:lang w:val="vi-VN"/>
        </w:rPr>
        <w:t>Để tạo thuận lợi cho hoạt động sản xuất, kinh doanh cũng như sử dụng hiệu quả diện tích đất của Dự án, việc bố trí mặt bằng của Dự án đáp ứng các nguyên tắc chính sau</w:t>
      </w:r>
      <w:r w:rsidR="00186706" w:rsidRPr="00ED3A17">
        <w:rPr>
          <w:bCs/>
          <w:lang w:val="vi-VN"/>
        </w:rPr>
        <w:t>:</w:t>
      </w:r>
    </w:p>
    <w:p w14:paraId="5CFBC39C" w14:textId="77777777" w:rsidR="00186706" w:rsidRPr="00ED3A17" w:rsidRDefault="00186706" w:rsidP="003A52FA">
      <w:pPr>
        <w:tabs>
          <w:tab w:val="left" w:pos="900"/>
        </w:tabs>
        <w:spacing w:line="312" w:lineRule="auto"/>
        <w:ind w:firstLine="720"/>
        <w:jc w:val="both"/>
        <w:rPr>
          <w:bCs/>
          <w:lang w:val="vi-VN"/>
        </w:rPr>
      </w:pPr>
      <w:r w:rsidRPr="00ED3A17">
        <w:rPr>
          <w:bCs/>
          <w:lang w:val="vi-VN"/>
        </w:rPr>
        <w:t>+ Bố trí thuận tiện cho hoạt động giữa các hạng mục xưởng sản xuất cũng như các hạng mục khác của Dự án;</w:t>
      </w:r>
    </w:p>
    <w:p w14:paraId="418C1748" w14:textId="77777777" w:rsidR="00186706" w:rsidRPr="00ED3A17" w:rsidRDefault="00186706" w:rsidP="003A52FA">
      <w:pPr>
        <w:tabs>
          <w:tab w:val="left" w:pos="900"/>
        </w:tabs>
        <w:spacing w:line="312" w:lineRule="auto"/>
        <w:ind w:firstLine="720"/>
        <w:jc w:val="both"/>
        <w:rPr>
          <w:bCs/>
          <w:lang w:val="vi-VN"/>
        </w:rPr>
      </w:pPr>
      <w:r w:rsidRPr="00ED3A17">
        <w:rPr>
          <w:bCs/>
          <w:lang w:val="vi-VN"/>
        </w:rPr>
        <w:t>+</w:t>
      </w:r>
      <w:r w:rsidRPr="00ED3A17">
        <w:rPr>
          <w:bCs/>
          <w:lang w:val="vi-VN"/>
        </w:rPr>
        <w:tab/>
        <w:t>Bố trí hợp lý các vị trí của các bộ phận trong xưởng sản xuất tạo thuận lợi cho việc phối hợp hoạt động, liên kết giữa các dây chuyền sản xuất và quy trình hoạt động kinh doanh của Dự án;</w:t>
      </w:r>
    </w:p>
    <w:p w14:paraId="3665F64E" w14:textId="77777777" w:rsidR="00186706" w:rsidRPr="00ED3A17" w:rsidRDefault="00186706" w:rsidP="003A52FA">
      <w:pPr>
        <w:tabs>
          <w:tab w:val="left" w:pos="900"/>
        </w:tabs>
        <w:spacing w:line="312" w:lineRule="auto"/>
        <w:ind w:firstLine="720"/>
        <w:jc w:val="both"/>
        <w:rPr>
          <w:bCs/>
          <w:lang w:val="vi-VN"/>
        </w:rPr>
      </w:pPr>
      <w:r w:rsidRPr="00ED3A17">
        <w:rPr>
          <w:bCs/>
          <w:lang w:val="vi-VN"/>
        </w:rPr>
        <w:t>+</w:t>
      </w:r>
      <w:r w:rsidRPr="00ED3A17">
        <w:rPr>
          <w:bCs/>
          <w:lang w:val="vi-VN"/>
        </w:rPr>
        <w:tab/>
        <w:t>Đảm bảo các tiêu chuẩn về vệ sinh trong quá trình sản xuất;</w:t>
      </w:r>
    </w:p>
    <w:p w14:paraId="00A6DD51" w14:textId="77777777" w:rsidR="00186706" w:rsidRPr="00ED3A17" w:rsidRDefault="00186706" w:rsidP="003A52FA">
      <w:pPr>
        <w:tabs>
          <w:tab w:val="left" w:pos="900"/>
        </w:tabs>
        <w:spacing w:line="312" w:lineRule="auto"/>
        <w:ind w:firstLine="720"/>
        <w:jc w:val="both"/>
        <w:rPr>
          <w:bCs/>
          <w:lang w:val="vi-VN"/>
        </w:rPr>
      </w:pPr>
      <w:r w:rsidRPr="00ED3A17">
        <w:rPr>
          <w:bCs/>
          <w:lang w:val="vi-VN"/>
        </w:rPr>
        <w:t>+</w:t>
      </w:r>
      <w:r w:rsidRPr="00ED3A17">
        <w:rPr>
          <w:bCs/>
          <w:lang w:val="vi-VN"/>
        </w:rPr>
        <w:tab/>
        <w:t>Tiết kiệm đất xây dựng, các nhà xưởng sản xuất chính được thoáng mát, các công trình phụ trợ như cấp nước, trạm xử lý nước;</w:t>
      </w:r>
    </w:p>
    <w:p w14:paraId="1C850AC6" w14:textId="27430E8C" w:rsidR="00186706" w:rsidRPr="00ED3A17" w:rsidRDefault="00186706" w:rsidP="003A52FA">
      <w:pPr>
        <w:tabs>
          <w:tab w:val="left" w:pos="900"/>
        </w:tabs>
        <w:spacing w:line="312" w:lineRule="auto"/>
        <w:ind w:firstLine="720"/>
        <w:jc w:val="both"/>
        <w:rPr>
          <w:bCs/>
          <w:lang w:val="vi-VN"/>
        </w:rPr>
      </w:pPr>
      <w:r w:rsidRPr="00ED3A17">
        <w:rPr>
          <w:bCs/>
          <w:lang w:val="vi-VN"/>
        </w:rPr>
        <w:t>+ Đảm bảo quy phạm phòng cháy chữ</w:t>
      </w:r>
      <w:r w:rsidR="00055E15" w:rsidRPr="00ED3A17">
        <w:rPr>
          <w:bCs/>
          <w:lang w:val="vi-VN"/>
        </w:rPr>
        <w:t>a cháy;</w:t>
      </w:r>
    </w:p>
    <w:p w14:paraId="6D9E60F1" w14:textId="211ABB0D" w:rsidR="00317BB2" w:rsidRPr="00ED3A17" w:rsidRDefault="0004085B" w:rsidP="003A52FA">
      <w:pPr>
        <w:spacing w:line="312" w:lineRule="auto"/>
        <w:ind w:firstLine="720"/>
        <w:jc w:val="both"/>
        <w:rPr>
          <w:bCs/>
          <w:lang w:val="pt-BR"/>
        </w:rPr>
      </w:pPr>
      <w:r w:rsidRPr="00ED3A17">
        <w:rPr>
          <w:bCs/>
          <w:lang w:val="pt-BR"/>
        </w:rPr>
        <w:t>-</w:t>
      </w:r>
      <w:r w:rsidR="00317BB2" w:rsidRPr="00ED3A17">
        <w:rPr>
          <w:bCs/>
          <w:lang w:val="pt-BR"/>
        </w:rPr>
        <w:t xml:space="preserve"> San nền</w:t>
      </w:r>
    </w:p>
    <w:p w14:paraId="6FF9F176" w14:textId="77777777" w:rsidR="00317BB2" w:rsidRPr="00ED3A17" w:rsidRDefault="00317BB2" w:rsidP="003A52FA">
      <w:pPr>
        <w:spacing w:line="312" w:lineRule="auto"/>
        <w:ind w:firstLine="720"/>
        <w:jc w:val="both"/>
        <w:rPr>
          <w:lang w:val="pt-BR"/>
        </w:rPr>
      </w:pPr>
      <w:bookmarkStart w:id="227" w:name="OLE_LINK11"/>
      <w:r w:rsidRPr="00ED3A17">
        <w:rPr>
          <w:lang w:val="pt-BR"/>
        </w:rPr>
        <w:t>Mặt bằng san nền được thiết kế theo phạm vi ranh giới quy hoạch và tính toán san nền bằng lưới ô vuông 10x10m.</w:t>
      </w:r>
    </w:p>
    <w:p w14:paraId="19E16DE6" w14:textId="424E7C3B" w:rsidR="00C057B6" w:rsidRPr="00ED3A17" w:rsidRDefault="00C057B6" w:rsidP="003A52FA">
      <w:pPr>
        <w:spacing w:line="312" w:lineRule="auto"/>
        <w:ind w:firstLine="720"/>
        <w:jc w:val="both"/>
        <w:rPr>
          <w:lang w:val="pt-BR"/>
        </w:rPr>
      </w:pPr>
      <w:r w:rsidRPr="00ED3A17">
        <w:rPr>
          <w:lang w:val="pt-BR"/>
        </w:rPr>
        <w:t>+ Vật liệu dùng để san lấp của dự án là cát đen. Ngoài ra, nếu dự án sử dụng vật liệu san nền là phế thải xây dựng và các vật liệu khác sẽ đảm bảo theo quy định của pháp luật.</w:t>
      </w:r>
    </w:p>
    <w:p w14:paraId="445A5049" w14:textId="3C2893ED" w:rsidR="00317BB2" w:rsidRPr="00ED3A17" w:rsidRDefault="00717697" w:rsidP="003A52FA">
      <w:pPr>
        <w:spacing w:line="312" w:lineRule="auto"/>
        <w:ind w:firstLine="720"/>
        <w:jc w:val="both"/>
        <w:rPr>
          <w:lang w:val="pt-BR"/>
        </w:rPr>
      </w:pPr>
      <w:r w:rsidRPr="00ED3A17">
        <w:rPr>
          <w:lang w:val="pt-BR"/>
        </w:rPr>
        <w:t>+</w:t>
      </w:r>
      <w:r w:rsidR="00317BB2" w:rsidRPr="00ED3A17">
        <w:rPr>
          <w:lang w:val="pt-BR"/>
        </w:rPr>
        <w:t xml:space="preserve"> Cát lấp các mặt bằng phải đảm bảo yêu cầu kỹ thuật thi công, đắp theo từng lớp dày từ 20-30cm đảm bảo độ chặt yêu cầu K90.</w:t>
      </w:r>
    </w:p>
    <w:p w14:paraId="57C6E0E0" w14:textId="1D7E7272" w:rsidR="00317BB2" w:rsidRPr="00ED3A17" w:rsidRDefault="00717697" w:rsidP="003A52FA">
      <w:pPr>
        <w:spacing w:line="312" w:lineRule="auto"/>
        <w:ind w:firstLine="720"/>
        <w:jc w:val="both"/>
        <w:rPr>
          <w:lang w:val="pt-BR"/>
        </w:rPr>
      </w:pPr>
      <w:bookmarkStart w:id="228" w:name="_Hlk97199966"/>
      <w:r w:rsidRPr="00ED3A17">
        <w:rPr>
          <w:lang w:val="pt-BR"/>
        </w:rPr>
        <w:t>+</w:t>
      </w:r>
      <w:r w:rsidR="00317BB2" w:rsidRPr="00ED3A17">
        <w:rPr>
          <w:lang w:val="pt-BR"/>
        </w:rPr>
        <w:t xml:space="preserve"> Đào tầng đất mặt dày 2</w:t>
      </w:r>
      <w:r w:rsidR="00E57DB4" w:rsidRPr="00ED3A17">
        <w:rPr>
          <w:lang w:val="pt-BR"/>
        </w:rPr>
        <w:t xml:space="preserve">0 </w:t>
      </w:r>
      <w:r w:rsidR="00317BB2" w:rsidRPr="00ED3A17">
        <w:rPr>
          <w:lang w:val="pt-BR"/>
        </w:rPr>
        <w:t xml:space="preserve">cm phạm vi đất trồng lúa theo Nghị định số </w:t>
      </w:r>
      <w:r w:rsidR="00F955B3" w:rsidRPr="00ED3A17">
        <w:rPr>
          <w:lang w:val="pt-BR"/>
        </w:rPr>
        <w:t>112/2024</w:t>
      </w:r>
      <w:r w:rsidR="00317BB2" w:rsidRPr="00ED3A17">
        <w:rPr>
          <w:lang w:val="pt-BR"/>
        </w:rPr>
        <w:t>/NĐ-CP của Chính phủ.</w:t>
      </w:r>
    </w:p>
    <w:bookmarkEnd w:id="227"/>
    <w:bookmarkEnd w:id="228"/>
    <w:p w14:paraId="03ADE1D9" w14:textId="033BB721" w:rsidR="00317BB2" w:rsidRPr="00ED3A17" w:rsidRDefault="00317BB2" w:rsidP="003A52FA">
      <w:pPr>
        <w:spacing w:line="312" w:lineRule="auto"/>
        <w:ind w:firstLine="720"/>
        <w:jc w:val="both"/>
        <w:rPr>
          <w:lang w:val="pt-BR"/>
        </w:rPr>
      </w:pPr>
      <w:r w:rsidRPr="00ED3A17">
        <w:rPr>
          <w:lang w:val="vi-VN"/>
        </w:rPr>
        <w:t xml:space="preserve">- </w:t>
      </w:r>
      <w:r w:rsidRPr="00ED3A17">
        <w:rPr>
          <w:lang w:val="pt-BR"/>
        </w:rPr>
        <w:t>Vật liệu và giải pháp thi công</w:t>
      </w:r>
      <w:r w:rsidR="005B0798" w:rsidRPr="00ED3A17">
        <w:rPr>
          <w:lang w:val="pt-BR"/>
        </w:rPr>
        <w:t>:</w:t>
      </w:r>
    </w:p>
    <w:p w14:paraId="1B65C1B9" w14:textId="5B16F880" w:rsidR="008474CF" w:rsidRPr="00ED3A17" w:rsidRDefault="00AA469D" w:rsidP="003A52FA">
      <w:pPr>
        <w:pStyle w:val="Bodytext231"/>
        <w:spacing w:line="312" w:lineRule="auto"/>
        <w:ind w:left="43" w:firstLine="662"/>
        <w:jc w:val="both"/>
        <w:rPr>
          <w:rStyle w:val="Bodytext235"/>
          <w:lang w:val="pt-BR"/>
        </w:rPr>
      </w:pPr>
      <w:r w:rsidRPr="00ED3A17">
        <w:rPr>
          <w:lang w:val="pt-BR"/>
        </w:rPr>
        <w:t xml:space="preserve">+ </w:t>
      </w:r>
      <w:r w:rsidR="00317BB2" w:rsidRPr="00ED3A17">
        <w:rPr>
          <w:lang w:val="pt-BR"/>
        </w:rPr>
        <w:t xml:space="preserve">Trước khi tiến hành san nền, dự án sẽ tiến hành bóc lớp đất hữu cơ của </w:t>
      </w:r>
      <w:r w:rsidR="00752393" w:rsidRPr="00ED3A17">
        <w:rPr>
          <w:lang w:val="pt-BR"/>
        </w:rPr>
        <w:t>đất chuyên trồng lúa nước</w:t>
      </w:r>
      <w:r w:rsidR="00317BB2" w:rsidRPr="00ED3A17">
        <w:rPr>
          <w:lang w:val="pt-BR"/>
        </w:rPr>
        <w:t xml:space="preserve"> với độ dày</w:t>
      </w:r>
      <w:r w:rsidR="003643D7" w:rsidRPr="00ED3A17">
        <w:rPr>
          <w:lang w:val="pt-BR"/>
        </w:rPr>
        <w:t xml:space="preserve"> trung bình</w:t>
      </w:r>
      <w:r w:rsidR="00317BB2" w:rsidRPr="00ED3A17">
        <w:rPr>
          <w:lang w:val="pt-BR"/>
        </w:rPr>
        <w:t xml:space="preserve"> 0,2</w:t>
      </w:r>
      <w:r w:rsidR="003479FC" w:rsidRPr="00ED3A17">
        <w:rPr>
          <w:lang w:val="pt-BR"/>
        </w:rPr>
        <w:t xml:space="preserve"> </w:t>
      </w:r>
      <w:r w:rsidR="00317BB2" w:rsidRPr="00ED3A17">
        <w:rPr>
          <w:lang w:val="pt-BR"/>
        </w:rPr>
        <w:t>m</w:t>
      </w:r>
      <w:r w:rsidR="004E52F8" w:rsidRPr="00ED3A17">
        <w:rPr>
          <w:lang w:val="pt-BR"/>
        </w:rPr>
        <w:t>.</w:t>
      </w:r>
      <w:r w:rsidR="008474CF" w:rsidRPr="00ED3A17">
        <w:rPr>
          <w:lang w:val="pt-BR"/>
        </w:rPr>
        <w:t xml:space="preserve"> </w:t>
      </w:r>
      <w:r w:rsidR="008474CF" w:rsidRPr="00ED3A17">
        <w:rPr>
          <w:rStyle w:val="Bodytext235"/>
          <w:lang w:val="pt-BR"/>
        </w:rPr>
        <w:t xml:space="preserve">Với tổng diện tích </w:t>
      </w:r>
      <w:r w:rsidR="00752393" w:rsidRPr="00ED3A17">
        <w:rPr>
          <w:bCs/>
          <w:spacing w:val="-4"/>
          <w:lang w:val="cs-CZ"/>
        </w:rPr>
        <w:t>đất chuyên trồng lúa nước của</w:t>
      </w:r>
      <w:r w:rsidR="008474CF" w:rsidRPr="00ED3A17">
        <w:rPr>
          <w:rStyle w:val="Bodytext235"/>
          <w:lang w:val="pt-BR"/>
        </w:rPr>
        <w:t xml:space="preserve"> dự án khoảng </w:t>
      </w:r>
      <w:r w:rsidR="00244E48" w:rsidRPr="00ED3A17">
        <w:rPr>
          <w:bCs/>
          <w:lang w:val="vi-VN"/>
        </w:rPr>
        <w:t>24.752</w:t>
      </w:r>
      <w:r w:rsidR="008474CF" w:rsidRPr="00ED3A17">
        <w:rPr>
          <w:bCs/>
          <w:lang w:val="vi-VN"/>
        </w:rPr>
        <w:t xml:space="preserve"> m</w:t>
      </w:r>
      <w:r w:rsidR="008474CF" w:rsidRPr="00ED3A17">
        <w:rPr>
          <w:bCs/>
          <w:vertAlign w:val="superscript"/>
          <w:lang w:val="vi-VN"/>
        </w:rPr>
        <w:t>2</w:t>
      </w:r>
      <w:r w:rsidR="008474CF" w:rsidRPr="00ED3A17">
        <w:rPr>
          <w:rStyle w:val="Bodytext235"/>
          <w:lang w:val="pt-BR"/>
        </w:rPr>
        <w:t xml:space="preserve">, ta có khối lượng bóc tách lớp đất hữu cơ của dự án là: </w:t>
      </w:r>
    </w:p>
    <w:p w14:paraId="29C58471" w14:textId="51D81125" w:rsidR="008474CF" w:rsidRPr="00ED3A17" w:rsidRDefault="00244E48" w:rsidP="003A52FA">
      <w:pPr>
        <w:pStyle w:val="Bodytext231"/>
        <w:spacing w:line="312" w:lineRule="auto"/>
        <w:ind w:firstLine="0"/>
        <w:rPr>
          <w:rStyle w:val="Bodytext235"/>
          <w:lang w:val="pt-BR"/>
        </w:rPr>
      </w:pPr>
      <w:r w:rsidRPr="00ED3A17">
        <w:rPr>
          <w:bCs/>
        </w:rPr>
        <w:t>24.752</w:t>
      </w:r>
      <w:r w:rsidR="00752393" w:rsidRPr="00ED3A17">
        <w:rPr>
          <w:rStyle w:val="Bodytext235"/>
          <w:lang w:val="pt-BR"/>
        </w:rPr>
        <w:t xml:space="preserve"> x 0,2</w:t>
      </w:r>
      <w:r w:rsidR="008474CF" w:rsidRPr="00ED3A17">
        <w:rPr>
          <w:rStyle w:val="Bodytext235"/>
          <w:lang w:val="pt-BR"/>
        </w:rPr>
        <w:t xml:space="preserve"> </w:t>
      </w:r>
      <w:r w:rsidR="00752393" w:rsidRPr="00ED3A17">
        <w:rPr>
          <w:rStyle w:val="Bodytext235"/>
          <w:lang w:val="pt-BR"/>
        </w:rPr>
        <w:t>≈</w:t>
      </w:r>
      <w:r w:rsidR="008474CF" w:rsidRPr="00ED3A17">
        <w:rPr>
          <w:rStyle w:val="Bodytext235"/>
          <w:lang w:val="pt-BR"/>
        </w:rPr>
        <w:t xml:space="preserve"> </w:t>
      </w:r>
      <w:r w:rsidR="00392F74" w:rsidRPr="00ED3A17">
        <w:rPr>
          <w:rStyle w:val="Bodytext235"/>
        </w:rPr>
        <w:t>4.950</w:t>
      </w:r>
      <w:r w:rsidR="008474CF" w:rsidRPr="00ED3A17">
        <w:rPr>
          <w:rStyle w:val="Bodytext235"/>
          <w:lang w:val="pt-BR"/>
        </w:rPr>
        <w:t xml:space="preserve"> m</w:t>
      </w:r>
      <w:r w:rsidR="008474CF" w:rsidRPr="00ED3A17">
        <w:rPr>
          <w:rStyle w:val="Bodytext235"/>
          <w:vertAlign w:val="superscript"/>
          <w:lang w:val="pt-BR"/>
        </w:rPr>
        <w:t>3</w:t>
      </w:r>
    </w:p>
    <w:p w14:paraId="65407D3D" w14:textId="62FADCCA" w:rsidR="00317BB2" w:rsidRPr="00ED3A17" w:rsidRDefault="00317BB2" w:rsidP="00FA5F18">
      <w:pPr>
        <w:spacing w:line="312" w:lineRule="auto"/>
        <w:ind w:firstLine="720"/>
        <w:jc w:val="both"/>
        <w:rPr>
          <w:bCs/>
          <w:iCs/>
          <w:lang w:val="vi-VN"/>
        </w:rPr>
      </w:pPr>
      <w:r w:rsidRPr="00ED3A17">
        <w:rPr>
          <w:bCs/>
          <w:iCs/>
          <w:lang w:val="vi-VN"/>
        </w:rPr>
        <w:t>+ Lượng đất đắ</w:t>
      </w:r>
      <w:r w:rsidR="005B0798" w:rsidRPr="00ED3A17">
        <w:rPr>
          <w:bCs/>
          <w:iCs/>
          <w:lang w:val="vi-VN"/>
        </w:rPr>
        <w:t>p bù khu cây xanh:</w:t>
      </w:r>
      <w:r w:rsidR="00FA5F18" w:rsidRPr="00ED3A17">
        <w:rPr>
          <w:bCs/>
          <w:iCs/>
        </w:rPr>
        <w:t xml:space="preserve"> K</w:t>
      </w:r>
      <w:r w:rsidRPr="00ED3A17">
        <w:rPr>
          <w:bCs/>
          <w:iCs/>
          <w:lang w:val="vi-VN"/>
        </w:rPr>
        <w:t>hu cây xanh trong quy hoạch của dự án được tận dụng đất đắp bằng đất bóc hữu cơ, với chiều cao trung bình đất đắp là 1,</w:t>
      </w:r>
      <w:r w:rsidRPr="00ED3A17">
        <w:rPr>
          <w:bCs/>
          <w:iCs/>
        </w:rPr>
        <w:t xml:space="preserve">5 </w:t>
      </w:r>
      <w:r w:rsidRPr="00ED3A17">
        <w:rPr>
          <w:bCs/>
          <w:iCs/>
          <w:lang w:val="vi-VN"/>
        </w:rPr>
        <w:t>m nên lượng đất đắ</w:t>
      </w:r>
      <w:r w:rsidR="005B0798" w:rsidRPr="00ED3A17">
        <w:rPr>
          <w:bCs/>
          <w:iCs/>
          <w:lang w:val="vi-VN"/>
        </w:rPr>
        <w:t>p bù cho khu cây xanh là:</w:t>
      </w:r>
    </w:p>
    <w:p w14:paraId="59B08A94" w14:textId="2746F866" w:rsidR="00186706" w:rsidRPr="00ED3A17" w:rsidRDefault="00055E15" w:rsidP="003A52FA">
      <w:pPr>
        <w:tabs>
          <w:tab w:val="left" w:pos="900"/>
        </w:tabs>
        <w:spacing w:line="312" w:lineRule="auto"/>
        <w:ind w:firstLine="720"/>
        <w:jc w:val="both"/>
        <w:rPr>
          <w:bCs/>
          <w:lang w:val="vi-VN"/>
        </w:rPr>
      </w:pPr>
      <w:r w:rsidRPr="00ED3A17">
        <w:rPr>
          <w:bCs/>
          <w:lang w:val="vi-VN"/>
        </w:rPr>
        <w:t>+</w:t>
      </w:r>
      <w:r w:rsidR="00DD03D8" w:rsidRPr="00ED3A17">
        <w:rPr>
          <w:bCs/>
          <w:lang w:val="vi-VN"/>
        </w:rPr>
        <w:t xml:space="preserve"> </w:t>
      </w:r>
      <w:r w:rsidR="00186706" w:rsidRPr="00ED3A17">
        <w:rPr>
          <w:bCs/>
          <w:lang w:val="vi-VN"/>
        </w:rPr>
        <w:t xml:space="preserve">Các công trình nhà xưởng, </w:t>
      </w:r>
      <w:r w:rsidR="00186706" w:rsidRPr="00ED3A17">
        <w:rPr>
          <w:lang w:val="vi-VN"/>
        </w:rPr>
        <w:t>kho lưu giữ hàng</w:t>
      </w:r>
      <w:r w:rsidR="00186706" w:rsidRPr="00ED3A17">
        <w:rPr>
          <w:bCs/>
          <w:lang w:val="vi-VN"/>
        </w:rPr>
        <w:t xml:space="preserve"> có kết cấu chính bằng khung thép tiền chế, cột dầm mái bằng thép, xà gồ thép hình, mái lợp tôn múi, có lớp cách nhiệt dọc theo mái bằng vật liệu  cách nhiệt.</w:t>
      </w:r>
    </w:p>
    <w:p w14:paraId="64C1361E" w14:textId="4DE7105E" w:rsidR="00186706" w:rsidRPr="00ED3A17" w:rsidRDefault="00055E15" w:rsidP="003A52FA">
      <w:pPr>
        <w:tabs>
          <w:tab w:val="left" w:pos="900"/>
        </w:tabs>
        <w:spacing w:line="312" w:lineRule="auto"/>
        <w:ind w:firstLine="720"/>
        <w:jc w:val="both"/>
        <w:rPr>
          <w:bCs/>
          <w:lang w:val="vi-VN"/>
        </w:rPr>
      </w:pPr>
      <w:r w:rsidRPr="00ED3A17">
        <w:rPr>
          <w:bCs/>
          <w:lang w:val="vi-VN"/>
        </w:rPr>
        <w:t>+</w:t>
      </w:r>
      <w:r w:rsidR="0050415A" w:rsidRPr="00ED3A17">
        <w:rPr>
          <w:bCs/>
          <w:lang w:val="vi-VN"/>
        </w:rPr>
        <w:t xml:space="preserve"> </w:t>
      </w:r>
      <w:r w:rsidR="00186706" w:rsidRPr="00ED3A17">
        <w:rPr>
          <w:bCs/>
          <w:lang w:val="vi-VN"/>
        </w:rPr>
        <w:t>Nền nhà xưởng sản xuất đổ bê tông đá dăm xoa nhẵn mặt, trên sơn phủ.</w:t>
      </w:r>
    </w:p>
    <w:p w14:paraId="6345FB62" w14:textId="0863ACCD" w:rsidR="00186706" w:rsidRPr="00ED3A17" w:rsidRDefault="00055E15" w:rsidP="003A52FA">
      <w:pPr>
        <w:tabs>
          <w:tab w:val="left" w:pos="900"/>
        </w:tabs>
        <w:spacing w:line="312" w:lineRule="auto"/>
        <w:ind w:firstLine="720"/>
        <w:jc w:val="both"/>
        <w:rPr>
          <w:bCs/>
          <w:lang w:val="vi-VN"/>
        </w:rPr>
      </w:pPr>
      <w:r w:rsidRPr="00ED3A17">
        <w:rPr>
          <w:bCs/>
          <w:lang w:val="vi-VN"/>
        </w:rPr>
        <w:lastRenderedPageBreak/>
        <w:t>+</w:t>
      </w:r>
      <w:r w:rsidR="00DD03D8" w:rsidRPr="00ED3A17">
        <w:rPr>
          <w:bCs/>
          <w:lang w:val="vi-VN"/>
        </w:rPr>
        <w:t xml:space="preserve"> </w:t>
      </w:r>
      <w:r w:rsidR="00186706" w:rsidRPr="00ED3A17">
        <w:rPr>
          <w:bCs/>
          <w:lang w:val="vi-VN"/>
        </w:rPr>
        <w:t>Phòng điều hành quả</w:t>
      </w:r>
      <w:r w:rsidR="00CE03A9" w:rsidRPr="00ED3A17">
        <w:rPr>
          <w:bCs/>
          <w:lang w:val="vi-VN"/>
        </w:rPr>
        <w:t xml:space="preserve">n lý </w:t>
      </w:r>
      <w:r w:rsidR="00186706" w:rsidRPr="00ED3A17">
        <w:rPr>
          <w:bCs/>
          <w:lang w:val="vi-VN"/>
        </w:rPr>
        <w:t>lát gạch ceramic, nền khu vệ sinh lát gạch chống trơn và ốp tường bằng gạch men kính cao 2 m.</w:t>
      </w:r>
    </w:p>
    <w:p w14:paraId="0EC9BA51" w14:textId="0667F0C7" w:rsidR="00186706" w:rsidRPr="00ED3A17" w:rsidRDefault="00055E15" w:rsidP="003A52FA">
      <w:pPr>
        <w:tabs>
          <w:tab w:val="left" w:pos="900"/>
        </w:tabs>
        <w:spacing w:line="312" w:lineRule="auto"/>
        <w:ind w:firstLine="720"/>
        <w:jc w:val="both"/>
        <w:rPr>
          <w:bCs/>
          <w:lang w:val="vi-VN"/>
        </w:rPr>
      </w:pPr>
      <w:r w:rsidRPr="00ED3A17">
        <w:rPr>
          <w:bCs/>
          <w:lang w:val="vi-VN"/>
        </w:rPr>
        <w:t>+</w:t>
      </w:r>
      <w:r w:rsidR="00DD03D8" w:rsidRPr="00ED3A17">
        <w:rPr>
          <w:bCs/>
          <w:lang w:val="vi-VN"/>
        </w:rPr>
        <w:t xml:space="preserve"> </w:t>
      </w:r>
      <w:r w:rsidR="00186706" w:rsidRPr="00ED3A17">
        <w:rPr>
          <w:bCs/>
          <w:lang w:val="vi-VN"/>
        </w:rPr>
        <w:t>Tường nhà xây gạch cao 4 m, phía trên có treo tôn với hệ khung sườn thép. Trát tường trong và ngoài bằng vữa xi măng mác 50, lăn sơn.</w:t>
      </w:r>
    </w:p>
    <w:p w14:paraId="6BFD757D" w14:textId="1A62F80E" w:rsidR="00186706" w:rsidRPr="00ED3A17" w:rsidRDefault="00055E15" w:rsidP="003A52FA">
      <w:pPr>
        <w:tabs>
          <w:tab w:val="left" w:pos="900"/>
        </w:tabs>
        <w:spacing w:line="312" w:lineRule="auto"/>
        <w:ind w:firstLine="720"/>
        <w:jc w:val="both"/>
        <w:rPr>
          <w:bCs/>
          <w:lang w:val="vi-VN"/>
        </w:rPr>
      </w:pPr>
      <w:r w:rsidRPr="00ED3A17">
        <w:rPr>
          <w:bCs/>
          <w:lang w:val="vi-VN"/>
        </w:rPr>
        <w:t>+</w:t>
      </w:r>
      <w:r w:rsidR="00DD03D8" w:rsidRPr="00ED3A17">
        <w:rPr>
          <w:bCs/>
          <w:lang w:val="vi-VN"/>
        </w:rPr>
        <w:t xml:space="preserve"> </w:t>
      </w:r>
      <w:r w:rsidR="00186706" w:rsidRPr="00ED3A17">
        <w:rPr>
          <w:bCs/>
          <w:lang w:val="vi-VN"/>
        </w:rPr>
        <w:t>Các cửa sổ của nhà sản xuất bằng kính khuôn nhôm sơn tĩnh điện, các cửa đi phục vụ sản xuất bằng cửa đẩy khung thép bịt tôn, các cửa đi cho các phòng làm việc bằng kính khuôn nhôm sơn tĩnh điện.</w:t>
      </w:r>
    </w:p>
    <w:p w14:paraId="759121DC" w14:textId="74F89E90" w:rsidR="00186706" w:rsidRPr="00ED3A17" w:rsidRDefault="00186706" w:rsidP="003A52FA">
      <w:pPr>
        <w:tabs>
          <w:tab w:val="left" w:pos="900"/>
        </w:tabs>
        <w:spacing w:line="312" w:lineRule="auto"/>
        <w:ind w:firstLine="720"/>
        <w:jc w:val="both"/>
        <w:rPr>
          <w:bCs/>
          <w:lang w:val="vi-VN"/>
        </w:rPr>
      </w:pPr>
      <w:r w:rsidRPr="00ED3A17">
        <w:rPr>
          <w:bCs/>
          <w:lang w:val="vi-VN"/>
        </w:rPr>
        <w:t xml:space="preserve"> </w:t>
      </w:r>
      <w:r w:rsidR="00055E15" w:rsidRPr="00ED3A17">
        <w:rPr>
          <w:bCs/>
          <w:lang w:val="vi-VN"/>
        </w:rPr>
        <w:t>+</w:t>
      </w:r>
      <w:r w:rsidR="00DD03D8" w:rsidRPr="00ED3A17">
        <w:rPr>
          <w:bCs/>
          <w:lang w:val="vi-VN"/>
        </w:rPr>
        <w:t xml:space="preserve"> </w:t>
      </w:r>
      <w:r w:rsidRPr="00ED3A17">
        <w:rPr>
          <w:bCs/>
          <w:lang w:val="vi-VN"/>
        </w:rPr>
        <w:t>Toàn bộ các đường ống điều không thông gió, hệ thống trần nhà đều được treo trên hệ khung dầm mái nên trong thiết kế được tính toán để đảm bảo khả năng chịu tải của dầm.</w:t>
      </w:r>
    </w:p>
    <w:p w14:paraId="5BCCF306" w14:textId="74A74826" w:rsidR="00186706" w:rsidRPr="00ED3A17" w:rsidRDefault="00DD03D8" w:rsidP="003A52FA">
      <w:pPr>
        <w:tabs>
          <w:tab w:val="left" w:pos="900"/>
        </w:tabs>
        <w:spacing w:line="312" w:lineRule="auto"/>
        <w:ind w:firstLine="720"/>
        <w:jc w:val="both"/>
        <w:rPr>
          <w:bCs/>
          <w:lang w:val="vi-VN"/>
        </w:rPr>
      </w:pPr>
      <w:r w:rsidRPr="00ED3A17">
        <w:rPr>
          <w:bCs/>
          <w:lang w:val="vi-VN"/>
        </w:rPr>
        <w:t>-</w:t>
      </w:r>
      <w:r w:rsidR="004037CF" w:rsidRPr="00ED3A17">
        <w:rPr>
          <w:bCs/>
          <w:lang w:val="vi-VN"/>
        </w:rPr>
        <w:t xml:space="preserve"> Công trình nhà văn phòng:</w:t>
      </w:r>
    </w:p>
    <w:p w14:paraId="609421FE" w14:textId="5087BEA8" w:rsidR="00186706" w:rsidRPr="00ED3A17" w:rsidRDefault="00DD03D8" w:rsidP="003A52FA">
      <w:pPr>
        <w:tabs>
          <w:tab w:val="left" w:pos="900"/>
        </w:tabs>
        <w:spacing w:line="312" w:lineRule="auto"/>
        <w:ind w:firstLine="720"/>
        <w:jc w:val="both"/>
        <w:rPr>
          <w:bCs/>
          <w:lang w:val="vi-VN"/>
        </w:rPr>
      </w:pPr>
      <w:r w:rsidRPr="00ED3A17">
        <w:rPr>
          <w:bCs/>
          <w:lang w:val="vi-VN"/>
        </w:rPr>
        <w:t xml:space="preserve">+ </w:t>
      </w:r>
      <w:r w:rsidR="00186706" w:rsidRPr="00ED3A17">
        <w:rPr>
          <w:bCs/>
          <w:lang w:val="vi-VN"/>
        </w:rPr>
        <w:t>Đây là công trình dành cho hoạt động văn phòng, quản lý toàn bộ hệ thống hoạt động của công ty, bao gồm các phòng ban lãnh đạo kết hợp với phòng hội họp, phòng kỹ thuật, kế toán, khu tiếp khách, sảnh đón . . .</w:t>
      </w:r>
    </w:p>
    <w:p w14:paraId="2DE8EDEF" w14:textId="02AA1F9B" w:rsidR="00186706" w:rsidRPr="00ED3A17" w:rsidRDefault="00DD03D8" w:rsidP="003A52FA">
      <w:pPr>
        <w:tabs>
          <w:tab w:val="left" w:pos="900"/>
        </w:tabs>
        <w:spacing w:line="312" w:lineRule="auto"/>
        <w:ind w:firstLine="720"/>
        <w:jc w:val="both"/>
        <w:rPr>
          <w:bCs/>
          <w:lang w:val="vi-VN"/>
        </w:rPr>
      </w:pPr>
      <w:r w:rsidRPr="00ED3A17">
        <w:rPr>
          <w:bCs/>
          <w:lang w:val="vi-VN"/>
        </w:rPr>
        <w:t xml:space="preserve">+ </w:t>
      </w:r>
      <w:r w:rsidR="00186706" w:rsidRPr="00ED3A17">
        <w:rPr>
          <w:bCs/>
          <w:lang w:val="vi-VN"/>
        </w:rPr>
        <w:t>Kiến trúc của nhà điều hành được thiết kế một cách vững chắc, đơn giản, sử dụng hệ khung cột bê tông cốt thép toàn khối và tường bao 220 chống nóng và thấm cho nhà, mặt trước công trình được thiết kế toàn bộ là hệ thống vách kính tạo vẻ đẹp thẩm mỹ cho nhà điều hành, đồng thời công trình cũng tạo điểm nhấn cho nhà máy.</w:t>
      </w:r>
    </w:p>
    <w:p w14:paraId="5BFCA970" w14:textId="1EFDB3A2" w:rsidR="00186706" w:rsidRPr="00ED3A17" w:rsidRDefault="00DD03D8" w:rsidP="003A52FA">
      <w:pPr>
        <w:spacing w:line="312" w:lineRule="auto"/>
        <w:ind w:firstLine="720"/>
        <w:jc w:val="both"/>
        <w:rPr>
          <w:bCs/>
          <w:lang w:val="vi-VN"/>
        </w:rPr>
      </w:pPr>
      <w:r w:rsidRPr="00ED3A17">
        <w:rPr>
          <w:bCs/>
          <w:lang w:val="vi-VN"/>
        </w:rPr>
        <w:t>-</w:t>
      </w:r>
      <w:r w:rsidR="00186706" w:rsidRPr="00ED3A17">
        <w:rPr>
          <w:bCs/>
          <w:lang w:val="vi-VN"/>
        </w:rPr>
        <w:t xml:space="preserve"> Các công trình phụ trợ</w:t>
      </w:r>
      <w:r w:rsidR="00B95EB7" w:rsidRPr="00ED3A17">
        <w:rPr>
          <w:bCs/>
          <w:lang w:val="vi-VN"/>
        </w:rPr>
        <w:t>:</w:t>
      </w:r>
      <w:r w:rsidR="00186706" w:rsidRPr="00ED3A17">
        <w:rPr>
          <w:bCs/>
          <w:lang w:val="vi-VN"/>
        </w:rPr>
        <w:t xml:space="preserve"> </w:t>
      </w:r>
      <w:r w:rsidR="00186706" w:rsidRPr="00ED3A17">
        <w:rPr>
          <w:bCs/>
          <w:spacing w:val="-4"/>
          <w:lang w:val="vi-VN"/>
        </w:rPr>
        <w:t xml:space="preserve">Công trình có kết cấu chính bằng khung thép tiền chế, cột dầm mái bằng thép, xà gồ thép hình, mái lợp tôn múi, có lớp cách nhiệt dọc theo mái bằng vật liệu cách nhiệt. </w:t>
      </w:r>
      <w:r w:rsidR="00186706" w:rsidRPr="00ED3A17">
        <w:rPr>
          <w:bCs/>
          <w:lang w:val="vi-VN"/>
        </w:rPr>
        <w:t xml:space="preserve"> Tường nhà xây gạch mác 75, trát trong và ngoài bằng vữa XM mác 50, lăn sơn. Cửa đi, cửa sổ bằng kính khuôn nhôm sơn tĩnh điện. Nền đổ bê tông đá dăm xoa nhẵn mặt và sơn phủ bề mặt.</w:t>
      </w:r>
    </w:p>
    <w:p w14:paraId="06FD0FB3" w14:textId="6FCBCA0F" w:rsidR="00186706" w:rsidRPr="00ED3A17" w:rsidRDefault="00186706" w:rsidP="003A52FA">
      <w:pPr>
        <w:pStyle w:val="Heading2"/>
        <w:spacing w:before="0" w:beforeAutospacing="0" w:after="0" w:afterAutospacing="0" w:line="312" w:lineRule="auto"/>
        <w:rPr>
          <w:i w:val="0"/>
          <w:sz w:val="26"/>
          <w:szCs w:val="26"/>
          <w:lang w:val="vi-VN"/>
        </w:rPr>
      </w:pPr>
      <w:bookmarkStart w:id="229" w:name="_Toc184131673"/>
      <w:r w:rsidRPr="00ED3A17">
        <w:rPr>
          <w:bCs w:val="0"/>
          <w:i w:val="0"/>
          <w:sz w:val="26"/>
          <w:szCs w:val="26"/>
          <w:lang w:val="vi-VN" w:eastAsia="vi-VN"/>
        </w:rPr>
        <w:t>1.6. Tiến độ, vốn đầu tư, tổ chức quản lý và thực hiện dự án</w:t>
      </w:r>
      <w:bookmarkEnd w:id="229"/>
    </w:p>
    <w:p w14:paraId="354FE99F" w14:textId="77777777" w:rsidR="00186706" w:rsidRPr="00ED3A17" w:rsidRDefault="00186706" w:rsidP="003A52FA">
      <w:pPr>
        <w:pStyle w:val="Heading3"/>
        <w:spacing w:before="0" w:beforeAutospacing="0" w:after="0" w:afterAutospacing="0" w:line="312" w:lineRule="auto"/>
        <w:jc w:val="both"/>
        <w:rPr>
          <w:i w:val="0"/>
          <w:sz w:val="26"/>
          <w:szCs w:val="26"/>
          <w:lang w:val="vi-VN"/>
        </w:rPr>
      </w:pPr>
      <w:bookmarkStart w:id="230" w:name="_Toc184131674"/>
      <w:r w:rsidRPr="00ED3A17">
        <w:rPr>
          <w:i w:val="0"/>
          <w:sz w:val="26"/>
          <w:szCs w:val="26"/>
          <w:lang w:val="vi-VN"/>
        </w:rPr>
        <w:t xml:space="preserve">1.6.1. </w:t>
      </w:r>
      <w:r w:rsidRPr="00ED3A17">
        <w:rPr>
          <w:i w:val="0"/>
          <w:sz w:val="26"/>
          <w:szCs w:val="26"/>
          <w:lang w:val="de-DE"/>
        </w:rPr>
        <w:t>Tiến độ thực hiện dự án</w:t>
      </w:r>
      <w:bookmarkEnd w:id="230"/>
    </w:p>
    <w:p w14:paraId="56431D22" w14:textId="77777777" w:rsidR="00392F74" w:rsidRPr="00ED3A17" w:rsidRDefault="00392F74" w:rsidP="00392F74">
      <w:pPr>
        <w:spacing w:line="312" w:lineRule="auto"/>
        <w:ind w:firstLine="720"/>
        <w:jc w:val="both"/>
      </w:pPr>
      <w:bookmarkStart w:id="231" w:name="_Toc508289457"/>
      <w:r w:rsidRPr="00ED3A17">
        <w:t xml:space="preserve">- </w:t>
      </w:r>
      <w:r w:rsidRPr="00ED3A17">
        <w:rPr>
          <w:lang w:val="vi-VN"/>
        </w:rPr>
        <w:t>T</w:t>
      </w:r>
      <w:r w:rsidRPr="00ED3A17">
        <w:t>iến độ thực hiện dự án kể từ ngày dự án được quyết định chủ trương đầu tư:</w:t>
      </w:r>
    </w:p>
    <w:p w14:paraId="67C18FB8" w14:textId="77777777" w:rsidR="00392F74" w:rsidRPr="00ED3A17" w:rsidRDefault="00392F74" w:rsidP="00392F74">
      <w:pPr>
        <w:spacing w:line="312" w:lineRule="auto"/>
        <w:ind w:firstLine="720"/>
        <w:jc w:val="both"/>
      </w:pPr>
      <w:r w:rsidRPr="00ED3A17">
        <w:t>+ Tháng 1 – tháng thứ 9: Hoàn thiện các thủ tục pháp lý, đền bù, giải phóng mặt bằng;</w:t>
      </w:r>
    </w:p>
    <w:p w14:paraId="07B3750B" w14:textId="77777777" w:rsidR="00392F74" w:rsidRPr="00ED3A17" w:rsidRDefault="00392F74" w:rsidP="00392F74">
      <w:pPr>
        <w:spacing w:line="312" w:lineRule="auto"/>
        <w:ind w:firstLine="720"/>
        <w:jc w:val="both"/>
      </w:pPr>
      <w:r w:rsidRPr="00ED3A17">
        <w:t>+ Tháng thứ 10 – tháng thứ 30: Xây dựng các hạng mục công trình;</w:t>
      </w:r>
    </w:p>
    <w:p w14:paraId="0A9DC964" w14:textId="77777777" w:rsidR="00392F74" w:rsidRPr="00ED3A17" w:rsidRDefault="00392F74" w:rsidP="00392F74">
      <w:pPr>
        <w:spacing w:line="312" w:lineRule="auto"/>
        <w:ind w:firstLine="720"/>
        <w:jc w:val="both"/>
      </w:pPr>
      <w:r w:rsidRPr="00ED3A17">
        <w:t>+ Tháng thứ 31 – tháng thứ 35: Lắp đặt máy móc, thiết bị và đưa một phần dự án vào hoạt động;</w:t>
      </w:r>
    </w:p>
    <w:p w14:paraId="6243C31D" w14:textId="77777777" w:rsidR="00392F74" w:rsidRPr="00ED3A17" w:rsidRDefault="00392F74" w:rsidP="00392F74">
      <w:pPr>
        <w:spacing w:line="312" w:lineRule="auto"/>
        <w:ind w:firstLine="720"/>
        <w:jc w:val="both"/>
      </w:pPr>
      <w:r w:rsidRPr="00ED3A17">
        <w:t>+ Tháng 36: Hoàn thiện tất cả các hạng mục công trình, đưa toàn bộ dự án đi vào hoạt động sản xuất, kinh doanh.</w:t>
      </w:r>
    </w:p>
    <w:p w14:paraId="31322677" w14:textId="77777777" w:rsidR="001059B9" w:rsidRPr="00ED3A17" w:rsidRDefault="00F0197B" w:rsidP="003A52FA">
      <w:pPr>
        <w:pStyle w:val="Heading3"/>
        <w:spacing w:before="0" w:beforeAutospacing="0" w:after="0" w:afterAutospacing="0" w:line="312" w:lineRule="auto"/>
        <w:rPr>
          <w:i w:val="0"/>
          <w:sz w:val="26"/>
          <w:szCs w:val="26"/>
          <w:lang w:val="de-DE"/>
        </w:rPr>
      </w:pPr>
      <w:bookmarkStart w:id="232" w:name="_Toc184131675"/>
      <w:r w:rsidRPr="00ED3A17">
        <w:rPr>
          <w:i w:val="0"/>
          <w:sz w:val="26"/>
          <w:szCs w:val="26"/>
          <w:lang w:val="de-DE"/>
        </w:rPr>
        <w:t>1.6.2</w:t>
      </w:r>
      <w:r w:rsidR="001059B9" w:rsidRPr="00ED3A17">
        <w:rPr>
          <w:i w:val="0"/>
          <w:sz w:val="26"/>
          <w:szCs w:val="26"/>
          <w:lang w:val="de-DE"/>
        </w:rPr>
        <w:t>. Vốn đầu tư</w:t>
      </w:r>
      <w:bookmarkEnd w:id="231"/>
      <w:bookmarkEnd w:id="232"/>
    </w:p>
    <w:p w14:paraId="1E375963" w14:textId="77777777" w:rsidR="00392F74" w:rsidRPr="00ED3A17" w:rsidRDefault="00392F74" w:rsidP="00392F74">
      <w:pPr>
        <w:spacing w:line="312" w:lineRule="auto"/>
        <w:ind w:firstLine="720"/>
        <w:jc w:val="both"/>
      </w:pPr>
      <w:bookmarkStart w:id="233" w:name="_Toc508289458"/>
      <w:r w:rsidRPr="00ED3A17">
        <w:t>- Nguồn vốn:</w:t>
      </w:r>
    </w:p>
    <w:p w14:paraId="4C6CED47" w14:textId="77777777" w:rsidR="00392F74" w:rsidRPr="00ED3A17" w:rsidRDefault="00392F74" w:rsidP="00392F74">
      <w:pPr>
        <w:spacing w:line="312" w:lineRule="auto"/>
        <w:ind w:firstLine="720"/>
        <w:jc w:val="both"/>
      </w:pPr>
      <w:r w:rsidRPr="00ED3A17">
        <w:t>Tổng vốn đầu tư thực hiện dự án: 140.000.000.000 đồng. Trong đó:</w:t>
      </w:r>
    </w:p>
    <w:p w14:paraId="09D78D1F" w14:textId="77777777" w:rsidR="00392F74" w:rsidRPr="00ED3A17" w:rsidRDefault="00392F74" w:rsidP="00392F74">
      <w:pPr>
        <w:spacing w:line="312" w:lineRule="auto"/>
        <w:ind w:firstLine="720"/>
        <w:jc w:val="both"/>
      </w:pPr>
      <w:r w:rsidRPr="00ED3A17">
        <w:lastRenderedPageBreak/>
        <w:t>+ Vốn góp để thực hiện dự án: 50.000.000.000 đồng, chiếm 35,71</w:t>
      </w:r>
      <w:r w:rsidRPr="00ED3A17">
        <w:rPr>
          <w:lang w:val="vi-VN"/>
        </w:rPr>
        <w:t xml:space="preserve"> </w:t>
      </w:r>
      <w:r w:rsidRPr="00ED3A17">
        <w:t>% tổng vốn đầu tư;</w:t>
      </w:r>
    </w:p>
    <w:p w14:paraId="2D4D86F3" w14:textId="77777777" w:rsidR="00392F74" w:rsidRPr="00ED3A17" w:rsidRDefault="00392F74" w:rsidP="00392F74">
      <w:pPr>
        <w:spacing w:line="312" w:lineRule="auto"/>
        <w:ind w:firstLine="720"/>
        <w:jc w:val="both"/>
      </w:pPr>
      <w:r w:rsidRPr="00ED3A17">
        <w:t>+ Vốn vay: 90.000.000.000 đồng, chiếm 64,29% tổng vốn đầu tư.</w:t>
      </w:r>
    </w:p>
    <w:p w14:paraId="1D94CB91" w14:textId="77777777" w:rsidR="001059B9" w:rsidRPr="00ED3A17" w:rsidRDefault="00AD2A2A" w:rsidP="003A52FA">
      <w:pPr>
        <w:pStyle w:val="Heading3"/>
        <w:spacing w:before="0" w:beforeAutospacing="0" w:after="0" w:afterAutospacing="0" w:line="312" w:lineRule="auto"/>
        <w:rPr>
          <w:i w:val="0"/>
          <w:sz w:val="26"/>
          <w:szCs w:val="26"/>
          <w:lang w:val="de-DE"/>
        </w:rPr>
      </w:pPr>
      <w:bookmarkStart w:id="234" w:name="_Toc184131676"/>
      <w:r w:rsidRPr="00ED3A17">
        <w:rPr>
          <w:i w:val="0"/>
          <w:sz w:val="26"/>
          <w:szCs w:val="26"/>
          <w:lang w:val="de-DE"/>
        </w:rPr>
        <w:t>1.6.3</w:t>
      </w:r>
      <w:r w:rsidR="001059B9" w:rsidRPr="00ED3A17">
        <w:rPr>
          <w:i w:val="0"/>
          <w:sz w:val="26"/>
          <w:szCs w:val="26"/>
          <w:lang w:val="de-DE"/>
        </w:rPr>
        <w:t>. Tổ chức quản lý và thực hiện dự án</w:t>
      </w:r>
      <w:bookmarkEnd w:id="233"/>
      <w:bookmarkEnd w:id="234"/>
    </w:p>
    <w:p w14:paraId="299D3C17" w14:textId="4C2F2893" w:rsidR="00DF4E13" w:rsidRPr="00ED3A17" w:rsidRDefault="00DF4E13" w:rsidP="003A52FA">
      <w:pPr>
        <w:spacing w:line="312" w:lineRule="auto"/>
        <w:ind w:firstLine="567"/>
        <w:jc w:val="both"/>
        <w:rPr>
          <w:rFonts w:eastAsia="Times New Roman"/>
          <w:lang w:val="nl-NL"/>
        </w:rPr>
      </w:pPr>
      <w:r w:rsidRPr="00ED3A17">
        <w:rPr>
          <w:rFonts w:eastAsia="Times New Roman"/>
          <w:lang w:val="nl-NL"/>
        </w:rPr>
        <w:t xml:space="preserve">Cơ cấu tổ chức quản lý và bộ máy của </w:t>
      </w:r>
      <w:r w:rsidR="006D06F9" w:rsidRPr="00ED3A17">
        <w:rPr>
          <w:rFonts w:eastAsia="Times New Roman"/>
          <w:lang w:val="nl-NL"/>
        </w:rPr>
        <w:t>Công ty TNHH sản xuất thương mại dịch vụ nhựa Phúc Hậu</w:t>
      </w:r>
      <w:r w:rsidRPr="00ED3A17">
        <w:rPr>
          <w:rFonts w:eastAsia="Times New Roman"/>
          <w:lang w:val="vi-VN"/>
        </w:rPr>
        <w:t xml:space="preserve"> </w:t>
      </w:r>
      <w:r w:rsidRPr="00ED3A17">
        <w:rPr>
          <w:lang w:val="de-DE"/>
        </w:rPr>
        <w:t xml:space="preserve">cụ thể </w:t>
      </w:r>
      <w:r w:rsidRPr="00ED3A17">
        <w:rPr>
          <w:rFonts w:eastAsia="Times New Roman"/>
          <w:lang w:val="nl-NL"/>
        </w:rPr>
        <w:t>như sau:</w:t>
      </w:r>
      <w:bookmarkStart w:id="235" w:name="_Toc508290112"/>
    </w:p>
    <w:p w14:paraId="101708B0" w14:textId="7AA65F9C" w:rsidR="00DF4E13" w:rsidRPr="00ED3A17" w:rsidRDefault="00DF4E13" w:rsidP="003A52FA">
      <w:pPr>
        <w:pStyle w:val="bngVit-Nht"/>
      </w:pPr>
      <w:bookmarkStart w:id="236" w:name="_Toc23401332"/>
      <w:bookmarkStart w:id="237" w:name="_Toc92984675"/>
      <w:bookmarkStart w:id="238" w:name="_Toc184131750"/>
      <w:r w:rsidRPr="00ED3A17">
        <w:t>Bảng 1.</w:t>
      </w:r>
      <w:r w:rsidR="009251ED" w:rsidRPr="00ED3A17">
        <w:t>9</w:t>
      </w:r>
      <w:r w:rsidRPr="00ED3A17">
        <w:t>. Nhu cầu sử dụng lao động của dự án</w:t>
      </w:r>
      <w:bookmarkEnd w:id="235"/>
      <w:bookmarkEnd w:id="236"/>
      <w:bookmarkEnd w:id="237"/>
      <w:bookmarkEnd w:id="23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4389"/>
        <w:gridCol w:w="2410"/>
      </w:tblGrid>
      <w:tr w:rsidR="00ED3A17" w:rsidRPr="00ED3A17" w14:paraId="51CDF9A9" w14:textId="77777777" w:rsidTr="00B96BF4">
        <w:trPr>
          <w:jc w:val="center"/>
        </w:trPr>
        <w:tc>
          <w:tcPr>
            <w:tcW w:w="1276" w:type="dxa"/>
            <w:vAlign w:val="center"/>
          </w:tcPr>
          <w:p w14:paraId="5EB5029B" w14:textId="77777777" w:rsidR="00DF4E13" w:rsidRPr="00ED3A17" w:rsidRDefault="00DF4E13" w:rsidP="003A52FA">
            <w:pPr>
              <w:spacing w:line="312" w:lineRule="auto"/>
              <w:jc w:val="center"/>
              <w:rPr>
                <w:b/>
                <w:lang w:val="nl-NL"/>
              </w:rPr>
            </w:pPr>
            <w:r w:rsidRPr="00ED3A17">
              <w:rPr>
                <w:b/>
                <w:lang w:val="nl-NL"/>
              </w:rPr>
              <w:t>TT</w:t>
            </w:r>
          </w:p>
        </w:tc>
        <w:tc>
          <w:tcPr>
            <w:tcW w:w="4389" w:type="dxa"/>
            <w:vAlign w:val="center"/>
          </w:tcPr>
          <w:p w14:paraId="6131D6C3" w14:textId="77777777" w:rsidR="00DF4E13" w:rsidRPr="00ED3A17" w:rsidRDefault="00DF4E13" w:rsidP="003A52FA">
            <w:pPr>
              <w:spacing w:line="312" w:lineRule="auto"/>
              <w:jc w:val="center"/>
              <w:rPr>
                <w:b/>
                <w:lang w:val="nl-NL"/>
              </w:rPr>
            </w:pPr>
            <w:r w:rsidRPr="00ED3A17">
              <w:rPr>
                <w:b/>
                <w:lang w:val="nl-NL"/>
              </w:rPr>
              <w:t>Chức vụ</w:t>
            </w:r>
          </w:p>
        </w:tc>
        <w:tc>
          <w:tcPr>
            <w:tcW w:w="2410" w:type="dxa"/>
            <w:vAlign w:val="center"/>
          </w:tcPr>
          <w:p w14:paraId="011D0824" w14:textId="356B2F03" w:rsidR="00DF4E13" w:rsidRPr="00ED3A17" w:rsidRDefault="00DF4E13" w:rsidP="003A52FA">
            <w:pPr>
              <w:spacing w:line="312" w:lineRule="auto"/>
              <w:jc w:val="center"/>
              <w:rPr>
                <w:b/>
                <w:lang w:val="vi-VN"/>
              </w:rPr>
            </w:pPr>
            <w:r w:rsidRPr="00ED3A17">
              <w:rPr>
                <w:b/>
                <w:lang w:val="vi-VN"/>
              </w:rPr>
              <w:t>Số lượng (người)</w:t>
            </w:r>
          </w:p>
        </w:tc>
      </w:tr>
      <w:tr w:rsidR="00ED3A17" w:rsidRPr="00ED3A17" w14:paraId="43DAA419" w14:textId="77777777" w:rsidTr="00B96BF4">
        <w:trPr>
          <w:jc w:val="center"/>
        </w:trPr>
        <w:tc>
          <w:tcPr>
            <w:tcW w:w="1276" w:type="dxa"/>
            <w:vAlign w:val="center"/>
          </w:tcPr>
          <w:p w14:paraId="65EFA528" w14:textId="77777777" w:rsidR="00DF4E13" w:rsidRPr="00ED3A17" w:rsidRDefault="00DF4E13" w:rsidP="003A52FA">
            <w:pPr>
              <w:spacing w:line="312" w:lineRule="auto"/>
              <w:jc w:val="center"/>
              <w:rPr>
                <w:lang w:val="nl-NL"/>
              </w:rPr>
            </w:pPr>
            <w:r w:rsidRPr="00ED3A17">
              <w:rPr>
                <w:lang w:val="nl-NL"/>
              </w:rPr>
              <w:t>1</w:t>
            </w:r>
          </w:p>
        </w:tc>
        <w:tc>
          <w:tcPr>
            <w:tcW w:w="4389" w:type="dxa"/>
            <w:vAlign w:val="center"/>
          </w:tcPr>
          <w:p w14:paraId="359FCFE4" w14:textId="77777777" w:rsidR="00DF4E13" w:rsidRPr="00ED3A17" w:rsidRDefault="00DF4E13" w:rsidP="003A52FA">
            <w:pPr>
              <w:spacing w:line="312" w:lineRule="auto"/>
              <w:jc w:val="both"/>
              <w:rPr>
                <w:lang w:val="nl-NL"/>
              </w:rPr>
            </w:pPr>
            <w:r w:rsidRPr="00ED3A17">
              <w:rPr>
                <w:lang w:val="vi-VN"/>
              </w:rPr>
              <w:t>G</w:t>
            </w:r>
            <w:r w:rsidRPr="00ED3A17">
              <w:rPr>
                <w:lang w:val="nl-NL"/>
              </w:rPr>
              <w:t>iám đốc</w:t>
            </w:r>
          </w:p>
        </w:tc>
        <w:tc>
          <w:tcPr>
            <w:tcW w:w="2410" w:type="dxa"/>
            <w:vAlign w:val="center"/>
          </w:tcPr>
          <w:p w14:paraId="7AC3C7F3" w14:textId="66D39FCB" w:rsidR="00DF4E13" w:rsidRPr="00ED3A17" w:rsidRDefault="00752393" w:rsidP="003A52FA">
            <w:pPr>
              <w:spacing w:line="312" w:lineRule="auto"/>
              <w:jc w:val="center"/>
              <w:rPr>
                <w:lang w:val="nl-NL"/>
              </w:rPr>
            </w:pPr>
            <w:r w:rsidRPr="00ED3A17">
              <w:rPr>
                <w:lang w:val="nl-NL"/>
              </w:rPr>
              <w:t>1</w:t>
            </w:r>
          </w:p>
        </w:tc>
      </w:tr>
      <w:tr w:rsidR="00ED3A17" w:rsidRPr="00ED3A17" w14:paraId="4AAD60D2" w14:textId="77777777" w:rsidTr="00B96BF4">
        <w:trPr>
          <w:jc w:val="center"/>
        </w:trPr>
        <w:tc>
          <w:tcPr>
            <w:tcW w:w="1276" w:type="dxa"/>
            <w:vAlign w:val="center"/>
          </w:tcPr>
          <w:p w14:paraId="35D61F6F" w14:textId="77777777" w:rsidR="00DF4E13" w:rsidRPr="00ED3A17" w:rsidRDefault="00DF4E13" w:rsidP="003A52FA">
            <w:pPr>
              <w:spacing w:line="312" w:lineRule="auto"/>
              <w:jc w:val="center"/>
              <w:rPr>
                <w:lang w:val="nl-NL"/>
              </w:rPr>
            </w:pPr>
            <w:r w:rsidRPr="00ED3A17">
              <w:rPr>
                <w:lang w:val="nl-NL"/>
              </w:rPr>
              <w:t>2</w:t>
            </w:r>
          </w:p>
        </w:tc>
        <w:tc>
          <w:tcPr>
            <w:tcW w:w="4389" w:type="dxa"/>
            <w:vAlign w:val="center"/>
          </w:tcPr>
          <w:p w14:paraId="7280C2AF" w14:textId="77777777" w:rsidR="00DF4E13" w:rsidRPr="00ED3A17" w:rsidRDefault="00DF4E13" w:rsidP="003A52FA">
            <w:pPr>
              <w:spacing w:line="312" w:lineRule="auto"/>
              <w:jc w:val="both"/>
              <w:rPr>
                <w:lang w:val="nl-NL"/>
              </w:rPr>
            </w:pPr>
            <w:r w:rsidRPr="00ED3A17">
              <w:rPr>
                <w:lang w:val="nl-NL"/>
              </w:rPr>
              <w:t>Phó giám đốc</w:t>
            </w:r>
          </w:p>
        </w:tc>
        <w:tc>
          <w:tcPr>
            <w:tcW w:w="2410" w:type="dxa"/>
            <w:vAlign w:val="center"/>
          </w:tcPr>
          <w:p w14:paraId="7B5017C8" w14:textId="5FA6159F" w:rsidR="00DF4E13" w:rsidRPr="00ED3A17" w:rsidRDefault="00752393" w:rsidP="003A52FA">
            <w:pPr>
              <w:spacing w:line="312" w:lineRule="auto"/>
              <w:jc w:val="center"/>
            </w:pPr>
            <w:r w:rsidRPr="00ED3A17">
              <w:t>2</w:t>
            </w:r>
          </w:p>
        </w:tc>
      </w:tr>
      <w:tr w:rsidR="00ED3A17" w:rsidRPr="00ED3A17" w14:paraId="6E983245" w14:textId="77777777" w:rsidTr="00B96BF4">
        <w:trPr>
          <w:jc w:val="center"/>
        </w:trPr>
        <w:tc>
          <w:tcPr>
            <w:tcW w:w="1276" w:type="dxa"/>
            <w:vAlign w:val="center"/>
          </w:tcPr>
          <w:p w14:paraId="78683A38" w14:textId="77777777" w:rsidR="00DF4E13" w:rsidRPr="00ED3A17" w:rsidRDefault="00DF4E13" w:rsidP="003A52FA">
            <w:pPr>
              <w:spacing w:line="312" w:lineRule="auto"/>
              <w:jc w:val="center"/>
              <w:rPr>
                <w:lang w:val="nl-NL"/>
              </w:rPr>
            </w:pPr>
            <w:r w:rsidRPr="00ED3A17">
              <w:rPr>
                <w:lang w:val="nl-NL"/>
              </w:rPr>
              <w:t>3</w:t>
            </w:r>
          </w:p>
        </w:tc>
        <w:tc>
          <w:tcPr>
            <w:tcW w:w="4389" w:type="dxa"/>
            <w:vAlign w:val="center"/>
          </w:tcPr>
          <w:p w14:paraId="518E5FB1" w14:textId="2850F153" w:rsidR="00DF4E13" w:rsidRPr="00ED3A17" w:rsidRDefault="00DF4E13" w:rsidP="003A52FA">
            <w:pPr>
              <w:spacing w:line="312" w:lineRule="auto"/>
              <w:jc w:val="both"/>
              <w:rPr>
                <w:lang w:val="vi-VN"/>
              </w:rPr>
            </w:pPr>
            <w:r w:rsidRPr="00ED3A17">
              <w:rPr>
                <w:lang w:val="nl-NL"/>
              </w:rPr>
              <w:t xml:space="preserve">Phòng </w:t>
            </w:r>
            <w:r w:rsidR="00984BFB" w:rsidRPr="00ED3A17">
              <w:rPr>
                <w:lang w:val="vi-VN"/>
              </w:rPr>
              <w:t>Hành chính, nhân sự, tổng hợp</w:t>
            </w:r>
          </w:p>
        </w:tc>
        <w:tc>
          <w:tcPr>
            <w:tcW w:w="2410" w:type="dxa"/>
            <w:vAlign w:val="center"/>
          </w:tcPr>
          <w:p w14:paraId="58CA93E2" w14:textId="6083C2F0" w:rsidR="00DF4E13" w:rsidRPr="00ED3A17" w:rsidRDefault="0080098F" w:rsidP="003A52FA">
            <w:pPr>
              <w:spacing w:line="312" w:lineRule="auto"/>
              <w:jc w:val="center"/>
            </w:pPr>
            <w:r w:rsidRPr="00ED3A17">
              <w:t>6</w:t>
            </w:r>
          </w:p>
        </w:tc>
      </w:tr>
      <w:tr w:rsidR="00ED3A17" w:rsidRPr="00ED3A17" w14:paraId="26C7040E" w14:textId="77777777" w:rsidTr="00B96BF4">
        <w:trPr>
          <w:jc w:val="center"/>
        </w:trPr>
        <w:tc>
          <w:tcPr>
            <w:tcW w:w="1276" w:type="dxa"/>
            <w:vAlign w:val="center"/>
          </w:tcPr>
          <w:p w14:paraId="5FCD73DB" w14:textId="77777777" w:rsidR="00DF4E13" w:rsidRPr="00ED3A17" w:rsidRDefault="00DF4E13" w:rsidP="003A52FA">
            <w:pPr>
              <w:spacing w:line="312" w:lineRule="auto"/>
              <w:jc w:val="center"/>
              <w:rPr>
                <w:lang w:val="nl-NL"/>
              </w:rPr>
            </w:pPr>
            <w:r w:rsidRPr="00ED3A17">
              <w:rPr>
                <w:lang w:val="nl-NL"/>
              </w:rPr>
              <w:t>4</w:t>
            </w:r>
          </w:p>
        </w:tc>
        <w:tc>
          <w:tcPr>
            <w:tcW w:w="4389" w:type="dxa"/>
            <w:vAlign w:val="center"/>
          </w:tcPr>
          <w:p w14:paraId="67E27CE3" w14:textId="77777777" w:rsidR="00DF4E13" w:rsidRPr="00ED3A17" w:rsidRDefault="00DF4E13" w:rsidP="003A52FA">
            <w:pPr>
              <w:spacing w:line="312" w:lineRule="auto"/>
              <w:jc w:val="both"/>
              <w:rPr>
                <w:lang w:val="nl-NL"/>
              </w:rPr>
            </w:pPr>
            <w:r w:rsidRPr="00ED3A17">
              <w:rPr>
                <w:lang w:val="nl-NL"/>
              </w:rPr>
              <w:t>Phòng kinh doanh</w:t>
            </w:r>
          </w:p>
        </w:tc>
        <w:tc>
          <w:tcPr>
            <w:tcW w:w="2410" w:type="dxa"/>
            <w:vAlign w:val="center"/>
          </w:tcPr>
          <w:p w14:paraId="3BB195A7" w14:textId="39DA4E8D" w:rsidR="00DF4E13" w:rsidRPr="00ED3A17" w:rsidRDefault="0080098F" w:rsidP="003A52FA">
            <w:pPr>
              <w:spacing w:line="312" w:lineRule="auto"/>
              <w:jc w:val="center"/>
            </w:pPr>
            <w:r w:rsidRPr="00ED3A17">
              <w:t>5</w:t>
            </w:r>
          </w:p>
        </w:tc>
      </w:tr>
      <w:tr w:rsidR="00ED3A17" w:rsidRPr="00ED3A17" w14:paraId="67CA84E4" w14:textId="77777777" w:rsidTr="00B96BF4">
        <w:trPr>
          <w:jc w:val="center"/>
        </w:trPr>
        <w:tc>
          <w:tcPr>
            <w:tcW w:w="1276" w:type="dxa"/>
            <w:vAlign w:val="center"/>
          </w:tcPr>
          <w:p w14:paraId="5CD3ACA6" w14:textId="6B83A89A" w:rsidR="00DD5ADD" w:rsidRPr="00ED3A17" w:rsidRDefault="00A71657" w:rsidP="003A52FA">
            <w:pPr>
              <w:spacing w:line="312" w:lineRule="auto"/>
              <w:jc w:val="center"/>
              <w:rPr>
                <w:lang w:val="vi-VN"/>
              </w:rPr>
            </w:pPr>
            <w:r w:rsidRPr="00ED3A17">
              <w:rPr>
                <w:lang w:val="vi-VN"/>
              </w:rPr>
              <w:t>6</w:t>
            </w:r>
          </w:p>
        </w:tc>
        <w:tc>
          <w:tcPr>
            <w:tcW w:w="4389" w:type="dxa"/>
            <w:vAlign w:val="center"/>
          </w:tcPr>
          <w:p w14:paraId="3F9355B0" w14:textId="718A6269" w:rsidR="00DD5ADD" w:rsidRPr="00ED3A17" w:rsidRDefault="00DD5ADD" w:rsidP="003A52FA">
            <w:pPr>
              <w:spacing w:line="312" w:lineRule="auto"/>
              <w:jc w:val="both"/>
              <w:rPr>
                <w:lang w:val="vi-VN"/>
              </w:rPr>
            </w:pPr>
            <w:r w:rsidRPr="00ED3A17">
              <w:rPr>
                <w:lang w:val="vi-VN"/>
              </w:rPr>
              <w:t>Phòng k</w:t>
            </w:r>
            <w:r w:rsidR="008D6704" w:rsidRPr="00ED3A17">
              <w:rPr>
                <w:lang w:val="vi-VN"/>
              </w:rPr>
              <w:t>ỹ thuật</w:t>
            </w:r>
          </w:p>
        </w:tc>
        <w:tc>
          <w:tcPr>
            <w:tcW w:w="2410" w:type="dxa"/>
            <w:vAlign w:val="center"/>
          </w:tcPr>
          <w:p w14:paraId="124B24AC" w14:textId="47C4113B" w:rsidR="00DD5ADD" w:rsidRPr="00ED3A17" w:rsidRDefault="0080098F" w:rsidP="003A52FA">
            <w:pPr>
              <w:spacing w:line="312" w:lineRule="auto"/>
              <w:jc w:val="center"/>
            </w:pPr>
            <w:r w:rsidRPr="00ED3A17">
              <w:t>10</w:t>
            </w:r>
          </w:p>
        </w:tc>
      </w:tr>
      <w:tr w:rsidR="00ED3A17" w:rsidRPr="00ED3A17" w14:paraId="32B6013D" w14:textId="77777777" w:rsidTr="00B96BF4">
        <w:trPr>
          <w:jc w:val="center"/>
        </w:trPr>
        <w:tc>
          <w:tcPr>
            <w:tcW w:w="1276" w:type="dxa"/>
            <w:vAlign w:val="center"/>
          </w:tcPr>
          <w:p w14:paraId="5FC75331" w14:textId="43937514" w:rsidR="00DF4E13" w:rsidRPr="00ED3A17" w:rsidRDefault="00A71657" w:rsidP="003A52FA">
            <w:pPr>
              <w:spacing w:line="312" w:lineRule="auto"/>
              <w:jc w:val="center"/>
              <w:rPr>
                <w:lang w:val="nl-NL"/>
              </w:rPr>
            </w:pPr>
            <w:r w:rsidRPr="00ED3A17">
              <w:rPr>
                <w:lang w:val="nl-NL"/>
              </w:rPr>
              <w:t>11</w:t>
            </w:r>
          </w:p>
        </w:tc>
        <w:tc>
          <w:tcPr>
            <w:tcW w:w="4389" w:type="dxa"/>
            <w:vAlign w:val="center"/>
          </w:tcPr>
          <w:p w14:paraId="7CCF6274" w14:textId="76D967B2" w:rsidR="00DF4E13" w:rsidRPr="00ED3A17" w:rsidRDefault="00DF4E13" w:rsidP="003A52FA">
            <w:pPr>
              <w:spacing w:line="312" w:lineRule="auto"/>
              <w:jc w:val="both"/>
              <w:rPr>
                <w:lang w:val="vi-VN"/>
              </w:rPr>
            </w:pPr>
            <w:r w:rsidRPr="00ED3A17">
              <w:rPr>
                <w:lang w:val="nl-NL"/>
              </w:rPr>
              <w:t>Nhân viên</w:t>
            </w:r>
            <w:r w:rsidR="00CF1DE4" w:rsidRPr="00ED3A17">
              <w:rPr>
                <w:lang w:val="vi-VN"/>
              </w:rPr>
              <w:t xml:space="preserve"> lao động trực tiếp</w:t>
            </w:r>
          </w:p>
        </w:tc>
        <w:tc>
          <w:tcPr>
            <w:tcW w:w="2410" w:type="dxa"/>
            <w:vAlign w:val="center"/>
          </w:tcPr>
          <w:p w14:paraId="2D766965" w14:textId="73A2EAC1" w:rsidR="00DF4E13" w:rsidRPr="00ED3A17" w:rsidRDefault="0080098F" w:rsidP="003A52FA">
            <w:pPr>
              <w:spacing w:line="312" w:lineRule="auto"/>
              <w:jc w:val="center"/>
            </w:pPr>
            <w:r w:rsidRPr="00ED3A17">
              <w:t>80</w:t>
            </w:r>
          </w:p>
        </w:tc>
      </w:tr>
      <w:tr w:rsidR="00ED3A17" w:rsidRPr="00ED3A17" w14:paraId="7EDE3B3B" w14:textId="77777777" w:rsidTr="00B96BF4">
        <w:trPr>
          <w:jc w:val="center"/>
        </w:trPr>
        <w:tc>
          <w:tcPr>
            <w:tcW w:w="1276" w:type="dxa"/>
            <w:vAlign w:val="center"/>
          </w:tcPr>
          <w:p w14:paraId="0B5A47D2" w14:textId="01CEA85F" w:rsidR="00DF4E13" w:rsidRPr="00ED3A17" w:rsidRDefault="00A71657" w:rsidP="003A52FA">
            <w:pPr>
              <w:spacing w:line="312" w:lineRule="auto"/>
              <w:jc w:val="center"/>
              <w:rPr>
                <w:lang w:val="nl-NL"/>
              </w:rPr>
            </w:pPr>
            <w:r w:rsidRPr="00ED3A17">
              <w:rPr>
                <w:lang w:val="nl-NL"/>
              </w:rPr>
              <w:t>12</w:t>
            </w:r>
          </w:p>
        </w:tc>
        <w:tc>
          <w:tcPr>
            <w:tcW w:w="4389" w:type="dxa"/>
            <w:vAlign w:val="center"/>
          </w:tcPr>
          <w:p w14:paraId="218201C8" w14:textId="77777777" w:rsidR="00DF4E13" w:rsidRPr="00ED3A17" w:rsidRDefault="00DF4E13" w:rsidP="003A52FA">
            <w:pPr>
              <w:spacing w:line="312" w:lineRule="auto"/>
              <w:jc w:val="both"/>
              <w:rPr>
                <w:lang w:val="nl-NL"/>
              </w:rPr>
            </w:pPr>
            <w:r w:rsidRPr="00ED3A17">
              <w:rPr>
                <w:lang w:val="nl-NL"/>
              </w:rPr>
              <w:t>Lái xe</w:t>
            </w:r>
          </w:p>
        </w:tc>
        <w:tc>
          <w:tcPr>
            <w:tcW w:w="2410" w:type="dxa"/>
            <w:vAlign w:val="center"/>
          </w:tcPr>
          <w:p w14:paraId="5AB8CEB1" w14:textId="60631D3C" w:rsidR="00DF4E13" w:rsidRPr="00ED3A17" w:rsidRDefault="0080098F" w:rsidP="003A52FA">
            <w:pPr>
              <w:spacing w:line="312" w:lineRule="auto"/>
              <w:jc w:val="center"/>
            </w:pPr>
            <w:r w:rsidRPr="00ED3A17">
              <w:t>3</w:t>
            </w:r>
          </w:p>
        </w:tc>
      </w:tr>
      <w:tr w:rsidR="00ED3A17" w:rsidRPr="00ED3A17" w14:paraId="3310EA61" w14:textId="77777777" w:rsidTr="00B96BF4">
        <w:trPr>
          <w:jc w:val="center"/>
        </w:trPr>
        <w:tc>
          <w:tcPr>
            <w:tcW w:w="1276" w:type="dxa"/>
            <w:vAlign w:val="center"/>
          </w:tcPr>
          <w:p w14:paraId="2E934BF5" w14:textId="49355148" w:rsidR="00DF4E13" w:rsidRPr="00ED3A17" w:rsidRDefault="00A71657" w:rsidP="003A52FA">
            <w:pPr>
              <w:spacing w:line="312" w:lineRule="auto"/>
              <w:jc w:val="center"/>
              <w:rPr>
                <w:lang w:val="nl-NL"/>
              </w:rPr>
            </w:pPr>
            <w:r w:rsidRPr="00ED3A17">
              <w:rPr>
                <w:lang w:val="nl-NL"/>
              </w:rPr>
              <w:t>13</w:t>
            </w:r>
          </w:p>
        </w:tc>
        <w:tc>
          <w:tcPr>
            <w:tcW w:w="4389" w:type="dxa"/>
            <w:vAlign w:val="center"/>
          </w:tcPr>
          <w:p w14:paraId="63D5C3DA" w14:textId="77777777" w:rsidR="00DF4E13" w:rsidRPr="00ED3A17" w:rsidRDefault="00DF4E13" w:rsidP="003A52FA">
            <w:pPr>
              <w:spacing w:line="312" w:lineRule="auto"/>
              <w:jc w:val="both"/>
              <w:rPr>
                <w:lang w:val="nl-NL"/>
              </w:rPr>
            </w:pPr>
            <w:r w:rsidRPr="00ED3A17">
              <w:rPr>
                <w:lang w:val="nl-NL"/>
              </w:rPr>
              <w:t>Bảo vệ, tạp vụ, khác</w:t>
            </w:r>
          </w:p>
        </w:tc>
        <w:tc>
          <w:tcPr>
            <w:tcW w:w="2410" w:type="dxa"/>
            <w:vAlign w:val="center"/>
          </w:tcPr>
          <w:p w14:paraId="714D06F5" w14:textId="55657637" w:rsidR="00DF4E13" w:rsidRPr="00ED3A17" w:rsidRDefault="0080098F" w:rsidP="003A52FA">
            <w:pPr>
              <w:spacing w:line="312" w:lineRule="auto"/>
              <w:jc w:val="center"/>
            </w:pPr>
            <w:r w:rsidRPr="00ED3A17">
              <w:t>3</w:t>
            </w:r>
          </w:p>
        </w:tc>
      </w:tr>
      <w:tr w:rsidR="00ED3A17" w:rsidRPr="00ED3A17" w14:paraId="4EE91B9D" w14:textId="77777777" w:rsidTr="00B96BF4">
        <w:trPr>
          <w:jc w:val="center"/>
        </w:trPr>
        <w:tc>
          <w:tcPr>
            <w:tcW w:w="1276" w:type="dxa"/>
            <w:vAlign w:val="center"/>
          </w:tcPr>
          <w:p w14:paraId="2AFC4B01" w14:textId="77777777" w:rsidR="00DF4E13" w:rsidRPr="00ED3A17" w:rsidRDefault="00DF4E13" w:rsidP="003A52FA">
            <w:pPr>
              <w:spacing w:line="312" w:lineRule="auto"/>
              <w:jc w:val="center"/>
              <w:rPr>
                <w:lang w:val="nl-NL"/>
              </w:rPr>
            </w:pPr>
          </w:p>
        </w:tc>
        <w:tc>
          <w:tcPr>
            <w:tcW w:w="4389" w:type="dxa"/>
            <w:vAlign w:val="center"/>
          </w:tcPr>
          <w:p w14:paraId="2BD62EF2" w14:textId="77777777" w:rsidR="00DF4E13" w:rsidRPr="00ED3A17" w:rsidRDefault="00DF4E13" w:rsidP="003A52FA">
            <w:pPr>
              <w:spacing w:line="312" w:lineRule="auto"/>
              <w:jc w:val="center"/>
              <w:rPr>
                <w:b/>
                <w:lang w:val="nl-NL"/>
              </w:rPr>
            </w:pPr>
            <w:r w:rsidRPr="00ED3A17">
              <w:rPr>
                <w:b/>
                <w:lang w:val="nl-NL"/>
              </w:rPr>
              <w:t>Tổng cộng</w:t>
            </w:r>
          </w:p>
        </w:tc>
        <w:tc>
          <w:tcPr>
            <w:tcW w:w="2410" w:type="dxa"/>
            <w:vAlign w:val="center"/>
          </w:tcPr>
          <w:p w14:paraId="1FD1CE6E" w14:textId="34DAB12E" w:rsidR="00DF4E13" w:rsidRPr="00ED3A17" w:rsidRDefault="0080098F" w:rsidP="003A52FA">
            <w:pPr>
              <w:spacing w:line="312" w:lineRule="auto"/>
              <w:jc w:val="center"/>
              <w:rPr>
                <w:b/>
              </w:rPr>
            </w:pPr>
            <w:r w:rsidRPr="00ED3A17">
              <w:rPr>
                <w:b/>
              </w:rPr>
              <w:t>110</w:t>
            </w:r>
          </w:p>
        </w:tc>
      </w:tr>
    </w:tbl>
    <w:p w14:paraId="4DB5C074" w14:textId="0A96B92D" w:rsidR="00DF4E13" w:rsidRPr="00ED3A17" w:rsidRDefault="00DF4E13" w:rsidP="003479FC">
      <w:pPr>
        <w:spacing w:before="60" w:line="312" w:lineRule="auto"/>
        <w:ind w:firstLine="567"/>
        <w:jc w:val="both"/>
        <w:rPr>
          <w:lang w:val="nl-NL"/>
        </w:rPr>
      </w:pPr>
      <w:r w:rsidRPr="00ED3A17">
        <w:rPr>
          <w:lang w:val="nl-NL"/>
        </w:rPr>
        <w:t>Chế độ làm việc 8 giờ/ca, từ thứ 2 đến thứ 7. Thời gian làm việc tố</w:t>
      </w:r>
      <w:r w:rsidR="00C83197" w:rsidRPr="00ED3A17">
        <w:rPr>
          <w:lang w:val="nl-NL"/>
        </w:rPr>
        <w:t>i đa cho 1 ngày là 2</w:t>
      </w:r>
      <w:r w:rsidRPr="00ED3A17">
        <w:rPr>
          <w:lang w:val="nl-NL"/>
        </w:rPr>
        <w:t xml:space="preserve"> ca. </w:t>
      </w:r>
    </w:p>
    <w:p w14:paraId="50A5027F" w14:textId="77777777" w:rsidR="00DF4E13" w:rsidRPr="00ED3A17" w:rsidRDefault="00DF4E13" w:rsidP="003A52FA">
      <w:pPr>
        <w:spacing w:line="312" w:lineRule="auto"/>
        <w:ind w:firstLine="567"/>
        <w:rPr>
          <w:i/>
          <w:lang w:val="nl-NL"/>
        </w:rPr>
      </w:pPr>
      <w:r w:rsidRPr="00ED3A17">
        <w:rPr>
          <w:i/>
          <w:lang w:val="nl-NL"/>
        </w:rPr>
        <w:t>*Chính sách tuyển dụng lao động và đào tạo:</w:t>
      </w:r>
    </w:p>
    <w:p w14:paraId="4D984D04" w14:textId="50F98FB3" w:rsidR="00CF1DE4" w:rsidRPr="00ED3A17" w:rsidRDefault="00DF4E13" w:rsidP="003A52FA">
      <w:pPr>
        <w:spacing w:line="312" w:lineRule="auto"/>
        <w:ind w:firstLine="567"/>
        <w:jc w:val="both"/>
        <w:rPr>
          <w:rFonts w:eastAsia="Times New Roman"/>
          <w:b/>
          <w:kern w:val="32"/>
          <w:lang w:val="vi-VN" w:eastAsia="vi-VN"/>
        </w:rPr>
      </w:pPr>
      <w:r w:rsidRPr="00ED3A17">
        <w:rPr>
          <w:bCs/>
          <w:iCs/>
          <w:lang w:val="nb-NO"/>
        </w:rPr>
        <w:t xml:space="preserve">Doanh nghiệp </w:t>
      </w:r>
      <w:r w:rsidRPr="00ED3A17">
        <w:rPr>
          <w:lang w:val="nl-NL"/>
        </w:rPr>
        <w:t>ưu tiên sử dụng lao động là người địa phương, những đối tượng lao động thuộc hàng lao động phổ thông sẽ được đào tạo để phù hợp với những vị trí làm việc theo sự phân công của Ban Giám đốc Dự án.</w:t>
      </w:r>
      <w:r w:rsidR="00592E22" w:rsidRPr="00ED3A17">
        <w:rPr>
          <w:lang w:val="vi-VN"/>
        </w:rPr>
        <w:t xml:space="preserve"> </w:t>
      </w:r>
      <w:r w:rsidR="00CF1DE4" w:rsidRPr="00ED3A17">
        <w:rPr>
          <w:bCs/>
          <w:i/>
          <w:lang w:val="vi-VN" w:eastAsia="vi-VN"/>
        </w:rPr>
        <w:br w:type="page"/>
      </w:r>
    </w:p>
    <w:p w14:paraId="3391C806" w14:textId="17AFC7FF" w:rsidR="008309B0" w:rsidRPr="00ED3A17" w:rsidRDefault="008309B0" w:rsidP="003A52FA">
      <w:pPr>
        <w:pStyle w:val="Heading1"/>
        <w:spacing w:before="0" w:after="0" w:line="312" w:lineRule="auto"/>
        <w:ind w:left="562" w:firstLine="158"/>
        <w:jc w:val="center"/>
        <w:rPr>
          <w:rFonts w:ascii="Times New Roman" w:hAnsi="Times New Roman"/>
          <w:i w:val="0"/>
          <w:sz w:val="26"/>
          <w:szCs w:val="26"/>
          <w:lang w:val="vi-VN"/>
        </w:rPr>
      </w:pPr>
      <w:bookmarkStart w:id="239" w:name="_Toc184131677"/>
      <w:r w:rsidRPr="00ED3A17">
        <w:rPr>
          <w:rFonts w:ascii="Times New Roman" w:hAnsi="Times New Roman"/>
          <w:bCs w:val="0"/>
          <w:i w:val="0"/>
          <w:sz w:val="26"/>
          <w:szCs w:val="26"/>
          <w:lang w:val="vi-VN" w:eastAsia="vi-VN"/>
        </w:rPr>
        <w:lastRenderedPageBreak/>
        <w:t>Chương 2</w:t>
      </w:r>
      <w:r w:rsidR="00C841B7" w:rsidRPr="00ED3A17">
        <w:rPr>
          <w:rFonts w:ascii="Times New Roman" w:hAnsi="Times New Roman"/>
          <w:i w:val="0"/>
          <w:sz w:val="26"/>
          <w:szCs w:val="26"/>
          <w:lang w:val="nl-NL"/>
        </w:rPr>
        <w:t xml:space="preserve">. </w:t>
      </w:r>
      <w:r w:rsidRPr="00ED3A17">
        <w:rPr>
          <w:rFonts w:ascii="Times New Roman" w:hAnsi="Times New Roman"/>
          <w:bCs w:val="0"/>
          <w:i w:val="0"/>
          <w:sz w:val="26"/>
          <w:szCs w:val="26"/>
          <w:lang w:val="vi-VN" w:eastAsia="vi-VN"/>
        </w:rPr>
        <w:t>ĐIỀU KIỆN TỰ NHIÊN, KINH TẾ - XÃ HỘI VÀ HIỆN TRẠNG MÔI TRƯỜNG KHU VỰC THỰC HIỆN DỰ ÁN</w:t>
      </w:r>
      <w:bookmarkEnd w:id="239"/>
    </w:p>
    <w:p w14:paraId="7AB34BD8" w14:textId="77777777" w:rsidR="008309B0" w:rsidRPr="00ED3A17" w:rsidRDefault="008309B0" w:rsidP="003A52FA">
      <w:pPr>
        <w:pStyle w:val="Heading2"/>
        <w:spacing w:before="0" w:beforeAutospacing="0" w:after="0" w:afterAutospacing="0" w:line="312" w:lineRule="auto"/>
        <w:jc w:val="both"/>
        <w:rPr>
          <w:i w:val="0"/>
          <w:sz w:val="26"/>
          <w:szCs w:val="26"/>
          <w:lang w:val="vi-VN" w:eastAsia="vi-VN"/>
        </w:rPr>
      </w:pPr>
      <w:bookmarkStart w:id="240" w:name="_Toc184131678"/>
      <w:r w:rsidRPr="00ED3A17">
        <w:rPr>
          <w:bCs w:val="0"/>
          <w:i w:val="0"/>
          <w:sz w:val="26"/>
          <w:szCs w:val="26"/>
          <w:lang w:val="vi-VN" w:eastAsia="vi-VN"/>
        </w:rPr>
        <w:t>2.1. Điều kiện tự nhiên, kinh tế - xã hội</w:t>
      </w:r>
      <w:bookmarkEnd w:id="240"/>
    </w:p>
    <w:p w14:paraId="4B718A1D" w14:textId="77777777" w:rsidR="00372AFD" w:rsidRPr="00ED3A17" w:rsidRDefault="007150A4" w:rsidP="003A52FA">
      <w:pPr>
        <w:pStyle w:val="Heading3"/>
        <w:spacing w:before="0" w:beforeAutospacing="0" w:after="0" w:afterAutospacing="0" w:line="312" w:lineRule="auto"/>
        <w:jc w:val="both"/>
        <w:rPr>
          <w:i w:val="0"/>
          <w:sz w:val="26"/>
          <w:szCs w:val="26"/>
          <w:lang w:val="vi-VN" w:eastAsia="vi-VN"/>
        </w:rPr>
      </w:pPr>
      <w:bookmarkStart w:id="241" w:name="_Toc184131679"/>
      <w:r w:rsidRPr="00ED3A17">
        <w:rPr>
          <w:i w:val="0"/>
          <w:sz w:val="26"/>
          <w:szCs w:val="26"/>
          <w:lang w:val="vi-VN" w:eastAsia="vi-VN"/>
        </w:rPr>
        <w:t>2.1.1. Điều kiện tự nhiên</w:t>
      </w:r>
      <w:bookmarkStart w:id="242" w:name="_Toc505198474"/>
      <w:bookmarkStart w:id="243" w:name="_Toc507141830"/>
      <w:bookmarkStart w:id="244" w:name="_Toc517166501"/>
      <w:bookmarkStart w:id="245" w:name="_Toc530473928"/>
      <w:bookmarkStart w:id="246" w:name="_Toc536526952"/>
      <w:bookmarkStart w:id="247" w:name="_Toc536527176"/>
      <w:bookmarkEnd w:id="241"/>
    </w:p>
    <w:p w14:paraId="5DCC630F" w14:textId="77777777" w:rsidR="00B34BB0" w:rsidRPr="00ED3A17" w:rsidRDefault="00B34BB0" w:rsidP="003A52FA">
      <w:pPr>
        <w:pStyle w:val="Heading3"/>
        <w:spacing w:before="0" w:beforeAutospacing="0" w:after="0" w:afterAutospacing="0" w:line="312" w:lineRule="auto"/>
        <w:rPr>
          <w:b w:val="0"/>
          <w:lang w:val="vi-VN"/>
        </w:rPr>
      </w:pPr>
      <w:bookmarkStart w:id="248" w:name="_Toc103597556"/>
      <w:bookmarkStart w:id="249" w:name="_Toc160175684"/>
      <w:bookmarkStart w:id="250" w:name="_Toc184131680"/>
      <w:r w:rsidRPr="00ED3A17">
        <w:rPr>
          <w:b w:val="0"/>
          <w:lang w:val="vi-VN"/>
        </w:rPr>
        <w:t>2.1.1.1. Điều kiện địa lý, địa chất</w:t>
      </w:r>
      <w:bookmarkEnd w:id="248"/>
      <w:bookmarkEnd w:id="249"/>
      <w:bookmarkEnd w:id="250"/>
    </w:p>
    <w:p w14:paraId="05011F34" w14:textId="77777777" w:rsidR="00757642" w:rsidRPr="00ED3A17" w:rsidRDefault="00757642" w:rsidP="003A52FA">
      <w:pPr>
        <w:spacing w:line="312" w:lineRule="auto"/>
        <w:ind w:firstLine="567"/>
        <w:jc w:val="both"/>
        <w:rPr>
          <w:i/>
          <w:lang w:val="pt-BR"/>
        </w:rPr>
      </w:pPr>
      <w:bookmarkStart w:id="251" w:name="_Toc16842922"/>
      <w:bookmarkEnd w:id="242"/>
      <w:bookmarkEnd w:id="243"/>
      <w:bookmarkEnd w:id="244"/>
      <w:bookmarkEnd w:id="245"/>
      <w:bookmarkEnd w:id="246"/>
      <w:bookmarkEnd w:id="247"/>
      <w:r w:rsidRPr="00ED3A17">
        <w:rPr>
          <w:i/>
          <w:lang w:val="pt-BR"/>
        </w:rPr>
        <w:t>a. Vị trí địa lý</w:t>
      </w:r>
    </w:p>
    <w:p w14:paraId="61103733" w14:textId="77777777" w:rsidR="00F025DE" w:rsidRPr="00ED3A17" w:rsidRDefault="00F025DE" w:rsidP="00F025DE">
      <w:pPr>
        <w:spacing w:line="312" w:lineRule="auto"/>
        <w:ind w:firstLine="720"/>
        <w:jc w:val="both"/>
        <w:rPr>
          <w:rFonts w:eastAsia="Times New Roman"/>
          <w:lang w:val="vi-VN"/>
        </w:rPr>
      </w:pPr>
      <w:r w:rsidRPr="00ED3A17">
        <w:rPr>
          <w:rFonts w:eastAsia="Times New Roman"/>
          <w:lang w:val="vi-VN"/>
        </w:rPr>
        <w:t>Văn Lâm là một trong 10 huyện của tỉnh Hưng Yên, nằm trên trục đường quốc lộ 5A. Toàn huyện có 10 xã và 01 thị trấn với tổng diện tích tự nhiên là 75,2</w:t>
      </w:r>
      <w:r w:rsidRPr="00ED3A17">
        <w:rPr>
          <w:rFonts w:eastAsia="Times New Roman"/>
        </w:rPr>
        <w:t>1</w:t>
      </w:r>
      <w:r w:rsidRPr="00ED3A17">
        <w:rPr>
          <w:rFonts w:eastAsia="Times New Roman"/>
          <w:lang w:val="vi-VN"/>
        </w:rPr>
        <w:t xml:space="preserve"> km</w:t>
      </w:r>
      <w:r w:rsidRPr="00ED3A17">
        <w:rPr>
          <w:rFonts w:eastAsia="Times New Roman"/>
          <w:vertAlign w:val="superscript"/>
          <w:lang w:val="vi-VN"/>
        </w:rPr>
        <w:t>2</w:t>
      </w:r>
      <w:r w:rsidRPr="00ED3A17">
        <w:rPr>
          <w:rFonts w:eastAsia="Times New Roman"/>
          <w:lang w:val="vi-VN"/>
        </w:rPr>
        <w:t>, dân số tính đến năm 20</w:t>
      </w:r>
      <w:r w:rsidRPr="00ED3A17">
        <w:rPr>
          <w:rFonts w:eastAsia="Times New Roman"/>
        </w:rPr>
        <w:t>22</w:t>
      </w:r>
      <w:r w:rsidRPr="00ED3A17">
        <w:rPr>
          <w:rFonts w:eastAsia="Times New Roman"/>
          <w:lang w:val="vi-VN"/>
        </w:rPr>
        <w:t xml:space="preserve"> của huyện có </w:t>
      </w:r>
      <w:r w:rsidRPr="00ED3A17">
        <w:rPr>
          <w:rFonts w:eastAsia="Times New Roman"/>
        </w:rPr>
        <w:t>138.812</w:t>
      </w:r>
      <w:r w:rsidRPr="00ED3A17">
        <w:rPr>
          <w:rFonts w:eastAsia="Times New Roman"/>
          <w:lang w:val="vi-VN"/>
        </w:rPr>
        <w:t xml:space="preserve"> người</w:t>
      </w:r>
      <w:r w:rsidRPr="00ED3A17">
        <w:rPr>
          <w:rFonts w:eastAsia="Times New Roman"/>
        </w:rPr>
        <w:t>, mật độ dân số khoảng 1.846 người/km</w:t>
      </w:r>
      <w:r w:rsidRPr="00ED3A17">
        <w:rPr>
          <w:rFonts w:eastAsia="Times New Roman"/>
          <w:vertAlign w:val="superscript"/>
        </w:rPr>
        <w:t>2</w:t>
      </w:r>
      <w:r w:rsidRPr="00ED3A17">
        <w:rPr>
          <w:rFonts w:eastAsia="Times New Roman"/>
          <w:lang w:val="vi-VN"/>
        </w:rPr>
        <w:t>. Trên địa bàn có các sông như: sông Bún, sông Bắc Hưng Hải, sông Như Quỳnh, sông Kiên Thành chảy qua.</w:t>
      </w:r>
    </w:p>
    <w:p w14:paraId="46229697" w14:textId="77777777" w:rsidR="00F025DE" w:rsidRPr="00ED3A17" w:rsidRDefault="00F025DE" w:rsidP="00F025DE">
      <w:pPr>
        <w:spacing w:line="312" w:lineRule="auto"/>
        <w:ind w:firstLine="720"/>
        <w:jc w:val="both"/>
        <w:rPr>
          <w:rFonts w:eastAsia="Times New Roman"/>
        </w:rPr>
      </w:pPr>
      <w:r w:rsidRPr="00ED3A17">
        <w:rPr>
          <w:rFonts w:eastAsia="Times New Roman"/>
          <w:lang w:val="vi-VN"/>
        </w:rPr>
        <w:t>Toạ độ địa lý nằm trong khoảng 20</w:t>
      </w:r>
      <w:r w:rsidRPr="00ED3A17">
        <w:rPr>
          <w:rFonts w:eastAsia="Times New Roman"/>
          <w:vertAlign w:val="superscript"/>
          <w:lang w:val="vi-VN"/>
        </w:rPr>
        <w:t>0</w:t>
      </w:r>
      <w:r w:rsidRPr="00ED3A17">
        <w:rPr>
          <w:rFonts w:eastAsia="Times New Roman"/>
          <w:lang w:val="vi-VN"/>
        </w:rPr>
        <w:t>53’ đến 20</w:t>
      </w:r>
      <w:r w:rsidRPr="00ED3A17">
        <w:rPr>
          <w:rFonts w:eastAsia="Times New Roman"/>
          <w:vertAlign w:val="superscript"/>
          <w:lang w:val="vi-VN"/>
        </w:rPr>
        <w:t>0</w:t>
      </w:r>
      <w:r w:rsidRPr="00ED3A17">
        <w:rPr>
          <w:rFonts w:eastAsia="Times New Roman"/>
          <w:lang w:val="vi-VN"/>
        </w:rPr>
        <w:t>58’ vĩ độ Bắc từ 106</w:t>
      </w:r>
      <w:r w:rsidRPr="00ED3A17">
        <w:rPr>
          <w:rFonts w:eastAsia="Times New Roman"/>
          <w:vertAlign w:val="superscript"/>
          <w:lang w:val="vi-VN"/>
        </w:rPr>
        <w:t>0</w:t>
      </w:r>
      <w:r w:rsidRPr="00ED3A17">
        <w:rPr>
          <w:rFonts w:eastAsia="Times New Roman"/>
          <w:lang w:val="vi-VN"/>
        </w:rPr>
        <w:t>02’ đến 106</w:t>
      </w:r>
      <w:r w:rsidRPr="00ED3A17">
        <w:rPr>
          <w:rFonts w:eastAsia="Times New Roman"/>
          <w:vertAlign w:val="superscript"/>
          <w:lang w:val="vi-VN"/>
        </w:rPr>
        <w:t>0</w:t>
      </w:r>
      <w:r w:rsidRPr="00ED3A17">
        <w:rPr>
          <w:rFonts w:eastAsia="Times New Roman"/>
          <w:lang w:val="vi-VN"/>
        </w:rPr>
        <w:t>10’ kinh độ Đông.</w:t>
      </w:r>
    </w:p>
    <w:p w14:paraId="37F7EA62" w14:textId="77777777" w:rsidR="00F025DE" w:rsidRPr="00ED3A17" w:rsidRDefault="00F025DE" w:rsidP="00F025DE">
      <w:pPr>
        <w:spacing w:line="312" w:lineRule="auto"/>
        <w:ind w:firstLine="709"/>
        <w:jc w:val="both"/>
        <w:rPr>
          <w:lang w:val="pt-BR"/>
        </w:rPr>
      </w:pPr>
      <w:r w:rsidRPr="00ED3A17">
        <w:rPr>
          <w:lang w:val="pt-BR"/>
        </w:rPr>
        <w:t>Sông Luộc là ranh giới giữa huyện Văn Lâm với tỉnh Thái Bình và sông Cửu an là ranh giới giữa huyện với tỉnh Hải Dương.</w:t>
      </w:r>
    </w:p>
    <w:p w14:paraId="3CE78F0A" w14:textId="77777777" w:rsidR="00F025DE" w:rsidRPr="00ED3A17" w:rsidRDefault="00F025DE" w:rsidP="00F025DE">
      <w:pPr>
        <w:spacing w:line="312" w:lineRule="auto"/>
        <w:ind w:firstLine="720"/>
        <w:jc w:val="both"/>
        <w:rPr>
          <w:rFonts w:eastAsia="Times New Roman"/>
        </w:rPr>
      </w:pPr>
      <w:r w:rsidRPr="00ED3A17">
        <w:rPr>
          <w:rFonts w:eastAsia="Times New Roman"/>
          <w:lang w:val="vi-VN"/>
        </w:rPr>
        <w:t xml:space="preserve">Trên địa bàn huyện Văn Lâm, có hệ thống các tuyến giao thông quan trọng như: quốc lộ 5A, 5B, 39A, </w:t>
      </w:r>
      <w:r w:rsidRPr="00ED3A17">
        <w:rPr>
          <w:lang w:val="pt-BR"/>
        </w:rPr>
        <w:t>kết hợp với các tỉnh lộ ( ĐT 385, ĐT 376,...), đường sắt Hà Nội-Hải Phòng</w:t>
      </w:r>
      <w:r w:rsidRPr="00ED3A17">
        <w:rPr>
          <w:rFonts w:eastAsia="Times New Roman"/>
          <w:lang w:val="vi-VN"/>
        </w:rPr>
        <w:t>, cùng hệ thống giao thông liên thôn, liên xã và đường nội đồng. Mạng lưới giao thông chạy qua địa bàn huyện có vai trò hết sức quan trọng trong việc phát triển kinh tế xã hội của huyện. Với vị trí địa lý thuận lợi tạo nhiều lợi thế phát triển kinh tế - văn hóa - xã hội với các địa phương trong và ngoài tỉnh. Vị trí trên cũng đem lại cho Văn Lâm lợi thế có thị trường tiêu thụ rộng rãi, có khả năng trao đổi nông sản, hàng hóa với các tỉnh Đồng bằng châu thổ sông Hồng.</w:t>
      </w:r>
    </w:p>
    <w:p w14:paraId="096514BC" w14:textId="77777777" w:rsidR="00C77856" w:rsidRPr="00ED3A17" w:rsidRDefault="00757642" w:rsidP="003A52FA">
      <w:pPr>
        <w:spacing w:line="312" w:lineRule="auto"/>
        <w:ind w:firstLine="709"/>
        <w:jc w:val="both"/>
        <w:rPr>
          <w:i/>
          <w:lang w:val="pt-BR"/>
        </w:rPr>
      </w:pPr>
      <w:r w:rsidRPr="00ED3A17">
        <w:rPr>
          <w:i/>
          <w:lang w:val="pt-BR"/>
        </w:rPr>
        <w:t>b. Địa chất công trình</w:t>
      </w:r>
      <w:bookmarkStart w:id="252" w:name="_Toc43298226"/>
      <w:bookmarkStart w:id="253" w:name="_Toc47015529"/>
      <w:bookmarkStart w:id="254" w:name="_Toc66821677"/>
    </w:p>
    <w:p w14:paraId="05D92B92" w14:textId="4869BED9" w:rsidR="00C77856" w:rsidRPr="00ED3A17" w:rsidRDefault="00C77856" w:rsidP="003A52FA">
      <w:pPr>
        <w:spacing w:line="312" w:lineRule="auto"/>
        <w:ind w:firstLine="709"/>
        <w:jc w:val="both"/>
        <w:rPr>
          <w:lang w:val="es-ES"/>
        </w:rPr>
      </w:pPr>
      <w:r w:rsidRPr="00ED3A17">
        <w:rPr>
          <w:lang w:val="es-ES"/>
        </w:rPr>
        <w:t>Địa hình khu đất nghiên cứu lập dự án có địa hình tương đối bằng phẳng.</w:t>
      </w:r>
    </w:p>
    <w:p w14:paraId="77692726" w14:textId="77777777" w:rsidR="00C77856" w:rsidRPr="00ED3A17" w:rsidRDefault="00C77856" w:rsidP="003A52FA">
      <w:pPr>
        <w:spacing w:line="312" w:lineRule="auto"/>
        <w:ind w:firstLine="709"/>
        <w:jc w:val="both"/>
        <w:rPr>
          <w:lang w:val="es-ES"/>
        </w:rPr>
      </w:pPr>
      <w:r w:rsidRPr="00ED3A17">
        <w:rPr>
          <w:lang w:val="es-ES"/>
        </w:rPr>
        <w:t>Địa chất công trình khu đất thực hiện dự án là khu đất có cấu tạo địa tầng chủ yếu là đất pha sét, có cường độ chịu lực khá và ổn định.</w:t>
      </w:r>
    </w:p>
    <w:p w14:paraId="180FD5F7" w14:textId="77777777" w:rsidR="00C77856" w:rsidRPr="00ED3A17" w:rsidRDefault="00C77856" w:rsidP="003A52FA">
      <w:pPr>
        <w:spacing w:line="312" w:lineRule="auto"/>
        <w:ind w:firstLine="709"/>
        <w:jc w:val="both"/>
        <w:rPr>
          <w:lang w:val="es-ES"/>
        </w:rPr>
      </w:pPr>
      <w:r w:rsidRPr="00ED3A17">
        <w:rPr>
          <w:lang w:val="es-ES"/>
        </w:rPr>
        <w:t>Dựa theo tài liệu theo dõi hiện trường và kết quả chỉnh lý tài liệu thí nghiệm trong phòng, địa tầng khu vực khảo sát từ trên xuống dưới đến độ sâu 6.0m gồm 05 lớp, được mô tả cụ thể như sau:</w:t>
      </w:r>
    </w:p>
    <w:p w14:paraId="329033A2" w14:textId="77777777" w:rsidR="00C77856" w:rsidRPr="00ED3A17" w:rsidRDefault="00C77856" w:rsidP="003A52FA">
      <w:pPr>
        <w:spacing w:line="312" w:lineRule="auto"/>
        <w:ind w:firstLine="709"/>
        <w:jc w:val="both"/>
        <w:rPr>
          <w:lang w:val="es-ES"/>
        </w:rPr>
      </w:pPr>
      <w:r w:rsidRPr="00ED3A17">
        <w:rPr>
          <w:lang w:val="es-ES"/>
        </w:rPr>
        <w:t>- Lớp 1: là lớp đất phủ có thành phần và trạng thái không đồng nhất bao gồm: Lớp phủ thực vật, đất trồng trọt, bùn ruộng ... Lớp này do có thành phần và trạng thái không đồng nhất, không có giá trị trong xây dựng nên chúng tôi không lấy mẫu lớp đất này.</w:t>
      </w:r>
    </w:p>
    <w:p w14:paraId="61198B97" w14:textId="77777777" w:rsidR="00C77856" w:rsidRPr="00ED3A17" w:rsidRDefault="00C77856" w:rsidP="003A52FA">
      <w:pPr>
        <w:spacing w:line="312" w:lineRule="auto"/>
        <w:ind w:firstLine="709"/>
        <w:jc w:val="both"/>
        <w:rPr>
          <w:lang w:val="es-ES"/>
        </w:rPr>
      </w:pPr>
      <w:r w:rsidRPr="00ED3A17">
        <w:rPr>
          <w:lang w:val="es-ES"/>
        </w:rPr>
        <w:t xml:space="preserve">- Lớp 1B: Bùn màu xám đen, lẫn hữu cơ. Trạng thái dẻo chảy. </w:t>
      </w:r>
    </w:p>
    <w:p w14:paraId="2C0D1379" w14:textId="3CED9CC4" w:rsidR="00C77856" w:rsidRPr="00ED3A17" w:rsidRDefault="00C77856" w:rsidP="003A52FA">
      <w:pPr>
        <w:spacing w:line="312" w:lineRule="auto"/>
        <w:ind w:firstLine="709"/>
        <w:jc w:val="both"/>
        <w:rPr>
          <w:lang w:val="es-ES"/>
        </w:rPr>
      </w:pPr>
      <w:r w:rsidRPr="00ED3A17">
        <w:rPr>
          <w:lang w:val="es-ES"/>
        </w:rPr>
        <w:lastRenderedPageBreak/>
        <w:t>Lớp đất này chỉ bắt gặp tại hố khoan HK1 (tương ứng tại vị trí cột G2). Lớp đất có bề dày 1</w:t>
      </w:r>
      <w:r w:rsidR="00CF1DE4" w:rsidRPr="00ED3A17">
        <w:rPr>
          <w:lang w:val="vi-VN"/>
        </w:rPr>
        <w:t>,</w:t>
      </w:r>
      <w:r w:rsidRPr="00ED3A17">
        <w:rPr>
          <w:lang w:val="es-ES"/>
        </w:rPr>
        <w:t>5m, mặt lớp xuất hiện ở độ sâu 0.5m và kết thúc ở độ sâu 2.0m. Do lớp đất này chỉ xuất hiện tại vị trí hố khoan HK1 với bề dày nhỏ. Lớp này không phải là lớp đất tiêu biểu. Đơn vị thiết kế cần tham khảo khi thiết kế tại vị trí hố khoan này trong giai đoạn sau.</w:t>
      </w:r>
    </w:p>
    <w:p w14:paraId="0CB0C6DA" w14:textId="77777777" w:rsidR="00C77856" w:rsidRPr="00ED3A17" w:rsidRDefault="00C77856" w:rsidP="003A52FA">
      <w:pPr>
        <w:spacing w:line="312" w:lineRule="auto"/>
        <w:ind w:firstLine="709"/>
        <w:jc w:val="both"/>
        <w:rPr>
          <w:lang w:val="es-ES"/>
        </w:rPr>
      </w:pPr>
      <w:r w:rsidRPr="00ED3A17">
        <w:rPr>
          <w:lang w:val="es-ES"/>
        </w:rPr>
        <w:t>- Lớp 2: Sét pha màu xám xanh, xám đen. Trạng thái dẻo mềm. Lớp có thành phần là sét pha màu xám xanh, xám đen. Lớp này phân bố ở tất cả các hố khoan. Lớp có bề dày thay đổi từ 1.2m (HK1) đến 5.2m (HK2). Mặt lớp xuất hiện từ độ sâu 0.3m (HK2) đến 1.5m (HK3), đáy lớp kết thúc ở độ sâu từ 3.2m (HK1) đến 5.5m (HK2).</w:t>
      </w:r>
    </w:p>
    <w:p w14:paraId="74C94E04" w14:textId="77777777" w:rsidR="00C77856" w:rsidRPr="00ED3A17" w:rsidRDefault="00C77856" w:rsidP="003A52FA">
      <w:pPr>
        <w:spacing w:line="312" w:lineRule="auto"/>
        <w:ind w:firstLine="709"/>
        <w:jc w:val="both"/>
        <w:rPr>
          <w:i/>
          <w:lang w:val="pt-BR"/>
        </w:rPr>
      </w:pPr>
      <w:r w:rsidRPr="00ED3A17">
        <w:rPr>
          <w:lang w:val="es-ES"/>
        </w:rPr>
        <w:t>Trong lớp đã lấy và thí nghiệm trong phòng 03 mẫu xác định các chỉ tiêu cơ lý. Giá trị tiêu chuẩn của các đặc trưng cơ lý được trình bày trong dưới dây.</w:t>
      </w:r>
    </w:p>
    <w:p w14:paraId="69C2F1D3" w14:textId="77777777" w:rsidR="00C77856" w:rsidRPr="00ED3A17" w:rsidRDefault="00C77856" w:rsidP="003A52FA">
      <w:pPr>
        <w:spacing w:line="312" w:lineRule="auto"/>
        <w:ind w:firstLine="709"/>
        <w:jc w:val="both"/>
        <w:rPr>
          <w:bCs/>
          <w:iCs/>
          <w:lang w:val="es-ES"/>
        </w:rPr>
      </w:pPr>
      <w:r w:rsidRPr="00ED3A17">
        <w:rPr>
          <w:bCs/>
          <w:iCs/>
          <w:lang w:val="es-ES"/>
        </w:rPr>
        <w:t xml:space="preserve">- Lớp 3: Sét pha màu xám nâu, xám ghi. Trạng thái dẻo cứng. Lớp có thành phần là sét pha màu xám nâu, xám ghi; trạng thái dẻo cứng. Lớp này phân bố không đồng đều trên toàn tuyến đường dây; tại các hố khoan HK1 và HK2 bắt gặp lướp đất này; tại hố khoan HK3 là không bắt gặp lớp này. Tại độ sâu kết thúc hố khoan, lớp có bề dày thay đổi từ 0.5m (HK2) đến 2.8m (HK1). Mặt lớp xuất hiện từ độ sâu 3.2m (HK1) đến 5.5m (HK2). Trong lớp đã lấy và thí nghiệm trong phòng 02 mẫu xác định các chỉ tiêu cơ lý. </w:t>
      </w:r>
    </w:p>
    <w:p w14:paraId="76C42DF3" w14:textId="77777777" w:rsidR="00C77856" w:rsidRPr="00ED3A17" w:rsidRDefault="00C77856" w:rsidP="003A52FA">
      <w:pPr>
        <w:spacing w:line="312" w:lineRule="auto"/>
        <w:ind w:firstLine="709"/>
        <w:jc w:val="both"/>
        <w:rPr>
          <w:bCs/>
          <w:iCs/>
          <w:lang w:val="es-ES"/>
        </w:rPr>
      </w:pPr>
      <w:r w:rsidRPr="00ED3A17">
        <w:rPr>
          <w:bCs/>
          <w:iCs/>
          <w:lang w:val="es-ES"/>
        </w:rPr>
        <w:t xml:space="preserve">- Lớp 4: Cát hạt mịn màu xám đen, bão hòa. Kết cấu xốp đến chặt vừa. Trong lớp đất đôi chỗ xen kẹp ổ sét pha, cát pha. </w:t>
      </w:r>
    </w:p>
    <w:p w14:paraId="5F23BE9C" w14:textId="6382B515" w:rsidR="00C77856" w:rsidRPr="00ED3A17" w:rsidRDefault="00C77856" w:rsidP="003A52FA">
      <w:pPr>
        <w:spacing w:line="312" w:lineRule="auto"/>
        <w:jc w:val="both"/>
        <w:rPr>
          <w:bCs/>
          <w:iCs/>
          <w:lang w:val="es-ES"/>
        </w:rPr>
      </w:pPr>
      <w:r w:rsidRPr="00ED3A17">
        <w:rPr>
          <w:bCs/>
          <w:iCs/>
          <w:lang w:val="es-ES"/>
        </w:rPr>
        <w:t>Lớp có thành phần là cát; lớp đất có màu xám đen, bão hòa, kích thước hạt nhỏ; kết cấu từ xốp đến chặt vừa. Lớp này chỉ bắt gặp tại hố khoan HK3. Tại độ sâu kết thúc hố khoan. Lớp có bề dày khoảng 4.7 mét. Mặt lớp xuất hiện từ độ sâu 3</w:t>
      </w:r>
      <w:r w:rsidR="00CF1DE4" w:rsidRPr="00ED3A17">
        <w:rPr>
          <w:bCs/>
          <w:iCs/>
          <w:lang w:val="vi-VN"/>
        </w:rPr>
        <w:t>,</w:t>
      </w:r>
      <w:r w:rsidRPr="00ED3A17">
        <w:rPr>
          <w:bCs/>
          <w:iCs/>
          <w:lang w:val="es-ES"/>
        </w:rPr>
        <w:t>8m.</w:t>
      </w:r>
    </w:p>
    <w:p w14:paraId="79543FE9" w14:textId="77777777" w:rsidR="00C77856" w:rsidRPr="00ED3A17" w:rsidRDefault="00C77856" w:rsidP="003A52FA">
      <w:pPr>
        <w:spacing w:line="312" w:lineRule="auto"/>
        <w:jc w:val="right"/>
        <w:rPr>
          <w:bCs/>
          <w:i/>
          <w:iCs/>
          <w:lang w:val="es-ES"/>
        </w:rPr>
      </w:pPr>
      <w:r w:rsidRPr="00ED3A17">
        <w:rPr>
          <w:bCs/>
          <w:i/>
          <w:iCs/>
          <w:lang w:val="es-ES"/>
        </w:rPr>
        <w:t>( Nguồn: Trung tâm nghiên cứu địa chất kỹ thuật- Trường đại học mỏ địa chất)</w:t>
      </w:r>
    </w:p>
    <w:p w14:paraId="3024B44C" w14:textId="77777777" w:rsidR="00871B73" w:rsidRPr="00ED3A17" w:rsidRDefault="00871B73" w:rsidP="003A52FA">
      <w:pPr>
        <w:pStyle w:val="Heading3"/>
        <w:spacing w:before="0" w:beforeAutospacing="0" w:after="0" w:afterAutospacing="0" w:line="312" w:lineRule="auto"/>
        <w:rPr>
          <w:b w:val="0"/>
          <w:lang w:val="es-ES"/>
        </w:rPr>
      </w:pPr>
      <w:bookmarkStart w:id="255" w:name="_Toc103597557"/>
      <w:bookmarkStart w:id="256" w:name="_Toc160175685"/>
      <w:bookmarkStart w:id="257" w:name="_Toc184131681"/>
      <w:r w:rsidRPr="00ED3A17">
        <w:rPr>
          <w:b w:val="0"/>
          <w:lang w:val="es-ES"/>
        </w:rPr>
        <w:t>2.1.1.2. Điều kiện về khí tượng</w:t>
      </w:r>
      <w:bookmarkEnd w:id="251"/>
      <w:bookmarkEnd w:id="252"/>
      <w:bookmarkEnd w:id="253"/>
      <w:bookmarkEnd w:id="254"/>
      <w:bookmarkEnd w:id="255"/>
      <w:bookmarkEnd w:id="256"/>
      <w:bookmarkEnd w:id="257"/>
    </w:p>
    <w:p w14:paraId="0B259BC2" w14:textId="77777777" w:rsidR="00871B73" w:rsidRPr="00ED3A17" w:rsidRDefault="00871B73" w:rsidP="003A52FA">
      <w:pPr>
        <w:spacing w:line="312" w:lineRule="auto"/>
        <w:ind w:firstLine="720"/>
        <w:jc w:val="both"/>
        <w:rPr>
          <w:lang w:val="sv-SE"/>
        </w:rPr>
      </w:pPr>
      <w:bookmarkStart w:id="258" w:name="_Toc414534902"/>
      <w:bookmarkStart w:id="259" w:name="_Toc419729227"/>
      <w:r w:rsidRPr="00ED3A17">
        <w:rPr>
          <w:lang w:val="sv-SE"/>
        </w:rPr>
        <w:t>Cũng như các tỉnh khác thuộc vùng đồng bằng Bắc bộ, Hưng Yên nằm trong vùng khí hậu nhiệt đới gió mùa với hai hướng gió chủ đạo Đông Bắc và Đông Nam, có 4 mùa rõ rệt với 4 kiểu thời tiết đặc trưng: mùa xuân ấm áp, mùa hè nắng nóng, mùa thu mát mẻ và mùa đông lạnh giá.</w:t>
      </w:r>
      <w:bookmarkEnd w:id="258"/>
      <w:bookmarkEnd w:id="259"/>
    </w:p>
    <w:p w14:paraId="3CD51447" w14:textId="77777777" w:rsidR="00871B73" w:rsidRPr="00ED3A17" w:rsidRDefault="00871B73" w:rsidP="003A52FA">
      <w:pPr>
        <w:numPr>
          <w:ilvl w:val="0"/>
          <w:numId w:val="4"/>
        </w:numPr>
        <w:tabs>
          <w:tab w:val="clear" w:pos="360"/>
          <w:tab w:val="left" w:pos="709"/>
          <w:tab w:val="left" w:pos="851"/>
          <w:tab w:val="num" w:pos="1211"/>
        </w:tabs>
        <w:spacing w:line="312" w:lineRule="auto"/>
        <w:ind w:left="0" w:firstLine="567"/>
        <w:jc w:val="both"/>
      </w:pPr>
      <w:bookmarkStart w:id="260" w:name="_Toc259424369"/>
      <w:bookmarkStart w:id="261" w:name="_Toc259424547"/>
      <w:bookmarkStart w:id="262" w:name="_Toc414534903"/>
      <w:bookmarkStart w:id="263" w:name="_Toc419729228"/>
      <w:r w:rsidRPr="00ED3A17">
        <w:t>Chế độ mưa</w:t>
      </w:r>
      <w:bookmarkEnd w:id="260"/>
      <w:bookmarkEnd w:id="261"/>
      <w:r w:rsidRPr="00ED3A17">
        <w:t>:</w:t>
      </w:r>
      <w:bookmarkEnd w:id="262"/>
      <w:bookmarkEnd w:id="263"/>
    </w:p>
    <w:p w14:paraId="5577C77A" w14:textId="77777777" w:rsidR="00871B73" w:rsidRPr="00ED3A17" w:rsidRDefault="00871B73" w:rsidP="003A52FA">
      <w:pPr>
        <w:spacing w:line="312" w:lineRule="auto"/>
        <w:ind w:firstLine="567"/>
        <w:jc w:val="both"/>
        <w:rPr>
          <w:lang w:val="nl-NL"/>
        </w:rPr>
      </w:pPr>
      <w:r w:rsidRPr="00ED3A17">
        <w:rPr>
          <w:lang w:val="nl-NL"/>
        </w:rPr>
        <w:t xml:space="preserve">Tổng lượng mưa trung bình năm tại Hưng Yên dao động trong khoảng 1.500mm-1.600mm. Lượng mưa trong những tháng mùa mưa trung bình từ 1.200 mm đến 1.300 mm, bằng 80-85% tổng lượng mưa năm tại Hưng Yên. </w:t>
      </w:r>
    </w:p>
    <w:p w14:paraId="6F2C6B6F" w14:textId="77777777" w:rsidR="00871B73" w:rsidRPr="00ED3A17" w:rsidRDefault="00871B73" w:rsidP="003A52FA">
      <w:pPr>
        <w:spacing w:line="312" w:lineRule="auto"/>
        <w:ind w:firstLine="567"/>
        <w:jc w:val="both"/>
        <w:rPr>
          <w:lang w:val="nl-NL"/>
        </w:rPr>
      </w:pPr>
      <w:r w:rsidRPr="00ED3A17">
        <w:rPr>
          <w:lang w:val="nl-NL"/>
        </w:rPr>
        <w:t>Mùa khô lượng mưa trung bình từ 200-300 mm chiếm khoảng 15-20% tổng lượng mưa năm. Số ngày mưa trong năm trung bình khoảng 140-150 ngày, trong đó số ngày mưa nhỏ, mưa phùn chiếm khoảng 60- 65 ngày.</w:t>
      </w:r>
    </w:p>
    <w:p w14:paraId="1622728B" w14:textId="77777777" w:rsidR="00200A46" w:rsidRPr="00ED3A17" w:rsidRDefault="00871B73" w:rsidP="003A52FA">
      <w:pPr>
        <w:spacing w:line="312" w:lineRule="auto"/>
        <w:ind w:firstLine="567"/>
        <w:jc w:val="both"/>
        <w:rPr>
          <w:lang w:val="nl-NL"/>
        </w:rPr>
      </w:pPr>
      <w:r w:rsidRPr="00ED3A17">
        <w:rPr>
          <w:lang w:val="nl-NL"/>
        </w:rPr>
        <w:lastRenderedPageBreak/>
        <w:t>Ngoài ra, ở Hưng Yên còn xuất hiện mưa giông, thường là những trận mưa lớn đột xuất kèm theo gió lớn và giông sét. Mưa giông xuất hiện từ tháng 2 đến tháng 11 và tập trung chủ yếu từ tháng 5 đến tháng 9.</w:t>
      </w:r>
      <w:bookmarkStart w:id="264" w:name="_Toc176765701"/>
      <w:bookmarkStart w:id="265" w:name="_Toc182020006"/>
      <w:bookmarkStart w:id="266" w:name="_Toc182020361"/>
      <w:bookmarkStart w:id="267" w:name="_Toc182020584"/>
      <w:bookmarkStart w:id="268" w:name="_Toc182017476"/>
      <w:bookmarkStart w:id="269" w:name="_Toc182017905"/>
      <w:bookmarkStart w:id="270" w:name="_Toc182018951"/>
      <w:bookmarkStart w:id="271" w:name="_Toc182019074"/>
      <w:bookmarkStart w:id="272" w:name="_Toc233428762"/>
      <w:bookmarkStart w:id="273" w:name="_Toc252739175"/>
      <w:bookmarkStart w:id="274" w:name="_Toc271151238"/>
      <w:bookmarkStart w:id="275" w:name="_Toc419901726"/>
      <w:bookmarkStart w:id="276" w:name="_Toc426879642"/>
      <w:bookmarkStart w:id="277" w:name="_Toc455561946"/>
      <w:bookmarkStart w:id="278" w:name="_Toc484014500"/>
      <w:bookmarkStart w:id="279" w:name="_Toc517158306"/>
      <w:bookmarkStart w:id="280" w:name="_Toc12458816"/>
      <w:bookmarkStart w:id="281" w:name="_Toc50042407"/>
    </w:p>
    <w:p w14:paraId="429103A8" w14:textId="31755C14" w:rsidR="00871B73" w:rsidRPr="00ED3A17" w:rsidRDefault="00871B73" w:rsidP="003A52FA">
      <w:pPr>
        <w:pStyle w:val="bngVit-Nht"/>
      </w:pPr>
      <w:bookmarkStart w:id="282" w:name="_Toc184131751"/>
      <w:r w:rsidRPr="00ED3A17">
        <w:t>Bảng 2.1</w:t>
      </w:r>
      <w:r w:rsidR="004166DD" w:rsidRPr="00ED3A17">
        <w:rPr>
          <w:lang w:val="nl-NL"/>
        </w:rPr>
        <w:t>.</w:t>
      </w:r>
      <w:r w:rsidRPr="00ED3A17">
        <w:t xml:space="preserve"> Lượng mưa trung bình các tháng trong năm</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5046109B" w14:textId="77777777" w:rsidR="00871B73" w:rsidRPr="00ED3A17" w:rsidRDefault="00871B73" w:rsidP="003A52FA">
      <w:pPr>
        <w:spacing w:line="312" w:lineRule="auto"/>
        <w:jc w:val="right"/>
        <w:rPr>
          <w:lang w:val="nl-NL"/>
        </w:rPr>
      </w:pPr>
      <w:r w:rsidRPr="00ED3A17">
        <w:rPr>
          <w:lang w:val="nl-NL"/>
        </w:rPr>
        <w:t xml:space="preserve">                                                                                                  (Đơn vị:mm)</w:t>
      </w:r>
    </w:p>
    <w:tbl>
      <w:tblPr>
        <w:tblW w:w="4795"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405"/>
        <w:gridCol w:w="1456"/>
        <w:gridCol w:w="1456"/>
        <w:gridCol w:w="1456"/>
        <w:gridCol w:w="1456"/>
        <w:gridCol w:w="1456"/>
      </w:tblGrid>
      <w:tr w:rsidR="00ED3A17" w:rsidRPr="00ED3A17" w14:paraId="048EC2D1" w14:textId="77777777" w:rsidTr="00D0599E">
        <w:trPr>
          <w:trHeight w:val="219"/>
          <w:jc w:val="center"/>
        </w:trPr>
        <w:tc>
          <w:tcPr>
            <w:tcW w:w="809" w:type="pct"/>
            <w:vAlign w:val="center"/>
          </w:tcPr>
          <w:p w14:paraId="09F2DBAA" w14:textId="77777777" w:rsidR="00D0599E" w:rsidRPr="00ED3A17" w:rsidRDefault="00D0599E" w:rsidP="00D0599E">
            <w:pPr>
              <w:spacing w:line="312" w:lineRule="auto"/>
              <w:jc w:val="center"/>
              <w:rPr>
                <w:rFonts w:eastAsia="Times New Roman"/>
                <w:b/>
                <w:bCs/>
              </w:rPr>
            </w:pPr>
            <w:bookmarkStart w:id="283" w:name="_Toc259424370"/>
            <w:bookmarkStart w:id="284" w:name="_Toc259424548"/>
            <w:bookmarkStart w:id="285" w:name="_Toc414534904"/>
            <w:bookmarkStart w:id="286" w:name="_Toc419729229"/>
            <w:r w:rsidRPr="00ED3A17">
              <w:rPr>
                <w:rFonts w:eastAsia="Times New Roman"/>
                <w:b/>
                <w:bCs/>
              </w:rPr>
              <w:t>Tháng</w:t>
            </w:r>
          </w:p>
        </w:tc>
        <w:tc>
          <w:tcPr>
            <w:tcW w:w="838" w:type="pct"/>
            <w:vAlign w:val="center"/>
          </w:tcPr>
          <w:p w14:paraId="44E1BC15" w14:textId="77777777" w:rsidR="00D0599E" w:rsidRPr="00ED3A17" w:rsidRDefault="00D0599E" w:rsidP="00D0599E">
            <w:pPr>
              <w:spacing w:line="312" w:lineRule="auto"/>
              <w:jc w:val="center"/>
              <w:rPr>
                <w:b/>
                <w:bCs/>
              </w:rPr>
            </w:pPr>
            <w:r w:rsidRPr="00ED3A17">
              <w:rPr>
                <w:b/>
                <w:bCs/>
              </w:rPr>
              <w:t>2018</w:t>
            </w:r>
          </w:p>
        </w:tc>
        <w:tc>
          <w:tcPr>
            <w:tcW w:w="838" w:type="pct"/>
            <w:vAlign w:val="center"/>
          </w:tcPr>
          <w:p w14:paraId="22F95BBB" w14:textId="77777777" w:rsidR="00D0599E" w:rsidRPr="00ED3A17" w:rsidRDefault="00D0599E" w:rsidP="00D0599E">
            <w:pPr>
              <w:spacing w:line="312" w:lineRule="auto"/>
              <w:jc w:val="center"/>
              <w:rPr>
                <w:b/>
                <w:bCs/>
              </w:rPr>
            </w:pPr>
            <w:r w:rsidRPr="00ED3A17">
              <w:rPr>
                <w:b/>
                <w:bCs/>
              </w:rPr>
              <w:t>2019</w:t>
            </w:r>
          </w:p>
        </w:tc>
        <w:tc>
          <w:tcPr>
            <w:tcW w:w="838" w:type="pct"/>
            <w:vAlign w:val="center"/>
          </w:tcPr>
          <w:p w14:paraId="5340D033" w14:textId="77777777" w:rsidR="00D0599E" w:rsidRPr="00ED3A17" w:rsidRDefault="00D0599E" w:rsidP="00D0599E">
            <w:pPr>
              <w:spacing w:line="312" w:lineRule="auto"/>
              <w:jc w:val="center"/>
              <w:rPr>
                <w:b/>
                <w:bCs/>
              </w:rPr>
            </w:pPr>
            <w:r w:rsidRPr="00ED3A17">
              <w:rPr>
                <w:b/>
                <w:bCs/>
              </w:rPr>
              <w:t>2020</w:t>
            </w:r>
          </w:p>
        </w:tc>
        <w:tc>
          <w:tcPr>
            <w:tcW w:w="838" w:type="pct"/>
          </w:tcPr>
          <w:p w14:paraId="7880285D" w14:textId="77777777" w:rsidR="00D0599E" w:rsidRPr="00ED3A17" w:rsidRDefault="00D0599E" w:rsidP="00D0599E">
            <w:pPr>
              <w:spacing w:line="312" w:lineRule="auto"/>
              <w:jc w:val="center"/>
              <w:rPr>
                <w:b/>
                <w:bCs/>
              </w:rPr>
            </w:pPr>
            <w:r w:rsidRPr="00ED3A17">
              <w:rPr>
                <w:b/>
                <w:bCs/>
              </w:rPr>
              <w:t>2021</w:t>
            </w:r>
          </w:p>
        </w:tc>
        <w:tc>
          <w:tcPr>
            <w:tcW w:w="838" w:type="pct"/>
          </w:tcPr>
          <w:p w14:paraId="679970F1" w14:textId="77777777" w:rsidR="00D0599E" w:rsidRPr="00ED3A17" w:rsidRDefault="00D0599E" w:rsidP="00D0599E">
            <w:pPr>
              <w:spacing w:line="312" w:lineRule="auto"/>
              <w:jc w:val="center"/>
              <w:rPr>
                <w:b/>
                <w:bCs/>
              </w:rPr>
            </w:pPr>
            <w:r w:rsidRPr="00ED3A17">
              <w:rPr>
                <w:b/>
                <w:bCs/>
              </w:rPr>
              <w:t>2022</w:t>
            </w:r>
          </w:p>
        </w:tc>
      </w:tr>
      <w:tr w:rsidR="00ED3A17" w:rsidRPr="00ED3A17" w14:paraId="4C55D5D5" w14:textId="77777777" w:rsidTr="00D0599E">
        <w:trPr>
          <w:trHeight w:val="341"/>
          <w:jc w:val="center"/>
        </w:trPr>
        <w:tc>
          <w:tcPr>
            <w:tcW w:w="809" w:type="pct"/>
            <w:vAlign w:val="center"/>
          </w:tcPr>
          <w:p w14:paraId="73D489AA" w14:textId="77777777" w:rsidR="00D0599E" w:rsidRPr="00ED3A17" w:rsidRDefault="00D0599E" w:rsidP="00D0599E">
            <w:pPr>
              <w:spacing w:line="312" w:lineRule="auto"/>
              <w:jc w:val="center"/>
              <w:rPr>
                <w:rFonts w:eastAsia="Times New Roman"/>
                <w:b/>
                <w:bCs/>
              </w:rPr>
            </w:pPr>
            <w:r w:rsidRPr="00ED3A17">
              <w:rPr>
                <w:rFonts w:eastAsia="Times New Roman"/>
              </w:rPr>
              <w:t>Tháng 1</w:t>
            </w:r>
          </w:p>
        </w:tc>
        <w:tc>
          <w:tcPr>
            <w:tcW w:w="838" w:type="pct"/>
            <w:vAlign w:val="center"/>
          </w:tcPr>
          <w:p w14:paraId="3BB2325F" w14:textId="77777777" w:rsidR="00D0599E" w:rsidRPr="00ED3A17" w:rsidRDefault="00D0599E" w:rsidP="00D0599E">
            <w:pPr>
              <w:spacing w:line="312" w:lineRule="auto"/>
              <w:jc w:val="center"/>
              <w:rPr>
                <w:bCs/>
              </w:rPr>
            </w:pPr>
            <w:r w:rsidRPr="00ED3A17">
              <w:rPr>
                <w:bCs/>
              </w:rPr>
              <w:t>25,6</w:t>
            </w:r>
          </w:p>
        </w:tc>
        <w:tc>
          <w:tcPr>
            <w:tcW w:w="838" w:type="pct"/>
            <w:vAlign w:val="center"/>
          </w:tcPr>
          <w:p w14:paraId="3E434AD7" w14:textId="77777777" w:rsidR="00D0599E" w:rsidRPr="00ED3A17" w:rsidRDefault="00D0599E" w:rsidP="00D0599E">
            <w:pPr>
              <w:spacing w:line="312" w:lineRule="auto"/>
              <w:jc w:val="center"/>
              <w:rPr>
                <w:bCs/>
              </w:rPr>
            </w:pPr>
            <w:r w:rsidRPr="00ED3A17">
              <w:rPr>
                <w:bCs/>
              </w:rPr>
              <w:t>26,9</w:t>
            </w:r>
          </w:p>
        </w:tc>
        <w:tc>
          <w:tcPr>
            <w:tcW w:w="838" w:type="pct"/>
            <w:vAlign w:val="center"/>
          </w:tcPr>
          <w:p w14:paraId="369AFC43" w14:textId="77777777" w:rsidR="00D0599E" w:rsidRPr="00ED3A17" w:rsidRDefault="00D0599E" w:rsidP="00D0599E">
            <w:pPr>
              <w:spacing w:line="312" w:lineRule="auto"/>
              <w:jc w:val="center"/>
              <w:rPr>
                <w:bCs/>
              </w:rPr>
            </w:pPr>
            <w:r w:rsidRPr="00ED3A17">
              <w:rPr>
                <w:bCs/>
              </w:rPr>
              <w:t>121,5</w:t>
            </w:r>
          </w:p>
        </w:tc>
        <w:tc>
          <w:tcPr>
            <w:tcW w:w="838" w:type="pct"/>
          </w:tcPr>
          <w:p w14:paraId="72CC6E3A" w14:textId="77777777" w:rsidR="00D0599E" w:rsidRPr="00ED3A17" w:rsidRDefault="00D0599E" w:rsidP="00D0599E">
            <w:pPr>
              <w:spacing w:line="312" w:lineRule="auto"/>
              <w:jc w:val="center"/>
              <w:rPr>
                <w:bCs/>
              </w:rPr>
            </w:pPr>
            <w:r w:rsidRPr="00ED3A17">
              <w:rPr>
                <w:bCs/>
              </w:rPr>
              <w:t>1,4</w:t>
            </w:r>
          </w:p>
        </w:tc>
        <w:tc>
          <w:tcPr>
            <w:tcW w:w="838" w:type="pct"/>
          </w:tcPr>
          <w:p w14:paraId="27ADA9BF" w14:textId="77777777" w:rsidR="00D0599E" w:rsidRPr="00ED3A17" w:rsidRDefault="00D0599E" w:rsidP="00D0599E">
            <w:pPr>
              <w:spacing w:line="312" w:lineRule="auto"/>
              <w:jc w:val="center"/>
              <w:rPr>
                <w:bCs/>
              </w:rPr>
            </w:pPr>
            <w:r w:rsidRPr="00ED3A17">
              <w:rPr>
                <w:bCs/>
              </w:rPr>
              <w:t>83,4</w:t>
            </w:r>
          </w:p>
        </w:tc>
      </w:tr>
      <w:tr w:rsidR="00ED3A17" w:rsidRPr="00ED3A17" w14:paraId="2CB96685" w14:textId="77777777" w:rsidTr="00D0599E">
        <w:trPr>
          <w:jc w:val="center"/>
        </w:trPr>
        <w:tc>
          <w:tcPr>
            <w:tcW w:w="809" w:type="pct"/>
            <w:vAlign w:val="center"/>
          </w:tcPr>
          <w:p w14:paraId="13F9373B" w14:textId="77777777" w:rsidR="00D0599E" w:rsidRPr="00ED3A17" w:rsidRDefault="00D0599E" w:rsidP="00D0599E">
            <w:pPr>
              <w:spacing w:line="312" w:lineRule="auto"/>
              <w:jc w:val="center"/>
              <w:rPr>
                <w:rFonts w:eastAsia="Times New Roman"/>
              </w:rPr>
            </w:pPr>
            <w:r w:rsidRPr="00ED3A17">
              <w:rPr>
                <w:rFonts w:eastAsia="Times New Roman"/>
              </w:rPr>
              <w:t>Tháng 2</w:t>
            </w:r>
          </w:p>
        </w:tc>
        <w:tc>
          <w:tcPr>
            <w:tcW w:w="838" w:type="pct"/>
            <w:vAlign w:val="center"/>
          </w:tcPr>
          <w:p w14:paraId="5AC886A8" w14:textId="77777777" w:rsidR="00D0599E" w:rsidRPr="00ED3A17" w:rsidRDefault="00D0599E" w:rsidP="00D0599E">
            <w:pPr>
              <w:spacing w:line="312" w:lineRule="auto"/>
              <w:jc w:val="center"/>
              <w:rPr>
                <w:bCs/>
              </w:rPr>
            </w:pPr>
            <w:r w:rsidRPr="00ED3A17">
              <w:rPr>
                <w:bCs/>
              </w:rPr>
              <w:t>9,7</w:t>
            </w:r>
          </w:p>
        </w:tc>
        <w:tc>
          <w:tcPr>
            <w:tcW w:w="838" w:type="pct"/>
            <w:vAlign w:val="center"/>
          </w:tcPr>
          <w:p w14:paraId="59E2CC06" w14:textId="77777777" w:rsidR="00D0599E" w:rsidRPr="00ED3A17" w:rsidRDefault="00D0599E" w:rsidP="00D0599E">
            <w:pPr>
              <w:spacing w:line="312" w:lineRule="auto"/>
              <w:jc w:val="center"/>
              <w:rPr>
                <w:bCs/>
              </w:rPr>
            </w:pPr>
            <w:r w:rsidRPr="00ED3A17">
              <w:rPr>
                <w:bCs/>
              </w:rPr>
              <w:t>17,1</w:t>
            </w:r>
          </w:p>
        </w:tc>
        <w:tc>
          <w:tcPr>
            <w:tcW w:w="838" w:type="pct"/>
            <w:vAlign w:val="center"/>
          </w:tcPr>
          <w:p w14:paraId="6CB9D8B8" w14:textId="77777777" w:rsidR="00D0599E" w:rsidRPr="00ED3A17" w:rsidRDefault="00D0599E" w:rsidP="00D0599E">
            <w:pPr>
              <w:spacing w:line="312" w:lineRule="auto"/>
              <w:jc w:val="center"/>
              <w:rPr>
                <w:bCs/>
              </w:rPr>
            </w:pPr>
            <w:r w:rsidRPr="00ED3A17">
              <w:rPr>
                <w:bCs/>
              </w:rPr>
              <w:t>25,9</w:t>
            </w:r>
          </w:p>
        </w:tc>
        <w:tc>
          <w:tcPr>
            <w:tcW w:w="838" w:type="pct"/>
          </w:tcPr>
          <w:p w14:paraId="30BC032E" w14:textId="77777777" w:rsidR="00D0599E" w:rsidRPr="00ED3A17" w:rsidRDefault="00D0599E" w:rsidP="00D0599E">
            <w:pPr>
              <w:spacing w:line="312" w:lineRule="auto"/>
              <w:jc w:val="center"/>
              <w:rPr>
                <w:bCs/>
              </w:rPr>
            </w:pPr>
            <w:r w:rsidRPr="00ED3A17">
              <w:rPr>
                <w:bCs/>
              </w:rPr>
              <w:t>62,1</w:t>
            </w:r>
          </w:p>
        </w:tc>
        <w:tc>
          <w:tcPr>
            <w:tcW w:w="838" w:type="pct"/>
          </w:tcPr>
          <w:p w14:paraId="37D2CAC3" w14:textId="77777777" w:rsidR="00D0599E" w:rsidRPr="00ED3A17" w:rsidRDefault="00D0599E" w:rsidP="00D0599E">
            <w:pPr>
              <w:spacing w:line="312" w:lineRule="auto"/>
              <w:jc w:val="center"/>
              <w:rPr>
                <w:bCs/>
              </w:rPr>
            </w:pPr>
            <w:r w:rsidRPr="00ED3A17">
              <w:rPr>
                <w:bCs/>
              </w:rPr>
              <w:t>5,8</w:t>
            </w:r>
          </w:p>
        </w:tc>
      </w:tr>
      <w:tr w:rsidR="00ED3A17" w:rsidRPr="00ED3A17" w14:paraId="67229B24" w14:textId="77777777" w:rsidTr="00D0599E">
        <w:trPr>
          <w:jc w:val="center"/>
        </w:trPr>
        <w:tc>
          <w:tcPr>
            <w:tcW w:w="809" w:type="pct"/>
            <w:vAlign w:val="center"/>
          </w:tcPr>
          <w:p w14:paraId="5F9EC153" w14:textId="77777777" w:rsidR="00D0599E" w:rsidRPr="00ED3A17" w:rsidRDefault="00D0599E" w:rsidP="00D0599E">
            <w:pPr>
              <w:spacing w:line="312" w:lineRule="auto"/>
              <w:jc w:val="center"/>
              <w:rPr>
                <w:rFonts w:eastAsia="Times New Roman"/>
              </w:rPr>
            </w:pPr>
            <w:r w:rsidRPr="00ED3A17">
              <w:rPr>
                <w:rFonts w:eastAsia="Times New Roman"/>
              </w:rPr>
              <w:t>Tháng 3</w:t>
            </w:r>
          </w:p>
        </w:tc>
        <w:tc>
          <w:tcPr>
            <w:tcW w:w="838" w:type="pct"/>
            <w:vAlign w:val="center"/>
          </w:tcPr>
          <w:p w14:paraId="686B7227" w14:textId="77777777" w:rsidR="00D0599E" w:rsidRPr="00ED3A17" w:rsidRDefault="00D0599E" w:rsidP="00D0599E">
            <w:pPr>
              <w:spacing w:line="312" w:lineRule="auto"/>
              <w:jc w:val="center"/>
              <w:rPr>
                <w:bCs/>
              </w:rPr>
            </w:pPr>
            <w:r w:rsidRPr="00ED3A17">
              <w:rPr>
                <w:bCs/>
              </w:rPr>
              <w:t>32,3</w:t>
            </w:r>
          </w:p>
        </w:tc>
        <w:tc>
          <w:tcPr>
            <w:tcW w:w="838" w:type="pct"/>
            <w:vAlign w:val="center"/>
          </w:tcPr>
          <w:p w14:paraId="7D073CAC" w14:textId="77777777" w:rsidR="00D0599E" w:rsidRPr="00ED3A17" w:rsidRDefault="00D0599E" w:rsidP="00D0599E">
            <w:pPr>
              <w:spacing w:line="312" w:lineRule="auto"/>
              <w:jc w:val="center"/>
              <w:rPr>
                <w:bCs/>
              </w:rPr>
            </w:pPr>
            <w:r w:rsidRPr="00ED3A17">
              <w:rPr>
                <w:bCs/>
              </w:rPr>
              <w:t>31,0</w:t>
            </w:r>
          </w:p>
        </w:tc>
        <w:tc>
          <w:tcPr>
            <w:tcW w:w="838" w:type="pct"/>
            <w:vAlign w:val="center"/>
          </w:tcPr>
          <w:p w14:paraId="19AF9204" w14:textId="77777777" w:rsidR="00D0599E" w:rsidRPr="00ED3A17" w:rsidRDefault="00D0599E" w:rsidP="00D0599E">
            <w:pPr>
              <w:spacing w:line="312" w:lineRule="auto"/>
              <w:jc w:val="center"/>
              <w:rPr>
                <w:bCs/>
              </w:rPr>
            </w:pPr>
            <w:r w:rsidRPr="00ED3A17">
              <w:rPr>
                <w:bCs/>
              </w:rPr>
              <w:t>68,1</w:t>
            </w:r>
          </w:p>
        </w:tc>
        <w:tc>
          <w:tcPr>
            <w:tcW w:w="838" w:type="pct"/>
          </w:tcPr>
          <w:p w14:paraId="7F815CEB" w14:textId="77777777" w:rsidR="00D0599E" w:rsidRPr="00ED3A17" w:rsidRDefault="00D0599E" w:rsidP="00D0599E">
            <w:pPr>
              <w:spacing w:line="312" w:lineRule="auto"/>
              <w:jc w:val="center"/>
              <w:rPr>
                <w:bCs/>
              </w:rPr>
            </w:pPr>
            <w:r w:rsidRPr="00ED3A17">
              <w:rPr>
                <w:bCs/>
              </w:rPr>
              <w:t>118,3</w:t>
            </w:r>
          </w:p>
        </w:tc>
        <w:tc>
          <w:tcPr>
            <w:tcW w:w="838" w:type="pct"/>
          </w:tcPr>
          <w:p w14:paraId="20D6AFCA" w14:textId="77777777" w:rsidR="00D0599E" w:rsidRPr="00ED3A17" w:rsidRDefault="00D0599E" w:rsidP="00D0599E">
            <w:pPr>
              <w:spacing w:line="312" w:lineRule="auto"/>
              <w:jc w:val="center"/>
              <w:rPr>
                <w:bCs/>
              </w:rPr>
            </w:pPr>
            <w:r w:rsidRPr="00ED3A17">
              <w:rPr>
                <w:bCs/>
              </w:rPr>
              <w:t>49,7</w:t>
            </w:r>
          </w:p>
        </w:tc>
      </w:tr>
      <w:tr w:rsidR="00ED3A17" w:rsidRPr="00ED3A17" w14:paraId="736C56C3" w14:textId="77777777" w:rsidTr="00D0599E">
        <w:trPr>
          <w:jc w:val="center"/>
        </w:trPr>
        <w:tc>
          <w:tcPr>
            <w:tcW w:w="809" w:type="pct"/>
            <w:vAlign w:val="center"/>
          </w:tcPr>
          <w:p w14:paraId="35A6AE36" w14:textId="77777777" w:rsidR="00D0599E" w:rsidRPr="00ED3A17" w:rsidRDefault="00D0599E" w:rsidP="00D0599E">
            <w:pPr>
              <w:spacing w:line="312" w:lineRule="auto"/>
              <w:jc w:val="center"/>
              <w:rPr>
                <w:rFonts w:eastAsia="Times New Roman"/>
              </w:rPr>
            </w:pPr>
            <w:r w:rsidRPr="00ED3A17">
              <w:rPr>
                <w:rFonts w:eastAsia="Times New Roman"/>
              </w:rPr>
              <w:t>Tháng 4</w:t>
            </w:r>
          </w:p>
        </w:tc>
        <w:tc>
          <w:tcPr>
            <w:tcW w:w="838" w:type="pct"/>
            <w:vAlign w:val="center"/>
          </w:tcPr>
          <w:p w14:paraId="56762A4D" w14:textId="77777777" w:rsidR="00D0599E" w:rsidRPr="00ED3A17" w:rsidRDefault="00D0599E" w:rsidP="00D0599E">
            <w:pPr>
              <w:spacing w:line="312" w:lineRule="auto"/>
              <w:jc w:val="center"/>
              <w:rPr>
                <w:bCs/>
              </w:rPr>
            </w:pPr>
            <w:r w:rsidRPr="00ED3A17">
              <w:rPr>
                <w:bCs/>
              </w:rPr>
              <w:t>82,8</w:t>
            </w:r>
          </w:p>
        </w:tc>
        <w:tc>
          <w:tcPr>
            <w:tcW w:w="838" w:type="pct"/>
            <w:vAlign w:val="center"/>
          </w:tcPr>
          <w:p w14:paraId="0E41C044" w14:textId="77777777" w:rsidR="00D0599E" w:rsidRPr="00ED3A17" w:rsidRDefault="00D0599E" w:rsidP="00D0599E">
            <w:pPr>
              <w:spacing w:line="312" w:lineRule="auto"/>
              <w:jc w:val="center"/>
              <w:rPr>
                <w:bCs/>
              </w:rPr>
            </w:pPr>
            <w:r w:rsidRPr="00ED3A17">
              <w:rPr>
                <w:bCs/>
              </w:rPr>
              <w:t>204,3</w:t>
            </w:r>
          </w:p>
        </w:tc>
        <w:tc>
          <w:tcPr>
            <w:tcW w:w="838" w:type="pct"/>
            <w:vAlign w:val="center"/>
          </w:tcPr>
          <w:p w14:paraId="0B79A096" w14:textId="77777777" w:rsidR="00D0599E" w:rsidRPr="00ED3A17" w:rsidRDefault="00D0599E" w:rsidP="00D0599E">
            <w:pPr>
              <w:spacing w:line="312" w:lineRule="auto"/>
              <w:jc w:val="center"/>
              <w:rPr>
                <w:bCs/>
              </w:rPr>
            </w:pPr>
            <w:r w:rsidRPr="00ED3A17">
              <w:rPr>
                <w:bCs/>
              </w:rPr>
              <w:t>80,6</w:t>
            </w:r>
          </w:p>
        </w:tc>
        <w:tc>
          <w:tcPr>
            <w:tcW w:w="838" w:type="pct"/>
          </w:tcPr>
          <w:p w14:paraId="54125097" w14:textId="77777777" w:rsidR="00D0599E" w:rsidRPr="00ED3A17" w:rsidRDefault="00D0599E" w:rsidP="00D0599E">
            <w:pPr>
              <w:spacing w:line="312" w:lineRule="auto"/>
              <w:jc w:val="center"/>
              <w:rPr>
                <w:bCs/>
              </w:rPr>
            </w:pPr>
            <w:r w:rsidRPr="00ED3A17">
              <w:rPr>
                <w:bCs/>
              </w:rPr>
              <w:t>163,8</w:t>
            </w:r>
          </w:p>
        </w:tc>
        <w:tc>
          <w:tcPr>
            <w:tcW w:w="838" w:type="pct"/>
          </w:tcPr>
          <w:p w14:paraId="5DAA903D" w14:textId="77777777" w:rsidR="00D0599E" w:rsidRPr="00ED3A17" w:rsidRDefault="00D0599E" w:rsidP="00D0599E">
            <w:pPr>
              <w:spacing w:line="312" w:lineRule="auto"/>
              <w:jc w:val="center"/>
              <w:rPr>
                <w:bCs/>
              </w:rPr>
            </w:pPr>
            <w:r w:rsidRPr="00ED3A17">
              <w:rPr>
                <w:bCs/>
              </w:rPr>
              <w:t>119,6</w:t>
            </w:r>
          </w:p>
        </w:tc>
      </w:tr>
      <w:tr w:rsidR="00ED3A17" w:rsidRPr="00ED3A17" w14:paraId="569CC57C" w14:textId="77777777" w:rsidTr="00D0599E">
        <w:trPr>
          <w:jc w:val="center"/>
        </w:trPr>
        <w:tc>
          <w:tcPr>
            <w:tcW w:w="809" w:type="pct"/>
            <w:vAlign w:val="center"/>
          </w:tcPr>
          <w:p w14:paraId="1E49788B" w14:textId="77777777" w:rsidR="00D0599E" w:rsidRPr="00ED3A17" w:rsidRDefault="00D0599E" w:rsidP="00D0599E">
            <w:pPr>
              <w:spacing w:line="312" w:lineRule="auto"/>
              <w:jc w:val="center"/>
              <w:rPr>
                <w:rFonts w:eastAsia="Times New Roman"/>
              </w:rPr>
            </w:pPr>
            <w:r w:rsidRPr="00ED3A17">
              <w:rPr>
                <w:rFonts w:eastAsia="Times New Roman"/>
              </w:rPr>
              <w:t>Tháng 5</w:t>
            </w:r>
          </w:p>
        </w:tc>
        <w:tc>
          <w:tcPr>
            <w:tcW w:w="838" w:type="pct"/>
            <w:vAlign w:val="center"/>
          </w:tcPr>
          <w:p w14:paraId="03A23029" w14:textId="77777777" w:rsidR="00D0599E" w:rsidRPr="00ED3A17" w:rsidRDefault="00D0599E" w:rsidP="00D0599E">
            <w:pPr>
              <w:spacing w:line="312" w:lineRule="auto"/>
              <w:jc w:val="center"/>
              <w:rPr>
                <w:bCs/>
              </w:rPr>
            </w:pPr>
            <w:r w:rsidRPr="00ED3A17">
              <w:rPr>
                <w:bCs/>
              </w:rPr>
              <w:t>236,3</w:t>
            </w:r>
          </w:p>
        </w:tc>
        <w:tc>
          <w:tcPr>
            <w:tcW w:w="838" w:type="pct"/>
            <w:vAlign w:val="center"/>
          </w:tcPr>
          <w:p w14:paraId="001E4933" w14:textId="77777777" w:rsidR="00D0599E" w:rsidRPr="00ED3A17" w:rsidRDefault="00D0599E" w:rsidP="00D0599E">
            <w:pPr>
              <w:spacing w:line="312" w:lineRule="auto"/>
              <w:jc w:val="center"/>
              <w:rPr>
                <w:bCs/>
              </w:rPr>
            </w:pPr>
            <w:r w:rsidRPr="00ED3A17">
              <w:rPr>
                <w:bCs/>
              </w:rPr>
              <w:t>155,4</w:t>
            </w:r>
          </w:p>
        </w:tc>
        <w:tc>
          <w:tcPr>
            <w:tcW w:w="838" w:type="pct"/>
            <w:vAlign w:val="center"/>
          </w:tcPr>
          <w:p w14:paraId="24EAD4C3" w14:textId="77777777" w:rsidR="00D0599E" w:rsidRPr="00ED3A17" w:rsidRDefault="00D0599E" w:rsidP="00D0599E">
            <w:pPr>
              <w:spacing w:line="312" w:lineRule="auto"/>
              <w:jc w:val="center"/>
              <w:rPr>
                <w:bCs/>
              </w:rPr>
            </w:pPr>
            <w:r w:rsidRPr="00ED3A17">
              <w:rPr>
                <w:bCs/>
              </w:rPr>
              <w:t>59,8</w:t>
            </w:r>
          </w:p>
        </w:tc>
        <w:tc>
          <w:tcPr>
            <w:tcW w:w="838" w:type="pct"/>
          </w:tcPr>
          <w:p w14:paraId="5FF10F43" w14:textId="77777777" w:rsidR="00D0599E" w:rsidRPr="00ED3A17" w:rsidRDefault="00D0599E" w:rsidP="00D0599E">
            <w:pPr>
              <w:spacing w:line="312" w:lineRule="auto"/>
              <w:jc w:val="center"/>
              <w:rPr>
                <w:bCs/>
              </w:rPr>
            </w:pPr>
            <w:r w:rsidRPr="00ED3A17">
              <w:rPr>
                <w:bCs/>
              </w:rPr>
              <w:t>149,9</w:t>
            </w:r>
          </w:p>
        </w:tc>
        <w:tc>
          <w:tcPr>
            <w:tcW w:w="838" w:type="pct"/>
          </w:tcPr>
          <w:p w14:paraId="3DE35E13" w14:textId="77777777" w:rsidR="00D0599E" w:rsidRPr="00ED3A17" w:rsidRDefault="00D0599E" w:rsidP="00D0599E">
            <w:pPr>
              <w:spacing w:line="312" w:lineRule="auto"/>
              <w:jc w:val="center"/>
              <w:rPr>
                <w:bCs/>
              </w:rPr>
            </w:pPr>
            <w:r w:rsidRPr="00ED3A17">
              <w:rPr>
                <w:bCs/>
              </w:rPr>
              <w:t>206,5</w:t>
            </w:r>
          </w:p>
        </w:tc>
      </w:tr>
      <w:tr w:rsidR="00ED3A17" w:rsidRPr="00ED3A17" w14:paraId="4DF3FDC1" w14:textId="77777777" w:rsidTr="00D0599E">
        <w:trPr>
          <w:jc w:val="center"/>
        </w:trPr>
        <w:tc>
          <w:tcPr>
            <w:tcW w:w="809" w:type="pct"/>
            <w:vAlign w:val="center"/>
          </w:tcPr>
          <w:p w14:paraId="575103EE" w14:textId="77777777" w:rsidR="00D0599E" w:rsidRPr="00ED3A17" w:rsidRDefault="00D0599E" w:rsidP="00D0599E">
            <w:pPr>
              <w:spacing w:line="312" w:lineRule="auto"/>
              <w:jc w:val="center"/>
              <w:rPr>
                <w:rFonts w:eastAsia="Times New Roman"/>
              </w:rPr>
            </w:pPr>
            <w:r w:rsidRPr="00ED3A17">
              <w:rPr>
                <w:rFonts w:eastAsia="Times New Roman"/>
              </w:rPr>
              <w:t>Tháng 6</w:t>
            </w:r>
          </w:p>
        </w:tc>
        <w:tc>
          <w:tcPr>
            <w:tcW w:w="838" w:type="pct"/>
            <w:vAlign w:val="center"/>
          </w:tcPr>
          <w:p w14:paraId="5A10B227" w14:textId="77777777" w:rsidR="00D0599E" w:rsidRPr="00ED3A17" w:rsidRDefault="00D0599E" w:rsidP="00D0599E">
            <w:pPr>
              <w:spacing w:line="312" w:lineRule="auto"/>
              <w:jc w:val="center"/>
              <w:rPr>
                <w:bCs/>
              </w:rPr>
            </w:pPr>
            <w:r w:rsidRPr="00ED3A17">
              <w:rPr>
                <w:bCs/>
              </w:rPr>
              <w:t>75,4</w:t>
            </w:r>
          </w:p>
        </w:tc>
        <w:tc>
          <w:tcPr>
            <w:tcW w:w="838" w:type="pct"/>
            <w:vAlign w:val="center"/>
          </w:tcPr>
          <w:p w14:paraId="4D8F6333" w14:textId="77777777" w:rsidR="00D0599E" w:rsidRPr="00ED3A17" w:rsidRDefault="00D0599E" w:rsidP="00D0599E">
            <w:pPr>
              <w:spacing w:line="312" w:lineRule="auto"/>
              <w:jc w:val="center"/>
              <w:rPr>
                <w:bCs/>
              </w:rPr>
            </w:pPr>
            <w:r w:rsidRPr="00ED3A17">
              <w:rPr>
                <w:bCs/>
              </w:rPr>
              <w:t>92,9</w:t>
            </w:r>
          </w:p>
        </w:tc>
        <w:tc>
          <w:tcPr>
            <w:tcW w:w="838" w:type="pct"/>
            <w:vAlign w:val="center"/>
          </w:tcPr>
          <w:p w14:paraId="10DD7DFC" w14:textId="77777777" w:rsidR="00D0599E" w:rsidRPr="00ED3A17" w:rsidRDefault="00D0599E" w:rsidP="00D0599E">
            <w:pPr>
              <w:spacing w:line="312" w:lineRule="auto"/>
              <w:jc w:val="center"/>
              <w:rPr>
                <w:bCs/>
              </w:rPr>
            </w:pPr>
            <w:r w:rsidRPr="00ED3A17">
              <w:rPr>
                <w:bCs/>
              </w:rPr>
              <w:t>70,4</w:t>
            </w:r>
          </w:p>
        </w:tc>
        <w:tc>
          <w:tcPr>
            <w:tcW w:w="838" w:type="pct"/>
          </w:tcPr>
          <w:p w14:paraId="1C36F9F3" w14:textId="77777777" w:rsidR="00D0599E" w:rsidRPr="00ED3A17" w:rsidRDefault="00D0599E" w:rsidP="00D0599E">
            <w:pPr>
              <w:spacing w:line="312" w:lineRule="auto"/>
              <w:jc w:val="center"/>
              <w:rPr>
                <w:bCs/>
              </w:rPr>
            </w:pPr>
            <w:r w:rsidRPr="00ED3A17">
              <w:rPr>
                <w:bCs/>
              </w:rPr>
              <w:t>250,6</w:t>
            </w:r>
          </w:p>
        </w:tc>
        <w:tc>
          <w:tcPr>
            <w:tcW w:w="838" w:type="pct"/>
          </w:tcPr>
          <w:p w14:paraId="041FAB1C" w14:textId="77777777" w:rsidR="00D0599E" w:rsidRPr="00ED3A17" w:rsidRDefault="00D0599E" w:rsidP="00D0599E">
            <w:pPr>
              <w:spacing w:line="312" w:lineRule="auto"/>
              <w:jc w:val="center"/>
              <w:rPr>
                <w:bCs/>
              </w:rPr>
            </w:pPr>
            <w:r w:rsidRPr="00ED3A17">
              <w:rPr>
                <w:bCs/>
              </w:rPr>
              <w:t>211,4</w:t>
            </w:r>
          </w:p>
        </w:tc>
      </w:tr>
      <w:tr w:rsidR="00ED3A17" w:rsidRPr="00ED3A17" w14:paraId="6A080DFC" w14:textId="77777777" w:rsidTr="00D0599E">
        <w:trPr>
          <w:jc w:val="center"/>
        </w:trPr>
        <w:tc>
          <w:tcPr>
            <w:tcW w:w="809" w:type="pct"/>
            <w:vAlign w:val="center"/>
          </w:tcPr>
          <w:p w14:paraId="245AB1E0" w14:textId="77777777" w:rsidR="00D0599E" w:rsidRPr="00ED3A17" w:rsidRDefault="00D0599E" w:rsidP="00D0599E">
            <w:pPr>
              <w:spacing w:line="312" w:lineRule="auto"/>
              <w:jc w:val="center"/>
              <w:rPr>
                <w:rFonts w:eastAsia="Times New Roman"/>
              </w:rPr>
            </w:pPr>
            <w:r w:rsidRPr="00ED3A17">
              <w:rPr>
                <w:rFonts w:eastAsia="Times New Roman"/>
              </w:rPr>
              <w:t>Tháng 7</w:t>
            </w:r>
          </w:p>
        </w:tc>
        <w:tc>
          <w:tcPr>
            <w:tcW w:w="838" w:type="pct"/>
            <w:vAlign w:val="center"/>
          </w:tcPr>
          <w:p w14:paraId="4666B345" w14:textId="77777777" w:rsidR="00D0599E" w:rsidRPr="00ED3A17" w:rsidRDefault="00D0599E" w:rsidP="00D0599E">
            <w:pPr>
              <w:spacing w:line="312" w:lineRule="auto"/>
              <w:jc w:val="center"/>
              <w:rPr>
                <w:bCs/>
              </w:rPr>
            </w:pPr>
            <w:r w:rsidRPr="00ED3A17">
              <w:rPr>
                <w:bCs/>
              </w:rPr>
              <w:t>569,9</w:t>
            </w:r>
          </w:p>
        </w:tc>
        <w:tc>
          <w:tcPr>
            <w:tcW w:w="838" w:type="pct"/>
            <w:vAlign w:val="center"/>
          </w:tcPr>
          <w:p w14:paraId="6CF8302F" w14:textId="77777777" w:rsidR="00D0599E" w:rsidRPr="00ED3A17" w:rsidRDefault="00D0599E" w:rsidP="00D0599E">
            <w:pPr>
              <w:spacing w:line="312" w:lineRule="auto"/>
              <w:jc w:val="center"/>
              <w:rPr>
                <w:bCs/>
              </w:rPr>
            </w:pPr>
            <w:r w:rsidRPr="00ED3A17">
              <w:rPr>
                <w:bCs/>
              </w:rPr>
              <w:t>63,1</w:t>
            </w:r>
          </w:p>
        </w:tc>
        <w:tc>
          <w:tcPr>
            <w:tcW w:w="838" w:type="pct"/>
            <w:vAlign w:val="center"/>
          </w:tcPr>
          <w:p w14:paraId="085D7E47" w14:textId="77777777" w:rsidR="00D0599E" w:rsidRPr="00ED3A17" w:rsidRDefault="00D0599E" w:rsidP="00D0599E">
            <w:pPr>
              <w:spacing w:line="312" w:lineRule="auto"/>
              <w:jc w:val="center"/>
              <w:rPr>
                <w:bCs/>
              </w:rPr>
            </w:pPr>
            <w:r w:rsidRPr="00ED3A17">
              <w:rPr>
                <w:bCs/>
              </w:rPr>
              <w:t>26,2</w:t>
            </w:r>
          </w:p>
        </w:tc>
        <w:tc>
          <w:tcPr>
            <w:tcW w:w="838" w:type="pct"/>
          </w:tcPr>
          <w:p w14:paraId="05C21F5F" w14:textId="77777777" w:rsidR="00D0599E" w:rsidRPr="00ED3A17" w:rsidRDefault="00D0599E" w:rsidP="00D0599E">
            <w:pPr>
              <w:spacing w:line="312" w:lineRule="auto"/>
              <w:jc w:val="center"/>
              <w:rPr>
                <w:bCs/>
              </w:rPr>
            </w:pPr>
            <w:r w:rsidRPr="00ED3A17">
              <w:rPr>
                <w:bCs/>
              </w:rPr>
              <w:t>312,3</w:t>
            </w:r>
          </w:p>
        </w:tc>
        <w:tc>
          <w:tcPr>
            <w:tcW w:w="838" w:type="pct"/>
          </w:tcPr>
          <w:p w14:paraId="033A2E1F" w14:textId="77777777" w:rsidR="00D0599E" w:rsidRPr="00ED3A17" w:rsidRDefault="00D0599E" w:rsidP="00D0599E">
            <w:pPr>
              <w:spacing w:line="312" w:lineRule="auto"/>
              <w:jc w:val="center"/>
              <w:rPr>
                <w:bCs/>
              </w:rPr>
            </w:pPr>
            <w:r w:rsidRPr="00ED3A17">
              <w:rPr>
                <w:bCs/>
              </w:rPr>
              <w:t>367,1</w:t>
            </w:r>
          </w:p>
        </w:tc>
      </w:tr>
      <w:tr w:rsidR="00ED3A17" w:rsidRPr="00ED3A17" w14:paraId="10AB30F6" w14:textId="77777777" w:rsidTr="00D0599E">
        <w:trPr>
          <w:jc w:val="center"/>
        </w:trPr>
        <w:tc>
          <w:tcPr>
            <w:tcW w:w="809" w:type="pct"/>
            <w:vAlign w:val="center"/>
          </w:tcPr>
          <w:p w14:paraId="520D7BA0" w14:textId="77777777" w:rsidR="00D0599E" w:rsidRPr="00ED3A17" w:rsidRDefault="00D0599E" w:rsidP="00D0599E">
            <w:pPr>
              <w:spacing w:line="312" w:lineRule="auto"/>
              <w:jc w:val="center"/>
              <w:rPr>
                <w:rFonts w:eastAsia="Times New Roman"/>
              </w:rPr>
            </w:pPr>
            <w:r w:rsidRPr="00ED3A17">
              <w:rPr>
                <w:rFonts w:eastAsia="Times New Roman"/>
              </w:rPr>
              <w:t>Tháng 8</w:t>
            </w:r>
          </w:p>
        </w:tc>
        <w:tc>
          <w:tcPr>
            <w:tcW w:w="838" w:type="pct"/>
            <w:vAlign w:val="center"/>
          </w:tcPr>
          <w:p w14:paraId="6A4C9C5D" w14:textId="77777777" w:rsidR="00D0599E" w:rsidRPr="00ED3A17" w:rsidRDefault="00D0599E" w:rsidP="00D0599E">
            <w:pPr>
              <w:spacing w:line="312" w:lineRule="auto"/>
              <w:jc w:val="center"/>
              <w:rPr>
                <w:bCs/>
              </w:rPr>
            </w:pPr>
            <w:r w:rsidRPr="00ED3A17">
              <w:rPr>
                <w:bCs/>
              </w:rPr>
              <w:t>429,6</w:t>
            </w:r>
          </w:p>
        </w:tc>
        <w:tc>
          <w:tcPr>
            <w:tcW w:w="838" w:type="pct"/>
            <w:vAlign w:val="center"/>
          </w:tcPr>
          <w:p w14:paraId="18178390" w14:textId="77777777" w:rsidR="00D0599E" w:rsidRPr="00ED3A17" w:rsidRDefault="00D0599E" w:rsidP="00D0599E">
            <w:pPr>
              <w:spacing w:line="312" w:lineRule="auto"/>
              <w:jc w:val="center"/>
              <w:rPr>
                <w:bCs/>
              </w:rPr>
            </w:pPr>
            <w:r w:rsidRPr="00ED3A17">
              <w:rPr>
                <w:bCs/>
              </w:rPr>
              <w:t>541,6</w:t>
            </w:r>
          </w:p>
        </w:tc>
        <w:tc>
          <w:tcPr>
            <w:tcW w:w="838" w:type="pct"/>
            <w:vAlign w:val="center"/>
          </w:tcPr>
          <w:p w14:paraId="591EF4BE" w14:textId="77777777" w:rsidR="00D0599E" w:rsidRPr="00ED3A17" w:rsidRDefault="00D0599E" w:rsidP="00D0599E">
            <w:pPr>
              <w:spacing w:line="312" w:lineRule="auto"/>
              <w:jc w:val="center"/>
              <w:rPr>
                <w:bCs/>
              </w:rPr>
            </w:pPr>
            <w:r w:rsidRPr="00ED3A17">
              <w:rPr>
                <w:bCs/>
              </w:rPr>
              <w:t>365,8</w:t>
            </w:r>
          </w:p>
        </w:tc>
        <w:tc>
          <w:tcPr>
            <w:tcW w:w="838" w:type="pct"/>
          </w:tcPr>
          <w:p w14:paraId="139FF72A" w14:textId="77777777" w:rsidR="00D0599E" w:rsidRPr="00ED3A17" w:rsidRDefault="00D0599E" w:rsidP="00D0599E">
            <w:pPr>
              <w:spacing w:line="312" w:lineRule="auto"/>
              <w:jc w:val="center"/>
              <w:rPr>
                <w:bCs/>
              </w:rPr>
            </w:pPr>
            <w:r w:rsidRPr="00ED3A17">
              <w:rPr>
                <w:bCs/>
              </w:rPr>
              <w:t>150,1</w:t>
            </w:r>
          </w:p>
        </w:tc>
        <w:tc>
          <w:tcPr>
            <w:tcW w:w="838" w:type="pct"/>
          </w:tcPr>
          <w:p w14:paraId="7AD9CD70" w14:textId="77777777" w:rsidR="00D0599E" w:rsidRPr="00ED3A17" w:rsidRDefault="00D0599E" w:rsidP="00D0599E">
            <w:pPr>
              <w:spacing w:line="312" w:lineRule="auto"/>
              <w:jc w:val="center"/>
              <w:rPr>
                <w:bCs/>
              </w:rPr>
            </w:pPr>
            <w:r w:rsidRPr="00ED3A17">
              <w:rPr>
                <w:bCs/>
              </w:rPr>
              <w:t>328,2</w:t>
            </w:r>
          </w:p>
        </w:tc>
      </w:tr>
      <w:tr w:rsidR="00ED3A17" w:rsidRPr="00ED3A17" w14:paraId="1B1CDC6D" w14:textId="77777777" w:rsidTr="00D0599E">
        <w:trPr>
          <w:jc w:val="center"/>
        </w:trPr>
        <w:tc>
          <w:tcPr>
            <w:tcW w:w="809" w:type="pct"/>
            <w:vAlign w:val="center"/>
          </w:tcPr>
          <w:p w14:paraId="1281F6CE" w14:textId="77777777" w:rsidR="00D0599E" w:rsidRPr="00ED3A17" w:rsidRDefault="00D0599E" w:rsidP="00D0599E">
            <w:pPr>
              <w:spacing w:line="312" w:lineRule="auto"/>
              <w:jc w:val="center"/>
              <w:rPr>
                <w:rFonts w:eastAsia="Times New Roman"/>
              </w:rPr>
            </w:pPr>
            <w:r w:rsidRPr="00ED3A17">
              <w:rPr>
                <w:rFonts w:eastAsia="Times New Roman"/>
              </w:rPr>
              <w:t>Tháng 9</w:t>
            </w:r>
          </w:p>
        </w:tc>
        <w:tc>
          <w:tcPr>
            <w:tcW w:w="838" w:type="pct"/>
            <w:vAlign w:val="center"/>
          </w:tcPr>
          <w:p w14:paraId="1EE60179" w14:textId="77777777" w:rsidR="00D0599E" w:rsidRPr="00ED3A17" w:rsidRDefault="00D0599E" w:rsidP="00D0599E">
            <w:pPr>
              <w:spacing w:line="312" w:lineRule="auto"/>
              <w:jc w:val="center"/>
              <w:rPr>
                <w:bCs/>
              </w:rPr>
            </w:pPr>
            <w:r w:rsidRPr="00ED3A17">
              <w:rPr>
                <w:bCs/>
              </w:rPr>
              <w:t>114,2</w:t>
            </w:r>
          </w:p>
        </w:tc>
        <w:tc>
          <w:tcPr>
            <w:tcW w:w="838" w:type="pct"/>
            <w:vAlign w:val="center"/>
          </w:tcPr>
          <w:p w14:paraId="78D3411E" w14:textId="77777777" w:rsidR="00D0599E" w:rsidRPr="00ED3A17" w:rsidRDefault="00D0599E" w:rsidP="00D0599E">
            <w:pPr>
              <w:spacing w:line="312" w:lineRule="auto"/>
              <w:jc w:val="center"/>
              <w:rPr>
                <w:bCs/>
              </w:rPr>
            </w:pPr>
            <w:r w:rsidRPr="00ED3A17">
              <w:rPr>
                <w:bCs/>
              </w:rPr>
              <w:t>153,3</w:t>
            </w:r>
          </w:p>
        </w:tc>
        <w:tc>
          <w:tcPr>
            <w:tcW w:w="838" w:type="pct"/>
            <w:vAlign w:val="center"/>
          </w:tcPr>
          <w:p w14:paraId="5B7604A6" w14:textId="77777777" w:rsidR="00D0599E" w:rsidRPr="00ED3A17" w:rsidRDefault="00D0599E" w:rsidP="00D0599E">
            <w:pPr>
              <w:spacing w:line="312" w:lineRule="auto"/>
              <w:jc w:val="center"/>
              <w:rPr>
                <w:bCs/>
              </w:rPr>
            </w:pPr>
            <w:r w:rsidRPr="00ED3A17">
              <w:rPr>
                <w:bCs/>
              </w:rPr>
              <w:t>149,5</w:t>
            </w:r>
          </w:p>
        </w:tc>
        <w:tc>
          <w:tcPr>
            <w:tcW w:w="838" w:type="pct"/>
          </w:tcPr>
          <w:p w14:paraId="599D2BBF" w14:textId="77777777" w:rsidR="00D0599E" w:rsidRPr="00ED3A17" w:rsidRDefault="00D0599E" w:rsidP="00D0599E">
            <w:pPr>
              <w:spacing w:line="312" w:lineRule="auto"/>
              <w:jc w:val="center"/>
              <w:rPr>
                <w:bCs/>
              </w:rPr>
            </w:pPr>
            <w:r w:rsidRPr="00ED3A17">
              <w:rPr>
                <w:bCs/>
              </w:rPr>
              <w:t>585,8</w:t>
            </w:r>
          </w:p>
        </w:tc>
        <w:tc>
          <w:tcPr>
            <w:tcW w:w="838" w:type="pct"/>
          </w:tcPr>
          <w:p w14:paraId="7DA41740" w14:textId="77777777" w:rsidR="00D0599E" w:rsidRPr="00ED3A17" w:rsidRDefault="00D0599E" w:rsidP="00D0599E">
            <w:pPr>
              <w:spacing w:line="312" w:lineRule="auto"/>
              <w:jc w:val="center"/>
              <w:rPr>
                <w:bCs/>
              </w:rPr>
            </w:pPr>
            <w:r w:rsidRPr="00ED3A17">
              <w:rPr>
                <w:bCs/>
              </w:rPr>
              <w:t>166,6</w:t>
            </w:r>
          </w:p>
        </w:tc>
      </w:tr>
      <w:tr w:rsidR="00ED3A17" w:rsidRPr="00ED3A17" w14:paraId="55A7021E" w14:textId="77777777" w:rsidTr="00D0599E">
        <w:trPr>
          <w:jc w:val="center"/>
        </w:trPr>
        <w:tc>
          <w:tcPr>
            <w:tcW w:w="809" w:type="pct"/>
            <w:vAlign w:val="center"/>
          </w:tcPr>
          <w:p w14:paraId="3D4103E9" w14:textId="77777777" w:rsidR="00D0599E" w:rsidRPr="00ED3A17" w:rsidRDefault="00D0599E" w:rsidP="00D0599E">
            <w:pPr>
              <w:spacing w:line="312" w:lineRule="auto"/>
              <w:jc w:val="center"/>
              <w:rPr>
                <w:rFonts w:eastAsia="Times New Roman"/>
              </w:rPr>
            </w:pPr>
            <w:r w:rsidRPr="00ED3A17">
              <w:rPr>
                <w:rFonts w:eastAsia="Times New Roman"/>
              </w:rPr>
              <w:t>Tháng 10</w:t>
            </w:r>
          </w:p>
        </w:tc>
        <w:tc>
          <w:tcPr>
            <w:tcW w:w="838" w:type="pct"/>
            <w:vAlign w:val="center"/>
          </w:tcPr>
          <w:p w14:paraId="023FD1F9" w14:textId="77777777" w:rsidR="00D0599E" w:rsidRPr="00ED3A17" w:rsidRDefault="00D0599E" w:rsidP="00D0599E">
            <w:pPr>
              <w:spacing w:line="312" w:lineRule="auto"/>
              <w:jc w:val="center"/>
              <w:rPr>
                <w:bCs/>
              </w:rPr>
            </w:pPr>
            <w:r w:rsidRPr="00ED3A17">
              <w:rPr>
                <w:bCs/>
              </w:rPr>
              <w:t>127,9</w:t>
            </w:r>
          </w:p>
        </w:tc>
        <w:tc>
          <w:tcPr>
            <w:tcW w:w="838" w:type="pct"/>
            <w:vAlign w:val="center"/>
          </w:tcPr>
          <w:p w14:paraId="6566E624" w14:textId="77777777" w:rsidR="00D0599E" w:rsidRPr="00ED3A17" w:rsidRDefault="00D0599E" w:rsidP="00D0599E">
            <w:pPr>
              <w:spacing w:line="312" w:lineRule="auto"/>
              <w:jc w:val="center"/>
              <w:rPr>
                <w:bCs/>
              </w:rPr>
            </w:pPr>
            <w:r w:rsidRPr="00ED3A17">
              <w:rPr>
                <w:bCs/>
              </w:rPr>
              <w:t>198,2</w:t>
            </w:r>
          </w:p>
        </w:tc>
        <w:tc>
          <w:tcPr>
            <w:tcW w:w="838" w:type="pct"/>
            <w:vAlign w:val="center"/>
          </w:tcPr>
          <w:p w14:paraId="3797E51F" w14:textId="77777777" w:rsidR="00D0599E" w:rsidRPr="00ED3A17" w:rsidRDefault="00D0599E" w:rsidP="00D0599E">
            <w:pPr>
              <w:spacing w:line="312" w:lineRule="auto"/>
              <w:jc w:val="center"/>
              <w:rPr>
                <w:bCs/>
              </w:rPr>
            </w:pPr>
            <w:r w:rsidRPr="00ED3A17">
              <w:rPr>
                <w:bCs/>
              </w:rPr>
              <w:t>289,3</w:t>
            </w:r>
          </w:p>
        </w:tc>
        <w:tc>
          <w:tcPr>
            <w:tcW w:w="838" w:type="pct"/>
          </w:tcPr>
          <w:p w14:paraId="593DB246" w14:textId="77777777" w:rsidR="00D0599E" w:rsidRPr="00ED3A17" w:rsidRDefault="00D0599E" w:rsidP="00D0599E">
            <w:pPr>
              <w:spacing w:line="312" w:lineRule="auto"/>
              <w:jc w:val="center"/>
              <w:rPr>
                <w:bCs/>
              </w:rPr>
            </w:pPr>
            <w:r w:rsidRPr="00ED3A17">
              <w:rPr>
                <w:bCs/>
              </w:rPr>
              <w:t>337,1</w:t>
            </w:r>
          </w:p>
        </w:tc>
        <w:tc>
          <w:tcPr>
            <w:tcW w:w="838" w:type="pct"/>
          </w:tcPr>
          <w:p w14:paraId="2EED035E" w14:textId="77777777" w:rsidR="00D0599E" w:rsidRPr="00ED3A17" w:rsidRDefault="00D0599E" w:rsidP="00D0599E">
            <w:pPr>
              <w:spacing w:line="312" w:lineRule="auto"/>
              <w:jc w:val="center"/>
              <w:rPr>
                <w:bCs/>
              </w:rPr>
            </w:pPr>
            <w:r w:rsidRPr="00ED3A17">
              <w:rPr>
                <w:bCs/>
              </w:rPr>
              <w:t>8,7</w:t>
            </w:r>
          </w:p>
        </w:tc>
      </w:tr>
      <w:tr w:rsidR="00ED3A17" w:rsidRPr="00ED3A17" w14:paraId="54D5197B" w14:textId="77777777" w:rsidTr="00D0599E">
        <w:trPr>
          <w:jc w:val="center"/>
        </w:trPr>
        <w:tc>
          <w:tcPr>
            <w:tcW w:w="809" w:type="pct"/>
            <w:vAlign w:val="center"/>
          </w:tcPr>
          <w:p w14:paraId="030911FE" w14:textId="77777777" w:rsidR="00D0599E" w:rsidRPr="00ED3A17" w:rsidRDefault="00D0599E" w:rsidP="00D0599E">
            <w:pPr>
              <w:spacing w:line="312" w:lineRule="auto"/>
              <w:jc w:val="center"/>
              <w:rPr>
                <w:rFonts w:eastAsia="Times New Roman"/>
              </w:rPr>
            </w:pPr>
            <w:r w:rsidRPr="00ED3A17">
              <w:rPr>
                <w:rFonts w:eastAsia="Times New Roman"/>
              </w:rPr>
              <w:t>Tháng 11</w:t>
            </w:r>
          </w:p>
        </w:tc>
        <w:tc>
          <w:tcPr>
            <w:tcW w:w="838" w:type="pct"/>
            <w:vAlign w:val="center"/>
          </w:tcPr>
          <w:p w14:paraId="0E03EFA1" w14:textId="77777777" w:rsidR="00D0599E" w:rsidRPr="00ED3A17" w:rsidRDefault="00D0599E" w:rsidP="00D0599E">
            <w:pPr>
              <w:spacing w:line="312" w:lineRule="auto"/>
              <w:jc w:val="center"/>
              <w:rPr>
                <w:bCs/>
              </w:rPr>
            </w:pPr>
            <w:r w:rsidRPr="00ED3A17">
              <w:rPr>
                <w:bCs/>
              </w:rPr>
              <w:t>55,8</w:t>
            </w:r>
          </w:p>
        </w:tc>
        <w:tc>
          <w:tcPr>
            <w:tcW w:w="838" w:type="pct"/>
            <w:vAlign w:val="center"/>
          </w:tcPr>
          <w:p w14:paraId="480CA95D" w14:textId="77777777" w:rsidR="00D0599E" w:rsidRPr="00ED3A17" w:rsidRDefault="00D0599E" w:rsidP="00D0599E">
            <w:pPr>
              <w:spacing w:line="312" w:lineRule="auto"/>
              <w:jc w:val="center"/>
              <w:rPr>
                <w:bCs/>
              </w:rPr>
            </w:pPr>
            <w:r w:rsidRPr="00ED3A17">
              <w:rPr>
                <w:bCs/>
              </w:rPr>
              <w:t>55,5</w:t>
            </w:r>
          </w:p>
        </w:tc>
        <w:tc>
          <w:tcPr>
            <w:tcW w:w="838" w:type="pct"/>
            <w:vAlign w:val="center"/>
          </w:tcPr>
          <w:p w14:paraId="28CA3645" w14:textId="77777777" w:rsidR="00D0599E" w:rsidRPr="00ED3A17" w:rsidRDefault="00D0599E" w:rsidP="00D0599E">
            <w:pPr>
              <w:spacing w:line="312" w:lineRule="auto"/>
              <w:jc w:val="center"/>
              <w:rPr>
                <w:bCs/>
              </w:rPr>
            </w:pPr>
            <w:r w:rsidRPr="00ED3A17">
              <w:rPr>
                <w:bCs/>
              </w:rPr>
              <w:t>60,9</w:t>
            </w:r>
          </w:p>
        </w:tc>
        <w:tc>
          <w:tcPr>
            <w:tcW w:w="838" w:type="pct"/>
          </w:tcPr>
          <w:p w14:paraId="7090B49A" w14:textId="77777777" w:rsidR="00D0599E" w:rsidRPr="00ED3A17" w:rsidRDefault="00D0599E" w:rsidP="00D0599E">
            <w:pPr>
              <w:spacing w:line="312" w:lineRule="auto"/>
              <w:jc w:val="center"/>
              <w:rPr>
                <w:bCs/>
              </w:rPr>
            </w:pPr>
            <w:r w:rsidRPr="00ED3A17">
              <w:rPr>
                <w:bCs/>
              </w:rPr>
              <w:t>8,9</w:t>
            </w:r>
          </w:p>
        </w:tc>
        <w:tc>
          <w:tcPr>
            <w:tcW w:w="838" w:type="pct"/>
          </w:tcPr>
          <w:p w14:paraId="7A6D7958" w14:textId="77777777" w:rsidR="00D0599E" w:rsidRPr="00ED3A17" w:rsidRDefault="00D0599E" w:rsidP="00D0599E">
            <w:pPr>
              <w:spacing w:line="312" w:lineRule="auto"/>
              <w:jc w:val="center"/>
              <w:rPr>
                <w:bCs/>
              </w:rPr>
            </w:pPr>
            <w:r w:rsidRPr="00ED3A17">
              <w:rPr>
                <w:bCs/>
              </w:rPr>
              <w:t>2,1</w:t>
            </w:r>
          </w:p>
        </w:tc>
      </w:tr>
      <w:tr w:rsidR="00ED3A17" w:rsidRPr="00ED3A17" w14:paraId="756F0E09" w14:textId="77777777" w:rsidTr="00D0599E">
        <w:trPr>
          <w:jc w:val="center"/>
        </w:trPr>
        <w:tc>
          <w:tcPr>
            <w:tcW w:w="809" w:type="pct"/>
            <w:vAlign w:val="center"/>
          </w:tcPr>
          <w:p w14:paraId="0E3F6EE9" w14:textId="77777777" w:rsidR="00D0599E" w:rsidRPr="00ED3A17" w:rsidRDefault="00D0599E" w:rsidP="00D0599E">
            <w:pPr>
              <w:spacing w:line="312" w:lineRule="auto"/>
              <w:jc w:val="center"/>
              <w:rPr>
                <w:rFonts w:eastAsia="Times New Roman"/>
              </w:rPr>
            </w:pPr>
            <w:r w:rsidRPr="00ED3A17">
              <w:rPr>
                <w:rFonts w:eastAsia="Times New Roman"/>
              </w:rPr>
              <w:t>Tháng 12</w:t>
            </w:r>
          </w:p>
        </w:tc>
        <w:tc>
          <w:tcPr>
            <w:tcW w:w="838" w:type="pct"/>
            <w:vAlign w:val="center"/>
          </w:tcPr>
          <w:p w14:paraId="328E9159" w14:textId="77777777" w:rsidR="00D0599E" w:rsidRPr="00ED3A17" w:rsidRDefault="00D0599E" w:rsidP="00D0599E">
            <w:pPr>
              <w:spacing w:line="312" w:lineRule="auto"/>
              <w:jc w:val="center"/>
              <w:rPr>
                <w:bCs/>
              </w:rPr>
            </w:pPr>
            <w:r w:rsidRPr="00ED3A17">
              <w:rPr>
                <w:bCs/>
              </w:rPr>
              <w:t>59,8</w:t>
            </w:r>
          </w:p>
        </w:tc>
        <w:tc>
          <w:tcPr>
            <w:tcW w:w="838" w:type="pct"/>
            <w:vAlign w:val="center"/>
          </w:tcPr>
          <w:p w14:paraId="226ADFB9" w14:textId="77777777" w:rsidR="00D0599E" w:rsidRPr="00ED3A17" w:rsidRDefault="00D0599E" w:rsidP="00D0599E">
            <w:pPr>
              <w:spacing w:line="312" w:lineRule="auto"/>
              <w:jc w:val="center"/>
              <w:rPr>
                <w:bCs/>
              </w:rPr>
            </w:pPr>
            <w:r w:rsidRPr="00ED3A17">
              <w:rPr>
                <w:bCs/>
              </w:rPr>
              <w:t>6,9</w:t>
            </w:r>
          </w:p>
        </w:tc>
        <w:tc>
          <w:tcPr>
            <w:tcW w:w="838" w:type="pct"/>
            <w:vAlign w:val="center"/>
          </w:tcPr>
          <w:p w14:paraId="79156E42" w14:textId="77777777" w:rsidR="00D0599E" w:rsidRPr="00ED3A17" w:rsidRDefault="00D0599E" w:rsidP="00D0599E">
            <w:pPr>
              <w:spacing w:line="312" w:lineRule="auto"/>
              <w:jc w:val="center"/>
              <w:rPr>
                <w:bCs/>
              </w:rPr>
            </w:pPr>
            <w:r w:rsidRPr="00ED3A17">
              <w:rPr>
                <w:bCs/>
              </w:rPr>
              <w:t>8,4</w:t>
            </w:r>
          </w:p>
        </w:tc>
        <w:tc>
          <w:tcPr>
            <w:tcW w:w="838" w:type="pct"/>
          </w:tcPr>
          <w:p w14:paraId="4633C0B4" w14:textId="77777777" w:rsidR="00D0599E" w:rsidRPr="00ED3A17" w:rsidRDefault="00D0599E" w:rsidP="00D0599E">
            <w:pPr>
              <w:spacing w:line="312" w:lineRule="auto"/>
              <w:jc w:val="center"/>
              <w:rPr>
                <w:bCs/>
              </w:rPr>
            </w:pPr>
            <w:r w:rsidRPr="00ED3A17">
              <w:rPr>
                <w:bCs/>
              </w:rPr>
              <w:t>3,8</w:t>
            </w:r>
          </w:p>
        </w:tc>
        <w:tc>
          <w:tcPr>
            <w:tcW w:w="838" w:type="pct"/>
          </w:tcPr>
          <w:p w14:paraId="4A74946E" w14:textId="77777777" w:rsidR="00D0599E" w:rsidRPr="00ED3A17" w:rsidRDefault="00D0599E" w:rsidP="00D0599E">
            <w:pPr>
              <w:spacing w:line="312" w:lineRule="auto"/>
              <w:jc w:val="center"/>
              <w:rPr>
                <w:bCs/>
              </w:rPr>
            </w:pPr>
            <w:r w:rsidRPr="00ED3A17">
              <w:rPr>
                <w:bCs/>
              </w:rPr>
              <w:t>41,8</w:t>
            </w:r>
          </w:p>
        </w:tc>
      </w:tr>
      <w:tr w:rsidR="00ED3A17" w:rsidRPr="00ED3A17" w14:paraId="404CC434" w14:textId="77777777" w:rsidTr="00D0599E">
        <w:trPr>
          <w:jc w:val="center"/>
        </w:trPr>
        <w:tc>
          <w:tcPr>
            <w:tcW w:w="809" w:type="pct"/>
            <w:vAlign w:val="center"/>
          </w:tcPr>
          <w:p w14:paraId="407A5373" w14:textId="77777777" w:rsidR="00D0599E" w:rsidRPr="00ED3A17" w:rsidRDefault="00D0599E" w:rsidP="00D0599E">
            <w:pPr>
              <w:spacing w:line="312" w:lineRule="auto"/>
              <w:jc w:val="center"/>
              <w:rPr>
                <w:rFonts w:eastAsia="Times New Roman"/>
                <w:b/>
              </w:rPr>
            </w:pPr>
            <w:r w:rsidRPr="00ED3A17">
              <w:rPr>
                <w:rFonts w:eastAsia="Times New Roman"/>
                <w:b/>
              </w:rPr>
              <w:t>Tổng số</w:t>
            </w:r>
          </w:p>
        </w:tc>
        <w:tc>
          <w:tcPr>
            <w:tcW w:w="838" w:type="pct"/>
            <w:vAlign w:val="center"/>
          </w:tcPr>
          <w:p w14:paraId="2FE03713" w14:textId="77777777" w:rsidR="00D0599E" w:rsidRPr="00ED3A17" w:rsidRDefault="00D0599E" w:rsidP="00D0599E">
            <w:pPr>
              <w:spacing w:line="312" w:lineRule="auto"/>
              <w:jc w:val="center"/>
              <w:rPr>
                <w:b/>
                <w:bCs/>
              </w:rPr>
            </w:pPr>
            <w:r w:rsidRPr="00ED3A17">
              <w:rPr>
                <w:b/>
                <w:bCs/>
              </w:rPr>
              <w:t>1.819,3</w:t>
            </w:r>
          </w:p>
        </w:tc>
        <w:tc>
          <w:tcPr>
            <w:tcW w:w="838" w:type="pct"/>
            <w:vAlign w:val="center"/>
          </w:tcPr>
          <w:p w14:paraId="47AD94A4" w14:textId="77777777" w:rsidR="00D0599E" w:rsidRPr="00ED3A17" w:rsidRDefault="00D0599E" w:rsidP="00D0599E">
            <w:pPr>
              <w:spacing w:line="312" w:lineRule="auto"/>
              <w:jc w:val="center"/>
              <w:rPr>
                <w:b/>
                <w:bCs/>
              </w:rPr>
            </w:pPr>
            <w:r w:rsidRPr="00ED3A17">
              <w:rPr>
                <w:b/>
                <w:bCs/>
              </w:rPr>
              <w:t>1.546,2</w:t>
            </w:r>
          </w:p>
        </w:tc>
        <w:tc>
          <w:tcPr>
            <w:tcW w:w="838" w:type="pct"/>
            <w:vAlign w:val="center"/>
          </w:tcPr>
          <w:p w14:paraId="692C2F04" w14:textId="77777777" w:rsidR="00D0599E" w:rsidRPr="00ED3A17" w:rsidRDefault="00D0599E" w:rsidP="00D0599E">
            <w:pPr>
              <w:spacing w:line="312" w:lineRule="auto"/>
              <w:jc w:val="center"/>
              <w:rPr>
                <w:b/>
                <w:bCs/>
              </w:rPr>
            </w:pPr>
            <w:r w:rsidRPr="00ED3A17">
              <w:rPr>
                <w:b/>
                <w:bCs/>
              </w:rPr>
              <w:t>1.326,4</w:t>
            </w:r>
          </w:p>
        </w:tc>
        <w:tc>
          <w:tcPr>
            <w:tcW w:w="838" w:type="pct"/>
          </w:tcPr>
          <w:p w14:paraId="5F14ABAE" w14:textId="77777777" w:rsidR="00D0599E" w:rsidRPr="00ED3A17" w:rsidRDefault="00D0599E" w:rsidP="00D0599E">
            <w:pPr>
              <w:spacing w:line="312" w:lineRule="auto"/>
              <w:jc w:val="center"/>
              <w:rPr>
                <w:b/>
                <w:bCs/>
              </w:rPr>
            </w:pPr>
            <w:r w:rsidRPr="00ED3A17">
              <w:rPr>
                <w:b/>
                <w:bCs/>
              </w:rPr>
              <w:t>2144,1</w:t>
            </w:r>
          </w:p>
        </w:tc>
        <w:tc>
          <w:tcPr>
            <w:tcW w:w="838" w:type="pct"/>
          </w:tcPr>
          <w:p w14:paraId="370B1C63" w14:textId="77777777" w:rsidR="00D0599E" w:rsidRPr="00ED3A17" w:rsidRDefault="00D0599E" w:rsidP="00D0599E">
            <w:pPr>
              <w:spacing w:line="312" w:lineRule="auto"/>
              <w:jc w:val="center"/>
              <w:rPr>
                <w:b/>
                <w:bCs/>
              </w:rPr>
            </w:pPr>
            <w:r w:rsidRPr="00ED3A17">
              <w:rPr>
                <w:b/>
                <w:bCs/>
              </w:rPr>
              <w:t>1.590,9</w:t>
            </w:r>
          </w:p>
        </w:tc>
      </w:tr>
    </w:tbl>
    <w:p w14:paraId="1011358C" w14:textId="65A6BF4D" w:rsidR="00E57DB4" w:rsidRPr="00ED3A17" w:rsidRDefault="00E57DB4" w:rsidP="00E57DB4">
      <w:pPr>
        <w:spacing w:line="312" w:lineRule="auto"/>
        <w:jc w:val="right"/>
        <w:rPr>
          <w:bCs/>
          <w:i/>
          <w:iCs/>
          <w:lang w:val="es-ES"/>
        </w:rPr>
      </w:pPr>
      <w:r w:rsidRPr="00ED3A17">
        <w:rPr>
          <w:bCs/>
          <w:i/>
          <w:iCs/>
          <w:lang w:val="es-ES"/>
        </w:rPr>
        <w:t>( Nguồn: Đài khí tượng thủy văn Hưng Yên; Niên giám thống kê năm 2021)</w:t>
      </w:r>
    </w:p>
    <w:p w14:paraId="2411F86F" w14:textId="77777777" w:rsidR="00871B73" w:rsidRPr="00ED3A17" w:rsidRDefault="00871B73" w:rsidP="00D0599E">
      <w:pPr>
        <w:numPr>
          <w:ilvl w:val="0"/>
          <w:numId w:val="4"/>
        </w:numPr>
        <w:tabs>
          <w:tab w:val="clear" w:pos="360"/>
          <w:tab w:val="left" w:pos="990"/>
          <w:tab w:val="num" w:pos="1211"/>
        </w:tabs>
        <w:spacing w:before="120" w:line="312" w:lineRule="auto"/>
        <w:ind w:left="0" w:firstLine="720"/>
        <w:jc w:val="both"/>
      </w:pPr>
      <w:r w:rsidRPr="00ED3A17">
        <w:t>Chế độ nắng</w:t>
      </w:r>
      <w:bookmarkEnd w:id="283"/>
      <w:bookmarkEnd w:id="284"/>
      <w:r w:rsidRPr="00ED3A17">
        <w:t>:</w:t>
      </w:r>
      <w:bookmarkEnd w:id="285"/>
      <w:bookmarkEnd w:id="286"/>
    </w:p>
    <w:p w14:paraId="60747212" w14:textId="595FD901" w:rsidR="00871B73" w:rsidRPr="00ED3A17" w:rsidRDefault="00871B73" w:rsidP="003A52FA">
      <w:pPr>
        <w:spacing w:line="312" w:lineRule="auto"/>
        <w:ind w:firstLine="720"/>
        <w:jc w:val="both"/>
        <w:rPr>
          <w:lang w:val="nl-NL"/>
        </w:rPr>
      </w:pPr>
      <w:r w:rsidRPr="00ED3A17">
        <w:rPr>
          <w:lang w:val="nl-NL"/>
        </w:rPr>
        <w:t>Thời gian chiếu sáng trung bình nhiều năm khoảng 1.540-1.550 giờ</w:t>
      </w:r>
      <w:r w:rsidR="007B2200" w:rsidRPr="00ED3A17">
        <w:rPr>
          <w:lang w:val="nl-NL"/>
        </w:rPr>
        <w:t>.</w:t>
      </w:r>
    </w:p>
    <w:p w14:paraId="6E48FBC5" w14:textId="34E7AAAF" w:rsidR="00871B73" w:rsidRPr="00ED3A17" w:rsidRDefault="00871B73" w:rsidP="003A52FA">
      <w:pPr>
        <w:spacing w:line="312" w:lineRule="auto"/>
        <w:ind w:firstLine="720"/>
        <w:jc w:val="both"/>
        <w:rPr>
          <w:lang w:val="nl-NL"/>
        </w:rPr>
      </w:pPr>
      <w:r w:rsidRPr="00ED3A17">
        <w:rPr>
          <w:lang w:val="nl-NL"/>
        </w:rPr>
        <w:t>Mùa nóng từ tháng 5 – 10, số giờ nắng chiếm khoảng 1080-1100 giờ. Mùa lạnh từ tháng 11 – 4 năm sau số giờ nắng chiếm khoảng 500-520 giờ</w:t>
      </w:r>
      <w:r w:rsidR="007B2200" w:rsidRPr="00ED3A17">
        <w:rPr>
          <w:lang w:val="nl-NL"/>
        </w:rPr>
        <w:t>.</w:t>
      </w:r>
    </w:p>
    <w:p w14:paraId="00EFAF9A" w14:textId="77777777" w:rsidR="00871B73" w:rsidRPr="00ED3A17" w:rsidRDefault="00871B73" w:rsidP="003A52FA">
      <w:pPr>
        <w:spacing w:line="312" w:lineRule="auto"/>
        <w:ind w:firstLine="720"/>
        <w:jc w:val="both"/>
        <w:rPr>
          <w:lang w:val="nl-NL"/>
        </w:rPr>
      </w:pPr>
      <w:r w:rsidRPr="00ED3A17">
        <w:rPr>
          <w:lang w:val="nl-NL"/>
        </w:rPr>
        <w:t>Số giờ nắng tháng cao nhất tuyệt đối 268 giờ. Số giờ nắng tháng thấp nhất tuyệt đối 6,8 giờ.</w:t>
      </w:r>
    </w:p>
    <w:p w14:paraId="06306451" w14:textId="65C12982" w:rsidR="00871B73" w:rsidRPr="00ED3A17" w:rsidRDefault="00871B73" w:rsidP="003A52FA">
      <w:pPr>
        <w:pStyle w:val="bngVit-Nht"/>
      </w:pPr>
      <w:bookmarkStart w:id="287" w:name="_Toc176765702"/>
      <w:bookmarkStart w:id="288" w:name="_Toc182020007"/>
      <w:bookmarkStart w:id="289" w:name="_Toc182020362"/>
      <w:bookmarkStart w:id="290" w:name="_Toc182020585"/>
      <w:bookmarkStart w:id="291" w:name="_Toc182017477"/>
      <w:bookmarkStart w:id="292" w:name="_Toc182017906"/>
      <w:bookmarkStart w:id="293" w:name="_Toc182018952"/>
      <w:bookmarkStart w:id="294" w:name="_Toc182019075"/>
      <w:bookmarkStart w:id="295" w:name="_Toc233428763"/>
      <w:bookmarkStart w:id="296" w:name="_Toc252739176"/>
      <w:bookmarkStart w:id="297" w:name="_Toc271151239"/>
      <w:bookmarkStart w:id="298" w:name="_Toc414534905"/>
      <w:bookmarkStart w:id="299" w:name="_Toc419729230"/>
      <w:bookmarkStart w:id="300" w:name="_Toc419901727"/>
      <w:bookmarkStart w:id="301" w:name="_Toc426879643"/>
      <w:bookmarkStart w:id="302" w:name="_Toc455561947"/>
      <w:bookmarkStart w:id="303" w:name="_Toc484014501"/>
      <w:bookmarkStart w:id="304" w:name="_Toc517158307"/>
      <w:bookmarkStart w:id="305" w:name="_Toc12458817"/>
      <w:bookmarkStart w:id="306" w:name="_Toc50042408"/>
      <w:bookmarkStart w:id="307" w:name="_Toc184131752"/>
      <w:r w:rsidRPr="00ED3A17">
        <w:t>Bảng 2.2</w:t>
      </w:r>
      <w:r w:rsidR="004166DD" w:rsidRPr="00ED3A17">
        <w:rPr>
          <w:lang w:val="nl-NL"/>
        </w:rPr>
        <w:t>.</w:t>
      </w:r>
      <w:r w:rsidRPr="00ED3A17">
        <w:t xml:space="preserve"> Số giờ nắng các tháng trong năm</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098521D7" w14:textId="77777777" w:rsidR="00871B73" w:rsidRPr="00ED3A17" w:rsidRDefault="00871B73" w:rsidP="003A52FA">
      <w:pPr>
        <w:spacing w:line="312" w:lineRule="auto"/>
        <w:jc w:val="right"/>
        <w:rPr>
          <w:lang w:val="nl-NL"/>
        </w:rPr>
      </w:pPr>
      <w:bookmarkStart w:id="308" w:name="_Toc414534906"/>
      <w:bookmarkStart w:id="309" w:name="_Toc419729231"/>
      <w:bookmarkStart w:id="310" w:name="_Toc441668463"/>
      <w:bookmarkStart w:id="311" w:name="_Toc448394914"/>
      <w:bookmarkStart w:id="312" w:name="_Toc448395347"/>
      <w:bookmarkStart w:id="313" w:name="_Toc455560472"/>
      <w:bookmarkStart w:id="314" w:name="_Toc455561233"/>
      <w:bookmarkStart w:id="315" w:name="_Toc455561326"/>
      <w:bookmarkStart w:id="316" w:name="_Toc466558673"/>
      <w:bookmarkStart w:id="317" w:name="_Toc466623457"/>
      <w:bookmarkStart w:id="318" w:name="_Toc469490498"/>
      <w:bookmarkStart w:id="319" w:name="_Toc484014047"/>
      <w:bookmarkStart w:id="320" w:name="_Toc484071119"/>
      <w:r w:rsidRPr="00ED3A17">
        <w:rPr>
          <w:lang w:val="nl-NL"/>
        </w:rPr>
        <w:t>(Đơn vị: giờ)</w:t>
      </w:r>
    </w:p>
    <w:tbl>
      <w:tblPr>
        <w:tblW w:w="4802"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345"/>
        <w:gridCol w:w="1438"/>
        <w:gridCol w:w="1459"/>
        <w:gridCol w:w="1487"/>
        <w:gridCol w:w="1484"/>
        <w:gridCol w:w="1484"/>
      </w:tblGrid>
      <w:tr w:rsidR="00ED3A17" w:rsidRPr="00ED3A17" w14:paraId="448AF3A1" w14:textId="77777777" w:rsidTr="00E57DB4">
        <w:trPr>
          <w:trHeight w:val="378"/>
          <w:jc w:val="center"/>
        </w:trPr>
        <w:tc>
          <w:tcPr>
            <w:tcW w:w="773" w:type="pct"/>
            <w:vAlign w:val="center"/>
          </w:tcPr>
          <w:p w14:paraId="2BFDE91B" w14:textId="77777777" w:rsidR="00D0599E" w:rsidRPr="00ED3A17" w:rsidRDefault="00D0599E" w:rsidP="00D0599E">
            <w:pPr>
              <w:spacing w:line="312" w:lineRule="auto"/>
              <w:jc w:val="center"/>
              <w:rPr>
                <w:rFonts w:eastAsia="Times New Roman"/>
                <w:b/>
                <w:bCs/>
              </w:rPr>
            </w:pPr>
            <w:bookmarkStart w:id="321" w:name="_Toc259424371"/>
            <w:bookmarkStart w:id="322" w:name="_Toc259424549"/>
            <w:bookmarkStart w:id="323" w:name="_Toc414534907"/>
            <w:bookmarkStart w:id="324" w:name="_Toc419729232"/>
            <w:bookmarkEnd w:id="308"/>
            <w:bookmarkEnd w:id="309"/>
            <w:bookmarkEnd w:id="310"/>
            <w:bookmarkEnd w:id="311"/>
            <w:bookmarkEnd w:id="312"/>
            <w:bookmarkEnd w:id="313"/>
            <w:bookmarkEnd w:id="314"/>
            <w:bookmarkEnd w:id="315"/>
            <w:bookmarkEnd w:id="316"/>
            <w:bookmarkEnd w:id="317"/>
            <w:bookmarkEnd w:id="318"/>
            <w:bookmarkEnd w:id="319"/>
            <w:bookmarkEnd w:id="320"/>
            <w:r w:rsidRPr="00ED3A17">
              <w:rPr>
                <w:rFonts w:eastAsia="Times New Roman"/>
                <w:b/>
                <w:bCs/>
              </w:rPr>
              <w:t>Tháng</w:t>
            </w:r>
          </w:p>
        </w:tc>
        <w:tc>
          <w:tcPr>
            <w:tcW w:w="827" w:type="pct"/>
            <w:vAlign w:val="center"/>
          </w:tcPr>
          <w:p w14:paraId="46E47511" w14:textId="77777777" w:rsidR="00D0599E" w:rsidRPr="00ED3A17" w:rsidRDefault="00D0599E" w:rsidP="00D0599E">
            <w:pPr>
              <w:spacing w:line="312" w:lineRule="auto"/>
              <w:jc w:val="center"/>
              <w:rPr>
                <w:b/>
                <w:bCs/>
              </w:rPr>
            </w:pPr>
            <w:r w:rsidRPr="00ED3A17">
              <w:rPr>
                <w:b/>
                <w:bCs/>
              </w:rPr>
              <w:t>2018</w:t>
            </w:r>
          </w:p>
        </w:tc>
        <w:tc>
          <w:tcPr>
            <w:tcW w:w="839" w:type="pct"/>
            <w:vAlign w:val="center"/>
          </w:tcPr>
          <w:p w14:paraId="456BF939" w14:textId="77777777" w:rsidR="00D0599E" w:rsidRPr="00ED3A17" w:rsidRDefault="00D0599E" w:rsidP="00D0599E">
            <w:pPr>
              <w:spacing w:line="312" w:lineRule="auto"/>
              <w:jc w:val="center"/>
              <w:rPr>
                <w:b/>
                <w:bCs/>
              </w:rPr>
            </w:pPr>
            <w:r w:rsidRPr="00ED3A17">
              <w:rPr>
                <w:b/>
                <w:bCs/>
              </w:rPr>
              <w:t>2019</w:t>
            </w:r>
          </w:p>
        </w:tc>
        <w:tc>
          <w:tcPr>
            <w:tcW w:w="855" w:type="pct"/>
            <w:vAlign w:val="center"/>
          </w:tcPr>
          <w:p w14:paraId="5A44D6B3" w14:textId="77777777" w:rsidR="00D0599E" w:rsidRPr="00ED3A17" w:rsidRDefault="00D0599E" w:rsidP="00D0599E">
            <w:pPr>
              <w:spacing w:line="312" w:lineRule="auto"/>
              <w:jc w:val="center"/>
              <w:rPr>
                <w:b/>
                <w:bCs/>
              </w:rPr>
            </w:pPr>
            <w:r w:rsidRPr="00ED3A17">
              <w:rPr>
                <w:b/>
                <w:bCs/>
              </w:rPr>
              <w:t>2020</w:t>
            </w:r>
          </w:p>
        </w:tc>
        <w:tc>
          <w:tcPr>
            <w:tcW w:w="853" w:type="pct"/>
          </w:tcPr>
          <w:p w14:paraId="1DED6673" w14:textId="77777777" w:rsidR="00D0599E" w:rsidRPr="00ED3A17" w:rsidRDefault="00D0599E" w:rsidP="00D0599E">
            <w:pPr>
              <w:spacing w:line="312" w:lineRule="auto"/>
              <w:jc w:val="center"/>
              <w:rPr>
                <w:b/>
                <w:bCs/>
              </w:rPr>
            </w:pPr>
            <w:r w:rsidRPr="00ED3A17">
              <w:rPr>
                <w:b/>
                <w:bCs/>
              </w:rPr>
              <w:t>2021</w:t>
            </w:r>
          </w:p>
        </w:tc>
        <w:tc>
          <w:tcPr>
            <w:tcW w:w="853" w:type="pct"/>
          </w:tcPr>
          <w:p w14:paraId="377FFFF4" w14:textId="77777777" w:rsidR="00D0599E" w:rsidRPr="00ED3A17" w:rsidRDefault="00D0599E" w:rsidP="00D0599E">
            <w:pPr>
              <w:spacing w:line="312" w:lineRule="auto"/>
              <w:jc w:val="center"/>
              <w:rPr>
                <w:b/>
                <w:bCs/>
              </w:rPr>
            </w:pPr>
            <w:r w:rsidRPr="00ED3A17">
              <w:rPr>
                <w:b/>
                <w:bCs/>
              </w:rPr>
              <w:t>2022</w:t>
            </w:r>
          </w:p>
        </w:tc>
      </w:tr>
      <w:tr w:rsidR="00ED3A17" w:rsidRPr="00ED3A17" w14:paraId="2AE13307" w14:textId="77777777" w:rsidTr="00E57DB4">
        <w:trPr>
          <w:jc w:val="center"/>
        </w:trPr>
        <w:tc>
          <w:tcPr>
            <w:tcW w:w="773" w:type="pct"/>
            <w:vAlign w:val="center"/>
          </w:tcPr>
          <w:p w14:paraId="21B145FA" w14:textId="77777777" w:rsidR="00D0599E" w:rsidRPr="00ED3A17" w:rsidRDefault="00D0599E" w:rsidP="00D0599E">
            <w:pPr>
              <w:spacing w:line="312" w:lineRule="auto"/>
              <w:jc w:val="center"/>
              <w:rPr>
                <w:rFonts w:eastAsia="Times New Roman"/>
              </w:rPr>
            </w:pPr>
            <w:r w:rsidRPr="00ED3A17">
              <w:rPr>
                <w:rFonts w:eastAsia="Times New Roman"/>
              </w:rPr>
              <w:t>Tháng 1</w:t>
            </w:r>
          </w:p>
        </w:tc>
        <w:tc>
          <w:tcPr>
            <w:tcW w:w="827" w:type="pct"/>
            <w:vAlign w:val="center"/>
          </w:tcPr>
          <w:p w14:paraId="28D63D2C" w14:textId="77777777" w:rsidR="00D0599E" w:rsidRPr="00ED3A17" w:rsidRDefault="00D0599E" w:rsidP="00D0599E">
            <w:pPr>
              <w:spacing w:line="312" w:lineRule="auto"/>
              <w:jc w:val="center"/>
              <w:rPr>
                <w:bCs/>
              </w:rPr>
            </w:pPr>
            <w:r w:rsidRPr="00ED3A17">
              <w:rPr>
                <w:bCs/>
              </w:rPr>
              <w:t>22,9</w:t>
            </w:r>
          </w:p>
        </w:tc>
        <w:tc>
          <w:tcPr>
            <w:tcW w:w="839" w:type="pct"/>
            <w:vAlign w:val="center"/>
          </w:tcPr>
          <w:p w14:paraId="3DF5810C" w14:textId="77777777" w:rsidR="00D0599E" w:rsidRPr="00ED3A17" w:rsidRDefault="00D0599E" w:rsidP="00D0599E">
            <w:pPr>
              <w:spacing w:line="312" w:lineRule="auto"/>
              <w:jc w:val="center"/>
              <w:rPr>
                <w:bCs/>
              </w:rPr>
            </w:pPr>
            <w:r w:rsidRPr="00ED3A17">
              <w:rPr>
                <w:bCs/>
              </w:rPr>
              <w:t>25,5</w:t>
            </w:r>
          </w:p>
        </w:tc>
        <w:tc>
          <w:tcPr>
            <w:tcW w:w="855" w:type="pct"/>
            <w:vAlign w:val="center"/>
          </w:tcPr>
          <w:p w14:paraId="0E648ED1" w14:textId="77777777" w:rsidR="00D0599E" w:rsidRPr="00ED3A17" w:rsidRDefault="00D0599E" w:rsidP="00D0599E">
            <w:pPr>
              <w:spacing w:line="312" w:lineRule="auto"/>
              <w:jc w:val="center"/>
              <w:rPr>
                <w:bCs/>
              </w:rPr>
            </w:pPr>
            <w:r w:rsidRPr="00ED3A17">
              <w:rPr>
                <w:bCs/>
              </w:rPr>
              <w:t>57,2</w:t>
            </w:r>
          </w:p>
        </w:tc>
        <w:tc>
          <w:tcPr>
            <w:tcW w:w="853" w:type="pct"/>
          </w:tcPr>
          <w:p w14:paraId="42C79927" w14:textId="77777777" w:rsidR="00D0599E" w:rsidRPr="00ED3A17" w:rsidRDefault="00D0599E" w:rsidP="00D0599E">
            <w:pPr>
              <w:spacing w:line="312" w:lineRule="auto"/>
              <w:jc w:val="center"/>
              <w:rPr>
                <w:bCs/>
              </w:rPr>
            </w:pPr>
            <w:r w:rsidRPr="00ED3A17">
              <w:rPr>
                <w:bCs/>
              </w:rPr>
              <w:t>69,1</w:t>
            </w:r>
          </w:p>
        </w:tc>
        <w:tc>
          <w:tcPr>
            <w:tcW w:w="853" w:type="pct"/>
          </w:tcPr>
          <w:p w14:paraId="7E4B53F7" w14:textId="77777777" w:rsidR="00D0599E" w:rsidRPr="00ED3A17" w:rsidRDefault="00D0599E" w:rsidP="00D0599E">
            <w:pPr>
              <w:spacing w:line="312" w:lineRule="auto"/>
              <w:jc w:val="center"/>
              <w:rPr>
                <w:bCs/>
              </w:rPr>
            </w:pPr>
            <w:r w:rsidRPr="00ED3A17">
              <w:rPr>
                <w:bCs/>
              </w:rPr>
              <w:t>16,1</w:t>
            </w:r>
          </w:p>
        </w:tc>
      </w:tr>
      <w:tr w:rsidR="00ED3A17" w:rsidRPr="00ED3A17" w14:paraId="306CE1F5" w14:textId="77777777" w:rsidTr="00E57DB4">
        <w:trPr>
          <w:jc w:val="center"/>
        </w:trPr>
        <w:tc>
          <w:tcPr>
            <w:tcW w:w="773" w:type="pct"/>
            <w:vAlign w:val="center"/>
          </w:tcPr>
          <w:p w14:paraId="1C6F569B" w14:textId="77777777" w:rsidR="00D0599E" w:rsidRPr="00ED3A17" w:rsidRDefault="00D0599E" w:rsidP="00D0599E">
            <w:pPr>
              <w:spacing w:line="312" w:lineRule="auto"/>
              <w:jc w:val="center"/>
              <w:rPr>
                <w:rFonts w:eastAsia="Times New Roman"/>
              </w:rPr>
            </w:pPr>
            <w:r w:rsidRPr="00ED3A17">
              <w:rPr>
                <w:rFonts w:eastAsia="Times New Roman"/>
              </w:rPr>
              <w:t>Tháng 2</w:t>
            </w:r>
          </w:p>
        </w:tc>
        <w:tc>
          <w:tcPr>
            <w:tcW w:w="827" w:type="pct"/>
            <w:vAlign w:val="center"/>
          </w:tcPr>
          <w:p w14:paraId="765A4196" w14:textId="77777777" w:rsidR="00D0599E" w:rsidRPr="00ED3A17" w:rsidRDefault="00D0599E" w:rsidP="00D0599E">
            <w:pPr>
              <w:spacing w:line="312" w:lineRule="auto"/>
              <w:jc w:val="center"/>
              <w:rPr>
                <w:bCs/>
              </w:rPr>
            </w:pPr>
            <w:r w:rsidRPr="00ED3A17">
              <w:rPr>
                <w:bCs/>
              </w:rPr>
              <w:t>37,2</w:t>
            </w:r>
          </w:p>
        </w:tc>
        <w:tc>
          <w:tcPr>
            <w:tcW w:w="839" w:type="pct"/>
            <w:vAlign w:val="center"/>
          </w:tcPr>
          <w:p w14:paraId="7F930A0E" w14:textId="77777777" w:rsidR="00D0599E" w:rsidRPr="00ED3A17" w:rsidRDefault="00D0599E" w:rsidP="00D0599E">
            <w:pPr>
              <w:spacing w:line="312" w:lineRule="auto"/>
              <w:jc w:val="center"/>
              <w:rPr>
                <w:bCs/>
              </w:rPr>
            </w:pPr>
            <w:r w:rsidRPr="00ED3A17">
              <w:rPr>
                <w:bCs/>
              </w:rPr>
              <w:t>82,0</w:t>
            </w:r>
          </w:p>
        </w:tc>
        <w:tc>
          <w:tcPr>
            <w:tcW w:w="855" w:type="pct"/>
            <w:vAlign w:val="center"/>
          </w:tcPr>
          <w:p w14:paraId="46F5B0F3" w14:textId="77777777" w:rsidR="00D0599E" w:rsidRPr="00ED3A17" w:rsidRDefault="00D0599E" w:rsidP="00D0599E">
            <w:pPr>
              <w:spacing w:line="312" w:lineRule="auto"/>
              <w:jc w:val="center"/>
              <w:rPr>
                <w:bCs/>
              </w:rPr>
            </w:pPr>
            <w:r w:rsidRPr="00ED3A17">
              <w:rPr>
                <w:bCs/>
              </w:rPr>
              <w:t>58,9</w:t>
            </w:r>
          </w:p>
        </w:tc>
        <w:tc>
          <w:tcPr>
            <w:tcW w:w="853" w:type="pct"/>
          </w:tcPr>
          <w:p w14:paraId="5A92297A" w14:textId="77777777" w:rsidR="00D0599E" w:rsidRPr="00ED3A17" w:rsidRDefault="00D0599E" w:rsidP="00D0599E">
            <w:pPr>
              <w:spacing w:line="312" w:lineRule="auto"/>
              <w:jc w:val="center"/>
              <w:rPr>
                <w:bCs/>
              </w:rPr>
            </w:pPr>
            <w:r w:rsidRPr="00ED3A17">
              <w:rPr>
                <w:bCs/>
              </w:rPr>
              <w:t>90,3</w:t>
            </w:r>
          </w:p>
        </w:tc>
        <w:tc>
          <w:tcPr>
            <w:tcW w:w="853" w:type="pct"/>
          </w:tcPr>
          <w:p w14:paraId="344E06F0" w14:textId="77777777" w:rsidR="00D0599E" w:rsidRPr="00ED3A17" w:rsidRDefault="00D0599E" w:rsidP="00D0599E">
            <w:pPr>
              <w:spacing w:line="312" w:lineRule="auto"/>
              <w:jc w:val="center"/>
              <w:rPr>
                <w:bCs/>
              </w:rPr>
            </w:pPr>
            <w:r w:rsidRPr="00ED3A17">
              <w:rPr>
                <w:bCs/>
              </w:rPr>
              <w:t>16,6</w:t>
            </w:r>
          </w:p>
        </w:tc>
      </w:tr>
      <w:tr w:rsidR="00ED3A17" w:rsidRPr="00ED3A17" w14:paraId="429895B5" w14:textId="77777777" w:rsidTr="00E57DB4">
        <w:trPr>
          <w:jc w:val="center"/>
        </w:trPr>
        <w:tc>
          <w:tcPr>
            <w:tcW w:w="773" w:type="pct"/>
            <w:vAlign w:val="center"/>
          </w:tcPr>
          <w:p w14:paraId="5C253364" w14:textId="77777777" w:rsidR="00D0599E" w:rsidRPr="00ED3A17" w:rsidRDefault="00D0599E" w:rsidP="00D0599E">
            <w:pPr>
              <w:spacing w:line="312" w:lineRule="auto"/>
              <w:jc w:val="center"/>
              <w:rPr>
                <w:rFonts w:eastAsia="Times New Roman"/>
              </w:rPr>
            </w:pPr>
            <w:r w:rsidRPr="00ED3A17">
              <w:rPr>
                <w:rFonts w:eastAsia="Times New Roman"/>
              </w:rPr>
              <w:t>Tháng 3</w:t>
            </w:r>
          </w:p>
        </w:tc>
        <w:tc>
          <w:tcPr>
            <w:tcW w:w="827" w:type="pct"/>
            <w:vAlign w:val="center"/>
          </w:tcPr>
          <w:p w14:paraId="1A3176CC" w14:textId="77777777" w:rsidR="00D0599E" w:rsidRPr="00ED3A17" w:rsidRDefault="00D0599E" w:rsidP="00D0599E">
            <w:pPr>
              <w:spacing w:line="312" w:lineRule="auto"/>
              <w:jc w:val="center"/>
              <w:rPr>
                <w:bCs/>
              </w:rPr>
            </w:pPr>
            <w:r w:rsidRPr="00ED3A17">
              <w:rPr>
                <w:bCs/>
              </w:rPr>
              <w:t>78,3</w:t>
            </w:r>
          </w:p>
        </w:tc>
        <w:tc>
          <w:tcPr>
            <w:tcW w:w="839" w:type="pct"/>
            <w:vAlign w:val="center"/>
          </w:tcPr>
          <w:p w14:paraId="76A7200F" w14:textId="77777777" w:rsidR="00D0599E" w:rsidRPr="00ED3A17" w:rsidRDefault="00D0599E" w:rsidP="00D0599E">
            <w:pPr>
              <w:spacing w:line="312" w:lineRule="auto"/>
              <w:jc w:val="center"/>
              <w:rPr>
                <w:bCs/>
              </w:rPr>
            </w:pPr>
            <w:r w:rsidRPr="00ED3A17">
              <w:rPr>
                <w:bCs/>
              </w:rPr>
              <w:t>30,9</w:t>
            </w:r>
          </w:p>
        </w:tc>
        <w:tc>
          <w:tcPr>
            <w:tcW w:w="855" w:type="pct"/>
            <w:vAlign w:val="center"/>
          </w:tcPr>
          <w:p w14:paraId="0485E93F" w14:textId="77777777" w:rsidR="00D0599E" w:rsidRPr="00ED3A17" w:rsidRDefault="00D0599E" w:rsidP="00D0599E">
            <w:pPr>
              <w:spacing w:line="312" w:lineRule="auto"/>
              <w:jc w:val="center"/>
              <w:rPr>
                <w:bCs/>
              </w:rPr>
            </w:pPr>
            <w:r w:rsidRPr="00ED3A17">
              <w:rPr>
                <w:bCs/>
              </w:rPr>
              <w:t>33,1</w:t>
            </w:r>
          </w:p>
        </w:tc>
        <w:tc>
          <w:tcPr>
            <w:tcW w:w="853" w:type="pct"/>
          </w:tcPr>
          <w:p w14:paraId="2051CADD" w14:textId="77777777" w:rsidR="00D0599E" w:rsidRPr="00ED3A17" w:rsidRDefault="00D0599E" w:rsidP="00D0599E">
            <w:pPr>
              <w:spacing w:line="312" w:lineRule="auto"/>
              <w:jc w:val="center"/>
              <w:rPr>
                <w:bCs/>
              </w:rPr>
            </w:pPr>
            <w:r w:rsidRPr="00ED3A17">
              <w:rPr>
                <w:bCs/>
              </w:rPr>
              <w:t>15,0</w:t>
            </w:r>
          </w:p>
        </w:tc>
        <w:tc>
          <w:tcPr>
            <w:tcW w:w="853" w:type="pct"/>
          </w:tcPr>
          <w:p w14:paraId="7CE043DE" w14:textId="77777777" w:rsidR="00D0599E" w:rsidRPr="00ED3A17" w:rsidRDefault="00D0599E" w:rsidP="00D0599E">
            <w:pPr>
              <w:spacing w:line="312" w:lineRule="auto"/>
              <w:jc w:val="center"/>
              <w:rPr>
                <w:bCs/>
              </w:rPr>
            </w:pPr>
            <w:r w:rsidRPr="00ED3A17">
              <w:rPr>
                <w:bCs/>
              </w:rPr>
              <w:t>18,9</w:t>
            </w:r>
          </w:p>
        </w:tc>
      </w:tr>
      <w:tr w:rsidR="00ED3A17" w:rsidRPr="00ED3A17" w14:paraId="6E0D952E" w14:textId="77777777" w:rsidTr="00E57DB4">
        <w:trPr>
          <w:jc w:val="center"/>
        </w:trPr>
        <w:tc>
          <w:tcPr>
            <w:tcW w:w="773" w:type="pct"/>
            <w:vAlign w:val="center"/>
          </w:tcPr>
          <w:p w14:paraId="72B4168B" w14:textId="77777777" w:rsidR="00D0599E" w:rsidRPr="00ED3A17" w:rsidRDefault="00D0599E" w:rsidP="00D0599E">
            <w:pPr>
              <w:spacing w:line="312" w:lineRule="auto"/>
              <w:jc w:val="center"/>
              <w:rPr>
                <w:rFonts w:eastAsia="Times New Roman"/>
              </w:rPr>
            </w:pPr>
            <w:r w:rsidRPr="00ED3A17">
              <w:rPr>
                <w:rFonts w:eastAsia="Times New Roman"/>
              </w:rPr>
              <w:t>Tháng 4</w:t>
            </w:r>
          </w:p>
        </w:tc>
        <w:tc>
          <w:tcPr>
            <w:tcW w:w="827" w:type="pct"/>
            <w:vAlign w:val="center"/>
          </w:tcPr>
          <w:p w14:paraId="01D1D1E1" w14:textId="77777777" w:rsidR="00D0599E" w:rsidRPr="00ED3A17" w:rsidRDefault="00D0599E" w:rsidP="00D0599E">
            <w:pPr>
              <w:spacing w:line="312" w:lineRule="auto"/>
              <w:jc w:val="center"/>
              <w:rPr>
                <w:bCs/>
              </w:rPr>
            </w:pPr>
            <w:r w:rsidRPr="00ED3A17">
              <w:rPr>
                <w:bCs/>
              </w:rPr>
              <w:t>71,0</w:t>
            </w:r>
          </w:p>
        </w:tc>
        <w:tc>
          <w:tcPr>
            <w:tcW w:w="839" w:type="pct"/>
            <w:vAlign w:val="center"/>
          </w:tcPr>
          <w:p w14:paraId="696D501F" w14:textId="77777777" w:rsidR="00D0599E" w:rsidRPr="00ED3A17" w:rsidRDefault="00D0599E" w:rsidP="00D0599E">
            <w:pPr>
              <w:spacing w:line="312" w:lineRule="auto"/>
              <w:jc w:val="center"/>
              <w:rPr>
                <w:bCs/>
              </w:rPr>
            </w:pPr>
            <w:r w:rsidRPr="00ED3A17">
              <w:rPr>
                <w:bCs/>
              </w:rPr>
              <w:t>95,9</w:t>
            </w:r>
          </w:p>
        </w:tc>
        <w:tc>
          <w:tcPr>
            <w:tcW w:w="855" w:type="pct"/>
            <w:vAlign w:val="center"/>
          </w:tcPr>
          <w:p w14:paraId="21A795A0" w14:textId="77777777" w:rsidR="00D0599E" w:rsidRPr="00ED3A17" w:rsidRDefault="00D0599E" w:rsidP="00D0599E">
            <w:pPr>
              <w:spacing w:line="312" w:lineRule="auto"/>
              <w:jc w:val="center"/>
              <w:rPr>
                <w:bCs/>
              </w:rPr>
            </w:pPr>
            <w:r w:rsidRPr="00ED3A17">
              <w:rPr>
                <w:bCs/>
              </w:rPr>
              <w:t>52,0</w:t>
            </w:r>
          </w:p>
        </w:tc>
        <w:tc>
          <w:tcPr>
            <w:tcW w:w="853" w:type="pct"/>
          </w:tcPr>
          <w:p w14:paraId="3523D5DF" w14:textId="77777777" w:rsidR="00D0599E" w:rsidRPr="00ED3A17" w:rsidRDefault="00D0599E" w:rsidP="00D0599E">
            <w:pPr>
              <w:spacing w:line="312" w:lineRule="auto"/>
              <w:jc w:val="center"/>
              <w:rPr>
                <w:bCs/>
              </w:rPr>
            </w:pPr>
            <w:r w:rsidRPr="00ED3A17">
              <w:rPr>
                <w:bCs/>
              </w:rPr>
              <w:t>63,8</w:t>
            </w:r>
          </w:p>
        </w:tc>
        <w:tc>
          <w:tcPr>
            <w:tcW w:w="853" w:type="pct"/>
          </w:tcPr>
          <w:p w14:paraId="3AD08F13" w14:textId="77777777" w:rsidR="00D0599E" w:rsidRPr="00ED3A17" w:rsidRDefault="00D0599E" w:rsidP="00D0599E">
            <w:pPr>
              <w:spacing w:line="312" w:lineRule="auto"/>
              <w:jc w:val="center"/>
              <w:rPr>
                <w:bCs/>
              </w:rPr>
            </w:pPr>
            <w:r w:rsidRPr="00ED3A17">
              <w:rPr>
                <w:bCs/>
              </w:rPr>
              <w:t>24,1</w:t>
            </w:r>
          </w:p>
        </w:tc>
      </w:tr>
      <w:tr w:rsidR="00ED3A17" w:rsidRPr="00ED3A17" w14:paraId="601262E4" w14:textId="77777777" w:rsidTr="00E57DB4">
        <w:trPr>
          <w:jc w:val="center"/>
        </w:trPr>
        <w:tc>
          <w:tcPr>
            <w:tcW w:w="773" w:type="pct"/>
            <w:vAlign w:val="center"/>
          </w:tcPr>
          <w:p w14:paraId="1A20F847" w14:textId="77777777" w:rsidR="00D0599E" w:rsidRPr="00ED3A17" w:rsidRDefault="00D0599E" w:rsidP="00D0599E">
            <w:pPr>
              <w:spacing w:line="312" w:lineRule="auto"/>
              <w:jc w:val="center"/>
              <w:rPr>
                <w:rFonts w:eastAsia="Times New Roman"/>
              </w:rPr>
            </w:pPr>
            <w:r w:rsidRPr="00ED3A17">
              <w:rPr>
                <w:rFonts w:eastAsia="Times New Roman"/>
              </w:rPr>
              <w:t>Tháng 5</w:t>
            </w:r>
          </w:p>
        </w:tc>
        <w:tc>
          <w:tcPr>
            <w:tcW w:w="827" w:type="pct"/>
            <w:vAlign w:val="center"/>
          </w:tcPr>
          <w:p w14:paraId="7DE18B4A" w14:textId="77777777" w:rsidR="00D0599E" w:rsidRPr="00ED3A17" w:rsidRDefault="00D0599E" w:rsidP="00D0599E">
            <w:pPr>
              <w:spacing w:line="312" w:lineRule="auto"/>
              <w:jc w:val="center"/>
              <w:rPr>
                <w:bCs/>
              </w:rPr>
            </w:pPr>
            <w:r w:rsidRPr="00ED3A17">
              <w:rPr>
                <w:bCs/>
              </w:rPr>
              <w:t>241,7</w:t>
            </w:r>
          </w:p>
        </w:tc>
        <w:tc>
          <w:tcPr>
            <w:tcW w:w="839" w:type="pct"/>
            <w:vAlign w:val="center"/>
          </w:tcPr>
          <w:p w14:paraId="50A98B5F" w14:textId="77777777" w:rsidR="00D0599E" w:rsidRPr="00ED3A17" w:rsidRDefault="00D0599E" w:rsidP="00D0599E">
            <w:pPr>
              <w:spacing w:line="312" w:lineRule="auto"/>
              <w:jc w:val="center"/>
              <w:rPr>
                <w:bCs/>
              </w:rPr>
            </w:pPr>
            <w:r w:rsidRPr="00ED3A17">
              <w:rPr>
                <w:bCs/>
              </w:rPr>
              <w:t>117,1</w:t>
            </w:r>
          </w:p>
        </w:tc>
        <w:tc>
          <w:tcPr>
            <w:tcW w:w="855" w:type="pct"/>
            <w:vAlign w:val="center"/>
          </w:tcPr>
          <w:p w14:paraId="13548E29" w14:textId="77777777" w:rsidR="00D0599E" w:rsidRPr="00ED3A17" w:rsidRDefault="00D0599E" w:rsidP="00D0599E">
            <w:pPr>
              <w:spacing w:line="312" w:lineRule="auto"/>
              <w:jc w:val="center"/>
              <w:rPr>
                <w:bCs/>
              </w:rPr>
            </w:pPr>
            <w:r w:rsidRPr="00ED3A17">
              <w:rPr>
                <w:bCs/>
              </w:rPr>
              <w:t>178,9</w:t>
            </w:r>
          </w:p>
        </w:tc>
        <w:tc>
          <w:tcPr>
            <w:tcW w:w="853" w:type="pct"/>
          </w:tcPr>
          <w:p w14:paraId="2DDE7BC9" w14:textId="77777777" w:rsidR="00D0599E" w:rsidRPr="00ED3A17" w:rsidRDefault="00D0599E" w:rsidP="00D0599E">
            <w:pPr>
              <w:spacing w:line="312" w:lineRule="auto"/>
              <w:jc w:val="center"/>
              <w:rPr>
                <w:bCs/>
              </w:rPr>
            </w:pPr>
            <w:r w:rsidRPr="00ED3A17">
              <w:rPr>
                <w:bCs/>
              </w:rPr>
              <w:t>211,2</w:t>
            </w:r>
          </w:p>
        </w:tc>
        <w:tc>
          <w:tcPr>
            <w:tcW w:w="853" w:type="pct"/>
          </w:tcPr>
          <w:p w14:paraId="4B3F8D09" w14:textId="77777777" w:rsidR="00D0599E" w:rsidRPr="00ED3A17" w:rsidRDefault="00D0599E" w:rsidP="00D0599E">
            <w:pPr>
              <w:spacing w:line="312" w:lineRule="auto"/>
              <w:jc w:val="center"/>
              <w:rPr>
                <w:bCs/>
              </w:rPr>
            </w:pPr>
            <w:r w:rsidRPr="00ED3A17">
              <w:rPr>
                <w:bCs/>
              </w:rPr>
              <w:t>27,7</w:t>
            </w:r>
          </w:p>
        </w:tc>
      </w:tr>
      <w:tr w:rsidR="00ED3A17" w:rsidRPr="00ED3A17" w14:paraId="644A7A08" w14:textId="77777777" w:rsidTr="00E57DB4">
        <w:trPr>
          <w:jc w:val="center"/>
        </w:trPr>
        <w:tc>
          <w:tcPr>
            <w:tcW w:w="773" w:type="pct"/>
            <w:vAlign w:val="center"/>
          </w:tcPr>
          <w:p w14:paraId="3C68AFC0" w14:textId="77777777" w:rsidR="00D0599E" w:rsidRPr="00ED3A17" w:rsidRDefault="00D0599E" w:rsidP="00D0599E">
            <w:pPr>
              <w:spacing w:line="312" w:lineRule="auto"/>
              <w:jc w:val="center"/>
              <w:rPr>
                <w:rFonts w:eastAsia="Times New Roman"/>
              </w:rPr>
            </w:pPr>
            <w:r w:rsidRPr="00ED3A17">
              <w:rPr>
                <w:rFonts w:eastAsia="Times New Roman"/>
              </w:rPr>
              <w:t>Tháng 6</w:t>
            </w:r>
          </w:p>
        </w:tc>
        <w:tc>
          <w:tcPr>
            <w:tcW w:w="827" w:type="pct"/>
            <w:vAlign w:val="center"/>
          </w:tcPr>
          <w:p w14:paraId="172B3A4F" w14:textId="77777777" w:rsidR="00D0599E" w:rsidRPr="00ED3A17" w:rsidRDefault="00D0599E" w:rsidP="00D0599E">
            <w:pPr>
              <w:spacing w:line="312" w:lineRule="auto"/>
              <w:jc w:val="center"/>
              <w:rPr>
                <w:bCs/>
              </w:rPr>
            </w:pPr>
            <w:r w:rsidRPr="00ED3A17">
              <w:rPr>
                <w:bCs/>
              </w:rPr>
              <w:t>178,4</w:t>
            </w:r>
          </w:p>
        </w:tc>
        <w:tc>
          <w:tcPr>
            <w:tcW w:w="839" w:type="pct"/>
            <w:vAlign w:val="center"/>
          </w:tcPr>
          <w:p w14:paraId="7068AF34" w14:textId="77777777" w:rsidR="00D0599E" w:rsidRPr="00ED3A17" w:rsidRDefault="00D0599E" w:rsidP="00D0599E">
            <w:pPr>
              <w:spacing w:line="312" w:lineRule="auto"/>
              <w:jc w:val="center"/>
              <w:rPr>
                <w:bCs/>
              </w:rPr>
            </w:pPr>
            <w:r w:rsidRPr="00ED3A17">
              <w:rPr>
                <w:bCs/>
              </w:rPr>
              <w:t>184,3</w:t>
            </w:r>
          </w:p>
        </w:tc>
        <w:tc>
          <w:tcPr>
            <w:tcW w:w="855" w:type="pct"/>
            <w:vAlign w:val="center"/>
          </w:tcPr>
          <w:p w14:paraId="7B165B2B" w14:textId="77777777" w:rsidR="00D0599E" w:rsidRPr="00ED3A17" w:rsidRDefault="00D0599E" w:rsidP="00D0599E">
            <w:pPr>
              <w:spacing w:line="312" w:lineRule="auto"/>
              <w:jc w:val="center"/>
              <w:rPr>
                <w:bCs/>
              </w:rPr>
            </w:pPr>
            <w:r w:rsidRPr="00ED3A17">
              <w:rPr>
                <w:bCs/>
              </w:rPr>
              <w:t>247,2</w:t>
            </w:r>
          </w:p>
        </w:tc>
        <w:tc>
          <w:tcPr>
            <w:tcW w:w="853" w:type="pct"/>
          </w:tcPr>
          <w:p w14:paraId="23B47570" w14:textId="77777777" w:rsidR="00D0599E" w:rsidRPr="00ED3A17" w:rsidRDefault="00D0599E" w:rsidP="00D0599E">
            <w:pPr>
              <w:spacing w:line="312" w:lineRule="auto"/>
              <w:jc w:val="center"/>
              <w:rPr>
                <w:bCs/>
              </w:rPr>
            </w:pPr>
            <w:r w:rsidRPr="00ED3A17">
              <w:rPr>
                <w:bCs/>
              </w:rPr>
              <w:t>183,8</w:t>
            </w:r>
          </w:p>
        </w:tc>
        <w:tc>
          <w:tcPr>
            <w:tcW w:w="853" w:type="pct"/>
          </w:tcPr>
          <w:p w14:paraId="5D0A040E" w14:textId="77777777" w:rsidR="00D0599E" w:rsidRPr="00ED3A17" w:rsidRDefault="00D0599E" w:rsidP="00D0599E">
            <w:pPr>
              <w:spacing w:line="312" w:lineRule="auto"/>
              <w:jc w:val="center"/>
              <w:rPr>
                <w:bCs/>
              </w:rPr>
            </w:pPr>
            <w:r w:rsidRPr="00ED3A17">
              <w:rPr>
                <w:bCs/>
              </w:rPr>
              <w:t>28,3</w:t>
            </w:r>
          </w:p>
        </w:tc>
      </w:tr>
      <w:tr w:rsidR="00ED3A17" w:rsidRPr="00ED3A17" w14:paraId="39EB013D" w14:textId="77777777" w:rsidTr="00E57DB4">
        <w:trPr>
          <w:jc w:val="center"/>
        </w:trPr>
        <w:tc>
          <w:tcPr>
            <w:tcW w:w="773" w:type="pct"/>
            <w:vAlign w:val="center"/>
          </w:tcPr>
          <w:p w14:paraId="183862CB" w14:textId="77777777" w:rsidR="00D0599E" w:rsidRPr="00ED3A17" w:rsidRDefault="00D0599E" w:rsidP="00D0599E">
            <w:pPr>
              <w:spacing w:line="312" w:lineRule="auto"/>
              <w:jc w:val="center"/>
              <w:rPr>
                <w:rFonts w:eastAsia="Times New Roman"/>
              </w:rPr>
            </w:pPr>
            <w:r w:rsidRPr="00ED3A17">
              <w:rPr>
                <w:rFonts w:eastAsia="Times New Roman"/>
              </w:rPr>
              <w:lastRenderedPageBreak/>
              <w:t>Tháng 7</w:t>
            </w:r>
          </w:p>
        </w:tc>
        <w:tc>
          <w:tcPr>
            <w:tcW w:w="827" w:type="pct"/>
            <w:vAlign w:val="center"/>
          </w:tcPr>
          <w:p w14:paraId="4632D013" w14:textId="77777777" w:rsidR="00D0599E" w:rsidRPr="00ED3A17" w:rsidRDefault="00D0599E" w:rsidP="00D0599E">
            <w:pPr>
              <w:spacing w:line="312" w:lineRule="auto"/>
              <w:jc w:val="center"/>
              <w:rPr>
                <w:bCs/>
              </w:rPr>
            </w:pPr>
            <w:r w:rsidRPr="00ED3A17">
              <w:rPr>
                <w:bCs/>
              </w:rPr>
              <w:t>137,1</w:t>
            </w:r>
          </w:p>
        </w:tc>
        <w:tc>
          <w:tcPr>
            <w:tcW w:w="839" w:type="pct"/>
            <w:vAlign w:val="center"/>
          </w:tcPr>
          <w:p w14:paraId="266549F0" w14:textId="77777777" w:rsidR="00D0599E" w:rsidRPr="00ED3A17" w:rsidRDefault="00D0599E" w:rsidP="00D0599E">
            <w:pPr>
              <w:spacing w:line="312" w:lineRule="auto"/>
              <w:jc w:val="center"/>
              <w:rPr>
                <w:bCs/>
              </w:rPr>
            </w:pPr>
            <w:r w:rsidRPr="00ED3A17">
              <w:rPr>
                <w:bCs/>
              </w:rPr>
              <w:t>168,5</w:t>
            </w:r>
          </w:p>
        </w:tc>
        <w:tc>
          <w:tcPr>
            <w:tcW w:w="855" w:type="pct"/>
            <w:vAlign w:val="center"/>
          </w:tcPr>
          <w:p w14:paraId="16D23848" w14:textId="77777777" w:rsidR="00D0599E" w:rsidRPr="00ED3A17" w:rsidRDefault="00D0599E" w:rsidP="00D0599E">
            <w:pPr>
              <w:spacing w:line="312" w:lineRule="auto"/>
              <w:jc w:val="center"/>
              <w:rPr>
                <w:bCs/>
              </w:rPr>
            </w:pPr>
            <w:r w:rsidRPr="00ED3A17">
              <w:rPr>
                <w:bCs/>
              </w:rPr>
              <w:t>203,6</w:t>
            </w:r>
          </w:p>
        </w:tc>
        <w:tc>
          <w:tcPr>
            <w:tcW w:w="853" w:type="pct"/>
          </w:tcPr>
          <w:p w14:paraId="19C5EF8F" w14:textId="77777777" w:rsidR="00D0599E" w:rsidRPr="00ED3A17" w:rsidRDefault="00D0599E" w:rsidP="00D0599E">
            <w:pPr>
              <w:spacing w:line="312" w:lineRule="auto"/>
              <w:jc w:val="center"/>
              <w:rPr>
                <w:bCs/>
              </w:rPr>
            </w:pPr>
            <w:r w:rsidRPr="00ED3A17">
              <w:rPr>
                <w:bCs/>
              </w:rPr>
              <w:t>212,5</w:t>
            </w:r>
          </w:p>
        </w:tc>
        <w:tc>
          <w:tcPr>
            <w:tcW w:w="853" w:type="pct"/>
          </w:tcPr>
          <w:p w14:paraId="59840CC7" w14:textId="77777777" w:rsidR="00D0599E" w:rsidRPr="00ED3A17" w:rsidRDefault="00D0599E" w:rsidP="00D0599E">
            <w:pPr>
              <w:spacing w:line="312" w:lineRule="auto"/>
              <w:jc w:val="center"/>
              <w:rPr>
                <w:bCs/>
              </w:rPr>
            </w:pPr>
            <w:r w:rsidRPr="00ED3A17">
              <w:rPr>
                <w:bCs/>
              </w:rPr>
              <w:t>29,2</w:t>
            </w:r>
          </w:p>
        </w:tc>
      </w:tr>
      <w:tr w:rsidR="00ED3A17" w:rsidRPr="00ED3A17" w14:paraId="2B183145" w14:textId="77777777" w:rsidTr="00E57DB4">
        <w:trPr>
          <w:jc w:val="center"/>
        </w:trPr>
        <w:tc>
          <w:tcPr>
            <w:tcW w:w="773" w:type="pct"/>
            <w:vAlign w:val="center"/>
          </w:tcPr>
          <w:p w14:paraId="079B5DED" w14:textId="77777777" w:rsidR="00D0599E" w:rsidRPr="00ED3A17" w:rsidRDefault="00D0599E" w:rsidP="00D0599E">
            <w:pPr>
              <w:spacing w:line="312" w:lineRule="auto"/>
              <w:jc w:val="center"/>
              <w:rPr>
                <w:rFonts w:eastAsia="Times New Roman"/>
              </w:rPr>
            </w:pPr>
            <w:r w:rsidRPr="00ED3A17">
              <w:rPr>
                <w:rFonts w:eastAsia="Times New Roman"/>
              </w:rPr>
              <w:t>Tháng 8</w:t>
            </w:r>
          </w:p>
        </w:tc>
        <w:tc>
          <w:tcPr>
            <w:tcW w:w="827" w:type="pct"/>
            <w:vAlign w:val="center"/>
          </w:tcPr>
          <w:p w14:paraId="6E6EFBA0" w14:textId="77777777" w:rsidR="00D0599E" w:rsidRPr="00ED3A17" w:rsidRDefault="00D0599E" w:rsidP="00D0599E">
            <w:pPr>
              <w:spacing w:line="312" w:lineRule="auto"/>
              <w:jc w:val="center"/>
              <w:rPr>
                <w:bCs/>
              </w:rPr>
            </w:pPr>
            <w:r w:rsidRPr="00ED3A17">
              <w:rPr>
                <w:bCs/>
              </w:rPr>
              <w:t>120,6</w:t>
            </w:r>
          </w:p>
        </w:tc>
        <w:tc>
          <w:tcPr>
            <w:tcW w:w="839" w:type="pct"/>
            <w:vAlign w:val="center"/>
          </w:tcPr>
          <w:p w14:paraId="32B8219C" w14:textId="77777777" w:rsidR="00D0599E" w:rsidRPr="00ED3A17" w:rsidRDefault="00D0599E" w:rsidP="00D0599E">
            <w:pPr>
              <w:spacing w:line="312" w:lineRule="auto"/>
              <w:jc w:val="center"/>
              <w:rPr>
                <w:bCs/>
              </w:rPr>
            </w:pPr>
            <w:r w:rsidRPr="00ED3A17">
              <w:rPr>
                <w:bCs/>
              </w:rPr>
              <w:t>147,9</w:t>
            </w:r>
          </w:p>
        </w:tc>
        <w:tc>
          <w:tcPr>
            <w:tcW w:w="855" w:type="pct"/>
            <w:vAlign w:val="center"/>
          </w:tcPr>
          <w:p w14:paraId="5CEE3A82" w14:textId="77777777" w:rsidR="00D0599E" w:rsidRPr="00ED3A17" w:rsidRDefault="00D0599E" w:rsidP="00D0599E">
            <w:pPr>
              <w:spacing w:line="312" w:lineRule="auto"/>
              <w:jc w:val="center"/>
              <w:rPr>
                <w:bCs/>
              </w:rPr>
            </w:pPr>
            <w:r w:rsidRPr="00ED3A17">
              <w:rPr>
                <w:bCs/>
              </w:rPr>
              <w:t>144,8</w:t>
            </w:r>
          </w:p>
        </w:tc>
        <w:tc>
          <w:tcPr>
            <w:tcW w:w="853" w:type="pct"/>
          </w:tcPr>
          <w:p w14:paraId="3A476917" w14:textId="77777777" w:rsidR="00D0599E" w:rsidRPr="00ED3A17" w:rsidRDefault="00D0599E" w:rsidP="00D0599E">
            <w:pPr>
              <w:spacing w:line="312" w:lineRule="auto"/>
              <w:jc w:val="center"/>
              <w:rPr>
                <w:bCs/>
              </w:rPr>
            </w:pPr>
            <w:r w:rsidRPr="00ED3A17">
              <w:rPr>
                <w:bCs/>
              </w:rPr>
              <w:t>165,9</w:t>
            </w:r>
          </w:p>
        </w:tc>
        <w:tc>
          <w:tcPr>
            <w:tcW w:w="853" w:type="pct"/>
          </w:tcPr>
          <w:p w14:paraId="6097655B" w14:textId="77777777" w:rsidR="00D0599E" w:rsidRPr="00ED3A17" w:rsidRDefault="00D0599E" w:rsidP="00D0599E">
            <w:pPr>
              <w:spacing w:line="312" w:lineRule="auto"/>
              <w:jc w:val="center"/>
              <w:rPr>
                <w:bCs/>
              </w:rPr>
            </w:pPr>
            <w:r w:rsidRPr="00ED3A17">
              <w:rPr>
                <w:bCs/>
              </w:rPr>
              <w:t>28,2</w:t>
            </w:r>
          </w:p>
        </w:tc>
      </w:tr>
      <w:tr w:rsidR="00ED3A17" w:rsidRPr="00ED3A17" w14:paraId="53DA30AF" w14:textId="77777777" w:rsidTr="00E57DB4">
        <w:trPr>
          <w:jc w:val="center"/>
        </w:trPr>
        <w:tc>
          <w:tcPr>
            <w:tcW w:w="773" w:type="pct"/>
            <w:vAlign w:val="center"/>
          </w:tcPr>
          <w:p w14:paraId="5A26FC68" w14:textId="77777777" w:rsidR="00D0599E" w:rsidRPr="00ED3A17" w:rsidRDefault="00D0599E" w:rsidP="00D0599E">
            <w:pPr>
              <w:spacing w:line="312" w:lineRule="auto"/>
              <w:jc w:val="center"/>
              <w:rPr>
                <w:rFonts w:eastAsia="Times New Roman"/>
              </w:rPr>
            </w:pPr>
            <w:r w:rsidRPr="00ED3A17">
              <w:rPr>
                <w:rFonts w:eastAsia="Times New Roman"/>
              </w:rPr>
              <w:t>Tháng 9</w:t>
            </w:r>
          </w:p>
        </w:tc>
        <w:tc>
          <w:tcPr>
            <w:tcW w:w="827" w:type="pct"/>
            <w:vAlign w:val="center"/>
          </w:tcPr>
          <w:p w14:paraId="24AE018B" w14:textId="77777777" w:rsidR="00D0599E" w:rsidRPr="00ED3A17" w:rsidRDefault="00D0599E" w:rsidP="00D0599E">
            <w:pPr>
              <w:spacing w:line="312" w:lineRule="auto"/>
              <w:jc w:val="center"/>
              <w:rPr>
                <w:bCs/>
              </w:rPr>
            </w:pPr>
            <w:r w:rsidRPr="00ED3A17">
              <w:rPr>
                <w:bCs/>
              </w:rPr>
              <w:t>160,6</w:t>
            </w:r>
          </w:p>
        </w:tc>
        <w:tc>
          <w:tcPr>
            <w:tcW w:w="839" w:type="pct"/>
            <w:vAlign w:val="center"/>
          </w:tcPr>
          <w:p w14:paraId="427DEA38" w14:textId="77777777" w:rsidR="00D0599E" w:rsidRPr="00ED3A17" w:rsidRDefault="00D0599E" w:rsidP="00D0599E">
            <w:pPr>
              <w:spacing w:line="312" w:lineRule="auto"/>
              <w:jc w:val="center"/>
              <w:rPr>
                <w:bCs/>
              </w:rPr>
            </w:pPr>
            <w:r w:rsidRPr="00ED3A17">
              <w:rPr>
                <w:bCs/>
              </w:rPr>
              <w:t>193,5</w:t>
            </w:r>
          </w:p>
        </w:tc>
        <w:tc>
          <w:tcPr>
            <w:tcW w:w="855" w:type="pct"/>
            <w:vAlign w:val="center"/>
          </w:tcPr>
          <w:p w14:paraId="738F2D13" w14:textId="77777777" w:rsidR="00D0599E" w:rsidRPr="00ED3A17" w:rsidRDefault="00D0599E" w:rsidP="00D0599E">
            <w:pPr>
              <w:spacing w:line="312" w:lineRule="auto"/>
              <w:jc w:val="center"/>
              <w:rPr>
                <w:bCs/>
              </w:rPr>
            </w:pPr>
            <w:r w:rsidRPr="00ED3A17">
              <w:rPr>
                <w:bCs/>
              </w:rPr>
              <w:t>130,8</w:t>
            </w:r>
          </w:p>
        </w:tc>
        <w:tc>
          <w:tcPr>
            <w:tcW w:w="853" w:type="pct"/>
          </w:tcPr>
          <w:p w14:paraId="56C11DB9" w14:textId="77777777" w:rsidR="00D0599E" w:rsidRPr="00ED3A17" w:rsidRDefault="00D0599E" w:rsidP="00D0599E">
            <w:pPr>
              <w:spacing w:line="312" w:lineRule="auto"/>
              <w:jc w:val="center"/>
              <w:rPr>
                <w:bCs/>
              </w:rPr>
            </w:pPr>
            <w:r w:rsidRPr="00ED3A17">
              <w:rPr>
                <w:bCs/>
              </w:rPr>
              <w:t>143,6</w:t>
            </w:r>
          </w:p>
        </w:tc>
        <w:tc>
          <w:tcPr>
            <w:tcW w:w="853" w:type="pct"/>
          </w:tcPr>
          <w:p w14:paraId="499E2ABB" w14:textId="77777777" w:rsidR="00D0599E" w:rsidRPr="00ED3A17" w:rsidRDefault="00D0599E" w:rsidP="00D0599E">
            <w:pPr>
              <w:spacing w:line="312" w:lineRule="auto"/>
              <w:jc w:val="center"/>
              <w:rPr>
                <w:bCs/>
              </w:rPr>
            </w:pPr>
            <w:r w:rsidRPr="00ED3A17">
              <w:rPr>
                <w:bCs/>
              </w:rPr>
              <w:t>27,4</w:t>
            </w:r>
          </w:p>
        </w:tc>
      </w:tr>
      <w:tr w:rsidR="00ED3A17" w:rsidRPr="00ED3A17" w14:paraId="1CA8F691" w14:textId="77777777" w:rsidTr="00E57DB4">
        <w:trPr>
          <w:jc w:val="center"/>
        </w:trPr>
        <w:tc>
          <w:tcPr>
            <w:tcW w:w="773" w:type="pct"/>
            <w:vAlign w:val="center"/>
          </w:tcPr>
          <w:p w14:paraId="748A80DD" w14:textId="77777777" w:rsidR="00D0599E" w:rsidRPr="00ED3A17" w:rsidRDefault="00D0599E" w:rsidP="00D0599E">
            <w:pPr>
              <w:spacing w:line="312" w:lineRule="auto"/>
              <w:jc w:val="center"/>
              <w:rPr>
                <w:rFonts w:eastAsia="Times New Roman"/>
              </w:rPr>
            </w:pPr>
            <w:r w:rsidRPr="00ED3A17">
              <w:rPr>
                <w:rFonts w:eastAsia="Times New Roman"/>
              </w:rPr>
              <w:t>Tháng 10</w:t>
            </w:r>
          </w:p>
        </w:tc>
        <w:tc>
          <w:tcPr>
            <w:tcW w:w="827" w:type="pct"/>
            <w:vAlign w:val="center"/>
          </w:tcPr>
          <w:p w14:paraId="007E8F95" w14:textId="77777777" w:rsidR="00D0599E" w:rsidRPr="00ED3A17" w:rsidRDefault="00D0599E" w:rsidP="00D0599E">
            <w:pPr>
              <w:spacing w:line="312" w:lineRule="auto"/>
              <w:jc w:val="center"/>
              <w:rPr>
                <w:bCs/>
              </w:rPr>
            </w:pPr>
            <w:r w:rsidRPr="00ED3A17">
              <w:rPr>
                <w:bCs/>
              </w:rPr>
              <w:t>152,9</w:t>
            </w:r>
          </w:p>
        </w:tc>
        <w:tc>
          <w:tcPr>
            <w:tcW w:w="839" w:type="pct"/>
            <w:vAlign w:val="center"/>
          </w:tcPr>
          <w:p w14:paraId="1256ECD2" w14:textId="77777777" w:rsidR="00D0599E" w:rsidRPr="00ED3A17" w:rsidRDefault="00D0599E" w:rsidP="00D0599E">
            <w:pPr>
              <w:spacing w:line="312" w:lineRule="auto"/>
              <w:jc w:val="center"/>
              <w:rPr>
                <w:bCs/>
              </w:rPr>
            </w:pPr>
            <w:r w:rsidRPr="00ED3A17">
              <w:rPr>
                <w:bCs/>
              </w:rPr>
              <w:t>141,5</w:t>
            </w:r>
          </w:p>
        </w:tc>
        <w:tc>
          <w:tcPr>
            <w:tcW w:w="855" w:type="pct"/>
            <w:vAlign w:val="center"/>
          </w:tcPr>
          <w:p w14:paraId="2BC7F5C7" w14:textId="77777777" w:rsidR="00D0599E" w:rsidRPr="00ED3A17" w:rsidRDefault="00D0599E" w:rsidP="00D0599E">
            <w:pPr>
              <w:spacing w:line="312" w:lineRule="auto"/>
              <w:jc w:val="center"/>
              <w:rPr>
                <w:bCs/>
              </w:rPr>
            </w:pPr>
            <w:r w:rsidRPr="00ED3A17">
              <w:rPr>
                <w:bCs/>
              </w:rPr>
              <w:t>103,7</w:t>
            </w:r>
          </w:p>
        </w:tc>
        <w:tc>
          <w:tcPr>
            <w:tcW w:w="853" w:type="pct"/>
          </w:tcPr>
          <w:p w14:paraId="312CAF32" w14:textId="77777777" w:rsidR="00D0599E" w:rsidRPr="00ED3A17" w:rsidRDefault="00D0599E" w:rsidP="00D0599E">
            <w:pPr>
              <w:spacing w:line="312" w:lineRule="auto"/>
              <w:jc w:val="center"/>
              <w:rPr>
                <w:bCs/>
              </w:rPr>
            </w:pPr>
            <w:r w:rsidRPr="00ED3A17">
              <w:rPr>
                <w:bCs/>
              </w:rPr>
              <w:t>95,7</w:t>
            </w:r>
          </w:p>
        </w:tc>
        <w:tc>
          <w:tcPr>
            <w:tcW w:w="853" w:type="pct"/>
          </w:tcPr>
          <w:p w14:paraId="1A49CF78" w14:textId="77777777" w:rsidR="00D0599E" w:rsidRPr="00ED3A17" w:rsidRDefault="00D0599E" w:rsidP="00D0599E">
            <w:pPr>
              <w:spacing w:line="312" w:lineRule="auto"/>
              <w:jc w:val="center"/>
              <w:rPr>
                <w:bCs/>
              </w:rPr>
            </w:pPr>
            <w:r w:rsidRPr="00ED3A17">
              <w:rPr>
                <w:bCs/>
              </w:rPr>
              <w:t>24,1</w:t>
            </w:r>
          </w:p>
        </w:tc>
      </w:tr>
      <w:tr w:rsidR="00ED3A17" w:rsidRPr="00ED3A17" w14:paraId="6C275D66" w14:textId="77777777" w:rsidTr="00E57DB4">
        <w:trPr>
          <w:jc w:val="center"/>
        </w:trPr>
        <w:tc>
          <w:tcPr>
            <w:tcW w:w="773" w:type="pct"/>
            <w:vAlign w:val="center"/>
          </w:tcPr>
          <w:p w14:paraId="1907CAD8" w14:textId="77777777" w:rsidR="00D0599E" w:rsidRPr="00ED3A17" w:rsidRDefault="00D0599E" w:rsidP="00D0599E">
            <w:pPr>
              <w:spacing w:line="312" w:lineRule="auto"/>
              <w:jc w:val="center"/>
              <w:rPr>
                <w:rFonts w:eastAsia="Times New Roman"/>
              </w:rPr>
            </w:pPr>
            <w:r w:rsidRPr="00ED3A17">
              <w:rPr>
                <w:rFonts w:eastAsia="Times New Roman"/>
              </w:rPr>
              <w:t>Tháng 11</w:t>
            </w:r>
          </w:p>
        </w:tc>
        <w:tc>
          <w:tcPr>
            <w:tcW w:w="827" w:type="pct"/>
            <w:vAlign w:val="center"/>
          </w:tcPr>
          <w:p w14:paraId="5AFD781A" w14:textId="77777777" w:rsidR="00D0599E" w:rsidRPr="00ED3A17" w:rsidRDefault="00D0599E" w:rsidP="00D0599E">
            <w:pPr>
              <w:spacing w:line="312" w:lineRule="auto"/>
              <w:jc w:val="center"/>
              <w:rPr>
                <w:bCs/>
              </w:rPr>
            </w:pPr>
            <w:r w:rsidRPr="00ED3A17">
              <w:rPr>
                <w:bCs/>
              </w:rPr>
              <w:t>146,9</w:t>
            </w:r>
          </w:p>
        </w:tc>
        <w:tc>
          <w:tcPr>
            <w:tcW w:w="839" w:type="pct"/>
            <w:vAlign w:val="center"/>
          </w:tcPr>
          <w:p w14:paraId="48F56568" w14:textId="77777777" w:rsidR="00D0599E" w:rsidRPr="00ED3A17" w:rsidRDefault="00D0599E" w:rsidP="00D0599E">
            <w:pPr>
              <w:spacing w:line="312" w:lineRule="auto"/>
              <w:jc w:val="center"/>
              <w:rPr>
                <w:bCs/>
              </w:rPr>
            </w:pPr>
            <w:r w:rsidRPr="00ED3A17">
              <w:rPr>
                <w:bCs/>
              </w:rPr>
              <w:t>130,3</w:t>
            </w:r>
          </w:p>
        </w:tc>
        <w:tc>
          <w:tcPr>
            <w:tcW w:w="855" w:type="pct"/>
            <w:vAlign w:val="center"/>
          </w:tcPr>
          <w:p w14:paraId="094034C8" w14:textId="77777777" w:rsidR="00D0599E" w:rsidRPr="00ED3A17" w:rsidRDefault="00D0599E" w:rsidP="00D0599E">
            <w:pPr>
              <w:spacing w:line="312" w:lineRule="auto"/>
              <w:jc w:val="center"/>
              <w:rPr>
                <w:bCs/>
              </w:rPr>
            </w:pPr>
            <w:r w:rsidRPr="00ED3A17">
              <w:rPr>
                <w:bCs/>
              </w:rPr>
              <w:t>127,4</w:t>
            </w:r>
          </w:p>
        </w:tc>
        <w:tc>
          <w:tcPr>
            <w:tcW w:w="853" w:type="pct"/>
          </w:tcPr>
          <w:p w14:paraId="7F3582A4" w14:textId="77777777" w:rsidR="00D0599E" w:rsidRPr="00ED3A17" w:rsidRDefault="00D0599E" w:rsidP="00D0599E">
            <w:pPr>
              <w:spacing w:line="312" w:lineRule="auto"/>
              <w:jc w:val="center"/>
              <w:rPr>
                <w:bCs/>
              </w:rPr>
            </w:pPr>
            <w:r w:rsidRPr="00ED3A17">
              <w:rPr>
                <w:bCs/>
              </w:rPr>
              <w:t>122,4</w:t>
            </w:r>
          </w:p>
        </w:tc>
        <w:tc>
          <w:tcPr>
            <w:tcW w:w="853" w:type="pct"/>
          </w:tcPr>
          <w:p w14:paraId="42E1D14D" w14:textId="77777777" w:rsidR="00D0599E" w:rsidRPr="00ED3A17" w:rsidRDefault="00D0599E" w:rsidP="00D0599E">
            <w:pPr>
              <w:spacing w:line="312" w:lineRule="auto"/>
              <w:jc w:val="center"/>
              <w:rPr>
                <w:bCs/>
              </w:rPr>
            </w:pPr>
            <w:r w:rsidRPr="00ED3A17">
              <w:rPr>
                <w:bCs/>
              </w:rPr>
              <w:t>16,7</w:t>
            </w:r>
          </w:p>
        </w:tc>
      </w:tr>
      <w:tr w:rsidR="00ED3A17" w:rsidRPr="00ED3A17" w14:paraId="0569ED85" w14:textId="77777777" w:rsidTr="00E57DB4">
        <w:trPr>
          <w:jc w:val="center"/>
        </w:trPr>
        <w:tc>
          <w:tcPr>
            <w:tcW w:w="773" w:type="pct"/>
            <w:vAlign w:val="center"/>
          </w:tcPr>
          <w:p w14:paraId="3D36F782" w14:textId="77777777" w:rsidR="00D0599E" w:rsidRPr="00ED3A17" w:rsidRDefault="00D0599E" w:rsidP="00D0599E">
            <w:pPr>
              <w:spacing w:line="312" w:lineRule="auto"/>
              <w:jc w:val="center"/>
              <w:rPr>
                <w:rFonts w:eastAsia="Times New Roman"/>
              </w:rPr>
            </w:pPr>
            <w:r w:rsidRPr="00ED3A17">
              <w:rPr>
                <w:rFonts w:eastAsia="Times New Roman"/>
              </w:rPr>
              <w:t>Tháng 12</w:t>
            </w:r>
          </w:p>
        </w:tc>
        <w:tc>
          <w:tcPr>
            <w:tcW w:w="827" w:type="pct"/>
            <w:vAlign w:val="center"/>
          </w:tcPr>
          <w:p w14:paraId="00C20DF9" w14:textId="77777777" w:rsidR="00D0599E" w:rsidRPr="00ED3A17" w:rsidRDefault="00D0599E" w:rsidP="00D0599E">
            <w:pPr>
              <w:spacing w:line="312" w:lineRule="auto"/>
              <w:jc w:val="center"/>
              <w:rPr>
                <w:bCs/>
              </w:rPr>
            </w:pPr>
            <w:r w:rsidRPr="00ED3A17">
              <w:rPr>
                <w:bCs/>
              </w:rPr>
              <w:t>99,3</w:t>
            </w:r>
          </w:p>
        </w:tc>
        <w:tc>
          <w:tcPr>
            <w:tcW w:w="839" w:type="pct"/>
            <w:vAlign w:val="center"/>
          </w:tcPr>
          <w:p w14:paraId="2F9EB178" w14:textId="77777777" w:rsidR="00D0599E" w:rsidRPr="00ED3A17" w:rsidRDefault="00D0599E" w:rsidP="00D0599E">
            <w:pPr>
              <w:spacing w:line="312" w:lineRule="auto"/>
              <w:jc w:val="center"/>
              <w:rPr>
                <w:bCs/>
              </w:rPr>
            </w:pPr>
            <w:r w:rsidRPr="00ED3A17">
              <w:rPr>
                <w:bCs/>
              </w:rPr>
              <w:t>141,7</w:t>
            </w:r>
          </w:p>
        </w:tc>
        <w:tc>
          <w:tcPr>
            <w:tcW w:w="855" w:type="pct"/>
            <w:vAlign w:val="center"/>
          </w:tcPr>
          <w:p w14:paraId="760B2248" w14:textId="77777777" w:rsidR="00D0599E" w:rsidRPr="00ED3A17" w:rsidRDefault="00D0599E" w:rsidP="00D0599E">
            <w:pPr>
              <w:spacing w:line="312" w:lineRule="auto"/>
              <w:jc w:val="center"/>
              <w:rPr>
                <w:bCs/>
              </w:rPr>
            </w:pPr>
            <w:r w:rsidRPr="00ED3A17">
              <w:rPr>
                <w:bCs/>
              </w:rPr>
              <w:t>92,8</w:t>
            </w:r>
          </w:p>
        </w:tc>
        <w:tc>
          <w:tcPr>
            <w:tcW w:w="853" w:type="pct"/>
          </w:tcPr>
          <w:p w14:paraId="242F19C2" w14:textId="77777777" w:rsidR="00D0599E" w:rsidRPr="00ED3A17" w:rsidRDefault="00D0599E" w:rsidP="00D0599E">
            <w:pPr>
              <w:spacing w:line="312" w:lineRule="auto"/>
              <w:jc w:val="center"/>
              <w:rPr>
                <w:bCs/>
              </w:rPr>
            </w:pPr>
            <w:r w:rsidRPr="00ED3A17">
              <w:rPr>
                <w:bCs/>
              </w:rPr>
              <w:t>109,6</w:t>
            </w:r>
          </w:p>
        </w:tc>
        <w:tc>
          <w:tcPr>
            <w:tcW w:w="853" w:type="pct"/>
          </w:tcPr>
          <w:p w14:paraId="3DFBF16E" w14:textId="77777777" w:rsidR="00D0599E" w:rsidRPr="00ED3A17" w:rsidRDefault="00D0599E" w:rsidP="00D0599E">
            <w:pPr>
              <w:spacing w:line="312" w:lineRule="auto"/>
              <w:jc w:val="center"/>
              <w:rPr>
                <w:bCs/>
              </w:rPr>
            </w:pPr>
            <w:r w:rsidRPr="00ED3A17">
              <w:rPr>
                <w:bCs/>
              </w:rPr>
              <w:t>16,6</w:t>
            </w:r>
          </w:p>
        </w:tc>
      </w:tr>
      <w:tr w:rsidR="00ED3A17" w:rsidRPr="00ED3A17" w14:paraId="21DEA33A" w14:textId="77777777" w:rsidTr="00E57DB4">
        <w:trPr>
          <w:jc w:val="center"/>
        </w:trPr>
        <w:tc>
          <w:tcPr>
            <w:tcW w:w="773" w:type="pct"/>
            <w:vAlign w:val="center"/>
          </w:tcPr>
          <w:p w14:paraId="4BC9B1A7" w14:textId="77777777" w:rsidR="00D0599E" w:rsidRPr="00ED3A17" w:rsidRDefault="00D0599E" w:rsidP="00D0599E">
            <w:pPr>
              <w:spacing w:line="312" w:lineRule="auto"/>
              <w:jc w:val="center"/>
              <w:rPr>
                <w:rFonts w:eastAsia="Times New Roman"/>
                <w:b/>
              </w:rPr>
            </w:pPr>
            <w:r w:rsidRPr="00ED3A17">
              <w:rPr>
                <w:rFonts w:eastAsia="Times New Roman"/>
                <w:b/>
              </w:rPr>
              <w:t>Tổng</w:t>
            </w:r>
          </w:p>
        </w:tc>
        <w:tc>
          <w:tcPr>
            <w:tcW w:w="827" w:type="pct"/>
            <w:vAlign w:val="center"/>
          </w:tcPr>
          <w:p w14:paraId="13B11F33" w14:textId="77777777" w:rsidR="00D0599E" w:rsidRPr="00ED3A17" w:rsidRDefault="00D0599E" w:rsidP="00D0599E">
            <w:pPr>
              <w:spacing w:line="312" w:lineRule="auto"/>
              <w:jc w:val="center"/>
              <w:rPr>
                <w:b/>
                <w:bCs/>
              </w:rPr>
            </w:pPr>
            <w:r w:rsidRPr="00ED3A17">
              <w:rPr>
                <w:b/>
                <w:bCs/>
              </w:rPr>
              <w:t>1.446,9</w:t>
            </w:r>
          </w:p>
        </w:tc>
        <w:tc>
          <w:tcPr>
            <w:tcW w:w="839" w:type="pct"/>
            <w:vAlign w:val="center"/>
          </w:tcPr>
          <w:p w14:paraId="0D069E9A" w14:textId="77777777" w:rsidR="00D0599E" w:rsidRPr="00ED3A17" w:rsidRDefault="00D0599E" w:rsidP="00D0599E">
            <w:pPr>
              <w:spacing w:line="312" w:lineRule="auto"/>
              <w:jc w:val="center"/>
              <w:rPr>
                <w:b/>
                <w:bCs/>
              </w:rPr>
            </w:pPr>
            <w:r w:rsidRPr="00ED3A17">
              <w:rPr>
                <w:b/>
                <w:bCs/>
              </w:rPr>
              <w:t>1.459,1</w:t>
            </w:r>
          </w:p>
        </w:tc>
        <w:tc>
          <w:tcPr>
            <w:tcW w:w="855" w:type="pct"/>
            <w:vAlign w:val="center"/>
          </w:tcPr>
          <w:p w14:paraId="51FF40D4" w14:textId="77777777" w:rsidR="00D0599E" w:rsidRPr="00ED3A17" w:rsidRDefault="00D0599E" w:rsidP="00D0599E">
            <w:pPr>
              <w:spacing w:line="312" w:lineRule="auto"/>
              <w:jc w:val="center"/>
              <w:rPr>
                <w:b/>
                <w:bCs/>
              </w:rPr>
            </w:pPr>
            <w:r w:rsidRPr="00ED3A17">
              <w:rPr>
                <w:b/>
                <w:bCs/>
              </w:rPr>
              <w:t>1.430,4</w:t>
            </w:r>
          </w:p>
        </w:tc>
        <w:tc>
          <w:tcPr>
            <w:tcW w:w="853" w:type="pct"/>
          </w:tcPr>
          <w:p w14:paraId="4866D869" w14:textId="77777777" w:rsidR="00D0599E" w:rsidRPr="00ED3A17" w:rsidRDefault="00D0599E" w:rsidP="00D0599E">
            <w:pPr>
              <w:spacing w:line="312" w:lineRule="auto"/>
              <w:jc w:val="center"/>
              <w:rPr>
                <w:b/>
                <w:bCs/>
              </w:rPr>
            </w:pPr>
            <w:r w:rsidRPr="00ED3A17">
              <w:rPr>
                <w:b/>
                <w:bCs/>
              </w:rPr>
              <w:t>1482,9</w:t>
            </w:r>
          </w:p>
        </w:tc>
        <w:tc>
          <w:tcPr>
            <w:tcW w:w="853" w:type="pct"/>
          </w:tcPr>
          <w:p w14:paraId="2C89145B" w14:textId="77777777" w:rsidR="00D0599E" w:rsidRPr="00ED3A17" w:rsidRDefault="00D0599E" w:rsidP="00D0599E">
            <w:pPr>
              <w:spacing w:line="312" w:lineRule="auto"/>
              <w:jc w:val="center"/>
              <w:rPr>
                <w:b/>
                <w:bCs/>
              </w:rPr>
            </w:pPr>
            <w:r w:rsidRPr="00ED3A17">
              <w:rPr>
                <w:b/>
                <w:bCs/>
              </w:rPr>
              <w:t>22,8</w:t>
            </w:r>
          </w:p>
        </w:tc>
      </w:tr>
    </w:tbl>
    <w:p w14:paraId="7DB46AB7" w14:textId="77777777" w:rsidR="00E57DB4" w:rsidRPr="00ED3A17" w:rsidRDefault="00E57DB4" w:rsidP="00E57DB4">
      <w:pPr>
        <w:pStyle w:val="ListParagraph"/>
        <w:spacing w:line="312" w:lineRule="auto"/>
        <w:ind w:left="360"/>
        <w:jc w:val="right"/>
        <w:rPr>
          <w:bCs/>
          <w:i/>
          <w:iCs/>
          <w:lang w:val="es-ES"/>
        </w:rPr>
      </w:pPr>
      <w:r w:rsidRPr="00ED3A17">
        <w:rPr>
          <w:bCs/>
          <w:i/>
          <w:iCs/>
          <w:lang w:val="es-ES"/>
        </w:rPr>
        <w:t>( Nguồn: Đài khí tượng thủy văn Hưng Yên; Niên giám thống kê năm 2021)</w:t>
      </w:r>
    </w:p>
    <w:p w14:paraId="45FD57BC" w14:textId="77777777" w:rsidR="00871B73" w:rsidRPr="00ED3A17" w:rsidRDefault="00871B73" w:rsidP="00D0599E">
      <w:pPr>
        <w:numPr>
          <w:ilvl w:val="0"/>
          <w:numId w:val="4"/>
        </w:numPr>
        <w:tabs>
          <w:tab w:val="clear" w:pos="360"/>
          <w:tab w:val="left" w:pos="990"/>
          <w:tab w:val="num" w:pos="1211"/>
        </w:tabs>
        <w:spacing w:before="120" w:line="312" w:lineRule="auto"/>
        <w:ind w:left="0" w:firstLine="720"/>
        <w:jc w:val="both"/>
      </w:pPr>
      <w:r w:rsidRPr="00ED3A17">
        <w:t>Nhiệt độ</w:t>
      </w:r>
      <w:bookmarkEnd w:id="321"/>
      <w:bookmarkEnd w:id="322"/>
      <w:r w:rsidRPr="00ED3A17">
        <w:t>:</w:t>
      </w:r>
      <w:bookmarkEnd w:id="323"/>
      <w:bookmarkEnd w:id="324"/>
    </w:p>
    <w:p w14:paraId="231BAFD3" w14:textId="77777777" w:rsidR="00871B73" w:rsidRPr="00ED3A17" w:rsidRDefault="00871B73" w:rsidP="003A52FA">
      <w:pPr>
        <w:spacing w:line="312" w:lineRule="auto"/>
        <w:ind w:firstLine="720"/>
        <w:jc w:val="both"/>
        <w:rPr>
          <w:lang w:val="nl-NL"/>
        </w:rPr>
      </w:pPr>
      <w:r w:rsidRPr="00ED3A17">
        <w:rPr>
          <w:lang w:val="nl-NL"/>
        </w:rPr>
        <w:t>Nhiệt độ trung bình nhiều năm của Hưng Yên là 23,2</w:t>
      </w:r>
      <w:r w:rsidRPr="00ED3A17">
        <w:rPr>
          <w:vertAlign w:val="superscript"/>
          <w:lang w:val="nl-NL"/>
        </w:rPr>
        <w:t>o</w:t>
      </w:r>
      <w:r w:rsidRPr="00ED3A17">
        <w:rPr>
          <w:lang w:val="nl-NL"/>
        </w:rPr>
        <w:t>C phân bố khá đồng đều trên địa bàn tỉnh.</w:t>
      </w:r>
    </w:p>
    <w:p w14:paraId="7834F409" w14:textId="77777777" w:rsidR="00871B73" w:rsidRPr="00ED3A17" w:rsidRDefault="00871B73" w:rsidP="003A52FA">
      <w:pPr>
        <w:spacing w:line="312" w:lineRule="auto"/>
        <w:ind w:firstLine="720"/>
        <w:jc w:val="both"/>
        <w:rPr>
          <w:lang w:val="nl-NL"/>
        </w:rPr>
      </w:pPr>
      <w:r w:rsidRPr="00ED3A17">
        <w:rPr>
          <w:lang w:val="nl-NL"/>
        </w:rPr>
        <w:t>Mùa hè nền nhiệt độ trung bình nhiều năm </w:t>
      </w:r>
      <w:r w:rsidRPr="00ED3A17">
        <w:rPr>
          <w:lang w:val="nl-NL"/>
        </w:rPr>
        <w:tab/>
        <w:t>:27,3</w:t>
      </w:r>
      <w:r w:rsidRPr="00ED3A17">
        <w:rPr>
          <w:vertAlign w:val="superscript"/>
          <w:lang w:val="nl-NL"/>
        </w:rPr>
        <w:t>o</w:t>
      </w:r>
      <w:r w:rsidRPr="00ED3A17">
        <w:rPr>
          <w:lang w:val="nl-NL"/>
        </w:rPr>
        <w:t xml:space="preserve">C. </w:t>
      </w:r>
    </w:p>
    <w:p w14:paraId="2282FAED" w14:textId="77777777" w:rsidR="00871B73" w:rsidRPr="00ED3A17" w:rsidRDefault="00871B73" w:rsidP="003A52FA">
      <w:pPr>
        <w:spacing w:line="312" w:lineRule="auto"/>
        <w:ind w:firstLine="720"/>
        <w:jc w:val="both"/>
        <w:rPr>
          <w:lang w:val="nl-NL"/>
        </w:rPr>
      </w:pPr>
      <w:r w:rsidRPr="00ED3A17">
        <w:rPr>
          <w:lang w:val="nl-NL"/>
        </w:rPr>
        <w:t>Mùa đông nền nhiệt độ trung bình nhiều năm </w:t>
      </w:r>
      <w:r w:rsidRPr="00ED3A17">
        <w:rPr>
          <w:lang w:val="nl-NL"/>
        </w:rPr>
        <w:tab/>
        <w:t>:19,1</w:t>
      </w:r>
      <w:r w:rsidRPr="00ED3A17">
        <w:rPr>
          <w:vertAlign w:val="superscript"/>
          <w:lang w:val="nl-NL"/>
        </w:rPr>
        <w:t>o</w:t>
      </w:r>
      <w:r w:rsidRPr="00ED3A17">
        <w:rPr>
          <w:lang w:val="nl-NL"/>
        </w:rPr>
        <w:t xml:space="preserve">C. </w:t>
      </w:r>
    </w:p>
    <w:p w14:paraId="15E1211B" w14:textId="77777777" w:rsidR="00871B73" w:rsidRPr="00ED3A17" w:rsidRDefault="00871B73" w:rsidP="003A52FA">
      <w:pPr>
        <w:spacing w:line="312" w:lineRule="auto"/>
        <w:ind w:firstLine="720"/>
        <w:jc w:val="both"/>
        <w:rPr>
          <w:lang w:val="nl-NL"/>
        </w:rPr>
      </w:pPr>
      <w:r w:rsidRPr="00ED3A17">
        <w:rPr>
          <w:lang w:val="nl-NL"/>
        </w:rPr>
        <w:t xml:space="preserve">Tổng nhiệt trung bình năm </w:t>
      </w:r>
      <w:r w:rsidRPr="00ED3A17">
        <w:rPr>
          <w:lang w:val="nl-NL"/>
        </w:rPr>
        <w:tab/>
      </w:r>
      <w:r w:rsidRPr="00ED3A17">
        <w:rPr>
          <w:lang w:val="nl-NL"/>
        </w:rPr>
        <w:tab/>
      </w:r>
      <w:r w:rsidRPr="00ED3A17">
        <w:rPr>
          <w:lang w:val="nl-NL"/>
        </w:rPr>
        <w:tab/>
      </w:r>
      <w:r w:rsidRPr="00ED3A17">
        <w:rPr>
          <w:lang w:val="nl-NL"/>
        </w:rPr>
        <w:tab/>
        <w:t>:8.400-8.500</w:t>
      </w:r>
      <w:r w:rsidRPr="00ED3A17">
        <w:rPr>
          <w:vertAlign w:val="superscript"/>
          <w:lang w:val="nl-NL"/>
        </w:rPr>
        <w:t>o</w:t>
      </w:r>
      <w:r w:rsidRPr="00ED3A17">
        <w:rPr>
          <w:lang w:val="nl-NL"/>
        </w:rPr>
        <w:t xml:space="preserve">C. </w:t>
      </w:r>
    </w:p>
    <w:p w14:paraId="78BFB576" w14:textId="77777777" w:rsidR="00871B73" w:rsidRPr="00ED3A17" w:rsidRDefault="00871B73" w:rsidP="003A52FA">
      <w:pPr>
        <w:spacing w:line="312" w:lineRule="auto"/>
        <w:ind w:firstLine="720"/>
        <w:jc w:val="both"/>
        <w:rPr>
          <w:lang w:val="nl-NL"/>
        </w:rPr>
      </w:pPr>
      <w:r w:rsidRPr="00ED3A17">
        <w:rPr>
          <w:lang w:val="nl-NL"/>
        </w:rPr>
        <w:t xml:space="preserve">Tổng nhiệt trung bình mùa nóng </w:t>
      </w:r>
      <w:r w:rsidRPr="00ED3A17">
        <w:rPr>
          <w:lang w:val="nl-NL"/>
        </w:rPr>
        <w:tab/>
      </w:r>
      <w:r w:rsidRPr="00ED3A17">
        <w:rPr>
          <w:lang w:val="nl-NL"/>
        </w:rPr>
        <w:tab/>
      </w:r>
      <w:r w:rsidRPr="00ED3A17">
        <w:rPr>
          <w:lang w:val="nl-NL"/>
        </w:rPr>
        <w:tab/>
        <w:t>:4.800-5.000</w:t>
      </w:r>
      <w:r w:rsidRPr="00ED3A17">
        <w:rPr>
          <w:vertAlign w:val="superscript"/>
          <w:lang w:val="nl-NL"/>
        </w:rPr>
        <w:t>o</w:t>
      </w:r>
      <w:r w:rsidRPr="00ED3A17">
        <w:rPr>
          <w:lang w:val="nl-NL"/>
        </w:rPr>
        <w:t xml:space="preserve">C. </w:t>
      </w:r>
    </w:p>
    <w:p w14:paraId="6DA179F5" w14:textId="77777777" w:rsidR="00871B73" w:rsidRPr="00ED3A17" w:rsidRDefault="00871B73" w:rsidP="003A52FA">
      <w:pPr>
        <w:spacing w:line="312" w:lineRule="auto"/>
        <w:ind w:firstLine="720"/>
        <w:jc w:val="both"/>
        <w:rPr>
          <w:lang w:val="nl-NL"/>
        </w:rPr>
      </w:pPr>
      <w:r w:rsidRPr="00ED3A17">
        <w:rPr>
          <w:lang w:val="nl-NL"/>
        </w:rPr>
        <w:t xml:space="preserve">Tổng nhiệt trung bình mùa lạnh </w:t>
      </w:r>
      <w:r w:rsidRPr="00ED3A17">
        <w:rPr>
          <w:lang w:val="nl-NL"/>
        </w:rPr>
        <w:tab/>
      </w:r>
      <w:r w:rsidRPr="00ED3A17">
        <w:rPr>
          <w:lang w:val="nl-NL"/>
        </w:rPr>
        <w:tab/>
      </w:r>
      <w:r w:rsidRPr="00ED3A17">
        <w:rPr>
          <w:lang w:val="nl-NL"/>
        </w:rPr>
        <w:tab/>
        <w:t>:3.300-3.500</w:t>
      </w:r>
      <w:r w:rsidRPr="00ED3A17">
        <w:rPr>
          <w:vertAlign w:val="superscript"/>
          <w:lang w:val="nl-NL"/>
        </w:rPr>
        <w:t>o</w:t>
      </w:r>
      <w:r w:rsidRPr="00ED3A17">
        <w:rPr>
          <w:lang w:val="nl-NL"/>
        </w:rPr>
        <w:t>C.</w:t>
      </w:r>
      <w:bookmarkStart w:id="325" w:name="_Toc176765703"/>
      <w:bookmarkStart w:id="326" w:name="_Toc182020008"/>
      <w:bookmarkStart w:id="327" w:name="_Toc182020363"/>
      <w:bookmarkStart w:id="328" w:name="_Toc182020586"/>
      <w:bookmarkStart w:id="329" w:name="_Toc182017478"/>
      <w:bookmarkStart w:id="330" w:name="_Toc182017907"/>
      <w:bookmarkStart w:id="331" w:name="_Toc182018953"/>
      <w:bookmarkStart w:id="332" w:name="_Toc182019076"/>
      <w:bookmarkStart w:id="333" w:name="_Toc233428764"/>
      <w:bookmarkStart w:id="334" w:name="_Toc252739177"/>
      <w:bookmarkStart w:id="335" w:name="_Toc271151240"/>
      <w:bookmarkStart w:id="336" w:name="_Toc414534908"/>
      <w:bookmarkStart w:id="337" w:name="_Toc419729233"/>
      <w:bookmarkStart w:id="338" w:name="_Toc419901728"/>
      <w:bookmarkStart w:id="339" w:name="_Toc426879644"/>
    </w:p>
    <w:p w14:paraId="21554E6D" w14:textId="77777777" w:rsidR="00871B73" w:rsidRPr="00ED3A17" w:rsidRDefault="00871B73" w:rsidP="003A52FA">
      <w:pPr>
        <w:numPr>
          <w:ilvl w:val="0"/>
          <w:numId w:val="4"/>
        </w:numPr>
        <w:tabs>
          <w:tab w:val="clear" w:pos="360"/>
          <w:tab w:val="left" w:pos="1080"/>
          <w:tab w:val="num" w:pos="1211"/>
        </w:tabs>
        <w:spacing w:line="312" w:lineRule="auto"/>
        <w:ind w:left="0" w:firstLine="720"/>
        <w:jc w:val="both"/>
      </w:pPr>
      <w:bookmarkStart w:id="340" w:name="_Toc259424372"/>
      <w:bookmarkStart w:id="341" w:name="_Toc259424550"/>
      <w:bookmarkStart w:id="342" w:name="_Toc414534909"/>
      <w:bookmarkStart w:id="343" w:name="_Toc41972923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sidRPr="00ED3A17">
        <w:t>Độ ẩm</w:t>
      </w:r>
      <w:bookmarkEnd w:id="340"/>
      <w:bookmarkEnd w:id="341"/>
      <w:r w:rsidRPr="00ED3A17">
        <w:t>:</w:t>
      </w:r>
      <w:bookmarkEnd w:id="342"/>
      <w:bookmarkEnd w:id="343"/>
    </w:p>
    <w:p w14:paraId="60AE6D4F" w14:textId="77777777" w:rsidR="00871B73" w:rsidRPr="00ED3A17" w:rsidRDefault="00871B73" w:rsidP="003A52FA">
      <w:pPr>
        <w:spacing w:line="312" w:lineRule="auto"/>
        <w:ind w:firstLine="720"/>
        <w:jc w:val="both"/>
        <w:rPr>
          <w:lang w:val="nl-NL"/>
        </w:rPr>
      </w:pPr>
      <w:r w:rsidRPr="00ED3A17">
        <w:rPr>
          <w:lang w:val="nl-NL"/>
        </w:rPr>
        <w:t xml:space="preserve">Độ ẩm trung bình năm từ 80-90%. </w:t>
      </w:r>
    </w:p>
    <w:p w14:paraId="1EA45501" w14:textId="77777777" w:rsidR="00871B73" w:rsidRPr="00ED3A17" w:rsidRDefault="00871B73" w:rsidP="003A52FA">
      <w:pPr>
        <w:spacing w:line="312" w:lineRule="auto"/>
        <w:ind w:firstLine="720"/>
        <w:jc w:val="both"/>
        <w:rPr>
          <w:lang w:val="nl-NL"/>
        </w:rPr>
      </w:pPr>
      <w:r w:rsidRPr="00ED3A17">
        <w:rPr>
          <w:lang w:val="nl-NL"/>
        </w:rPr>
        <w:t xml:space="preserve">Độ ẩm cao nhất trong năm xuất hiện vào tháng 2. </w:t>
      </w:r>
    </w:p>
    <w:p w14:paraId="215DD105" w14:textId="77777777" w:rsidR="00871B73" w:rsidRPr="00ED3A17" w:rsidRDefault="00871B73" w:rsidP="003A52FA">
      <w:pPr>
        <w:spacing w:line="312" w:lineRule="auto"/>
        <w:ind w:firstLine="720"/>
        <w:jc w:val="both"/>
        <w:rPr>
          <w:lang w:val="nl-NL"/>
        </w:rPr>
      </w:pPr>
      <w:r w:rsidRPr="00ED3A17">
        <w:rPr>
          <w:lang w:val="nl-NL"/>
        </w:rPr>
        <w:t>Độ ẩm nhỏ nhất trong năm xuất hiện vào tháng 11 và tháng 12.</w:t>
      </w:r>
      <w:bookmarkStart w:id="344" w:name="_Toc176765704"/>
      <w:bookmarkStart w:id="345" w:name="_Toc182020009"/>
      <w:bookmarkStart w:id="346" w:name="_Toc182020364"/>
      <w:bookmarkStart w:id="347" w:name="_Toc182020587"/>
      <w:bookmarkStart w:id="348" w:name="_Toc182017479"/>
      <w:bookmarkStart w:id="349" w:name="_Toc182017908"/>
      <w:bookmarkStart w:id="350" w:name="_Toc182018954"/>
      <w:bookmarkStart w:id="351" w:name="_Toc182019077"/>
      <w:bookmarkStart w:id="352" w:name="_Toc233428765"/>
      <w:bookmarkStart w:id="353" w:name="_Toc252739178"/>
      <w:bookmarkStart w:id="354" w:name="_Toc271151241"/>
    </w:p>
    <w:p w14:paraId="7083F3D9" w14:textId="77777777" w:rsidR="00871B73" w:rsidRPr="00ED3A17" w:rsidRDefault="00871B73" w:rsidP="003A52FA">
      <w:pPr>
        <w:numPr>
          <w:ilvl w:val="0"/>
          <w:numId w:val="4"/>
        </w:numPr>
        <w:tabs>
          <w:tab w:val="clear" w:pos="360"/>
          <w:tab w:val="left" w:pos="990"/>
          <w:tab w:val="num" w:pos="1211"/>
        </w:tabs>
        <w:spacing w:line="312" w:lineRule="auto"/>
        <w:ind w:left="0" w:firstLine="720"/>
        <w:jc w:val="both"/>
      </w:pPr>
      <w:bookmarkStart w:id="355" w:name="_Toc259424373"/>
      <w:bookmarkStart w:id="356" w:name="_Toc259424551"/>
      <w:bookmarkStart w:id="357" w:name="_Toc414534911"/>
      <w:bookmarkStart w:id="358" w:name="_Toc419729236"/>
      <w:bookmarkEnd w:id="344"/>
      <w:bookmarkEnd w:id="345"/>
      <w:bookmarkEnd w:id="346"/>
      <w:bookmarkEnd w:id="347"/>
      <w:bookmarkEnd w:id="348"/>
      <w:bookmarkEnd w:id="349"/>
      <w:bookmarkEnd w:id="350"/>
      <w:bookmarkEnd w:id="351"/>
      <w:bookmarkEnd w:id="352"/>
      <w:bookmarkEnd w:id="353"/>
      <w:bookmarkEnd w:id="354"/>
      <w:r w:rsidRPr="00ED3A17">
        <w:t>Bốc hơi</w:t>
      </w:r>
      <w:bookmarkEnd w:id="355"/>
      <w:bookmarkEnd w:id="356"/>
      <w:r w:rsidRPr="00ED3A17">
        <w:t>:</w:t>
      </w:r>
      <w:bookmarkEnd w:id="357"/>
      <w:bookmarkEnd w:id="358"/>
    </w:p>
    <w:p w14:paraId="112ECD89" w14:textId="77777777" w:rsidR="00871B73" w:rsidRPr="00ED3A17" w:rsidRDefault="00871B73" w:rsidP="003A52FA">
      <w:pPr>
        <w:spacing w:line="312" w:lineRule="auto"/>
        <w:ind w:firstLine="720"/>
        <w:jc w:val="both"/>
        <w:rPr>
          <w:lang w:val="nl-NL"/>
        </w:rPr>
      </w:pPr>
      <w:r w:rsidRPr="00ED3A17">
        <w:rPr>
          <w:lang w:val="nl-NL"/>
        </w:rPr>
        <w:t>Lượng bốc hơi phụ thuộc rất nhiều vào chế độ nắng và gió trên địa bàn Hưng Yên. Tổng lượng bốc hơi theo trung bình nhiều năm là 8.730 mm, lớn nhất tuyệt đối 144,9mm, nhỏ nhất tuyệt đối 20,8mm.</w:t>
      </w:r>
    </w:p>
    <w:p w14:paraId="4B8FC46E" w14:textId="77777777" w:rsidR="00871B73" w:rsidRPr="00ED3A17" w:rsidRDefault="00871B73" w:rsidP="003A52FA">
      <w:pPr>
        <w:numPr>
          <w:ilvl w:val="0"/>
          <w:numId w:val="4"/>
        </w:numPr>
        <w:tabs>
          <w:tab w:val="clear" w:pos="360"/>
          <w:tab w:val="left" w:pos="990"/>
          <w:tab w:val="num" w:pos="1211"/>
        </w:tabs>
        <w:spacing w:line="312" w:lineRule="auto"/>
        <w:ind w:left="0" w:firstLine="720"/>
        <w:jc w:val="both"/>
        <w:rPr>
          <w:b/>
        </w:rPr>
      </w:pPr>
      <w:r w:rsidRPr="00ED3A17">
        <w:t>Gió:</w:t>
      </w:r>
    </w:p>
    <w:p w14:paraId="656F8A9F" w14:textId="77777777" w:rsidR="00871B73" w:rsidRPr="00ED3A17" w:rsidRDefault="00871B73" w:rsidP="003A52FA">
      <w:pPr>
        <w:spacing w:line="312" w:lineRule="auto"/>
        <w:ind w:firstLine="720"/>
        <w:jc w:val="both"/>
      </w:pPr>
      <w:r w:rsidRPr="00ED3A17">
        <w:t>Hưng Yên có 2 mùa gió chính: mùa Đông có gió mùa Đông Bắc, thịnh hành từ tháng 9 đến tháng 3 năm sau.Mùa hè có gió Đông Nam thịnh hành từ tháng 3 đến tháng 7.</w:t>
      </w:r>
    </w:p>
    <w:p w14:paraId="0325EDBA" w14:textId="77777777" w:rsidR="00871B73" w:rsidRPr="00ED3A17" w:rsidRDefault="00871B73" w:rsidP="003A52FA">
      <w:pPr>
        <w:spacing w:line="312" w:lineRule="auto"/>
        <w:ind w:firstLine="720"/>
        <w:jc w:val="both"/>
        <w:rPr>
          <w:lang w:val="nl-NL"/>
        </w:rPr>
      </w:pPr>
      <w:r w:rsidRPr="00ED3A17">
        <w:rPr>
          <w:lang w:val="nl-NL"/>
        </w:rPr>
        <w:t xml:space="preserve">Gió Đông Nam chiếm ưu thế trong năm, sau đó là gió bắc. Các hướng khác chỉ xuất hiện đan xen nhau với tần xuất thấp không thành hệ thống. </w:t>
      </w:r>
    </w:p>
    <w:p w14:paraId="611DA4A0" w14:textId="77777777" w:rsidR="00871B73" w:rsidRPr="00ED3A17" w:rsidRDefault="00871B73" w:rsidP="003A52FA">
      <w:pPr>
        <w:spacing w:line="312" w:lineRule="auto"/>
        <w:ind w:firstLine="720"/>
        <w:jc w:val="both"/>
        <w:rPr>
          <w:lang w:val="nl-NL"/>
        </w:rPr>
      </w:pPr>
      <w:r w:rsidRPr="00ED3A17">
        <w:rPr>
          <w:lang w:val="nl-NL"/>
        </w:rPr>
        <w:t xml:space="preserve">Tốc độ gió cực đại thống kê được ở Hưng Yên là 40m/s, hướng thổi Tây Nam. </w:t>
      </w:r>
    </w:p>
    <w:p w14:paraId="494186D6" w14:textId="77777777" w:rsidR="00871B73" w:rsidRPr="00ED3A17" w:rsidRDefault="00871B73" w:rsidP="003A52FA">
      <w:pPr>
        <w:numPr>
          <w:ilvl w:val="0"/>
          <w:numId w:val="4"/>
        </w:numPr>
        <w:tabs>
          <w:tab w:val="clear" w:pos="360"/>
          <w:tab w:val="left" w:pos="990"/>
          <w:tab w:val="num" w:pos="1211"/>
        </w:tabs>
        <w:spacing w:line="312" w:lineRule="auto"/>
        <w:ind w:left="0" w:firstLine="720"/>
        <w:jc w:val="both"/>
      </w:pPr>
      <w:bookmarkStart w:id="359" w:name="_Toc259424374"/>
      <w:bookmarkStart w:id="360" w:name="_Toc259424552"/>
      <w:r w:rsidRPr="00ED3A17">
        <w:t>Mưa bão</w:t>
      </w:r>
      <w:bookmarkEnd w:id="359"/>
      <w:bookmarkEnd w:id="360"/>
      <w:r w:rsidRPr="00ED3A17">
        <w:t>:</w:t>
      </w:r>
    </w:p>
    <w:p w14:paraId="71DEA21F" w14:textId="77777777" w:rsidR="00871B73" w:rsidRPr="00ED3A17" w:rsidRDefault="00871B73" w:rsidP="003A52FA">
      <w:pPr>
        <w:spacing w:line="312" w:lineRule="auto"/>
        <w:ind w:firstLine="993"/>
        <w:jc w:val="both"/>
        <w:rPr>
          <w:lang w:val="nl-NL"/>
        </w:rPr>
      </w:pPr>
      <w:r w:rsidRPr="00ED3A17">
        <w:rPr>
          <w:lang w:val="nl-NL"/>
        </w:rPr>
        <w:t xml:space="preserve">Hưng Yên là một tỉnh nằm sâu trong vùng đồng bằng Bắc Bộ, không có diện tích  tiếp giáp với biển nên hàng năm bão và áp thấp nhiệt đới hầu như không đổ bộ trực tiếp vào vùng này như các tỉnh tiếp giáp biển, nhưng ảnh hưởng về mưa do bão gây ra </w:t>
      </w:r>
      <w:r w:rsidRPr="00ED3A17">
        <w:rPr>
          <w:lang w:val="nl-NL"/>
        </w:rPr>
        <w:lastRenderedPageBreak/>
        <w:t>là rất lớn. Lượng mưa do bão gây nên tại Hưng Yên chiếm tới 15-20% tổng lượng mưa năm.</w:t>
      </w:r>
    </w:p>
    <w:p w14:paraId="04FE6C10" w14:textId="77777777" w:rsidR="00871B73" w:rsidRPr="00ED3A17" w:rsidRDefault="00871B73" w:rsidP="003A52FA">
      <w:pPr>
        <w:spacing w:line="312" w:lineRule="auto"/>
        <w:ind w:firstLine="720"/>
        <w:jc w:val="both"/>
        <w:rPr>
          <w:lang w:val="nl-NL"/>
        </w:rPr>
      </w:pPr>
      <w:r w:rsidRPr="00ED3A17">
        <w:rPr>
          <w:lang w:val="nl-NL"/>
        </w:rPr>
        <w:t>Mùa bão bắt đầu từ tháng 5 và kết thúc tháng 11, nhưng ảnh hưởng với tần suất lớn nhất trong các tháng 7, 8 và 9.</w:t>
      </w:r>
    </w:p>
    <w:p w14:paraId="2F844B66" w14:textId="77777777" w:rsidR="00871B73" w:rsidRPr="00ED3A17" w:rsidRDefault="00871B73" w:rsidP="003A52FA">
      <w:pPr>
        <w:pStyle w:val="Heading3"/>
        <w:spacing w:before="0" w:beforeAutospacing="0" w:after="0" w:afterAutospacing="0" w:line="312" w:lineRule="auto"/>
        <w:rPr>
          <w:b w:val="0"/>
          <w:lang w:val="nl-NL"/>
        </w:rPr>
      </w:pPr>
      <w:bookmarkStart w:id="361" w:name="_Toc16842923"/>
      <w:bookmarkStart w:id="362" w:name="_Toc43298227"/>
      <w:bookmarkStart w:id="363" w:name="_Toc47015530"/>
      <w:bookmarkStart w:id="364" w:name="_Toc66821678"/>
      <w:bookmarkStart w:id="365" w:name="_Toc103597558"/>
      <w:bookmarkStart w:id="366" w:name="_Toc124155907"/>
      <w:bookmarkStart w:id="367" w:name="_Toc160175686"/>
      <w:bookmarkStart w:id="368" w:name="_Toc184131682"/>
      <w:r w:rsidRPr="00ED3A17">
        <w:rPr>
          <w:b w:val="0"/>
          <w:lang w:val="nl-NL"/>
        </w:rPr>
        <w:t>2.1.1.3. Điều kiện thủy văn</w:t>
      </w:r>
      <w:bookmarkEnd w:id="361"/>
      <w:bookmarkEnd w:id="362"/>
      <w:bookmarkEnd w:id="363"/>
      <w:bookmarkEnd w:id="364"/>
      <w:bookmarkEnd w:id="365"/>
      <w:bookmarkEnd w:id="366"/>
      <w:bookmarkEnd w:id="367"/>
      <w:bookmarkEnd w:id="368"/>
      <w:r w:rsidRPr="00ED3A17">
        <w:rPr>
          <w:b w:val="0"/>
          <w:lang w:val="nl-NL"/>
        </w:rPr>
        <w:tab/>
      </w:r>
    </w:p>
    <w:p w14:paraId="3091B892" w14:textId="77777777" w:rsidR="00F025DE" w:rsidRPr="00ED3A17" w:rsidRDefault="00F025DE" w:rsidP="00F025DE">
      <w:pPr>
        <w:spacing w:line="312" w:lineRule="auto"/>
        <w:ind w:firstLine="720"/>
        <w:jc w:val="both"/>
        <w:rPr>
          <w:rFonts w:eastAsia="Times New Roman"/>
          <w:lang w:val="nl-NL"/>
        </w:rPr>
      </w:pPr>
      <w:bookmarkStart w:id="369" w:name="_Toc16842924"/>
      <w:bookmarkStart w:id="370" w:name="_Toc47015531"/>
      <w:r w:rsidRPr="00ED3A17">
        <w:rPr>
          <w:rFonts w:eastAsia="Times New Roman"/>
          <w:lang w:val="nl-NL"/>
        </w:rPr>
        <w:t>Văn Lâm có hệ thống sông Bắc Hưng Hải chạy từ Bắc xuống Đông Nam (sông Từ Hồ, sông Trung, sông Kim Ngưu). Ngoài ra, còn có các kênh dẫn nước chính (Tam Bá Hiển, Trung thủy nông T</w:t>
      </w:r>
      <w:r w:rsidRPr="00ED3A17">
        <w:rPr>
          <w:rFonts w:eastAsia="Times New Roman"/>
          <w:vertAlign w:val="subscript"/>
          <w:lang w:val="nl-NL"/>
        </w:rPr>
        <w:t>11</w:t>
      </w:r>
      <w:r w:rsidRPr="00ED3A17">
        <w:rPr>
          <w:rFonts w:eastAsia="Times New Roman"/>
          <w:lang w:val="nl-NL"/>
        </w:rPr>
        <w:t>, T</w:t>
      </w:r>
      <w:r w:rsidRPr="00ED3A17">
        <w:rPr>
          <w:rFonts w:eastAsia="Times New Roman"/>
          <w:vertAlign w:val="subscript"/>
          <w:lang w:val="nl-NL"/>
        </w:rPr>
        <w:t>3</w:t>
      </w:r>
      <w:r w:rsidRPr="00ED3A17">
        <w:rPr>
          <w:rFonts w:eastAsia="Times New Roman"/>
          <w:lang w:val="nl-NL"/>
        </w:rPr>
        <w:t xml:space="preserve">...) chảy qua. Kết hợp với hệ thống sông thủy lợi nội đồng đảm bảo được yêu cầu sản xuất nông nghiệp như sông Lương Tài, sông Từ B,... </w:t>
      </w:r>
    </w:p>
    <w:p w14:paraId="1CB5598C" w14:textId="77777777" w:rsidR="00871B73" w:rsidRPr="00ED3A17" w:rsidRDefault="00871B73" w:rsidP="003A52FA">
      <w:pPr>
        <w:pStyle w:val="Heading3"/>
        <w:spacing w:before="0" w:beforeAutospacing="0" w:after="0" w:afterAutospacing="0" w:line="312" w:lineRule="auto"/>
        <w:jc w:val="both"/>
        <w:rPr>
          <w:i w:val="0"/>
          <w:sz w:val="26"/>
          <w:szCs w:val="26"/>
          <w:lang w:val="nl-NL"/>
        </w:rPr>
      </w:pPr>
      <w:bookmarkStart w:id="371" w:name="_Toc184131683"/>
      <w:r w:rsidRPr="00ED3A17">
        <w:rPr>
          <w:i w:val="0"/>
          <w:sz w:val="26"/>
          <w:szCs w:val="26"/>
          <w:lang w:val="nl-NL"/>
        </w:rPr>
        <w:t>2.1.2. Điều kiện về kinh tế, xã hội</w:t>
      </w:r>
      <w:bookmarkEnd w:id="369"/>
      <w:bookmarkEnd w:id="370"/>
      <w:bookmarkEnd w:id="371"/>
    </w:p>
    <w:p w14:paraId="74390F2C" w14:textId="0020E2AA" w:rsidR="00871B73" w:rsidRPr="00ED3A17" w:rsidRDefault="00871B73" w:rsidP="003A52FA">
      <w:pPr>
        <w:pStyle w:val="Heading4"/>
        <w:spacing w:before="0" w:line="312" w:lineRule="auto"/>
        <w:jc w:val="both"/>
        <w:rPr>
          <w:rFonts w:ascii="Times New Roman" w:hAnsi="Times New Roman"/>
          <w:color w:val="auto"/>
          <w:lang w:val="nl-NL"/>
        </w:rPr>
      </w:pPr>
      <w:bookmarkStart w:id="372" w:name="_Toc16842925"/>
      <w:bookmarkStart w:id="373" w:name="_Toc43298229"/>
      <w:bookmarkStart w:id="374" w:name="_Toc47015532"/>
      <w:bookmarkStart w:id="375" w:name="_Toc66821680"/>
      <w:bookmarkStart w:id="376" w:name="_Toc103597560"/>
      <w:bookmarkStart w:id="377" w:name="_Toc124155909"/>
      <w:bookmarkStart w:id="378" w:name="_Toc160175688"/>
      <w:bookmarkStart w:id="379" w:name="_Toc184131684"/>
      <w:r w:rsidRPr="00ED3A17">
        <w:rPr>
          <w:rFonts w:ascii="Times New Roman" w:hAnsi="Times New Roman"/>
          <w:color w:val="auto"/>
          <w:lang w:val="nl-NL"/>
        </w:rPr>
        <w:t xml:space="preserve">2.1.2.1. Điều kiện về kinh tế, xã hội </w:t>
      </w:r>
      <w:bookmarkEnd w:id="372"/>
      <w:bookmarkEnd w:id="373"/>
      <w:bookmarkEnd w:id="374"/>
      <w:r w:rsidR="00D32F8E" w:rsidRPr="00ED3A17">
        <w:rPr>
          <w:rFonts w:ascii="Times New Roman" w:hAnsi="Times New Roman"/>
          <w:color w:val="auto"/>
          <w:lang w:val="nl-NL"/>
        </w:rPr>
        <w:t xml:space="preserve">huyện </w:t>
      </w:r>
      <w:bookmarkEnd w:id="375"/>
      <w:bookmarkEnd w:id="376"/>
      <w:bookmarkEnd w:id="377"/>
      <w:r w:rsidR="00E34478" w:rsidRPr="00ED3A17">
        <w:rPr>
          <w:rFonts w:ascii="Times New Roman" w:hAnsi="Times New Roman"/>
          <w:color w:val="auto"/>
          <w:lang w:val="nl-NL"/>
        </w:rPr>
        <w:t>Văn Lâm</w:t>
      </w:r>
      <w:bookmarkEnd w:id="378"/>
      <w:bookmarkEnd w:id="379"/>
    </w:p>
    <w:p w14:paraId="189B799B" w14:textId="58BFB116" w:rsidR="00C9097A" w:rsidRPr="00ED3A17" w:rsidRDefault="00C9097A" w:rsidP="00F025DE">
      <w:pPr>
        <w:autoSpaceDE w:val="0"/>
        <w:autoSpaceDN w:val="0"/>
        <w:adjustRightInd w:val="0"/>
        <w:spacing w:line="312" w:lineRule="auto"/>
        <w:ind w:firstLine="720"/>
        <w:jc w:val="both"/>
        <w:rPr>
          <w:i/>
          <w:shd w:val="clear" w:color="auto" w:fill="FFFFFF"/>
          <w:lang w:val="nl-NL"/>
        </w:rPr>
      </w:pPr>
      <w:r w:rsidRPr="00ED3A17">
        <w:rPr>
          <w:i/>
          <w:shd w:val="clear" w:color="auto" w:fill="FFFFFF"/>
          <w:lang w:val="nl-NL"/>
        </w:rPr>
        <w:t xml:space="preserve">a. </w:t>
      </w:r>
      <w:r w:rsidR="00F025DE" w:rsidRPr="00ED3A17">
        <w:rPr>
          <w:i/>
          <w:shd w:val="clear" w:color="auto" w:fill="FFFFFF"/>
          <w:lang w:val="nl-NL"/>
        </w:rPr>
        <w:t>Lĩnh vực công nghiệp, tiểu thủ công nghiệp và thương mại dịch vụ</w:t>
      </w:r>
    </w:p>
    <w:p w14:paraId="162911F1" w14:textId="77777777" w:rsidR="00F025DE" w:rsidRPr="00ED3A17" w:rsidRDefault="00F025DE" w:rsidP="00F025DE">
      <w:pPr>
        <w:shd w:val="clear" w:color="auto" w:fill="FFFFFF"/>
        <w:spacing w:line="312" w:lineRule="auto"/>
        <w:ind w:firstLine="720"/>
        <w:jc w:val="both"/>
        <w:rPr>
          <w:rFonts w:eastAsia="Times New Roman"/>
          <w:lang w:val="nl-NL"/>
        </w:rPr>
      </w:pPr>
      <w:bookmarkStart w:id="380" w:name="_Toc66821683"/>
      <w:bookmarkStart w:id="381" w:name="_Toc103597561"/>
      <w:bookmarkStart w:id="382" w:name="_Toc16842928"/>
      <w:bookmarkStart w:id="383" w:name="_Toc43298232"/>
      <w:bookmarkStart w:id="384" w:name="_Toc47015535"/>
      <w:r w:rsidRPr="00ED3A17">
        <w:t>Ngành sản xuất công nghiệp đang dần phục hồi, số lượng đơn hàng tăng, đặc biệt là các ngành trọng điểm như: Nước khoáng không có ga tăng 10,40%, hộp bằng bìa cứng tăng 14,7%, bê tông tươi tăng 16,76%, thanh que thép không gỉ tạo hình nguội 13,08%, ống thép dẫn dầu hoặc khí tăng 54,28%...bên cạnh đó thì các mặt hàng như thức ăn chăn nuôi giảm 1,86%, nước ngọt giảm 16,25%, sơn và véc ni giảm 20,67%. Hoạt động thương mại và dịch vụ, vận tải vẫn duy trì ổn định và ngày càng phát triển một số nhóm ngành có doanh thu tăng cao như lương thực, thực phẩm tăng 13,75%; đồ dùng, dụng cụ, trang thiết bị gia đình tăng 9,70%; gỗ và vật liệu xây dựng tăng 15,82%; xăng, dầu các loại tăng 13,68%; dịch vụ lưu trú, ăn uống tăng 27,17%; vận tải tăng 11%. Tiếp tục thực hiện Đề án phát triển kinh tế, thương mại, dịch vụ trên địa bàn huyện giai đoạn 2021-2025. Tích cực tham gia các Hội chợ, Hội nghị xúc tiến thương mại do UBND tỉnh và các địa phương tổ chức.</w:t>
      </w:r>
      <w:r w:rsidRPr="00ED3A17">
        <w:rPr>
          <w:rFonts w:eastAsia="Times New Roman"/>
          <w:lang w:val="nl-NL"/>
        </w:rPr>
        <w:t xml:space="preserve"> </w:t>
      </w:r>
    </w:p>
    <w:p w14:paraId="07BBF594" w14:textId="27850BD3" w:rsidR="00F025DE" w:rsidRPr="00ED3A17" w:rsidRDefault="00F025DE" w:rsidP="00F025DE">
      <w:pPr>
        <w:autoSpaceDE w:val="0"/>
        <w:autoSpaceDN w:val="0"/>
        <w:adjustRightInd w:val="0"/>
        <w:spacing w:line="312" w:lineRule="auto"/>
        <w:ind w:firstLine="720"/>
        <w:jc w:val="both"/>
        <w:rPr>
          <w:i/>
          <w:shd w:val="clear" w:color="auto" w:fill="FFFFFF"/>
          <w:lang w:val="nl-NL"/>
        </w:rPr>
      </w:pPr>
      <w:r w:rsidRPr="00ED3A17">
        <w:rPr>
          <w:i/>
          <w:shd w:val="clear" w:color="auto" w:fill="FFFFFF"/>
          <w:lang w:val="nl-NL"/>
        </w:rPr>
        <w:t>b. Lĩnh vực nông nghiệp</w:t>
      </w:r>
    </w:p>
    <w:p w14:paraId="791AF790" w14:textId="4FD28618" w:rsidR="00F025DE" w:rsidRPr="00ED3A17" w:rsidRDefault="00F025DE" w:rsidP="00F025DE">
      <w:pPr>
        <w:shd w:val="clear" w:color="auto" w:fill="FFFFFF"/>
        <w:spacing w:line="312" w:lineRule="auto"/>
        <w:ind w:firstLine="720"/>
        <w:jc w:val="both"/>
      </w:pPr>
      <w:r w:rsidRPr="00ED3A17">
        <w:t xml:space="preserve">Trồng trọt: Tổng diện tích gieo trồng toàn huyện là 4.405,9 ha, giảm 338,94 ha so với cùng kỳ năm trước. Trong đó diện tích lúa là 3.575,26 ha còn lại là các cây trồng khác. Thực hiện Chương trình hỗ trợ giống lúa đã mua và cung ứng 61.179 kg/60.000 kg đạt 101,96% KH năm. Tổng diện tích dân bỏ ruộng không sản xuất là 122,46 ha. </w:t>
      </w:r>
    </w:p>
    <w:p w14:paraId="608588D2" w14:textId="27BE335D" w:rsidR="00F025DE" w:rsidRPr="00ED3A17" w:rsidRDefault="00F025DE" w:rsidP="00F025DE">
      <w:pPr>
        <w:shd w:val="clear" w:color="auto" w:fill="FFFFFF"/>
        <w:spacing w:line="312" w:lineRule="auto"/>
        <w:ind w:firstLine="720"/>
        <w:jc w:val="both"/>
      </w:pPr>
      <w:r w:rsidRPr="00ED3A17">
        <w:t xml:space="preserve">Chăn nuôi: Triển khai, thực hiện tốt công tác tiêm phòng vắc xin cho đàn gia súc, gia cầm, thủy sản và vệ sinh khử trùng, tiêu độc môi trường chăn nuôi. </w:t>
      </w:r>
    </w:p>
    <w:p w14:paraId="22B4D78B" w14:textId="1D08FF35" w:rsidR="00F025DE" w:rsidRPr="00ED3A17" w:rsidRDefault="00F025DE" w:rsidP="00F025DE">
      <w:pPr>
        <w:shd w:val="clear" w:color="auto" w:fill="FFFFFF"/>
        <w:spacing w:line="312" w:lineRule="auto"/>
        <w:ind w:firstLine="720"/>
        <w:jc w:val="both"/>
        <w:rPr>
          <w:rFonts w:eastAsia="Times New Roman"/>
          <w:lang w:val="nl-NL"/>
        </w:rPr>
      </w:pPr>
      <w:r w:rsidRPr="00ED3A17">
        <w:t>Công tác thủy lợi nội đồng: Thực hiện nạo vét thủy lợi được 95.344 m</w:t>
      </w:r>
      <w:r w:rsidRPr="00ED3A17">
        <w:rPr>
          <w:vertAlign w:val="superscript"/>
        </w:rPr>
        <w:t>3</w:t>
      </w:r>
      <w:r w:rsidRPr="00ED3A17">
        <w:t xml:space="preserve"> /95.344 m</w:t>
      </w:r>
      <w:r w:rsidRPr="00ED3A17">
        <w:rPr>
          <w:vertAlign w:val="superscript"/>
        </w:rPr>
        <w:t>3</w:t>
      </w:r>
      <w:r w:rsidRPr="00ED3A17">
        <w:t xml:space="preserve"> đạt 100% với tổng kinh phí trên 2 tỷ đồng đảm bảo phục sản xuất và phòng chống úng lụt.</w:t>
      </w:r>
    </w:p>
    <w:p w14:paraId="08A84E4D" w14:textId="01324DAE" w:rsidR="00F025DE" w:rsidRPr="00ED3A17" w:rsidRDefault="00F025DE" w:rsidP="00F025DE">
      <w:pPr>
        <w:autoSpaceDE w:val="0"/>
        <w:autoSpaceDN w:val="0"/>
        <w:adjustRightInd w:val="0"/>
        <w:spacing w:line="312" w:lineRule="auto"/>
        <w:ind w:firstLine="720"/>
        <w:jc w:val="both"/>
        <w:rPr>
          <w:i/>
          <w:shd w:val="clear" w:color="auto" w:fill="FFFFFF"/>
          <w:lang w:val="nl-NL"/>
        </w:rPr>
      </w:pPr>
      <w:r w:rsidRPr="00ED3A17">
        <w:rPr>
          <w:i/>
          <w:shd w:val="clear" w:color="auto" w:fill="FFFFFF"/>
          <w:lang w:val="nl-NL"/>
        </w:rPr>
        <w:t>c. Công tác quản lý môi trường</w:t>
      </w:r>
    </w:p>
    <w:p w14:paraId="4630CCBF" w14:textId="77777777" w:rsidR="00F025DE" w:rsidRPr="00ED3A17" w:rsidRDefault="00F025DE" w:rsidP="003A52FA">
      <w:pPr>
        <w:autoSpaceDE w:val="0"/>
        <w:autoSpaceDN w:val="0"/>
        <w:adjustRightInd w:val="0"/>
        <w:spacing w:line="312" w:lineRule="auto"/>
        <w:ind w:firstLine="720"/>
        <w:jc w:val="both"/>
      </w:pPr>
      <w:r w:rsidRPr="00ED3A17">
        <w:lastRenderedPageBreak/>
        <w:t xml:space="preserve">Công tác thu gom, vận chuyển và xử lý rác thải sinh hoạt trên địa bàn được thực hiện tốt; tham gia thẩm định báo cáo đánh giá tác động môi trường, giấy phép môi trường đối với 10 đơn vị; tổ chức kiểm tra, thẩm định, cấp giấy phép môi trường đối với 04 đơn vị; phối hợp với các cơ quan, đơn vị kiểm tra việc chấp hành pháp luật về bảo vệ môi trường đối với 11 đơn vị; qua kiểm tra đã phát hiện vi phạm, xử phạt vi phạm hành chính đối với 02 đơn vị với số tiền là 30 triệu đồng; đã tổ chức thu phí bảo vệ môi trường được 73 đơn vị có phát sinh nước thải công nghiệp dưới 20 m3 /ngày đêm, nộp ngân sách nhà nước tổng số tiền 224 triệu đồng; đẩy mạnh thực hiện mô hình phân loại, xử lý rác thải hữu cơ tại hộ gia đình năm 2023 với tổng số hộ gia đình dự kiến tham gia là 9.600 hộ (năm 2022 số hộ tham gia là 4.070 hộ). </w:t>
      </w:r>
    </w:p>
    <w:p w14:paraId="5795AE78" w14:textId="539FFB99" w:rsidR="00F025DE" w:rsidRPr="00ED3A17" w:rsidRDefault="00F025DE" w:rsidP="00F025DE">
      <w:pPr>
        <w:autoSpaceDE w:val="0"/>
        <w:autoSpaceDN w:val="0"/>
        <w:adjustRightInd w:val="0"/>
        <w:spacing w:line="312" w:lineRule="auto"/>
        <w:ind w:firstLine="720"/>
        <w:jc w:val="both"/>
        <w:rPr>
          <w:i/>
          <w:shd w:val="clear" w:color="auto" w:fill="FFFFFF"/>
          <w:lang w:val="nl-NL"/>
        </w:rPr>
      </w:pPr>
      <w:r w:rsidRPr="00ED3A17">
        <w:rPr>
          <w:i/>
          <w:shd w:val="clear" w:color="auto" w:fill="FFFFFF"/>
          <w:lang w:val="nl-NL"/>
        </w:rPr>
        <w:t>c. Lĩnh vực giáo dục và đào đạo</w:t>
      </w:r>
    </w:p>
    <w:p w14:paraId="332D77D9" w14:textId="2EF6DF28" w:rsidR="00F025DE" w:rsidRPr="00ED3A17" w:rsidRDefault="00F025DE" w:rsidP="003A52FA">
      <w:pPr>
        <w:autoSpaceDE w:val="0"/>
        <w:autoSpaceDN w:val="0"/>
        <w:adjustRightInd w:val="0"/>
        <w:spacing w:line="312" w:lineRule="auto"/>
        <w:ind w:firstLine="720"/>
        <w:jc w:val="both"/>
        <w:rPr>
          <w:spacing w:val="3"/>
          <w:shd w:val="clear" w:color="auto" w:fill="FFFFFF"/>
          <w:lang w:val="nl-NL"/>
        </w:rPr>
      </w:pPr>
      <w:r w:rsidRPr="00ED3A17">
        <w:t>Nhiệm vụ năm học 2022-2023 đã hoàn thành xuất sắc với 16/16 chỉ tiêu công tác, được Ban thường vụ Tỉnh ủy, Chủ tịch UBND tỉnh tặng bằng khen. Toàn huyện có 37 trường, trong đó: Giáo dục mầm non: có 14 trường (11 trường công lập, 03 trường tư thục) và 28 cơ sở mầm non tư thục/385nhóm, lớp/8637 trẻ. Giáo dục tiểu học: có 11 trường/312 lớp/13.217 học sinh. Giáo dục THCS: có 12 trường/202 lớp/8756 học sinh; có 1.210 cán bộ quản lý, giáo viên, nhân viên. Chất lượng giáo dục toàn diện được nâng lên, học sinh hoàn thành chương trình tiểu học đạt 100%, tốt nghiệp THCS đạt 98,94%, điểm chuẩn thi vào lớp 10 THPT năm học 2023-2024 cao nhất tỉnh; tham gia Hội thi giáo viên dạy giỏi cấp tỉnh của cả 03 cấp học có 14/14 giáo viên tham gia được công nhận; Kỳ thi học sinh giỏi cấp tỉnh đạt 38 giải (trong đó 02 nhất, 05 giải nhì, 09 ba, 22 giải khuyến khích); Cuộc thi tiếng Anh quốc tế TOEFL JUNIOR tại Hưng Yên có 03 học sinh đạt giải, trong đó đạt 01 giải nhất, 01 giải nhì và được tham gia vòng chung kết quốc gia đạt 01 giải nhì, 01 giải khuyến khích Quốc gia. Tham gia Giải Bóng đá Nhi đồng U10 tỉnh Hưng Yên, năm 2023 đoạt huy chương vàng. Tham gia Giải Điền kinh học sinh phổ thông tỉnh Hưng Yên năm 2023 với đủ 12 nội dung thi đấu, kết quả đoạt 06 huy chương vàng, 01 huy chương bạc, xếp giải nhất toàn đoàn khối các Phòng Giáo dục và Đào tạo. Tính đến nay, toàn huyện có 33/34 trường đạt chuẩn quốc gia, đạt tỷ lệ: 97,1% (trong đó có 17 trường đạt chuẩn quốc gia mức độ 2), riêng năm học 2022-2023 có 08 trường được công nhận trường đạt chuẩn quốc gia (trong đó: 07 trường đạt mực độ 2, 01 trường đạt mức độ 1).</w:t>
      </w:r>
    </w:p>
    <w:p w14:paraId="00BDFDAA" w14:textId="537DD627" w:rsidR="0061582E" w:rsidRPr="00ED3A17" w:rsidRDefault="0061582E" w:rsidP="003A52FA">
      <w:pPr>
        <w:spacing w:line="312" w:lineRule="auto"/>
        <w:jc w:val="right"/>
        <w:rPr>
          <w:i/>
          <w:lang w:val="af-ZA"/>
        </w:rPr>
      </w:pPr>
      <w:r w:rsidRPr="00ED3A17">
        <w:rPr>
          <w:i/>
          <w:lang w:val="af-ZA"/>
        </w:rPr>
        <w:t>(Nguồn: Báo cáo tình hình thực hiện kế hoạch phát triển kinh tế - xã hội năm 202</w:t>
      </w:r>
      <w:r w:rsidR="00F025DE" w:rsidRPr="00ED3A17">
        <w:rPr>
          <w:i/>
          <w:lang w:val="af-ZA"/>
        </w:rPr>
        <w:t>3</w:t>
      </w:r>
      <w:r w:rsidRPr="00ED3A17">
        <w:rPr>
          <w:i/>
          <w:lang w:val="af-ZA"/>
        </w:rPr>
        <w:t xml:space="preserve"> và </w:t>
      </w:r>
      <w:r w:rsidR="00F025DE" w:rsidRPr="00ED3A17">
        <w:rPr>
          <w:i/>
          <w:lang w:val="af-ZA"/>
        </w:rPr>
        <w:t>phương hướng</w:t>
      </w:r>
      <w:r w:rsidRPr="00ED3A17">
        <w:rPr>
          <w:i/>
          <w:lang w:val="af-ZA"/>
        </w:rPr>
        <w:t xml:space="preserve">, nhiệm vụ, giải </w:t>
      </w:r>
      <w:r w:rsidR="00F025DE" w:rsidRPr="00ED3A17">
        <w:rPr>
          <w:i/>
          <w:lang w:val="af-ZA"/>
        </w:rPr>
        <w:t>pháp năm 2024</w:t>
      </w:r>
      <w:r w:rsidRPr="00ED3A17">
        <w:rPr>
          <w:i/>
          <w:lang w:val="af-ZA"/>
        </w:rPr>
        <w:t xml:space="preserve">, UBND huyện </w:t>
      </w:r>
      <w:r w:rsidR="00F025DE" w:rsidRPr="00ED3A17">
        <w:rPr>
          <w:i/>
          <w:lang w:val="af-ZA"/>
        </w:rPr>
        <w:t>Văn Lâm</w:t>
      </w:r>
      <w:r w:rsidRPr="00ED3A17">
        <w:rPr>
          <w:i/>
          <w:lang w:val="af-ZA"/>
        </w:rPr>
        <w:t>)</w:t>
      </w:r>
    </w:p>
    <w:p w14:paraId="7D903D5B" w14:textId="52A059B6" w:rsidR="0025198D" w:rsidRPr="00ED3A17" w:rsidRDefault="0025198D" w:rsidP="003A52FA">
      <w:pPr>
        <w:pStyle w:val="Heading3"/>
        <w:spacing w:before="0" w:beforeAutospacing="0" w:after="0" w:afterAutospacing="0" w:line="312" w:lineRule="auto"/>
        <w:jc w:val="both"/>
        <w:rPr>
          <w:sz w:val="26"/>
          <w:szCs w:val="26"/>
          <w:lang w:val="vi-VN"/>
        </w:rPr>
      </w:pPr>
      <w:bookmarkStart w:id="385" w:name="_Toc160175695"/>
      <w:bookmarkStart w:id="386" w:name="_Toc441668468"/>
      <w:bookmarkStart w:id="387" w:name="_Toc448394919"/>
      <w:bookmarkStart w:id="388" w:name="_Toc448395352"/>
      <w:bookmarkStart w:id="389" w:name="_Toc455560477"/>
      <w:bookmarkStart w:id="390" w:name="_Toc455561238"/>
      <w:bookmarkStart w:id="391" w:name="_Toc455561331"/>
      <w:bookmarkStart w:id="392" w:name="_Toc466558677"/>
      <w:bookmarkStart w:id="393" w:name="_Toc466623461"/>
      <w:bookmarkStart w:id="394" w:name="_Toc469490222"/>
      <w:bookmarkStart w:id="395" w:name="_Toc469490503"/>
      <w:bookmarkStart w:id="396" w:name="_Toc484014052"/>
      <w:bookmarkStart w:id="397" w:name="_Toc484071124"/>
      <w:bookmarkStart w:id="398" w:name="_Toc184131685"/>
      <w:bookmarkEnd w:id="380"/>
      <w:bookmarkEnd w:id="381"/>
      <w:bookmarkEnd w:id="382"/>
      <w:bookmarkEnd w:id="383"/>
      <w:bookmarkEnd w:id="384"/>
      <w:r w:rsidRPr="00ED3A17">
        <w:rPr>
          <w:sz w:val="26"/>
          <w:szCs w:val="26"/>
          <w:lang w:val="af-ZA"/>
        </w:rPr>
        <w:t xml:space="preserve">2.2.2. Dữ liệu về hiện </w:t>
      </w:r>
      <w:r w:rsidR="00647835" w:rsidRPr="00ED3A17">
        <w:rPr>
          <w:sz w:val="26"/>
          <w:szCs w:val="26"/>
          <w:lang w:val="af-ZA"/>
        </w:rPr>
        <w:t>tr</w:t>
      </w:r>
      <w:r w:rsidRPr="00ED3A17">
        <w:rPr>
          <w:sz w:val="26"/>
          <w:szCs w:val="26"/>
          <w:lang w:val="af-ZA"/>
        </w:rPr>
        <w:t>ạng tài nguyên sinh vật</w:t>
      </w:r>
      <w:bookmarkEnd w:id="385"/>
      <w:bookmarkEnd w:id="398"/>
    </w:p>
    <w:p w14:paraId="414D1267" w14:textId="77777777" w:rsidR="0025198D" w:rsidRPr="00ED3A17" w:rsidRDefault="0025198D" w:rsidP="003A52FA">
      <w:pPr>
        <w:spacing w:line="312" w:lineRule="auto"/>
        <w:ind w:firstLine="567"/>
        <w:jc w:val="both"/>
        <w:rPr>
          <w:rFonts w:eastAsia="Times New Roman"/>
          <w:lang w:val="af-ZA"/>
        </w:rPr>
      </w:pPr>
      <w:r w:rsidRPr="00ED3A17">
        <w:rPr>
          <w:rFonts w:eastAsia="Times New Roman"/>
          <w:lang w:val="af-ZA"/>
        </w:rPr>
        <w:t xml:space="preserve">Kết quả khảo sát sinh học của đơn vị tư vấn cho thấy xung quanh khu vực dự án không có loài động, thực vật nào quý hiếm sinh sống. </w:t>
      </w:r>
    </w:p>
    <w:p w14:paraId="44C7E3E4" w14:textId="24A63704" w:rsidR="0025198D" w:rsidRPr="00ED3A17" w:rsidRDefault="0025198D" w:rsidP="003A52FA">
      <w:pPr>
        <w:spacing w:line="312" w:lineRule="auto"/>
        <w:ind w:firstLine="567"/>
        <w:jc w:val="both"/>
        <w:rPr>
          <w:rFonts w:eastAsia="Times New Roman"/>
          <w:lang w:val="af-ZA"/>
        </w:rPr>
      </w:pPr>
      <w:r w:rsidRPr="00ED3A17">
        <w:rPr>
          <w:rFonts w:eastAsia="Times New Roman"/>
          <w:lang w:val="af-ZA"/>
        </w:rPr>
        <w:lastRenderedPageBreak/>
        <w:t>Thực vật chủ yếu là cây cỏ dại, cây nhãn của các hộ dân trồng xung quanh khu vực dự án.</w:t>
      </w:r>
    </w:p>
    <w:p w14:paraId="77C14C60" w14:textId="7B12B957" w:rsidR="00E828ED" w:rsidRPr="00ED3A17" w:rsidRDefault="0025198D" w:rsidP="003A52FA">
      <w:pPr>
        <w:spacing w:line="312" w:lineRule="auto"/>
        <w:ind w:firstLine="567"/>
        <w:jc w:val="both"/>
        <w:rPr>
          <w:lang w:val="pt-BR"/>
        </w:rPr>
      </w:pPr>
      <w:r w:rsidRPr="00ED3A17">
        <w:rPr>
          <w:rFonts w:eastAsia="Times New Roman"/>
          <w:lang w:val="af-ZA"/>
        </w:rPr>
        <w:t>Động vật tự nhiên bao gồm các loại như chuột, cóc, chim sẻ, chim sâu, chim chích, chào mào, ong, bướm...và các loài côn trùng như gián, ruồi, muỗi, sâu, bọ, giun,...Hiện nay số lượng các loại đồng vật có xu hướng giảm do hoạt động xây dựng cơ sở hạ tầng và hoạt động sản xuất công nghiệp</w:t>
      </w:r>
      <w:r w:rsidR="00C55E59" w:rsidRPr="00ED3A17">
        <w:rPr>
          <w:rFonts w:eastAsia="Times New Roman"/>
          <w:lang w:val="af-ZA"/>
        </w:rPr>
        <w:t>.</w:t>
      </w:r>
      <w:bookmarkEnd w:id="386"/>
      <w:bookmarkEnd w:id="387"/>
      <w:bookmarkEnd w:id="388"/>
      <w:bookmarkEnd w:id="389"/>
      <w:bookmarkEnd w:id="390"/>
      <w:bookmarkEnd w:id="391"/>
      <w:bookmarkEnd w:id="392"/>
      <w:bookmarkEnd w:id="393"/>
      <w:bookmarkEnd w:id="394"/>
      <w:bookmarkEnd w:id="395"/>
      <w:bookmarkEnd w:id="396"/>
      <w:bookmarkEnd w:id="397"/>
    </w:p>
    <w:p w14:paraId="4D9BEC32" w14:textId="77777777" w:rsidR="004E07CC" w:rsidRPr="00ED3A17" w:rsidRDefault="004E07CC" w:rsidP="003A52FA">
      <w:pPr>
        <w:pStyle w:val="Heading2"/>
        <w:spacing w:before="0" w:beforeAutospacing="0" w:after="0" w:afterAutospacing="0" w:line="312" w:lineRule="auto"/>
        <w:jc w:val="both"/>
        <w:rPr>
          <w:i w:val="0"/>
          <w:sz w:val="26"/>
          <w:szCs w:val="26"/>
          <w:lang w:val="pt-BR"/>
        </w:rPr>
      </w:pPr>
      <w:bookmarkStart w:id="399" w:name="_Toc184131686"/>
      <w:r w:rsidRPr="00ED3A17">
        <w:rPr>
          <w:i w:val="0"/>
          <w:sz w:val="26"/>
          <w:szCs w:val="26"/>
          <w:lang w:val="vi-VN"/>
        </w:rPr>
        <w:t>2.</w:t>
      </w:r>
      <w:r w:rsidRPr="00ED3A17">
        <w:rPr>
          <w:i w:val="0"/>
          <w:sz w:val="26"/>
          <w:szCs w:val="26"/>
          <w:lang w:val="pt-BR"/>
        </w:rPr>
        <w:t>3</w:t>
      </w:r>
      <w:r w:rsidRPr="00ED3A17">
        <w:rPr>
          <w:i w:val="0"/>
          <w:sz w:val="26"/>
          <w:szCs w:val="26"/>
          <w:lang w:val="vi-VN"/>
        </w:rPr>
        <w:t xml:space="preserve">. </w:t>
      </w:r>
      <w:r w:rsidR="00DD537F" w:rsidRPr="00ED3A17">
        <w:rPr>
          <w:i w:val="0"/>
          <w:sz w:val="26"/>
          <w:szCs w:val="26"/>
          <w:lang w:val="pt-BR"/>
        </w:rPr>
        <w:t>Nhận dạng các đối tượng bị tác động, yếu tố nhạy cảm về môi trường khu vực thực hiện dự án</w:t>
      </w:r>
      <w:bookmarkEnd w:id="399"/>
    </w:p>
    <w:p w14:paraId="71C1149A" w14:textId="66C73A5A" w:rsidR="00F46677" w:rsidRPr="00ED3A17" w:rsidRDefault="00D11867" w:rsidP="003A52FA">
      <w:pPr>
        <w:spacing w:line="312" w:lineRule="auto"/>
        <w:jc w:val="both"/>
        <w:rPr>
          <w:lang w:val="pt-BR"/>
        </w:rPr>
      </w:pPr>
      <w:r w:rsidRPr="00ED3A17">
        <w:rPr>
          <w:lang w:val="pt-BR"/>
        </w:rPr>
        <w:tab/>
      </w:r>
      <w:r w:rsidR="00F46677" w:rsidRPr="00ED3A17">
        <w:rPr>
          <w:lang w:val="pt-BR"/>
        </w:rPr>
        <w:t>- Dự án không thuộc loại hình sản xuất, kinh doanh, dịch vụ có nguy cơ gây ô nhiễm môi trường quy định tại phụ lục II nghị định 08/2022/NĐ-CP ngày 10/1/2022.</w:t>
      </w:r>
    </w:p>
    <w:p w14:paraId="5E60CC0F" w14:textId="68B33B74" w:rsidR="00F46677" w:rsidRPr="00ED3A17" w:rsidRDefault="00F46677" w:rsidP="003A52FA">
      <w:pPr>
        <w:spacing w:line="312" w:lineRule="auto"/>
        <w:ind w:firstLine="720"/>
        <w:jc w:val="both"/>
        <w:rPr>
          <w:lang w:val="pt-BR"/>
        </w:rPr>
      </w:pPr>
      <w:r w:rsidRPr="00ED3A17">
        <w:rPr>
          <w:lang w:val="pt-BR"/>
        </w:rPr>
        <w:t>- Dự án có yêu cầu chuyển đổi mục đích sử dụng đất trồng lúa nước từ 02 vụ trở lên</w:t>
      </w:r>
      <w:r w:rsidR="001A0975" w:rsidRPr="00ED3A17">
        <w:rPr>
          <w:lang w:val="pt-BR"/>
        </w:rPr>
        <w:t xml:space="preserve"> với diện tích là </w:t>
      </w:r>
      <w:r w:rsidR="00244E48" w:rsidRPr="00ED3A17">
        <w:rPr>
          <w:lang w:val="vi-VN"/>
        </w:rPr>
        <w:t>24.752</w:t>
      </w:r>
      <w:r w:rsidR="00FC56CE" w:rsidRPr="00ED3A17">
        <w:rPr>
          <w:lang w:val="pt-BR"/>
        </w:rPr>
        <w:t xml:space="preserve"> </w:t>
      </w:r>
      <w:r w:rsidR="001A0975" w:rsidRPr="00ED3A17">
        <w:rPr>
          <w:lang w:val="pt-BR"/>
        </w:rPr>
        <w:t>m</w:t>
      </w:r>
      <w:r w:rsidR="001A0975" w:rsidRPr="00ED3A17">
        <w:rPr>
          <w:vertAlign w:val="superscript"/>
          <w:lang w:val="pt-BR"/>
        </w:rPr>
        <w:t>2</w:t>
      </w:r>
      <w:r w:rsidR="001A0975" w:rsidRPr="00ED3A17">
        <w:rPr>
          <w:lang w:val="pt-BR"/>
        </w:rPr>
        <w:t xml:space="preserve">. </w:t>
      </w:r>
    </w:p>
    <w:p w14:paraId="56BD0DAF" w14:textId="7E40DE55" w:rsidR="00D11867" w:rsidRPr="00ED3A17" w:rsidRDefault="00D11867" w:rsidP="003A52FA">
      <w:pPr>
        <w:pStyle w:val="Heading2"/>
        <w:spacing w:before="0" w:beforeAutospacing="0" w:after="0" w:afterAutospacing="0" w:line="312" w:lineRule="auto"/>
        <w:jc w:val="both"/>
        <w:rPr>
          <w:i w:val="0"/>
          <w:sz w:val="26"/>
          <w:szCs w:val="26"/>
          <w:lang w:val="pt-BR"/>
        </w:rPr>
      </w:pPr>
      <w:bookmarkStart w:id="400" w:name="_Toc184131687"/>
      <w:r w:rsidRPr="00ED3A17">
        <w:rPr>
          <w:i w:val="0"/>
          <w:sz w:val="26"/>
          <w:szCs w:val="26"/>
          <w:lang w:val="vi-VN"/>
        </w:rPr>
        <w:t>2.</w:t>
      </w:r>
      <w:r w:rsidRPr="00ED3A17">
        <w:rPr>
          <w:i w:val="0"/>
          <w:sz w:val="26"/>
          <w:szCs w:val="26"/>
          <w:lang w:val="pt-BR"/>
        </w:rPr>
        <w:t>4</w:t>
      </w:r>
      <w:r w:rsidRPr="00ED3A17">
        <w:rPr>
          <w:i w:val="0"/>
          <w:sz w:val="26"/>
          <w:szCs w:val="26"/>
          <w:lang w:val="vi-VN"/>
        </w:rPr>
        <w:t xml:space="preserve">. </w:t>
      </w:r>
      <w:r w:rsidRPr="00ED3A17">
        <w:rPr>
          <w:i w:val="0"/>
          <w:sz w:val="26"/>
          <w:szCs w:val="26"/>
          <w:lang w:val="pt-BR"/>
        </w:rPr>
        <w:t>Sự phù hợp của địa điểm lựa chọn thực hiện dự án</w:t>
      </w:r>
      <w:bookmarkEnd w:id="400"/>
    </w:p>
    <w:p w14:paraId="280E6ED1" w14:textId="6737C030" w:rsidR="00D11867" w:rsidRPr="00ED3A17" w:rsidRDefault="00D11867" w:rsidP="003A52FA">
      <w:pPr>
        <w:spacing w:line="312" w:lineRule="auto"/>
        <w:ind w:firstLine="567"/>
        <w:jc w:val="both"/>
        <w:rPr>
          <w:lang w:val="pt-BR"/>
        </w:rPr>
      </w:pPr>
      <w:bookmarkStart w:id="401" w:name="_Toc100843529"/>
      <w:r w:rsidRPr="00ED3A17">
        <w:rPr>
          <w:lang w:val="pt-BR"/>
        </w:rPr>
        <w:t xml:space="preserve">Môi trường nền tại khu vực thực hiện dự án trong quá trình khảo sát </w:t>
      </w:r>
      <w:r w:rsidR="00E005FF" w:rsidRPr="00ED3A17">
        <w:rPr>
          <w:lang w:val="pt-BR"/>
        </w:rPr>
        <w:t>đã bị ô nhiễm nhẹ</w:t>
      </w:r>
      <w:bookmarkEnd w:id="401"/>
      <w:r w:rsidR="00E005FF" w:rsidRPr="00ED3A17">
        <w:rPr>
          <w:lang w:val="pt-BR"/>
        </w:rPr>
        <w:t xml:space="preserve"> đối với môi trường nước mặt, do vậy, khi triển khai thực hiện dự án, chủ đầu tư cam kết xây dựng hệ thống xử lý nước thải đảm bảo đạt quy chuẩn địa phương trước khi thải ra ngoài môi trường.</w:t>
      </w:r>
    </w:p>
    <w:p w14:paraId="06BEF5DF" w14:textId="31A14B33" w:rsidR="000D2FD7" w:rsidRPr="00ED3A17" w:rsidRDefault="00E309DC" w:rsidP="003A52FA">
      <w:pPr>
        <w:spacing w:line="312" w:lineRule="auto"/>
        <w:ind w:firstLine="567"/>
        <w:jc w:val="both"/>
        <w:rPr>
          <w:rFonts w:eastAsia="Times New Roman"/>
          <w:b/>
          <w:kern w:val="32"/>
          <w:lang w:val="vi-VN" w:eastAsia="vi-VN"/>
        </w:rPr>
      </w:pPr>
      <w:r w:rsidRPr="00ED3A17">
        <w:rPr>
          <w:bCs/>
          <w:lang w:val="vi-VN" w:eastAsia="vi-VN"/>
        </w:rPr>
        <w:t xml:space="preserve">Dự án đi vào hoạt động giải quyết và đáp ứng nhu cầu </w:t>
      </w:r>
      <w:r w:rsidR="00A97115" w:rsidRPr="00ED3A17">
        <w:rPr>
          <w:bCs/>
          <w:lang w:val="pt-BR" w:eastAsia="vi-VN"/>
        </w:rPr>
        <w:t xml:space="preserve">việc làm cho người dân, góp phần chuyển đổi cơ cấu kinh tế từ nông nghiệp sang công nghiệp, </w:t>
      </w:r>
      <w:r w:rsidRPr="00ED3A17">
        <w:rPr>
          <w:bCs/>
          <w:lang w:val="vi-VN" w:eastAsia="vi-VN"/>
        </w:rPr>
        <w:t xml:space="preserve">phù hợp với Quy hoạch được phê duyệt và định hướng cho sự phát triển của huyện </w:t>
      </w:r>
      <w:r w:rsidR="007B2200" w:rsidRPr="00ED3A17">
        <w:rPr>
          <w:bCs/>
          <w:lang w:val="pt-BR" w:eastAsia="vi-VN"/>
        </w:rPr>
        <w:t>Văn Lâm</w:t>
      </w:r>
      <w:r w:rsidR="00A97115" w:rsidRPr="00ED3A17">
        <w:rPr>
          <w:bCs/>
          <w:lang w:val="pt-BR" w:eastAsia="vi-VN"/>
        </w:rPr>
        <w:t>.</w:t>
      </w:r>
      <w:r w:rsidR="000D2FD7" w:rsidRPr="00ED3A17">
        <w:rPr>
          <w:bCs/>
          <w:i/>
          <w:lang w:val="vi-VN" w:eastAsia="vi-VN"/>
        </w:rPr>
        <w:br w:type="page"/>
      </w:r>
    </w:p>
    <w:p w14:paraId="06805AEF" w14:textId="0C5728A5" w:rsidR="008309B0" w:rsidRPr="00ED3A17" w:rsidRDefault="008309B0" w:rsidP="003A52FA">
      <w:pPr>
        <w:pStyle w:val="Heading1"/>
        <w:spacing w:before="0" w:after="0" w:line="312" w:lineRule="auto"/>
        <w:jc w:val="center"/>
        <w:rPr>
          <w:rFonts w:ascii="Times New Roman" w:hAnsi="Times New Roman"/>
          <w:i w:val="0"/>
          <w:sz w:val="26"/>
          <w:szCs w:val="26"/>
          <w:lang w:val="vi-VN"/>
        </w:rPr>
      </w:pPr>
      <w:bookmarkStart w:id="402" w:name="_Toc184131688"/>
      <w:r w:rsidRPr="00ED3A17">
        <w:rPr>
          <w:rFonts w:ascii="Times New Roman" w:hAnsi="Times New Roman"/>
          <w:bCs w:val="0"/>
          <w:i w:val="0"/>
          <w:sz w:val="26"/>
          <w:szCs w:val="26"/>
          <w:lang w:val="vi-VN" w:eastAsia="vi-VN"/>
        </w:rPr>
        <w:lastRenderedPageBreak/>
        <w:t>C</w:t>
      </w:r>
      <w:r w:rsidR="0058016E" w:rsidRPr="00ED3A17">
        <w:rPr>
          <w:rFonts w:ascii="Times New Roman" w:hAnsi="Times New Roman"/>
          <w:bCs w:val="0"/>
          <w:i w:val="0"/>
          <w:sz w:val="26"/>
          <w:szCs w:val="26"/>
          <w:lang w:val="vi-VN" w:eastAsia="vi-VN"/>
        </w:rPr>
        <w:t>HƯƠNG</w:t>
      </w:r>
      <w:r w:rsidRPr="00ED3A17">
        <w:rPr>
          <w:rFonts w:ascii="Times New Roman" w:hAnsi="Times New Roman"/>
          <w:bCs w:val="0"/>
          <w:i w:val="0"/>
          <w:sz w:val="26"/>
          <w:szCs w:val="26"/>
          <w:lang w:val="vi-VN" w:eastAsia="vi-VN"/>
        </w:rPr>
        <w:t xml:space="preserve"> 3</w:t>
      </w:r>
      <w:r w:rsidR="00567DCB" w:rsidRPr="00ED3A17">
        <w:rPr>
          <w:rFonts w:ascii="Times New Roman" w:hAnsi="Times New Roman"/>
          <w:i w:val="0"/>
          <w:sz w:val="26"/>
          <w:szCs w:val="26"/>
          <w:lang w:val="pt-BR"/>
        </w:rPr>
        <w:t xml:space="preserve">. </w:t>
      </w:r>
      <w:r w:rsidRPr="00ED3A17">
        <w:rPr>
          <w:rFonts w:ascii="Times New Roman" w:hAnsi="Times New Roman"/>
          <w:bCs w:val="0"/>
          <w:i w:val="0"/>
          <w:sz w:val="26"/>
          <w:szCs w:val="26"/>
          <w:lang w:val="vi-VN" w:eastAsia="vi-VN"/>
        </w:rPr>
        <w:t>ĐÁNH GIÁ, DỰ BÁO TÁC ĐỘNG MÔI TRƯỜNG CỦA DỰ ÁN VÀ ĐỀ XUẤT CÁC BIỆN PHÁP, CÔNG TRÌNH BẢO VỆ MÔI TRƯỜNG, ỨNG PHÓ SỰ CỐ MÔI TRƯỜNG</w:t>
      </w:r>
      <w:bookmarkEnd w:id="402"/>
    </w:p>
    <w:p w14:paraId="052D2718" w14:textId="4D3513C3" w:rsidR="001B6DF9" w:rsidRPr="00ED3A17" w:rsidRDefault="001B6DF9" w:rsidP="003A52FA">
      <w:pPr>
        <w:spacing w:line="312" w:lineRule="auto"/>
        <w:ind w:firstLine="709"/>
        <w:jc w:val="both"/>
        <w:rPr>
          <w:bCs/>
          <w:lang w:val="af-ZA"/>
        </w:rPr>
      </w:pPr>
      <w:r w:rsidRPr="00ED3A17">
        <w:rPr>
          <w:bCs/>
          <w:lang w:val="af-ZA"/>
        </w:rPr>
        <w:t>Để thực hiện dự án “</w:t>
      </w:r>
      <w:r w:rsidR="006D06F9" w:rsidRPr="00ED3A17">
        <w:rPr>
          <w:rFonts w:eastAsia="Times New Roman"/>
          <w:bCs/>
          <w:iCs/>
          <w:lang w:val="af-ZA"/>
        </w:rPr>
        <w:t>Nhà máy sản xuất bao bì nhựa Phúc Hậu</w:t>
      </w:r>
      <w:r w:rsidR="00450A24" w:rsidRPr="00ED3A17">
        <w:rPr>
          <w:rFonts w:eastAsia="Times New Roman"/>
          <w:bCs/>
          <w:iCs/>
          <w:lang w:val="af-ZA"/>
        </w:rPr>
        <w:t xml:space="preserve"> </w:t>
      </w:r>
      <w:r w:rsidRPr="00ED3A17">
        <w:rPr>
          <w:bCs/>
          <w:lang w:val="af-ZA"/>
        </w:rPr>
        <w:t>” cần trải qua 0</w:t>
      </w:r>
      <w:r w:rsidR="0029173C" w:rsidRPr="00ED3A17">
        <w:rPr>
          <w:bCs/>
          <w:lang w:val="af-ZA"/>
        </w:rPr>
        <w:t>3</w:t>
      </w:r>
      <w:r w:rsidRPr="00ED3A17">
        <w:rPr>
          <w:bCs/>
          <w:lang w:val="af-ZA"/>
        </w:rPr>
        <w:t xml:space="preserve"> giai đoạn: </w:t>
      </w:r>
    </w:p>
    <w:p w14:paraId="7995A92B" w14:textId="4AD7987B" w:rsidR="0029173C" w:rsidRPr="00ED3A17" w:rsidRDefault="0029173C" w:rsidP="003A52FA">
      <w:pPr>
        <w:spacing w:line="312" w:lineRule="auto"/>
        <w:ind w:firstLine="709"/>
        <w:jc w:val="both"/>
        <w:rPr>
          <w:bCs/>
          <w:lang w:val="af-ZA"/>
        </w:rPr>
      </w:pPr>
      <w:r w:rsidRPr="00ED3A17">
        <w:rPr>
          <w:bCs/>
          <w:lang w:val="af-ZA"/>
        </w:rPr>
        <w:t>- Giai đoạn chuẩn bị</w:t>
      </w:r>
      <w:r w:rsidR="008327A0" w:rsidRPr="00ED3A17">
        <w:rPr>
          <w:bCs/>
          <w:lang w:val="af-ZA"/>
        </w:rPr>
        <w:t>;</w:t>
      </w:r>
    </w:p>
    <w:p w14:paraId="7D87D2D9" w14:textId="77777777" w:rsidR="0029173C" w:rsidRPr="00ED3A17" w:rsidRDefault="0029173C" w:rsidP="003A52FA">
      <w:pPr>
        <w:spacing w:line="312" w:lineRule="auto"/>
        <w:ind w:firstLine="709"/>
        <w:jc w:val="both"/>
        <w:rPr>
          <w:bCs/>
          <w:lang w:val="af-ZA"/>
        </w:rPr>
      </w:pPr>
      <w:r w:rsidRPr="00ED3A17">
        <w:rPr>
          <w:bCs/>
          <w:lang w:val="af-ZA"/>
        </w:rPr>
        <w:t>- Giai đoạn thi công xây dựng;</w:t>
      </w:r>
    </w:p>
    <w:p w14:paraId="5A081086" w14:textId="5EB0D554" w:rsidR="001B6DF9" w:rsidRPr="00ED3A17" w:rsidRDefault="0029173C" w:rsidP="003A52FA">
      <w:pPr>
        <w:spacing w:line="312" w:lineRule="auto"/>
        <w:ind w:firstLine="709"/>
        <w:jc w:val="both"/>
        <w:rPr>
          <w:bCs/>
          <w:lang w:val="af-ZA"/>
        </w:rPr>
      </w:pPr>
      <w:r w:rsidRPr="00ED3A17">
        <w:rPr>
          <w:bCs/>
          <w:lang w:val="af-ZA"/>
        </w:rPr>
        <w:t>- Giai đoạn dự án đi vào hoạt động</w:t>
      </w:r>
      <w:r w:rsidR="001B6DF9" w:rsidRPr="00ED3A17">
        <w:rPr>
          <w:bCs/>
          <w:lang w:val="af-ZA"/>
        </w:rPr>
        <w:t xml:space="preserve">. </w:t>
      </w:r>
    </w:p>
    <w:p w14:paraId="026ED9F2" w14:textId="77777777" w:rsidR="0098706A" w:rsidRPr="00ED3A17" w:rsidRDefault="0098706A" w:rsidP="003A52FA">
      <w:pPr>
        <w:spacing w:line="312" w:lineRule="auto"/>
        <w:ind w:firstLine="709"/>
        <w:jc w:val="both"/>
        <w:rPr>
          <w:bCs/>
          <w:lang w:val="vi-VN"/>
        </w:rPr>
      </w:pPr>
      <w:r w:rsidRPr="00ED3A17">
        <w:rPr>
          <w:bCs/>
          <w:lang w:val="vi-VN"/>
        </w:rPr>
        <w:t>Mỗi giai đoạn dù ít hay nhiều đều gây ra những tác động tới môi trường, kinh tế xã hội và gây ảnh hưởng tới các đối tượng tại khu vực chịu tác động của Dự án theo nhiều hướng khác nhau. Do đó nội dung chương 3 là đánh giá tác động môi trường đối với mỗi giai đoạn của dự án đến môi trường tự nhiên, kinh tế xã hội; dự báo các tác độ</w:t>
      </w:r>
      <w:r w:rsidR="00BC11EE" w:rsidRPr="00ED3A17">
        <w:rPr>
          <w:bCs/>
          <w:lang w:val="vi-VN"/>
        </w:rPr>
        <w:t xml:space="preserve">ng </w:t>
      </w:r>
      <w:r w:rsidRPr="00ED3A17">
        <w:rPr>
          <w:bCs/>
          <w:lang w:val="vi-VN"/>
        </w:rPr>
        <w:t>tiêu cực đến môi trường và đề xuất các biện pháp, công trình bảo vệ môi trường, ứng phó sự cố môi trườ</w:t>
      </w:r>
      <w:r w:rsidR="0009029C" w:rsidRPr="00ED3A17">
        <w:rPr>
          <w:bCs/>
          <w:lang w:val="vi-VN"/>
        </w:rPr>
        <w:t xml:space="preserve">ng. </w:t>
      </w:r>
      <w:r w:rsidRPr="00ED3A17">
        <w:rPr>
          <w:bCs/>
          <w:lang w:val="vi-VN"/>
        </w:rPr>
        <w:t>Các tác động và các biện pháp mà dự án gây ra sẽ được trình bày cụ thể trong các mục dưới đây.</w:t>
      </w:r>
    </w:p>
    <w:p w14:paraId="472FB8F6" w14:textId="77777777" w:rsidR="00B26044" w:rsidRPr="00ED3A17" w:rsidRDefault="00B26044" w:rsidP="003A52FA">
      <w:pPr>
        <w:pStyle w:val="Heading2"/>
        <w:spacing w:before="0" w:beforeAutospacing="0" w:after="0" w:afterAutospacing="0" w:line="312" w:lineRule="auto"/>
        <w:jc w:val="both"/>
        <w:rPr>
          <w:bCs w:val="0"/>
          <w:i w:val="0"/>
          <w:sz w:val="26"/>
          <w:szCs w:val="26"/>
          <w:lang w:val="vi-VN" w:eastAsia="vi-VN"/>
        </w:rPr>
      </w:pPr>
      <w:bookmarkStart w:id="403" w:name="_Toc45716048"/>
      <w:bookmarkStart w:id="404" w:name="_Toc90650931"/>
      <w:bookmarkStart w:id="405" w:name="_Toc184131689"/>
      <w:r w:rsidRPr="00ED3A17">
        <w:rPr>
          <w:bCs w:val="0"/>
          <w:i w:val="0"/>
          <w:sz w:val="26"/>
          <w:szCs w:val="26"/>
          <w:lang w:val="vi-VN" w:eastAsia="vi-VN"/>
        </w:rPr>
        <w:t xml:space="preserve">3.1. Đánh giá tác động và đề xuất các biện pháp, công trình bảo vệ môi trường trong giai đoạn chuẩn bị </w:t>
      </w:r>
      <w:r w:rsidRPr="00ED3A17">
        <w:rPr>
          <w:bCs w:val="0"/>
          <w:i w:val="0"/>
          <w:sz w:val="26"/>
          <w:szCs w:val="26"/>
          <w:lang w:val="es-ES" w:eastAsia="vi-VN"/>
        </w:rPr>
        <w:t xml:space="preserve">của </w:t>
      </w:r>
      <w:r w:rsidRPr="00ED3A17">
        <w:rPr>
          <w:bCs w:val="0"/>
          <w:i w:val="0"/>
          <w:sz w:val="26"/>
          <w:szCs w:val="26"/>
          <w:lang w:val="vi-VN" w:eastAsia="vi-VN"/>
        </w:rPr>
        <w:t>dự án</w:t>
      </w:r>
      <w:bookmarkEnd w:id="403"/>
      <w:bookmarkEnd w:id="404"/>
      <w:bookmarkEnd w:id="405"/>
    </w:p>
    <w:p w14:paraId="4F4BD880" w14:textId="126F7634" w:rsidR="00063939" w:rsidRPr="00ED3A17" w:rsidRDefault="00063939" w:rsidP="003A52FA">
      <w:pPr>
        <w:pStyle w:val="Heading2"/>
        <w:spacing w:before="0" w:beforeAutospacing="0" w:after="0" w:afterAutospacing="0" w:line="312" w:lineRule="auto"/>
        <w:jc w:val="both"/>
        <w:rPr>
          <w:i w:val="0"/>
          <w:sz w:val="26"/>
          <w:szCs w:val="26"/>
        </w:rPr>
      </w:pPr>
      <w:bookmarkStart w:id="406" w:name="_Toc184131690"/>
      <w:r w:rsidRPr="00ED3A17">
        <w:rPr>
          <w:bCs w:val="0"/>
          <w:i w:val="0"/>
          <w:sz w:val="26"/>
          <w:szCs w:val="26"/>
          <w:lang w:eastAsia="vi-VN"/>
        </w:rPr>
        <w:t>3.1.1 Đánh giá, dự báo các tác động trong giai đoạn chuẩn bị dự án</w:t>
      </w:r>
      <w:bookmarkEnd w:id="406"/>
    </w:p>
    <w:p w14:paraId="0CD77F06" w14:textId="46107C3C" w:rsidR="00B26044" w:rsidRPr="00ED3A17" w:rsidRDefault="00B26044" w:rsidP="003A52FA">
      <w:pPr>
        <w:pStyle w:val="Heading3"/>
        <w:spacing w:before="0" w:beforeAutospacing="0" w:after="0" w:afterAutospacing="0" w:line="312" w:lineRule="auto"/>
        <w:jc w:val="both"/>
        <w:rPr>
          <w:sz w:val="26"/>
          <w:szCs w:val="26"/>
        </w:rPr>
      </w:pPr>
      <w:bookmarkStart w:id="407" w:name="_Toc45716049"/>
      <w:bookmarkStart w:id="408" w:name="_Toc90650932"/>
      <w:bookmarkStart w:id="409" w:name="_Toc160175701"/>
      <w:bookmarkStart w:id="410" w:name="_Toc184131691"/>
      <w:r w:rsidRPr="00ED3A17">
        <w:rPr>
          <w:sz w:val="26"/>
          <w:szCs w:val="26"/>
          <w:lang w:val="vi-VN" w:eastAsia="vi-VN"/>
        </w:rPr>
        <w:t>3.1.1.</w:t>
      </w:r>
      <w:r w:rsidR="00031F42" w:rsidRPr="00ED3A17">
        <w:rPr>
          <w:sz w:val="26"/>
          <w:szCs w:val="26"/>
          <w:lang w:eastAsia="vi-VN"/>
        </w:rPr>
        <w:t>1</w:t>
      </w:r>
      <w:r w:rsidRPr="00ED3A17">
        <w:rPr>
          <w:sz w:val="26"/>
          <w:szCs w:val="26"/>
          <w:lang w:val="vi-VN" w:eastAsia="vi-VN"/>
        </w:rPr>
        <w:t xml:space="preserve"> </w:t>
      </w:r>
      <w:bookmarkEnd w:id="407"/>
      <w:bookmarkEnd w:id="408"/>
      <w:r w:rsidR="00031F42" w:rsidRPr="00ED3A17">
        <w:rPr>
          <w:sz w:val="26"/>
          <w:szCs w:val="26"/>
          <w:lang w:eastAsia="vi-VN"/>
        </w:rPr>
        <w:t>Tác động do thu hồi, chuyển mục đích sử dụng đất</w:t>
      </w:r>
      <w:bookmarkEnd w:id="409"/>
      <w:bookmarkEnd w:id="410"/>
    </w:p>
    <w:p w14:paraId="0F89BBCE" w14:textId="5C5802DE" w:rsidR="00392F74" w:rsidRPr="00ED3A17" w:rsidRDefault="00392F74" w:rsidP="00392F74">
      <w:pPr>
        <w:spacing w:line="312" w:lineRule="auto"/>
        <w:ind w:firstLine="709"/>
        <w:jc w:val="both"/>
      </w:pPr>
      <w:r w:rsidRPr="00ED3A17">
        <w:rPr>
          <w:lang w:val="de-DE"/>
        </w:rPr>
        <w:t xml:space="preserve">- </w:t>
      </w:r>
      <w:r w:rsidRPr="00ED3A17">
        <w:t>Theo trích lục khu đất được Văn phòng Đăng ký đất đai cấp ngày 22/11/2021 dự án sẽ thu hồi 27.855 m</w:t>
      </w:r>
      <w:r w:rsidRPr="00ED3A17">
        <w:rPr>
          <w:vertAlign w:val="superscript"/>
        </w:rPr>
        <w:t>2</w:t>
      </w:r>
      <w:r w:rsidRPr="00ED3A17">
        <w:t>. Hiện trạng khu đất</w:t>
      </w:r>
      <w:r w:rsidRPr="00ED3A17">
        <w:rPr>
          <w:lang w:val="vi-VN"/>
        </w:rPr>
        <w:t xml:space="preserve"> chủ yếu</w:t>
      </w:r>
      <w:r w:rsidRPr="00ED3A17">
        <w:t xml:space="preserve"> là</w:t>
      </w:r>
      <w:r w:rsidRPr="00ED3A17">
        <w:rPr>
          <w:lang w:val="vi-VN"/>
        </w:rPr>
        <w:t xml:space="preserve"> đất trồng lúa</w:t>
      </w:r>
      <w:r w:rsidRPr="00ED3A17">
        <w:rPr>
          <w:lang w:val="de-DE"/>
        </w:rPr>
        <w:t xml:space="preserve"> (</w:t>
      </w:r>
      <w:r w:rsidRPr="00ED3A17">
        <w:rPr>
          <w:lang w:val="vi-VN"/>
        </w:rPr>
        <w:t>chiếm chủ yếu 24.752</w:t>
      </w:r>
      <w:r w:rsidRPr="00ED3A17">
        <w:t xml:space="preserve"> m</w:t>
      </w:r>
      <w:r w:rsidRPr="00ED3A17">
        <w:rPr>
          <w:vertAlign w:val="superscript"/>
        </w:rPr>
        <w:t>2</w:t>
      </w:r>
      <w:r w:rsidRPr="00ED3A17">
        <w:rPr>
          <w:lang w:val="de-DE"/>
        </w:rPr>
        <w:t xml:space="preserve">. </w:t>
      </w:r>
      <w:r w:rsidRPr="00ED3A17">
        <w:rPr>
          <w:lang w:val="vi-VN"/>
        </w:rPr>
        <w:t xml:space="preserve">Ngoài ra, trong khu vực thực hiện dự án có mương thủy lợi với diện tích </w:t>
      </w:r>
      <w:r w:rsidRPr="00ED3A17">
        <w:t xml:space="preserve">1.655 </w:t>
      </w:r>
      <w:r w:rsidRPr="00ED3A17">
        <w:rPr>
          <w:lang w:val="vi-VN"/>
        </w:rPr>
        <w:t>m</w:t>
      </w:r>
      <w:r w:rsidRPr="00ED3A17">
        <w:rPr>
          <w:vertAlign w:val="superscript"/>
          <w:lang w:val="vi-VN"/>
        </w:rPr>
        <w:t>2</w:t>
      </w:r>
      <w:r w:rsidRPr="00ED3A17">
        <w:t xml:space="preserve">; </w:t>
      </w:r>
      <w:r w:rsidRPr="00ED3A17">
        <w:rPr>
          <w:lang w:val="vi-VN"/>
        </w:rPr>
        <w:t xml:space="preserve">đất giao thông có diện tích </w:t>
      </w:r>
      <w:r w:rsidRPr="00ED3A17">
        <w:t>1.448</w:t>
      </w:r>
      <w:r w:rsidRPr="00ED3A17">
        <w:rPr>
          <w:lang w:val="vi-VN"/>
        </w:rPr>
        <w:t xml:space="preserve"> m</w:t>
      </w:r>
      <w:r w:rsidRPr="00ED3A17">
        <w:rPr>
          <w:vertAlign w:val="superscript"/>
          <w:lang w:val="vi-VN"/>
        </w:rPr>
        <w:t>2</w:t>
      </w:r>
      <w:r w:rsidRPr="00ED3A17">
        <w:rPr>
          <w:lang w:val="vi-VN"/>
        </w:rPr>
        <w:t xml:space="preserve">. </w:t>
      </w:r>
      <w:r w:rsidRPr="00ED3A17">
        <w:t xml:space="preserve"> </w:t>
      </w:r>
    </w:p>
    <w:p w14:paraId="0FEB7A45" w14:textId="24A7A75D" w:rsidR="0015777B" w:rsidRPr="00ED3A17" w:rsidRDefault="0015777B" w:rsidP="003A52FA">
      <w:pPr>
        <w:spacing w:line="312" w:lineRule="auto"/>
        <w:ind w:firstLine="709"/>
        <w:jc w:val="both"/>
        <w:rPr>
          <w:rFonts w:eastAsia="Times New Roman"/>
          <w:i/>
          <w:lang w:val="vi-VN"/>
        </w:rPr>
      </w:pPr>
      <w:r w:rsidRPr="00ED3A17">
        <w:rPr>
          <w:rFonts w:eastAsia="Times New Roman"/>
          <w:i/>
          <w:lang w:val="vi-VN"/>
        </w:rPr>
        <w:t>* Tác động do thu hồi, chuyển mục đích sử dụng đất</w:t>
      </w:r>
    </w:p>
    <w:p w14:paraId="57BE54C0" w14:textId="232852D2" w:rsidR="0015777B" w:rsidRPr="00ED3A17" w:rsidRDefault="0015777B" w:rsidP="003A52FA">
      <w:pPr>
        <w:spacing w:line="312" w:lineRule="auto"/>
        <w:ind w:firstLine="709"/>
        <w:jc w:val="both"/>
        <w:rPr>
          <w:rFonts w:eastAsia="Times New Roman"/>
          <w:lang w:val="vi-VN"/>
        </w:rPr>
      </w:pPr>
      <w:r w:rsidRPr="00ED3A17">
        <w:rPr>
          <w:rFonts w:eastAsia="Times New Roman"/>
          <w:lang w:val="vi-VN"/>
        </w:rPr>
        <w:tab/>
        <w:t>Việc thu hồi đất, chuyển mục đích sử dụng đất nông nghiệp, đất thủy lợi, đất giao thông sẽ làm thay đổi hiện trạng sử dụng đất của địa phương. Các ảnh hưởng của việc thu hồi đất:</w:t>
      </w:r>
    </w:p>
    <w:p w14:paraId="3AB7D062" w14:textId="56571ABA" w:rsidR="0015777B" w:rsidRPr="00ED3A17" w:rsidRDefault="0015777B" w:rsidP="003A52FA">
      <w:pPr>
        <w:spacing w:line="312" w:lineRule="auto"/>
        <w:ind w:firstLine="567"/>
        <w:jc w:val="both"/>
        <w:rPr>
          <w:rFonts w:eastAsia="Times New Roman"/>
          <w:lang w:val="vi-VN"/>
        </w:rPr>
      </w:pPr>
      <w:r w:rsidRPr="00ED3A17">
        <w:rPr>
          <w:rFonts w:eastAsia="Times New Roman"/>
          <w:lang w:val="vi-VN"/>
        </w:rPr>
        <w:tab/>
        <w:t xml:space="preserve">Chuyển đổi mục đích sử dụng </w:t>
      </w:r>
      <w:r w:rsidR="00404179" w:rsidRPr="00ED3A17">
        <w:rPr>
          <w:rFonts w:eastAsia="Times New Roman"/>
          <w:lang w:val="vi-VN"/>
        </w:rPr>
        <w:t xml:space="preserve">khoảng </w:t>
      </w:r>
      <w:r w:rsidR="00244E48" w:rsidRPr="00ED3A17">
        <w:rPr>
          <w:rFonts w:eastAsia="Times New Roman"/>
        </w:rPr>
        <w:t>24.752</w:t>
      </w:r>
      <w:r w:rsidR="00404179" w:rsidRPr="00ED3A17">
        <w:rPr>
          <w:lang w:val="vi-VN"/>
        </w:rPr>
        <w:t xml:space="preserve"> </w:t>
      </w:r>
      <w:r w:rsidR="00404179" w:rsidRPr="00ED3A17">
        <w:rPr>
          <w:bCs/>
          <w:lang w:val="af-ZA"/>
        </w:rPr>
        <w:t>m</w:t>
      </w:r>
      <w:r w:rsidR="00404179" w:rsidRPr="00ED3A17">
        <w:rPr>
          <w:bCs/>
          <w:vertAlign w:val="superscript"/>
          <w:lang w:val="af-ZA"/>
        </w:rPr>
        <w:t>2</w:t>
      </w:r>
      <w:r w:rsidR="00404179" w:rsidRPr="00ED3A17">
        <w:rPr>
          <w:rFonts w:eastAsia="Times New Roman"/>
          <w:lang w:val="vi-VN"/>
        </w:rPr>
        <w:t xml:space="preserve"> </w:t>
      </w:r>
      <w:r w:rsidR="00B0096A" w:rsidRPr="00ED3A17">
        <w:rPr>
          <w:rFonts w:eastAsia="Times New Roman"/>
          <w:lang w:val="vi-VN"/>
        </w:rPr>
        <w:t>đất</w:t>
      </w:r>
      <w:r w:rsidR="00103ED6" w:rsidRPr="00ED3A17">
        <w:rPr>
          <w:rFonts w:eastAsia="Times New Roman"/>
        </w:rPr>
        <w:t xml:space="preserve"> lúa</w:t>
      </w:r>
      <w:r w:rsidR="00B0096A" w:rsidRPr="00ED3A17">
        <w:rPr>
          <w:rFonts w:eastAsia="Times New Roman"/>
          <w:lang w:val="vi-VN"/>
        </w:rPr>
        <w:t xml:space="preserve"> </w:t>
      </w:r>
      <w:r w:rsidR="00404179" w:rsidRPr="00ED3A17">
        <w:rPr>
          <w:rFonts w:eastAsia="Times New Roman"/>
          <w:lang w:val="vi-VN"/>
        </w:rPr>
        <w:t xml:space="preserve">thuộc </w:t>
      </w:r>
      <w:r w:rsidR="0033630D" w:rsidRPr="00ED3A17">
        <w:rPr>
          <w:rFonts w:eastAsia="Times New Roman"/>
          <w:lang w:val="vi-VN"/>
        </w:rPr>
        <w:t xml:space="preserve">xã </w:t>
      </w:r>
      <w:r w:rsidR="00392F74" w:rsidRPr="00ED3A17">
        <w:rPr>
          <w:rFonts w:eastAsia="Times New Roman"/>
        </w:rPr>
        <w:t>Lạc Đạo</w:t>
      </w:r>
      <w:r w:rsidR="00404179" w:rsidRPr="00ED3A17">
        <w:rPr>
          <w:rFonts w:eastAsia="Times New Roman"/>
          <w:lang w:val="vi-VN"/>
        </w:rPr>
        <w:t xml:space="preserve">. </w:t>
      </w:r>
      <w:r w:rsidRPr="00ED3A17">
        <w:rPr>
          <w:rFonts w:eastAsia="Times New Roman"/>
          <w:lang w:val="vi-VN"/>
        </w:rPr>
        <w:t xml:space="preserve">Tác động đến đời sống kinh tế của </w:t>
      </w:r>
      <w:r w:rsidR="00F955B3" w:rsidRPr="00ED3A17">
        <w:rPr>
          <w:rFonts w:eastAsia="Times New Roman"/>
        </w:rPr>
        <w:t>12</w:t>
      </w:r>
      <w:r w:rsidRPr="00ED3A17">
        <w:rPr>
          <w:rFonts w:eastAsia="Times New Roman"/>
          <w:lang w:val="vi-VN"/>
        </w:rPr>
        <w:t xml:space="preserve"> hộ dân bị thu hồi đất sản xuất. </w:t>
      </w:r>
      <w:r w:rsidR="00A66A24" w:rsidRPr="00ED3A17">
        <w:rPr>
          <w:lang w:val="vi-VN"/>
        </w:rPr>
        <w:t>Chủ dự án đang phối hợp với chính quyền địa phương thực hiện vận động để thu hồi toàn bộ khu đất theo quy định.</w:t>
      </w:r>
      <w:r w:rsidR="000A2809" w:rsidRPr="00ED3A17">
        <w:rPr>
          <w:lang w:val="vi-VN"/>
        </w:rPr>
        <w:t xml:space="preserve"> C</w:t>
      </w:r>
      <w:r w:rsidRPr="00ED3A17">
        <w:rPr>
          <w:rFonts w:eastAsia="Times New Roman"/>
          <w:lang w:val="vi-VN"/>
        </w:rPr>
        <w:t>hi phí đền bù có thể giúp cho các hộ dân bị mất đất có thêm vốn để mở rộng và kinh doanh các ngành nghề khác.</w:t>
      </w:r>
    </w:p>
    <w:p w14:paraId="3C40B229" w14:textId="77777777" w:rsidR="00E600FD" w:rsidRPr="00ED3A17" w:rsidRDefault="00E600FD" w:rsidP="003A52FA">
      <w:pPr>
        <w:spacing w:line="312" w:lineRule="auto"/>
        <w:ind w:firstLine="709"/>
        <w:jc w:val="both"/>
        <w:rPr>
          <w:rFonts w:eastAsia="Times New Roman"/>
          <w:i/>
          <w:lang w:val="vi-VN"/>
        </w:rPr>
      </w:pPr>
      <w:r w:rsidRPr="00ED3A17">
        <w:rPr>
          <w:rFonts w:eastAsia="Times New Roman"/>
          <w:i/>
        </w:rPr>
        <w:t xml:space="preserve">* </w:t>
      </w:r>
      <w:r w:rsidR="0015777B" w:rsidRPr="00ED3A17">
        <w:rPr>
          <w:rFonts w:eastAsia="Times New Roman"/>
          <w:i/>
          <w:lang w:val="vi-VN"/>
        </w:rPr>
        <w:t>Đối với sản xuất nông nghiệp</w:t>
      </w:r>
      <w:r w:rsidR="00503D86" w:rsidRPr="00ED3A17">
        <w:rPr>
          <w:rFonts w:eastAsia="Times New Roman"/>
          <w:i/>
          <w:lang w:val="vi-VN"/>
        </w:rPr>
        <w:t xml:space="preserve">: </w:t>
      </w:r>
    </w:p>
    <w:p w14:paraId="07824ACE" w14:textId="18FFA657" w:rsidR="0015777B" w:rsidRPr="00ED3A17" w:rsidRDefault="0015777B" w:rsidP="003A52FA">
      <w:pPr>
        <w:spacing w:line="312" w:lineRule="auto"/>
        <w:ind w:firstLine="709"/>
        <w:jc w:val="both"/>
        <w:rPr>
          <w:rFonts w:eastAsia="Times New Roman"/>
          <w:lang w:val="vi-VN"/>
        </w:rPr>
      </w:pPr>
      <w:r w:rsidRPr="00ED3A17">
        <w:rPr>
          <w:rFonts w:eastAsia="Times New Roman"/>
          <w:lang w:val="vi-VN"/>
        </w:rPr>
        <w:t>Diện tích đất nông nghiệp bị thu hẹp, có thể ảnh hưởng đến sản</w:t>
      </w:r>
      <w:r w:rsidR="0012534D" w:rsidRPr="00ED3A17">
        <w:rPr>
          <w:rFonts w:eastAsia="Times New Roman"/>
          <w:lang w:val="vi-VN"/>
        </w:rPr>
        <w:t xml:space="preserve"> xuất và thu nhập của người dân</w:t>
      </w:r>
      <w:r w:rsidR="00F17CB0" w:rsidRPr="00ED3A17">
        <w:rPr>
          <w:rFonts w:eastAsia="Times New Roman"/>
          <w:lang w:val="vi-VN"/>
        </w:rPr>
        <w:t>.</w:t>
      </w:r>
      <w:r w:rsidRPr="00ED3A17">
        <w:rPr>
          <w:rFonts w:eastAsia="Times New Roman"/>
          <w:lang w:val="vi-VN"/>
        </w:rPr>
        <w:t xml:space="preserve"> Tuy nhiên, chủ dự án đã tạo điều kiện thuận lợi về phí đền bù đất đai hợp lý để người dân chuyển đổi công ăn việc làm khi dự án triển khai.</w:t>
      </w:r>
    </w:p>
    <w:p w14:paraId="5865D1FF" w14:textId="3FD261F0" w:rsidR="00F17CB0" w:rsidRPr="00ED3A17" w:rsidRDefault="00593FDD" w:rsidP="003A52FA">
      <w:pPr>
        <w:spacing w:line="312" w:lineRule="auto"/>
        <w:ind w:firstLine="720"/>
        <w:jc w:val="both"/>
        <w:rPr>
          <w:lang w:val="vi-VN"/>
        </w:rPr>
      </w:pPr>
      <w:r w:rsidRPr="00ED3A17">
        <w:rPr>
          <w:rFonts w:eastAsia="Times New Roman"/>
          <w:lang w:val="vi-VN"/>
        </w:rPr>
        <w:lastRenderedPageBreak/>
        <w:t xml:space="preserve">Hiện trạng phần đất thủy lợi tại dự án là </w:t>
      </w:r>
      <w:r w:rsidRPr="00ED3A17">
        <w:rPr>
          <w:lang w:val="vi-VN"/>
        </w:rPr>
        <w:t xml:space="preserve">mương nội đồng có chức năng tưới tiêu cho khu đất canh tác dự án, không có kết cấu tài sản nào trên công trình thủy lợi này. Khi thực hiện dự án mương nội đồng này bị thu hồi vĩnh viễn và chủ dự án không phải xây dựng hoàn trả cho địa phương. </w:t>
      </w:r>
    </w:p>
    <w:p w14:paraId="64056B49" w14:textId="77777777" w:rsidR="00E600FD" w:rsidRPr="00ED3A17" w:rsidRDefault="00E600FD" w:rsidP="00E600FD">
      <w:pPr>
        <w:spacing w:line="312" w:lineRule="auto"/>
        <w:jc w:val="both"/>
        <w:rPr>
          <w:i/>
          <w:lang w:val="vi-VN" w:eastAsia="vi-VN"/>
        </w:rPr>
      </w:pPr>
      <w:r w:rsidRPr="00ED3A17">
        <w:rPr>
          <w:lang w:val="vi-VN" w:eastAsia="vi-VN"/>
        </w:rPr>
        <w:tab/>
      </w:r>
      <w:r w:rsidRPr="00ED3A17">
        <w:rPr>
          <w:i/>
          <w:lang w:val="vi-VN" w:eastAsia="vi-VN"/>
        </w:rPr>
        <w:t>* Đối với đời sống dân cư</w:t>
      </w:r>
    </w:p>
    <w:p w14:paraId="3EF1C921" w14:textId="77777777" w:rsidR="00E600FD" w:rsidRPr="00ED3A17" w:rsidRDefault="00E600FD" w:rsidP="00E600FD">
      <w:pPr>
        <w:spacing w:line="312" w:lineRule="auto"/>
        <w:jc w:val="both"/>
        <w:rPr>
          <w:lang w:val="vi-VN" w:eastAsia="vi-VN"/>
        </w:rPr>
      </w:pPr>
      <w:r w:rsidRPr="00ED3A17">
        <w:rPr>
          <w:lang w:val="vi-VN" w:eastAsia="vi-VN"/>
        </w:rPr>
        <w:tab/>
        <w:t>Chủ dự án đền bù đất nông nghiệp bị thu hồi. Tác động này chỉ mất đi khi lao động trong các hộ đã chuyển đổi xong nghề nghiệp, có thu nhập ổn định.</w:t>
      </w:r>
    </w:p>
    <w:p w14:paraId="5CBDC942" w14:textId="77777777" w:rsidR="00E600FD" w:rsidRPr="00ED3A17" w:rsidRDefault="00E600FD" w:rsidP="00E600FD">
      <w:pPr>
        <w:spacing w:line="312" w:lineRule="auto"/>
        <w:jc w:val="both"/>
        <w:rPr>
          <w:i/>
          <w:lang w:val="vi-VN" w:eastAsia="vi-VN"/>
        </w:rPr>
      </w:pPr>
      <w:r w:rsidRPr="00ED3A17">
        <w:rPr>
          <w:i/>
          <w:lang w:val="vi-VN" w:eastAsia="vi-VN"/>
        </w:rPr>
        <w:tab/>
        <w:t>* Đối với môi trường sản xuất, phát triển kinh tế - xã hội của địa phương</w:t>
      </w:r>
    </w:p>
    <w:p w14:paraId="77DED3BF" w14:textId="77777777" w:rsidR="00E600FD" w:rsidRPr="00ED3A17" w:rsidRDefault="00E600FD" w:rsidP="00E600FD">
      <w:pPr>
        <w:spacing w:line="312" w:lineRule="auto"/>
        <w:jc w:val="both"/>
        <w:rPr>
          <w:lang w:eastAsia="vi-VN"/>
        </w:rPr>
      </w:pPr>
      <w:r w:rsidRPr="00ED3A17">
        <w:rPr>
          <w:lang w:val="vi-VN" w:eastAsia="vi-VN"/>
        </w:rPr>
        <w:tab/>
        <w:t>Trên địa bàn khu vực thực hiện dự án,</w:t>
      </w:r>
      <w:r w:rsidRPr="00ED3A17">
        <w:rPr>
          <w:lang w:eastAsia="vi-VN"/>
        </w:rPr>
        <w:t xml:space="preserve"> nông nghiệp vẫn là ngành sản xuất chủ yếu</w:t>
      </w:r>
      <w:r w:rsidRPr="00ED3A17">
        <w:rPr>
          <w:lang w:val="vi-VN" w:eastAsia="vi-VN"/>
        </w:rPr>
        <w:t xml:space="preserve">, hoạt động sản xuất nông nghiệp mang lại nguồn kinh tế chính cho địa phương. Tuy nhiên, </w:t>
      </w:r>
      <w:r w:rsidRPr="00ED3A17">
        <w:rPr>
          <w:lang w:eastAsia="vi-VN"/>
        </w:rPr>
        <w:t>nguồn thu mang lại từ hoạt động này chưa cao, phụ thuộc nhiều vào năng suất cây trồng và giá cả thị trường. Bên cạnh đó, việc chuyển đổi đất lúa để thực hiện dự án, ngoài phục vụ nhu cầu đất ở của người dân.</w:t>
      </w:r>
    </w:p>
    <w:p w14:paraId="3A6E405F" w14:textId="77777777" w:rsidR="00E600FD" w:rsidRPr="00ED3A17" w:rsidRDefault="00E600FD" w:rsidP="00E600FD">
      <w:pPr>
        <w:spacing w:line="312" w:lineRule="auto"/>
        <w:jc w:val="both"/>
        <w:rPr>
          <w:lang w:val="vi-VN" w:eastAsia="vi-VN"/>
        </w:rPr>
      </w:pPr>
      <w:r w:rsidRPr="00ED3A17">
        <w:rPr>
          <w:lang w:val="vi-VN" w:eastAsia="vi-VN"/>
        </w:rPr>
        <w:tab/>
        <w:t>Khi dự án đi vào hoạt động ngoài việc là động lực thúc đẩy kinh tế khu vực phát triển, mang lại lợi ích tổng hợp về kinh tế - xã hội, hàng năm</w:t>
      </w:r>
      <w:r w:rsidRPr="00ED3A17">
        <w:rPr>
          <w:lang w:eastAsia="vi-VN"/>
        </w:rPr>
        <w:t>.</w:t>
      </w:r>
      <w:r w:rsidRPr="00ED3A17">
        <w:rPr>
          <w:lang w:val="vi-VN" w:eastAsia="vi-VN"/>
        </w:rPr>
        <w:t xml:space="preserve"> Dự án sẽ đóng góp vào ngân sách địa phương.</w:t>
      </w:r>
    </w:p>
    <w:p w14:paraId="42EA8417" w14:textId="5E0A8AB7" w:rsidR="00031F42" w:rsidRPr="00ED3A17" w:rsidRDefault="00031F42" w:rsidP="00031F42">
      <w:pPr>
        <w:pStyle w:val="Heading3"/>
        <w:spacing w:before="0" w:beforeAutospacing="0" w:after="0" w:afterAutospacing="0" w:line="312" w:lineRule="auto"/>
        <w:jc w:val="both"/>
        <w:rPr>
          <w:sz w:val="26"/>
          <w:szCs w:val="26"/>
        </w:rPr>
      </w:pPr>
      <w:bookmarkStart w:id="411" w:name="_Toc45716050"/>
      <w:bookmarkStart w:id="412" w:name="_Toc90650933"/>
      <w:bookmarkStart w:id="413" w:name="_Toc160175702"/>
      <w:bookmarkStart w:id="414" w:name="_Toc184131692"/>
      <w:r w:rsidRPr="00ED3A17">
        <w:rPr>
          <w:sz w:val="26"/>
          <w:szCs w:val="26"/>
          <w:lang w:val="vi-VN" w:eastAsia="vi-VN"/>
        </w:rPr>
        <w:t>3.1.1.</w:t>
      </w:r>
      <w:r w:rsidRPr="00ED3A17">
        <w:rPr>
          <w:sz w:val="26"/>
          <w:szCs w:val="26"/>
          <w:lang w:eastAsia="vi-VN"/>
        </w:rPr>
        <w:t>2</w:t>
      </w:r>
      <w:r w:rsidRPr="00ED3A17">
        <w:rPr>
          <w:sz w:val="26"/>
          <w:szCs w:val="26"/>
          <w:lang w:val="vi-VN" w:eastAsia="vi-VN"/>
        </w:rPr>
        <w:t xml:space="preserve"> </w:t>
      </w:r>
      <w:r w:rsidRPr="00ED3A17">
        <w:rPr>
          <w:sz w:val="26"/>
          <w:szCs w:val="26"/>
          <w:lang w:eastAsia="vi-VN"/>
        </w:rPr>
        <w:t>Tác động do đền bù giải phóng mặt bằng</w:t>
      </w:r>
      <w:bookmarkEnd w:id="413"/>
      <w:bookmarkEnd w:id="414"/>
    </w:p>
    <w:p w14:paraId="3E75A673" w14:textId="77777777" w:rsidR="00031F42" w:rsidRPr="00ED3A17" w:rsidRDefault="00031F42" w:rsidP="00031F42">
      <w:pPr>
        <w:spacing w:line="312" w:lineRule="auto"/>
        <w:ind w:firstLine="720"/>
        <w:jc w:val="both"/>
        <w:rPr>
          <w:lang w:val="vi-VN" w:eastAsia="vi-VN"/>
        </w:rPr>
      </w:pPr>
      <w:r w:rsidRPr="00ED3A17">
        <w:rPr>
          <w:lang w:val="vi-VN" w:eastAsia="vi-VN"/>
        </w:rPr>
        <w:t>* Tác động có thể xảy ra khi xây dựng kế hoạch đền bù và GPMB:</w:t>
      </w:r>
    </w:p>
    <w:p w14:paraId="427F609F" w14:textId="77777777" w:rsidR="00031F42" w:rsidRPr="00ED3A17" w:rsidRDefault="00031F42" w:rsidP="00031F42">
      <w:pPr>
        <w:spacing w:line="312" w:lineRule="auto"/>
        <w:jc w:val="both"/>
        <w:rPr>
          <w:lang w:eastAsia="vi-VN"/>
        </w:rPr>
      </w:pPr>
      <w:r w:rsidRPr="00ED3A17">
        <w:rPr>
          <w:lang w:val="vi-VN" w:eastAsia="vi-VN"/>
        </w:rPr>
        <w:tab/>
      </w:r>
      <w:r w:rsidRPr="00ED3A17">
        <w:rPr>
          <w:lang w:eastAsia="vi-VN"/>
        </w:rPr>
        <w:t>-</w:t>
      </w:r>
      <w:r w:rsidRPr="00ED3A17">
        <w:rPr>
          <w:lang w:val="vi-VN" w:eastAsia="vi-VN"/>
        </w:rPr>
        <w:t xml:space="preserve"> Việc xây dựng kế hoạch đền bù và giải phóng mặt bằng cho dự án được thực hiện mà không có sự tham khảo ý kiến của các hộ dân t</w:t>
      </w:r>
      <w:r w:rsidRPr="00ED3A17">
        <w:rPr>
          <w:lang w:eastAsia="vi-VN"/>
        </w:rPr>
        <w:t>ro</w:t>
      </w:r>
      <w:r w:rsidRPr="00ED3A17">
        <w:rPr>
          <w:lang w:val="vi-VN" w:eastAsia="vi-VN"/>
        </w:rPr>
        <w:t>ng khu vực dự án thì khi triển khai thực hiện có thể gặp sự phản đối từ phía người dân do có những chính sách không phù hợp được thực thi trong kế hoạch này</w:t>
      </w:r>
      <w:r w:rsidRPr="00ED3A17">
        <w:rPr>
          <w:lang w:eastAsia="vi-VN"/>
        </w:rPr>
        <w:t>.</w:t>
      </w:r>
    </w:p>
    <w:p w14:paraId="2BAA7B3F" w14:textId="77777777" w:rsidR="00031F42" w:rsidRPr="00ED3A17" w:rsidRDefault="00031F42" w:rsidP="00031F42">
      <w:pPr>
        <w:spacing w:line="312" w:lineRule="auto"/>
        <w:jc w:val="both"/>
        <w:rPr>
          <w:lang w:val="vi-VN" w:eastAsia="vi-VN"/>
        </w:rPr>
      </w:pPr>
      <w:r w:rsidRPr="00ED3A17">
        <w:rPr>
          <w:lang w:val="vi-VN" w:eastAsia="vi-VN"/>
        </w:rPr>
        <w:tab/>
      </w:r>
      <w:r w:rsidRPr="00ED3A17">
        <w:rPr>
          <w:lang w:eastAsia="vi-VN"/>
        </w:rPr>
        <w:t>-</w:t>
      </w:r>
      <w:r w:rsidRPr="00ED3A17">
        <w:rPr>
          <w:lang w:val="vi-VN" w:eastAsia="vi-VN"/>
        </w:rPr>
        <w:t xml:space="preserve"> Công tác vận động, giải thích từ phía Chủ dự án đến các hộ dân có đất trong khu vực dự án trong giai đoạn tham vấn ý kiến cộng đồng nếu không được thực hiện hợp lý sẽ gây hoang mang và bất hợp tác từ phía người dân.</w:t>
      </w:r>
    </w:p>
    <w:p w14:paraId="4646DE4D" w14:textId="77777777" w:rsidR="00031F42" w:rsidRPr="00ED3A17" w:rsidRDefault="00031F42" w:rsidP="00031F42">
      <w:pPr>
        <w:spacing w:line="312" w:lineRule="auto"/>
        <w:jc w:val="both"/>
        <w:rPr>
          <w:lang w:eastAsia="vi-VN"/>
        </w:rPr>
      </w:pPr>
      <w:r w:rsidRPr="00ED3A17">
        <w:rPr>
          <w:lang w:val="vi-VN" w:eastAsia="vi-VN"/>
        </w:rPr>
        <w:tab/>
      </w:r>
      <w:r w:rsidRPr="00ED3A17">
        <w:rPr>
          <w:lang w:eastAsia="vi-VN"/>
        </w:rPr>
        <w:t>-</w:t>
      </w:r>
      <w:r w:rsidRPr="00ED3A17">
        <w:rPr>
          <w:lang w:val="vi-VN" w:eastAsia="vi-VN"/>
        </w:rPr>
        <w:t xml:space="preserve"> Công tác xây dựng kế hoạch đền bù và giải phóng mặt bằng cho dự án được thực hiện mà không có sự xem xét đến khả năng chuyển đổi nghề nghiệp hoặc tìm kiếm công việc mới cho người dân trong khu vực dự án thì khi triển khai thực hiện sẽ làm gia tăng khả năng thất nghiệp đối với các người dân này</w:t>
      </w:r>
      <w:r w:rsidRPr="00ED3A17">
        <w:rPr>
          <w:lang w:eastAsia="vi-VN"/>
        </w:rPr>
        <w:t>.</w:t>
      </w:r>
    </w:p>
    <w:p w14:paraId="27CB1594" w14:textId="77777777" w:rsidR="00031F42" w:rsidRPr="00ED3A17" w:rsidRDefault="00031F42" w:rsidP="00031F42">
      <w:pPr>
        <w:spacing w:line="312" w:lineRule="auto"/>
        <w:jc w:val="both"/>
        <w:rPr>
          <w:lang w:val="vi-VN" w:eastAsia="vi-VN"/>
        </w:rPr>
      </w:pPr>
      <w:r w:rsidRPr="00ED3A17">
        <w:rPr>
          <w:lang w:val="vi-VN" w:eastAsia="vi-VN"/>
        </w:rPr>
        <w:tab/>
        <w:t>* Tác động có thể xảy ra khi triển khai thực hiện đền bù và GPMB:</w:t>
      </w:r>
    </w:p>
    <w:p w14:paraId="35078DEE" w14:textId="77777777" w:rsidR="00031F42" w:rsidRPr="00ED3A17" w:rsidRDefault="00031F42" w:rsidP="00031F42">
      <w:pPr>
        <w:spacing w:line="312" w:lineRule="auto"/>
        <w:jc w:val="both"/>
        <w:rPr>
          <w:lang w:val="vi-VN" w:eastAsia="vi-VN"/>
        </w:rPr>
      </w:pPr>
      <w:r w:rsidRPr="00ED3A17">
        <w:rPr>
          <w:lang w:val="vi-VN" w:eastAsia="vi-VN"/>
        </w:rPr>
        <w:tab/>
      </w:r>
      <w:r w:rsidRPr="00ED3A17">
        <w:rPr>
          <w:lang w:eastAsia="vi-VN"/>
        </w:rPr>
        <w:t>-</w:t>
      </w:r>
      <w:r w:rsidRPr="00ED3A17">
        <w:rPr>
          <w:lang w:val="vi-VN" w:eastAsia="vi-VN"/>
        </w:rPr>
        <w:t xml:space="preserve"> Công tác đền bù và giải phóng mặt bằng được thực hiện không hợp lý hoặc không đúng kế hoạch được duyệt sẽ xảy ra tranh chấp do các hộ dân có đất trong khu vực dự án không chấp nhận từ đó sẽ làm chậm tiến độ giải tỏa mặt bằng vì vậy sẽ làm chậm tiến độ triển khai thực hiện dự án;</w:t>
      </w:r>
    </w:p>
    <w:p w14:paraId="628FD4FB" w14:textId="190C1C80" w:rsidR="00031F42" w:rsidRPr="00ED3A17" w:rsidRDefault="00031F42" w:rsidP="00031F42">
      <w:pPr>
        <w:spacing w:line="312" w:lineRule="auto"/>
        <w:jc w:val="both"/>
        <w:rPr>
          <w:lang w:val="vi-VN" w:eastAsia="vi-VN"/>
        </w:rPr>
      </w:pPr>
      <w:r w:rsidRPr="00ED3A17">
        <w:rPr>
          <w:lang w:val="vi-VN" w:eastAsia="vi-VN"/>
        </w:rPr>
        <w:tab/>
      </w:r>
      <w:r w:rsidRPr="00ED3A17">
        <w:rPr>
          <w:lang w:eastAsia="vi-VN"/>
        </w:rPr>
        <w:t>-</w:t>
      </w:r>
      <w:r w:rsidRPr="00ED3A17">
        <w:rPr>
          <w:lang w:val="vi-VN" w:eastAsia="vi-VN"/>
        </w:rPr>
        <w:t xml:space="preserve"> Việc thực hiện đền bù và giải phóng mặt bằng nếu không được giám sát sẽ có khả năng thực hiện không đúng so với kế hoạch được duyệt.</w:t>
      </w:r>
    </w:p>
    <w:p w14:paraId="67C2B709" w14:textId="66033BB7" w:rsidR="00C825D7" w:rsidRPr="00ED3A17" w:rsidRDefault="00C825D7" w:rsidP="00C825D7">
      <w:pPr>
        <w:pStyle w:val="Heading3"/>
        <w:spacing w:before="0" w:beforeAutospacing="0" w:after="0" w:afterAutospacing="0" w:line="312" w:lineRule="auto"/>
        <w:jc w:val="both"/>
        <w:rPr>
          <w:sz w:val="26"/>
          <w:szCs w:val="26"/>
        </w:rPr>
      </w:pPr>
      <w:bookmarkStart w:id="415" w:name="_Toc160175703"/>
      <w:bookmarkStart w:id="416" w:name="_Toc184131693"/>
      <w:r w:rsidRPr="00ED3A17">
        <w:rPr>
          <w:sz w:val="26"/>
          <w:szCs w:val="26"/>
          <w:lang w:val="vi-VN" w:eastAsia="vi-VN"/>
        </w:rPr>
        <w:lastRenderedPageBreak/>
        <w:t>3.1.1.</w:t>
      </w:r>
      <w:r w:rsidRPr="00ED3A17">
        <w:rPr>
          <w:sz w:val="26"/>
          <w:szCs w:val="26"/>
          <w:lang w:eastAsia="vi-VN"/>
        </w:rPr>
        <w:t>3</w:t>
      </w:r>
      <w:r w:rsidRPr="00ED3A17">
        <w:rPr>
          <w:sz w:val="26"/>
          <w:szCs w:val="26"/>
          <w:lang w:val="vi-VN" w:eastAsia="vi-VN"/>
        </w:rPr>
        <w:t xml:space="preserve"> </w:t>
      </w:r>
      <w:r w:rsidRPr="00ED3A17">
        <w:rPr>
          <w:sz w:val="26"/>
          <w:szCs w:val="26"/>
          <w:lang w:eastAsia="vi-VN"/>
        </w:rPr>
        <w:t>Tác động do dò phá bom mìn, vật liệu nổ</w:t>
      </w:r>
      <w:bookmarkEnd w:id="415"/>
      <w:bookmarkEnd w:id="416"/>
    </w:p>
    <w:p w14:paraId="6155B93A" w14:textId="77777777" w:rsidR="00C825D7" w:rsidRPr="00ED3A17" w:rsidRDefault="00C825D7" w:rsidP="00C825D7">
      <w:pPr>
        <w:spacing w:line="312" w:lineRule="auto"/>
        <w:ind w:firstLine="720"/>
        <w:jc w:val="both"/>
        <w:rPr>
          <w:lang w:val="vi-VN" w:eastAsia="vi-VN"/>
        </w:rPr>
      </w:pPr>
      <w:r w:rsidRPr="00ED3A17">
        <w:rPr>
          <w:lang w:val="vi-VN" w:eastAsia="vi-VN"/>
        </w:rPr>
        <w:t>Giai đoạn chuẩn bị sẽ tiến hành thuê đơn vị có chức năng tiến hành dò phá bom mìn và vật liệu nổ trên toàn bộ phạm vi đất thực hiện dự án.</w:t>
      </w:r>
    </w:p>
    <w:p w14:paraId="30AFC096" w14:textId="77777777" w:rsidR="00C825D7" w:rsidRPr="00ED3A17" w:rsidRDefault="00C825D7" w:rsidP="00C825D7">
      <w:pPr>
        <w:spacing w:line="312" w:lineRule="auto"/>
        <w:jc w:val="both"/>
        <w:rPr>
          <w:lang w:val="vi-VN" w:eastAsia="vi-VN"/>
        </w:rPr>
      </w:pPr>
      <w:r w:rsidRPr="00ED3A17">
        <w:rPr>
          <w:lang w:val="vi-VN" w:eastAsia="vi-VN"/>
        </w:rPr>
        <w:tab/>
        <w:t>Quá trình khảo sát chưa có phát hiện nào có liên quan đến vật liệu nổ, bom mìn còn sót lạt trên khu vực dự án. Tuy nhiên, tác động từ các loại vật liệu nổ tồn lưu (đạn, bom mìn) này rất nguy hiểm đến tính mạng người trực tiếp thực hiện công việc rà phá bom mìn, máy móc và cơ sở hạ tầng,</w:t>
      </w:r>
    </w:p>
    <w:p w14:paraId="617BFE27" w14:textId="77777777" w:rsidR="00C825D7" w:rsidRPr="00ED3A17" w:rsidRDefault="00C825D7" w:rsidP="00C825D7">
      <w:pPr>
        <w:spacing w:line="312" w:lineRule="auto"/>
        <w:jc w:val="both"/>
        <w:rPr>
          <w:lang w:val="vi-VN" w:eastAsia="vi-VN"/>
        </w:rPr>
      </w:pPr>
      <w:r w:rsidRPr="00ED3A17">
        <w:rPr>
          <w:lang w:val="vi-VN" w:eastAsia="vi-VN"/>
        </w:rPr>
        <w:tab/>
        <w:t>Để đảm bảo an toàn trong thời gian thi công, vận hành Chủ đầu tư sẽ thuê đơn vị có chức năng thực hiên công tác rà phá bom mìn và cắm mốc rà phá bom mìn trên toàn bộ khu đất thực hiện dự án.</w:t>
      </w:r>
    </w:p>
    <w:p w14:paraId="00ED3709" w14:textId="6B726F08" w:rsidR="00C825D7" w:rsidRPr="00ED3A17" w:rsidRDefault="00C825D7" w:rsidP="00C825D7">
      <w:pPr>
        <w:pStyle w:val="Heading3"/>
        <w:spacing w:before="0" w:beforeAutospacing="0" w:after="0" w:afterAutospacing="0" w:line="312" w:lineRule="auto"/>
        <w:jc w:val="both"/>
        <w:rPr>
          <w:sz w:val="26"/>
          <w:szCs w:val="26"/>
        </w:rPr>
      </w:pPr>
      <w:bookmarkStart w:id="417" w:name="_Toc160175704"/>
      <w:bookmarkStart w:id="418" w:name="_Toc184131694"/>
      <w:r w:rsidRPr="00ED3A17">
        <w:rPr>
          <w:sz w:val="26"/>
          <w:szCs w:val="26"/>
          <w:lang w:val="vi-VN" w:eastAsia="vi-VN"/>
        </w:rPr>
        <w:t>3.1.1.</w:t>
      </w:r>
      <w:r w:rsidRPr="00ED3A17">
        <w:rPr>
          <w:sz w:val="26"/>
          <w:szCs w:val="26"/>
          <w:lang w:eastAsia="vi-VN"/>
        </w:rPr>
        <w:t>4</w:t>
      </w:r>
      <w:r w:rsidRPr="00ED3A17">
        <w:rPr>
          <w:sz w:val="26"/>
          <w:szCs w:val="26"/>
          <w:lang w:val="vi-VN" w:eastAsia="vi-VN"/>
        </w:rPr>
        <w:t xml:space="preserve"> </w:t>
      </w:r>
      <w:r w:rsidRPr="00ED3A17">
        <w:rPr>
          <w:sz w:val="26"/>
          <w:szCs w:val="26"/>
          <w:lang w:eastAsia="vi-VN"/>
        </w:rPr>
        <w:t>Tác động do phát quang thảm thực vật</w:t>
      </w:r>
      <w:bookmarkEnd w:id="417"/>
      <w:bookmarkEnd w:id="418"/>
    </w:p>
    <w:p w14:paraId="59FE81D6" w14:textId="77777777" w:rsidR="00C825D7" w:rsidRPr="00ED3A17" w:rsidRDefault="00C825D7" w:rsidP="00C825D7">
      <w:pPr>
        <w:spacing w:line="312" w:lineRule="auto"/>
        <w:ind w:firstLine="709"/>
        <w:rPr>
          <w:lang w:val="pt-BR"/>
        </w:rPr>
      </w:pPr>
      <w:r w:rsidRPr="00ED3A17">
        <w:rPr>
          <w:lang w:val="sv-SE"/>
        </w:rPr>
        <w:t xml:space="preserve">Các hoạt động phát quang thảm thực vật khu vực công trình sẽ phát sinh chất thải là sinh khối các loài thực vật, </w:t>
      </w:r>
      <w:r w:rsidRPr="00ED3A17">
        <w:rPr>
          <w:lang w:val="pt-BR"/>
        </w:rPr>
        <w:t>đất hữu cơ bóc bề mặt.</w:t>
      </w:r>
    </w:p>
    <w:p w14:paraId="13C7E5E2" w14:textId="77777777" w:rsidR="00C825D7" w:rsidRPr="00ED3A17" w:rsidRDefault="00C825D7" w:rsidP="00C825D7">
      <w:pPr>
        <w:tabs>
          <w:tab w:val="num" w:pos="0"/>
        </w:tabs>
        <w:spacing w:line="312" w:lineRule="auto"/>
        <w:ind w:firstLine="709"/>
        <w:rPr>
          <w:lang w:val="pt-BR"/>
        </w:rPr>
      </w:pPr>
      <w:r w:rsidRPr="00ED3A17">
        <w:rPr>
          <w:lang w:val="pt-BR"/>
        </w:rPr>
        <w:t>Dự án sử dụng máy đào để bóc lớp đất hữu cơ, tiến hành nhanh gọn để phục vụ thi công, đảm bảo tiến độ của cự án.</w:t>
      </w:r>
    </w:p>
    <w:p w14:paraId="76CABB3B" w14:textId="77777777" w:rsidR="00C825D7" w:rsidRPr="00ED3A17" w:rsidRDefault="00C825D7" w:rsidP="00C825D7">
      <w:pPr>
        <w:pStyle w:val="Bodytext231"/>
        <w:shd w:val="clear" w:color="auto" w:fill="auto"/>
        <w:spacing w:line="312" w:lineRule="auto"/>
        <w:ind w:firstLine="709"/>
        <w:jc w:val="both"/>
        <w:rPr>
          <w:bCs/>
          <w:iCs/>
          <w:shd w:val="clear" w:color="auto" w:fill="FFFFFF"/>
          <w:lang w:val="pt-BR"/>
        </w:rPr>
      </w:pPr>
      <w:r w:rsidRPr="00ED3A17">
        <w:rPr>
          <w:rStyle w:val="Tablecaption11"/>
          <w:lang w:val="pt-BR"/>
        </w:rPr>
        <w:t>-</w:t>
      </w:r>
      <w:r w:rsidRPr="00ED3A17">
        <w:rPr>
          <w:lang w:val="pt-BR"/>
        </w:rPr>
        <w:t xml:space="preserve"> Chất thải rắn từ thực vật phát quang: </w:t>
      </w:r>
    </w:p>
    <w:p w14:paraId="5A7DC61C" w14:textId="77777777" w:rsidR="00C825D7" w:rsidRPr="00ED3A17" w:rsidRDefault="00C825D7" w:rsidP="00C825D7">
      <w:pPr>
        <w:tabs>
          <w:tab w:val="num" w:pos="0"/>
        </w:tabs>
        <w:spacing w:line="312" w:lineRule="auto"/>
        <w:ind w:firstLine="709"/>
        <w:rPr>
          <w:lang w:val="pt-BR"/>
        </w:rPr>
      </w:pPr>
      <w:r w:rsidRPr="00ED3A17">
        <w:rPr>
          <w:lang w:val="pt-BR"/>
        </w:rPr>
        <w:t>Chất thải rắn hữu cơ (cành, lá, gốc cây...) từ việc phát quang lớp phủ thực vật tận thu chuẩn bị mặt bằng cho dự án.</w:t>
      </w:r>
    </w:p>
    <w:p w14:paraId="26260DCB" w14:textId="77777777" w:rsidR="00C825D7" w:rsidRPr="00ED3A17" w:rsidRDefault="00C825D7" w:rsidP="00C825D7">
      <w:pPr>
        <w:tabs>
          <w:tab w:val="num" w:pos="0"/>
        </w:tabs>
        <w:spacing w:line="312" w:lineRule="auto"/>
        <w:ind w:firstLine="709"/>
        <w:rPr>
          <w:lang w:val="pt-BR"/>
        </w:rPr>
      </w:pPr>
      <w:r w:rsidRPr="00ED3A17">
        <w:rPr>
          <w:lang w:val="pt-BR"/>
        </w:rPr>
        <w:t>Dự án sử dụng phát quang thủ công để thu dọn mặt bằng, tiến hành nhanh gọn để phục vụ thi công, đảm bảo tiến độ dự án.</w:t>
      </w:r>
    </w:p>
    <w:p w14:paraId="1CEBF49F" w14:textId="77777777" w:rsidR="00C825D7" w:rsidRPr="00ED3A17" w:rsidRDefault="00C825D7" w:rsidP="00C825D7">
      <w:pPr>
        <w:tabs>
          <w:tab w:val="num" w:pos="0"/>
        </w:tabs>
        <w:spacing w:line="312" w:lineRule="auto"/>
        <w:ind w:firstLine="709"/>
        <w:rPr>
          <w:lang w:val="pt-BR"/>
        </w:rPr>
      </w:pPr>
      <w:r w:rsidRPr="00ED3A17">
        <w:rPr>
          <w:lang w:val="pt-BR"/>
        </w:rPr>
        <w:t>Khối lượng sinh khối thực vật còn sót lại được tính theo công thức:</w:t>
      </w:r>
    </w:p>
    <w:p w14:paraId="2314435E" w14:textId="77777777" w:rsidR="00C825D7" w:rsidRPr="00ED3A17" w:rsidRDefault="00C825D7" w:rsidP="00C825D7">
      <w:pPr>
        <w:tabs>
          <w:tab w:val="num" w:pos="0"/>
        </w:tabs>
        <w:spacing w:line="312" w:lineRule="auto"/>
        <w:jc w:val="center"/>
        <w:rPr>
          <w:lang w:val="pt-BR"/>
        </w:rPr>
      </w:pPr>
      <w:r w:rsidRPr="00ED3A17">
        <w:rPr>
          <w:lang w:val="pt-BR"/>
        </w:rPr>
        <w:t>M = S x k</w:t>
      </w:r>
    </w:p>
    <w:p w14:paraId="5B692B30" w14:textId="77777777" w:rsidR="00C825D7" w:rsidRPr="00ED3A17" w:rsidRDefault="00C825D7" w:rsidP="00C825D7">
      <w:pPr>
        <w:tabs>
          <w:tab w:val="num" w:pos="0"/>
        </w:tabs>
        <w:spacing w:line="312" w:lineRule="auto"/>
        <w:ind w:firstLine="709"/>
        <w:rPr>
          <w:lang w:val="pt-BR"/>
        </w:rPr>
      </w:pPr>
      <w:r w:rsidRPr="00ED3A17">
        <w:rPr>
          <w:lang w:val="pt-BR"/>
        </w:rPr>
        <w:tab/>
        <w:t xml:space="preserve">Trong đó: </w:t>
      </w:r>
      <w:r w:rsidRPr="00ED3A17">
        <w:rPr>
          <w:lang w:val="pt-BR"/>
        </w:rPr>
        <w:tab/>
        <w:t>M: Khối lượng sinh khối thực vật, kg;</w:t>
      </w:r>
    </w:p>
    <w:p w14:paraId="6CAAB98F" w14:textId="5FF20401" w:rsidR="00C825D7" w:rsidRPr="00ED3A17" w:rsidRDefault="00C825D7" w:rsidP="00C825D7">
      <w:pPr>
        <w:tabs>
          <w:tab w:val="num" w:pos="0"/>
        </w:tabs>
        <w:spacing w:line="312" w:lineRule="auto"/>
        <w:ind w:firstLine="709"/>
        <w:rPr>
          <w:lang w:val="pt-BR"/>
        </w:rPr>
      </w:pPr>
      <w:r w:rsidRPr="00ED3A17">
        <w:rPr>
          <w:lang w:val="pt-BR"/>
        </w:rPr>
        <w:tab/>
      </w:r>
      <w:r w:rsidRPr="00ED3A17">
        <w:rPr>
          <w:lang w:val="pt-BR"/>
        </w:rPr>
        <w:tab/>
      </w:r>
      <w:r w:rsidRPr="00ED3A17">
        <w:rPr>
          <w:lang w:val="pt-BR"/>
        </w:rPr>
        <w:tab/>
        <w:t xml:space="preserve">S: diện tích đất canh tác </w:t>
      </w:r>
      <w:r w:rsidR="00392F74" w:rsidRPr="00ED3A17">
        <w:rPr>
          <w:rStyle w:val="Tablecaption11"/>
          <w:i w:val="0"/>
          <w:sz w:val="26"/>
          <w:szCs w:val="26"/>
          <w:lang w:eastAsia="vi-VN"/>
        </w:rPr>
        <w:t>24.752</w:t>
      </w:r>
      <w:r w:rsidRPr="00ED3A17">
        <w:rPr>
          <w:lang w:val="pt-BR"/>
        </w:rPr>
        <w:t xml:space="preserve"> m</w:t>
      </w:r>
      <w:r w:rsidRPr="00ED3A17">
        <w:rPr>
          <w:vertAlign w:val="superscript"/>
          <w:lang w:val="pt-BR"/>
        </w:rPr>
        <w:t>2</w:t>
      </w:r>
      <w:r w:rsidRPr="00ED3A17">
        <w:rPr>
          <w:lang w:val="pt-BR"/>
        </w:rPr>
        <w:t>;</w:t>
      </w:r>
    </w:p>
    <w:p w14:paraId="6C9D9D14" w14:textId="77777777" w:rsidR="00C825D7" w:rsidRPr="00ED3A17" w:rsidRDefault="00C825D7" w:rsidP="00C825D7">
      <w:pPr>
        <w:tabs>
          <w:tab w:val="num" w:pos="0"/>
        </w:tabs>
        <w:spacing w:line="312" w:lineRule="auto"/>
        <w:ind w:firstLine="709"/>
        <w:rPr>
          <w:lang w:val="pt-BR"/>
        </w:rPr>
      </w:pPr>
      <w:r w:rsidRPr="00ED3A17">
        <w:rPr>
          <w:lang w:val="pt-BR"/>
        </w:rPr>
        <w:tab/>
      </w:r>
      <w:r w:rsidRPr="00ED3A17">
        <w:rPr>
          <w:lang w:val="pt-BR"/>
        </w:rPr>
        <w:tab/>
      </w:r>
      <w:r w:rsidRPr="00ED3A17">
        <w:rPr>
          <w:lang w:val="pt-BR"/>
        </w:rPr>
        <w:tab/>
        <w:t>k: Hệ số sinh khối thực vật.</w:t>
      </w:r>
    </w:p>
    <w:p w14:paraId="75A00B76" w14:textId="77777777" w:rsidR="00C825D7" w:rsidRPr="00ED3A17" w:rsidRDefault="00C825D7" w:rsidP="00C825D7">
      <w:pPr>
        <w:spacing w:line="312" w:lineRule="auto"/>
        <w:ind w:firstLine="709"/>
        <w:rPr>
          <w:lang w:val="pt-BR"/>
        </w:rPr>
      </w:pPr>
      <w:bookmarkStart w:id="419" w:name="_Toc66232073"/>
      <w:bookmarkStart w:id="420" w:name="_Toc66821697"/>
      <w:r w:rsidRPr="00ED3A17">
        <w:rPr>
          <w:lang w:val="pt-BR"/>
        </w:rPr>
        <w:t>Hệ số sinh khối thực vật tham khảo số liệu điều tra về sinh khối của 1 m</w:t>
      </w:r>
      <w:r w:rsidRPr="00ED3A17">
        <w:rPr>
          <w:vertAlign w:val="superscript"/>
          <w:lang w:val="pt-BR"/>
        </w:rPr>
        <w:t>2</w:t>
      </w:r>
      <w:r w:rsidRPr="00ED3A17">
        <w:rPr>
          <w:lang w:val="pt-BR"/>
        </w:rPr>
        <w:t xml:space="preserve"> loại thảm thực vật theo cách tính của</w:t>
      </w:r>
      <w:r w:rsidRPr="00ED3A17">
        <w:rPr>
          <w:lang w:val="vi-VN"/>
        </w:rPr>
        <w:t xml:space="preserve"> Ogawa và Kato như sau:</w:t>
      </w:r>
      <w:bookmarkEnd w:id="419"/>
      <w:bookmarkEnd w:id="420"/>
    </w:p>
    <w:p w14:paraId="17E4B02C" w14:textId="77777777" w:rsidR="00C825D7" w:rsidRPr="00ED3A17" w:rsidRDefault="00C825D7" w:rsidP="00C825D7">
      <w:pPr>
        <w:pStyle w:val="4BangGPMB-DTM"/>
        <w:rPr>
          <w:rStyle w:val="Emphasis"/>
          <w:b/>
          <w:i w:val="0"/>
          <w:iCs w:val="0"/>
          <w:lang w:val="vi-VN"/>
        </w:rPr>
      </w:pPr>
      <w:bookmarkStart w:id="421" w:name="_Toc66232074"/>
      <w:bookmarkStart w:id="422" w:name="_Toc154315202"/>
      <w:r w:rsidRPr="00ED3A17">
        <w:t>Bảng 3.1. Sinh khối của 1m</w:t>
      </w:r>
      <w:r w:rsidRPr="00ED3A17">
        <w:rPr>
          <w:vertAlign w:val="superscript"/>
        </w:rPr>
        <w:t>2</w:t>
      </w:r>
      <w:r w:rsidRPr="00ED3A17">
        <w:t xml:space="preserve"> loại thảm thực vật</w:t>
      </w:r>
      <w:bookmarkEnd w:id="421"/>
      <w:bookmarkEnd w:id="4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0"/>
        <w:gridCol w:w="1065"/>
        <w:gridCol w:w="858"/>
        <w:gridCol w:w="840"/>
        <w:gridCol w:w="707"/>
        <w:gridCol w:w="1926"/>
        <w:gridCol w:w="806"/>
      </w:tblGrid>
      <w:tr w:rsidR="00ED3A17" w:rsidRPr="00ED3A17" w14:paraId="1117E186" w14:textId="77777777" w:rsidTr="00C825D7">
        <w:tc>
          <w:tcPr>
            <w:tcW w:w="2988" w:type="dxa"/>
            <w:vMerge w:val="restart"/>
            <w:shd w:val="clear" w:color="auto" w:fill="auto"/>
          </w:tcPr>
          <w:p w14:paraId="3B4736AA" w14:textId="77777777" w:rsidR="00C825D7" w:rsidRPr="00ED3A17" w:rsidRDefault="00C825D7" w:rsidP="00C825D7">
            <w:pPr>
              <w:spacing w:line="312" w:lineRule="auto"/>
              <w:jc w:val="center"/>
              <w:rPr>
                <w:b/>
                <w:lang w:val="vi-VN"/>
              </w:rPr>
            </w:pPr>
            <w:r w:rsidRPr="00ED3A17">
              <w:rPr>
                <w:b/>
                <w:lang w:val="vi-VN"/>
              </w:rPr>
              <w:t>Loại sinh khối</w:t>
            </w:r>
          </w:p>
        </w:tc>
        <w:tc>
          <w:tcPr>
            <w:tcW w:w="6300" w:type="dxa"/>
            <w:gridSpan w:val="6"/>
            <w:shd w:val="clear" w:color="auto" w:fill="auto"/>
          </w:tcPr>
          <w:p w14:paraId="3608F7D1" w14:textId="77777777" w:rsidR="00C825D7" w:rsidRPr="00ED3A17" w:rsidRDefault="00C825D7" w:rsidP="00C825D7">
            <w:pPr>
              <w:spacing w:line="312" w:lineRule="auto"/>
              <w:jc w:val="center"/>
              <w:rPr>
                <w:b/>
                <w:lang w:val="vi-VN"/>
              </w:rPr>
            </w:pPr>
            <w:r w:rsidRPr="00ED3A17">
              <w:rPr>
                <w:b/>
                <w:lang w:val="vi-VN"/>
              </w:rPr>
              <w:t>Lượng sinh khối (kg/m</w:t>
            </w:r>
            <w:r w:rsidRPr="00ED3A17">
              <w:rPr>
                <w:b/>
                <w:vertAlign w:val="superscript"/>
                <w:lang w:val="vi-VN"/>
              </w:rPr>
              <w:t>2</w:t>
            </w:r>
            <w:r w:rsidRPr="00ED3A17">
              <w:rPr>
                <w:b/>
                <w:lang w:val="vi-VN"/>
              </w:rPr>
              <w:t>)</w:t>
            </w:r>
          </w:p>
        </w:tc>
      </w:tr>
      <w:tr w:rsidR="00ED3A17" w:rsidRPr="00ED3A17" w14:paraId="25856FD8" w14:textId="77777777" w:rsidTr="00C825D7">
        <w:trPr>
          <w:trHeight w:val="221"/>
        </w:trPr>
        <w:tc>
          <w:tcPr>
            <w:tcW w:w="2988" w:type="dxa"/>
            <w:vMerge/>
            <w:shd w:val="clear" w:color="auto" w:fill="auto"/>
          </w:tcPr>
          <w:p w14:paraId="5C3387ED" w14:textId="77777777" w:rsidR="00C825D7" w:rsidRPr="00ED3A17" w:rsidRDefault="00C825D7" w:rsidP="00C825D7">
            <w:pPr>
              <w:spacing w:line="312" w:lineRule="auto"/>
              <w:jc w:val="center"/>
              <w:rPr>
                <w:b/>
                <w:lang w:val="vi-VN"/>
              </w:rPr>
            </w:pPr>
          </w:p>
        </w:tc>
        <w:tc>
          <w:tcPr>
            <w:tcW w:w="1080" w:type="dxa"/>
            <w:shd w:val="clear" w:color="auto" w:fill="auto"/>
          </w:tcPr>
          <w:p w14:paraId="3FF27C6B" w14:textId="77777777" w:rsidR="00C825D7" w:rsidRPr="00ED3A17" w:rsidRDefault="00C825D7" w:rsidP="00C825D7">
            <w:pPr>
              <w:spacing w:line="312" w:lineRule="auto"/>
              <w:jc w:val="center"/>
              <w:rPr>
                <w:b/>
                <w:lang w:val="vi-VN"/>
              </w:rPr>
            </w:pPr>
            <w:r w:rsidRPr="00ED3A17">
              <w:rPr>
                <w:b/>
                <w:lang w:val="vi-VN"/>
              </w:rPr>
              <w:t>Thân</w:t>
            </w:r>
          </w:p>
        </w:tc>
        <w:tc>
          <w:tcPr>
            <w:tcW w:w="860" w:type="dxa"/>
            <w:shd w:val="clear" w:color="auto" w:fill="auto"/>
          </w:tcPr>
          <w:p w14:paraId="549BEF3C" w14:textId="77777777" w:rsidR="00C825D7" w:rsidRPr="00ED3A17" w:rsidRDefault="00C825D7" w:rsidP="00C825D7">
            <w:pPr>
              <w:spacing w:line="312" w:lineRule="auto"/>
              <w:jc w:val="center"/>
              <w:rPr>
                <w:b/>
                <w:lang w:val="vi-VN"/>
              </w:rPr>
            </w:pPr>
            <w:r w:rsidRPr="00ED3A17">
              <w:rPr>
                <w:b/>
                <w:lang w:val="vi-VN"/>
              </w:rPr>
              <w:t>Cành</w:t>
            </w:r>
          </w:p>
        </w:tc>
        <w:tc>
          <w:tcPr>
            <w:tcW w:w="850" w:type="dxa"/>
            <w:shd w:val="clear" w:color="auto" w:fill="auto"/>
          </w:tcPr>
          <w:p w14:paraId="7D35ACE1" w14:textId="77777777" w:rsidR="00C825D7" w:rsidRPr="00ED3A17" w:rsidRDefault="00C825D7" w:rsidP="00C825D7">
            <w:pPr>
              <w:spacing w:line="312" w:lineRule="auto"/>
              <w:jc w:val="center"/>
              <w:rPr>
                <w:b/>
                <w:lang w:val="vi-VN"/>
              </w:rPr>
            </w:pPr>
            <w:r w:rsidRPr="00ED3A17">
              <w:rPr>
                <w:b/>
                <w:lang w:val="vi-VN"/>
              </w:rPr>
              <w:t>Lá</w:t>
            </w:r>
          </w:p>
        </w:tc>
        <w:tc>
          <w:tcPr>
            <w:tcW w:w="709" w:type="dxa"/>
            <w:shd w:val="clear" w:color="auto" w:fill="auto"/>
          </w:tcPr>
          <w:p w14:paraId="0F363D03" w14:textId="77777777" w:rsidR="00C825D7" w:rsidRPr="00ED3A17" w:rsidRDefault="00C825D7" w:rsidP="00C825D7">
            <w:pPr>
              <w:spacing w:line="312" w:lineRule="auto"/>
              <w:jc w:val="center"/>
              <w:rPr>
                <w:b/>
                <w:lang w:val="vi-VN"/>
              </w:rPr>
            </w:pPr>
            <w:r w:rsidRPr="00ED3A17">
              <w:rPr>
                <w:b/>
                <w:lang w:val="vi-VN"/>
              </w:rPr>
              <w:t>Rễ</w:t>
            </w:r>
          </w:p>
        </w:tc>
        <w:tc>
          <w:tcPr>
            <w:tcW w:w="1994" w:type="dxa"/>
            <w:shd w:val="clear" w:color="auto" w:fill="auto"/>
          </w:tcPr>
          <w:p w14:paraId="2ECF4693" w14:textId="77777777" w:rsidR="00C825D7" w:rsidRPr="00ED3A17" w:rsidRDefault="00C825D7" w:rsidP="00C825D7">
            <w:pPr>
              <w:spacing w:line="312" w:lineRule="auto"/>
              <w:jc w:val="center"/>
              <w:rPr>
                <w:b/>
                <w:lang w:val="vi-VN"/>
              </w:rPr>
            </w:pPr>
            <w:r w:rsidRPr="00ED3A17">
              <w:rPr>
                <w:b/>
                <w:lang w:val="vi-VN"/>
              </w:rPr>
              <w:t>Cỏ dưới tán cây</w:t>
            </w:r>
          </w:p>
        </w:tc>
        <w:tc>
          <w:tcPr>
            <w:tcW w:w="807" w:type="dxa"/>
            <w:shd w:val="clear" w:color="auto" w:fill="auto"/>
          </w:tcPr>
          <w:p w14:paraId="60D34EDD" w14:textId="77777777" w:rsidR="00C825D7" w:rsidRPr="00ED3A17" w:rsidRDefault="00C825D7" w:rsidP="00C825D7">
            <w:pPr>
              <w:spacing w:line="312" w:lineRule="auto"/>
              <w:jc w:val="center"/>
              <w:rPr>
                <w:b/>
                <w:lang w:val="vi-VN"/>
              </w:rPr>
            </w:pPr>
            <w:r w:rsidRPr="00ED3A17">
              <w:rPr>
                <w:b/>
                <w:lang w:val="vi-VN"/>
              </w:rPr>
              <w:t>Tổng</w:t>
            </w:r>
          </w:p>
        </w:tc>
      </w:tr>
      <w:tr w:rsidR="00ED3A17" w:rsidRPr="00ED3A17" w14:paraId="6A7C6641" w14:textId="77777777" w:rsidTr="00C825D7">
        <w:tc>
          <w:tcPr>
            <w:tcW w:w="2988" w:type="dxa"/>
            <w:shd w:val="clear" w:color="auto" w:fill="auto"/>
          </w:tcPr>
          <w:p w14:paraId="0B20791B" w14:textId="77777777" w:rsidR="00C825D7" w:rsidRPr="00ED3A17" w:rsidRDefault="00C825D7" w:rsidP="00C825D7">
            <w:pPr>
              <w:spacing w:line="312" w:lineRule="auto"/>
              <w:rPr>
                <w:lang w:val="vi-VN"/>
              </w:rPr>
            </w:pPr>
            <w:r w:rsidRPr="00ED3A17">
              <w:rPr>
                <w:lang w:val="vi-VN"/>
              </w:rPr>
              <w:t>Cây bụi</w:t>
            </w:r>
          </w:p>
        </w:tc>
        <w:tc>
          <w:tcPr>
            <w:tcW w:w="1080" w:type="dxa"/>
            <w:shd w:val="clear" w:color="auto" w:fill="auto"/>
          </w:tcPr>
          <w:p w14:paraId="77D2A6CB" w14:textId="77777777" w:rsidR="00C825D7" w:rsidRPr="00ED3A17" w:rsidRDefault="00C825D7" w:rsidP="00C825D7">
            <w:pPr>
              <w:spacing w:line="312" w:lineRule="auto"/>
              <w:jc w:val="center"/>
              <w:rPr>
                <w:lang w:val="vi-VN"/>
              </w:rPr>
            </w:pPr>
            <w:r w:rsidRPr="00ED3A17">
              <w:rPr>
                <w:lang w:val="vi-VN"/>
              </w:rPr>
              <w:t>0,065</w:t>
            </w:r>
          </w:p>
        </w:tc>
        <w:tc>
          <w:tcPr>
            <w:tcW w:w="860" w:type="dxa"/>
            <w:shd w:val="clear" w:color="auto" w:fill="auto"/>
          </w:tcPr>
          <w:p w14:paraId="6755BD78" w14:textId="77777777" w:rsidR="00C825D7" w:rsidRPr="00ED3A17" w:rsidRDefault="00C825D7" w:rsidP="00C825D7">
            <w:pPr>
              <w:spacing w:line="312" w:lineRule="auto"/>
              <w:jc w:val="center"/>
              <w:rPr>
                <w:lang w:val="vi-VN"/>
              </w:rPr>
            </w:pPr>
            <w:r w:rsidRPr="00ED3A17">
              <w:rPr>
                <w:lang w:val="vi-VN"/>
              </w:rPr>
              <w:t>0,054</w:t>
            </w:r>
          </w:p>
        </w:tc>
        <w:tc>
          <w:tcPr>
            <w:tcW w:w="850" w:type="dxa"/>
            <w:shd w:val="clear" w:color="auto" w:fill="auto"/>
          </w:tcPr>
          <w:p w14:paraId="5F528B05" w14:textId="77777777" w:rsidR="00C825D7" w:rsidRPr="00ED3A17" w:rsidRDefault="00C825D7" w:rsidP="00C825D7">
            <w:pPr>
              <w:spacing w:line="312" w:lineRule="auto"/>
              <w:jc w:val="center"/>
              <w:rPr>
                <w:lang w:val="vi-VN"/>
              </w:rPr>
            </w:pPr>
            <w:r w:rsidRPr="00ED3A17">
              <w:rPr>
                <w:lang w:val="vi-VN"/>
              </w:rPr>
              <w:t>0,05</w:t>
            </w:r>
          </w:p>
        </w:tc>
        <w:tc>
          <w:tcPr>
            <w:tcW w:w="709" w:type="dxa"/>
            <w:shd w:val="clear" w:color="auto" w:fill="auto"/>
          </w:tcPr>
          <w:p w14:paraId="7CAC2444" w14:textId="77777777" w:rsidR="00C825D7" w:rsidRPr="00ED3A17" w:rsidRDefault="00C825D7" w:rsidP="00C825D7">
            <w:pPr>
              <w:spacing w:line="312" w:lineRule="auto"/>
              <w:jc w:val="center"/>
              <w:rPr>
                <w:lang w:val="vi-VN"/>
              </w:rPr>
            </w:pPr>
            <w:r w:rsidRPr="00ED3A17">
              <w:rPr>
                <w:lang w:val="vi-VN"/>
              </w:rPr>
              <w:t>0,03</w:t>
            </w:r>
          </w:p>
        </w:tc>
        <w:tc>
          <w:tcPr>
            <w:tcW w:w="1994" w:type="dxa"/>
            <w:shd w:val="clear" w:color="auto" w:fill="auto"/>
          </w:tcPr>
          <w:p w14:paraId="72F842A8" w14:textId="77777777" w:rsidR="00C825D7" w:rsidRPr="00ED3A17" w:rsidRDefault="00C825D7" w:rsidP="00C825D7">
            <w:pPr>
              <w:spacing w:line="312" w:lineRule="auto"/>
              <w:jc w:val="center"/>
              <w:rPr>
                <w:lang w:val="vi-VN"/>
              </w:rPr>
            </w:pPr>
            <w:r w:rsidRPr="00ED3A17">
              <w:rPr>
                <w:lang w:val="vi-VN"/>
              </w:rPr>
              <w:t>0,001</w:t>
            </w:r>
          </w:p>
        </w:tc>
        <w:tc>
          <w:tcPr>
            <w:tcW w:w="807" w:type="dxa"/>
            <w:shd w:val="clear" w:color="auto" w:fill="auto"/>
          </w:tcPr>
          <w:p w14:paraId="39220DE9" w14:textId="77777777" w:rsidR="00C825D7" w:rsidRPr="00ED3A17" w:rsidRDefault="00C825D7" w:rsidP="00C825D7">
            <w:pPr>
              <w:spacing w:line="312" w:lineRule="auto"/>
              <w:jc w:val="center"/>
              <w:rPr>
                <w:lang w:val="vi-VN"/>
              </w:rPr>
            </w:pPr>
            <w:r w:rsidRPr="00ED3A17">
              <w:rPr>
                <w:lang w:val="vi-VN"/>
              </w:rPr>
              <w:t>0,2</w:t>
            </w:r>
          </w:p>
        </w:tc>
      </w:tr>
      <w:tr w:rsidR="00ED3A17" w:rsidRPr="00ED3A17" w14:paraId="17205A4A" w14:textId="77777777" w:rsidTr="00C825D7">
        <w:tc>
          <w:tcPr>
            <w:tcW w:w="2988" w:type="dxa"/>
            <w:shd w:val="clear" w:color="auto" w:fill="auto"/>
          </w:tcPr>
          <w:p w14:paraId="416BB7CF" w14:textId="77777777" w:rsidR="00C825D7" w:rsidRPr="00ED3A17" w:rsidRDefault="00C825D7" w:rsidP="00C825D7">
            <w:pPr>
              <w:spacing w:line="312" w:lineRule="auto"/>
              <w:rPr>
                <w:lang w:val="vi-VN"/>
              </w:rPr>
            </w:pPr>
            <w:r w:rsidRPr="00ED3A17">
              <w:rPr>
                <w:lang w:val="vi-VN"/>
              </w:rPr>
              <w:t>Lúa, hoa màu, cây ăn quả</w:t>
            </w:r>
          </w:p>
        </w:tc>
        <w:tc>
          <w:tcPr>
            <w:tcW w:w="1080" w:type="dxa"/>
            <w:shd w:val="clear" w:color="auto" w:fill="auto"/>
          </w:tcPr>
          <w:p w14:paraId="5C776520" w14:textId="77777777" w:rsidR="00C825D7" w:rsidRPr="00ED3A17" w:rsidRDefault="00C825D7" w:rsidP="00C825D7">
            <w:pPr>
              <w:spacing w:line="312" w:lineRule="auto"/>
              <w:jc w:val="center"/>
              <w:rPr>
                <w:lang w:val="vi-VN"/>
              </w:rPr>
            </w:pPr>
            <w:r w:rsidRPr="00ED3A17">
              <w:rPr>
                <w:lang w:val="vi-VN"/>
              </w:rPr>
              <w:t>0,065</w:t>
            </w:r>
          </w:p>
        </w:tc>
        <w:tc>
          <w:tcPr>
            <w:tcW w:w="860" w:type="dxa"/>
            <w:shd w:val="clear" w:color="auto" w:fill="auto"/>
          </w:tcPr>
          <w:p w14:paraId="6B6F7029" w14:textId="77777777" w:rsidR="00C825D7" w:rsidRPr="00ED3A17" w:rsidRDefault="00C825D7" w:rsidP="00C825D7">
            <w:pPr>
              <w:spacing w:line="312" w:lineRule="auto"/>
              <w:jc w:val="center"/>
              <w:rPr>
                <w:lang w:val="vi-VN"/>
              </w:rPr>
            </w:pPr>
            <w:r w:rsidRPr="00ED3A17">
              <w:rPr>
                <w:lang w:val="vi-VN"/>
              </w:rPr>
              <w:t>0,054</w:t>
            </w:r>
          </w:p>
        </w:tc>
        <w:tc>
          <w:tcPr>
            <w:tcW w:w="850" w:type="dxa"/>
            <w:shd w:val="clear" w:color="auto" w:fill="auto"/>
          </w:tcPr>
          <w:p w14:paraId="2D2ED88C" w14:textId="77777777" w:rsidR="00C825D7" w:rsidRPr="00ED3A17" w:rsidRDefault="00C825D7" w:rsidP="00C825D7">
            <w:pPr>
              <w:spacing w:line="312" w:lineRule="auto"/>
              <w:jc w:val="center"/>
              <w:rPr>
                <w:lang w:val="vi-VN"/>
              </w:rPr>
            </w:pPr>
            <w:r w:rsidRPr="00ED3A17">
              <w:rPr>
                <w:lang w:val="vi-VN"/>
              </w:rPr>
              <w:t>0,05</w:t>
            </w:r>
          </w:p>
        </w:tc>
        <w:tc>
          <w:tcPr>
            <w:tcW w:w="709" w:type="dxa"/>
            <w:shd w:val="clear" w:color="auto" w:fill="auto"/>
          </w:tcPr>
          <w:p w14:paraId="79362BE0" w14:textId="77777777" w:rsidR="00C825D7" w:rsidRPr="00ED3A17" w:rsidRDefault="00C825D7" w:rsidP="00C825D7">
            <w:pPr>
              <w:spacing w:line="312" w:lineRule="auto"/>
              <w:jc w:val="center"/>
              <w:rPr>
                <w:lang w:val="vi-VN"/>
              </w:rPr>
            </w:pPr>
            <w:r w:rsidRPr="00ED3A17">
              <w:rPr>
                <w:lang w:val="vi-VN"/>
              </w:rPr>
              <w:t>0,03</w:t>
            </w:r>
          </w:p>
        </w:tc>
        <w:tc>
          <w:tcPr>
            <w:tcW w:w="1994" w:type="dxa"/>
            <w:shd w:val="clear" w:color="auto" w:fill="auto"/>
          </w:tcPr>
          <w:p w14:paraId="2E3E3958" w14:textId="77777777" w:rsidR="00C825D7" w:rsidRPr="00ED3A17" w:rsidRDefault="00C825D7" w:rsidP="00C825D7">
            <w:pPr>
              <w:spacing w:line="312" w:lineRule="auto"/>
              <w:jc w:val="center"/>
              <w:rPr>
                <w:lang w:val="vi-VN"/>
              </w:rPr>
            </w:pPr>
            <w:r w:rsidRPr="00ED3A17">
              <w:rPr>
                <w:lang w:val="vi-VN"/>
              </w:rPr>
              <w:t>0,001</w:t>
            </w:r>
          </w:p>
        </w:tc>
        <w:tc>
          <w:tcPr>
            <w:tcW w:w="807" w:type="dxa"/>
            <w:shd w:val="clear" w:color="auto" w:fill="auto"/>
          </w:tcPr>
          <w:p w14:paraId="242AC04F" w14:textId="77777777" w:rsidR="00C825D7" w:rsidRPr="00ED3A17" w:rsidRDefault="00C825D7" w:rsidP="00C825D7">
            <w:pPr>
              <w:spacing w:line="312" w:lineRule="auto"/>
              <w:jc w:val="center"/>
              <w:rPr>
                <w:lang w:val="vi-VN"/>
              </w:rPr>
            </w:pPr>
            <w:r w:rsidRPr="00ED3A17">
              <w:rPr>
                <w:lang w:val="vi-VN"/>
              </w:rPr>
              <w:t>0,2</w:t>
            </w:r>
          </w:p>
        </w:tc>
      </w:tr>
    </w:tbl>
    <w:p w14:paraId="4F347637" w14:textId="77777777" w:rsidR="00C825D7" w:rsidRPr="00ED3A17" w:rsidRDefault="00C825D7" w:rsidP="00C825D7">
      <w:pPr>
        <w:spacing w:line="312" w:lineRule="auto"/>
        <w:rPr>
          <w:lang w:val="vi-VN"/>
        </w:rPr>
      </w:pPr>
      <w:r w:rsidRPr="00ED3A17">
        <w:rPr>
          <w:b/>
          <w:i/>
          <w:lang w:val="pt-BR" w:eastAsia="vi-VN"/>
        </w:rPr>
        <w:tab/>
      </w:r>
      <w:r w:rsidRPr="00ED3A17">
        <w:rPr>
          <w:lang w:val="vi-VN"/>
        </w:rPr>
        <w:t xml:space="preserve">Do đó, lấy </w:t>
      </w:r>
      <w:r w:rsidRPr="00ED3A17">
        <w:t>k</w:t>
      </w:r>
      <w:r w:rsidRPr="00ED3A17">
        <w:rPr>
          <w:lang w:val="vi-VN"/>
        </w:rPr>
        <w:t xml:space="preserve"> = 0,2 kg/m</w:t>
      </w:r>
      <w:r w:rsidRPr="00ED3A17">
        <w:rPr>
          <w:vertAlign w:val="superscript"/>
          <w:lang w:val="vi-VN"/>
        </w:rPr>
        <w:t>2</w:t>
      </w:r>
    </w:p>
    <w:p w14:paraId="2AA7F1B3" w14:textId="615198E2" w:rsidR="00C825D7" w:rsidRPr="00ED3A17" w:rsidRDefault="00C825D7" w:rsidP="00C825D7">
      <w:pPr>
        <w:spacing w:line="312" w:lineRule="auto"/>
        <w:ind w:firstLine="720"/>
        <w:rPr>
          <w:lang w:val="vi-VN"/>
        </w:rPr>
      </w:pPr>
      <w:r w:rsidRPr="00ED3A17">
        <w:rPr>
          <w:lang w:val="vi-VN"/>
        </w:rPr>
        <w:lastRenderedPageBreak/>
        <w:t xml:space="preserve">Thay vào công thức tính toán được khối lượng sinh khối thực vật trên khu vực thực hiện dự án: M = </w:t>
      </w:r>
      <w:r w:rsidR="00392F74" w:rsidRPr="00ED3A17">
        <w:rPr>
          <w:rStyle w:val="Tablecaption11"/>
          <w:i w:val="0"/>
          <w:sz w:val="26"/>
          <w:szCs w:val="26"/>
          <w:lang w:eastAsia="vi-VN"/>
        </w:rPr>
        <w:t>24.752</w:t>
      </w:r>
      <w:r w:rsidRPr="00ED3A17">
        <w:rPr>
          <w:rStyle w:val="Tablecaption11"/>
          <w:sz w:val="26"/>
          <w:szCs w:val="26"/>
          <w:lang w:eastAsia="vi-VN"/>
        </w:rPr>
        <w:t xml:space="preserve"> </w:t>
      </w:r>
      <w:r w:rsidRPr="00ED3A17">
        <w:rPr>
          <w:lang w:val="vi-VN"/>
        </w:rPr>
        <w:t>m</w:t>
      </w:r>
      <w:r w:rsidRPr="00ED3A17">
        <w:rPr>
          <w:vertAlign w:val="superscript"/>
          <w:lang w:val="vi-VN"/>
        </w:rPr>
        <w:t>2</w:t>
      </w:r>
      <w:r w:rsidRPr="00ED3A17">
        <w:rPr>
          <w:lang w:val="vi-VN"/>
        </w:rPr>
        <w:t xml:space="preserve"> x 0,2 kg/m</w:t>
      </w:r>
      <w:r w:rsidRPr="00ED3A17">
        <w:rPr>
          <w:vertAlign w:val="superscript"/>
          <w:lang w:val="vi-VN"/>
        </w:rPr>
        <w:t>2</w:t>
      </w:r>
      <w:r w:rsidRPr="00ED3A17">
        <w:rPr>
          <w:lang w:val="vi-VN"/>
        </w:rPr>
        <w:t xml:space="preserve"> = </w:t>
      </w:r>
      <w:r w:rsidR="00392F74" w:rsidRPr="00ED3A17">
        <w:rPr>
          <w:rStyle w:val="Tablecaption11"/>
          <w:i w:val="0"/>
          <w:sz w:val="26"/>
          <w:szCs w:val="26"/>
          <w:lang w:val="pt-BR" w:eastAsia="vi-VN"/>
        </w:rPr>
        <w:t>4.950</w:t>
      </w:r>
      <w:r w:rsidRPr="00ED3A17">
        <w:rPr>
          <w:lang w:val="vi-VN"/>
        </w:rPr>
        <w:t xml:space="preserve"> Kg. </w:t>
      </w:r>
    </w:p>
    <w:p w14:paraId="0CEC7EA2" w14:textId="011E08ED" w:rsidR="00C825D7" w:rsidRPr="00ED3A17" w:rsidRDefault="00C825D7" w:rsidP="00C825D7">
      <w:pPr>
        <w:spacing w:line="312" w:lineRule="auto"/>
        <w:ind w:firstLine="720"/>
        <w:rPr>
          <w:lang w:val="vi-VN"/>
        </w:rPr>
      </w:pPr>
      <w:r w:rsidRPr="00ED3A17">
        <w:rPr>
          <w:lang w:val="vi-VN"/>
        </w:rPr>
        <w:t>Lượng thực vật phát quang kể trên sẽ được đơn vị có chức năng thu gom và đem đi xử lý.</w:t>
      </w:r>
    </w:p>
    <w:p w14:paraId="635C03BA" w14:textId="4D1CDF78" w:rsidR="00B26044" w:rsidRPr="00ED3A17" w:rsidRDefault="00B26044" w:rsidP="00C825D7">
      <w:pPr>
        <w:pStyle w:val="Heading3"/>
        <w:spacing w:before="0" w:beforeAutospacing="0" w:after="0" w:afterAutospacing="0" w:line="312" w:lineRule="auto"/>
        <w:jc w:val="both"/>
        <w:rPr>
          <w:i w:val="0"/>
          <w:sz w:val="26"/>
          <w:szCs w:val="26"/>
          <w:lang w:val="cs-CZ" w:eastAsia="vi-VN"/>
        </w:rPr>
      </w:pPr>
      <w:bookmarkStart w:id="423" w:name="_Toc184131695"/>
      <w:r w:rsidRPr="00ED3A17">
        <w:rPr>
          <w:i w:val="0"/>
          <w:sz w:val="26"/>
          <w:szCs w:val="26"/>
          <w:lang w:val="vi-VN" w:eastAsia="vi-VN"/>
        </w:rPr>
        <w:t>3.1.</w:t>
      </w:r>
      <w:r w:rsidRPr="00ED3A17">
        <w:rPr>
          <w:i w:val="0"/>
          <w:sz w:val="26"/>
          <w:szCs w:val="26"/>
          <w:lang w:val="cs-CZ" w:eastAsia="vi-VN"/>
        </w:rPr>
        <w:t>2</w:t>
      </w:r>
      <w:r w:rsidRPr="00ED3A17">
        <w:rPr>
          <w:i w:val="0"/>
          <w:sz w:val="26"/>
          <w:szCs w:val="26"/>
          <w:lang w:val="vi-VN" w:eastAsia="vi-VN"/>
        </w:rPr>
        <w:t xml:space="preserve">. </w:t>
      </w:r>
      <w:r w:rsidRPr="00ED3A17">
        <w:rPr>
          <w:i w:val="0"/>
          <w:sz w:val="26"/>
          <w:szCs w:val="26"/>
          <w:lang w:val="cs-CZ" w:eastAsia="vi-VN"/>
        </w:rPr>
        <w:t xml:space="preserve">Các biện pháp, công trình bảo vệ môi trường </w:t>
      </w:r>
      <w:r w:rsidR="00C825D7" w:rsidRPr="00ED3A17">
        <w:rPr>
          <w:i w:val="0"/>
          <w:sz w:val="26"/>
          <w:szCs w:val="26"/>
          <w:lang w:val="cs-CZ" w:eastAsia="vi-VN"/>
        </w:rPr>
        <w:t>đề xuất</w:t>
      </w:r>
      <w:r w:rsidRPr="00ED3A17">
        <w:rPr>
          <w:i w:val="0"/>
          <w:sz w:val="26"/>
          <w:szCs w:val="26"/>
          <w:lang w:val="cs-CZ" w:eastAsia="vi-VN"/>
        </w:rPr>
        <w:t xml:space="preserve"> thực hiện</w:t>
      </w:r>
      <w:bookmarkEnd w:id="411"/>
      <w:bookmarkEnd w:id="412"/>
      <w:bookmarkEnd w:id="423"/>
    </w:p>
    <w:p w14:paraId="67B5DF53" w14:textId="66F7BD15" w:rsidR="00C825D7" w:rsidRPr="00ED3A17" w:rsidRDefault="00C825D7" w:rsidP="00C825D7">
      <w:pPr>
        <w:pStyle w:val="Heading3"/>
        <w:spacing w:before="0" w:beforeAutospacing="0" w:after="0" w:afterAutospacing="0" w:line="312" w:lineRule="auto"/>
        <w:jc w:val="both"/>
        <w:rPr>
          <w:sz w:val="26"/>
          <w:szCs w:val="26"/>
          <w:lang w:val="cs-CZ"/>
        </w:rPr>
      </w:pPr>
      <w:bookmarkStart w:id="424" w:name="_Toc160175706"/>
      <w:bookmarkStart w:id="425" w:name="_Toc184131696"/>
      <w:r w:rsidRPr="00ED3A17">
        <w:rPr>
          <w:sz w:val="26"/>
          <w:szCs w:val="26"/>
          <w:lang w:val="cs-CZ"/>
        </w:rPr>
        <w:t>3.1.2.1 Biện pháp giảm thiểu tác động do thu hồi, chuyển mục đích sử dụng đất</w:t>
      </w:r>
      <w:bookmarkEnd w:id="424"/>
      <w:bookmarkEnd w:id="425"/>
    </w:p>
    <w:p w14:paraId="3284B0AA" w14:textId="4D03C1A2" w:rsidR="00C825D7" w:rsidRPr="00ED3A17" w:rsidRDefault="00C825D7" w:rsidP="00C825D7">
      <w:pPr>
        <w:spacing w:line="312" w:lineRule="auto"/>
        <w:ind w:firstLine="720"/>
        <w:jc w:val="both"/>
        <w:rPr>
          <w:lang w:val="cs-CZ" w:eastAsia="vi-VN"/>
        </w:rPr>
      </w:pPr>
      <w:r w:rsidRPr="00ED3A17">
        <w:rPr>
          <w:lang w:val="cs-CZ" w:eastAsia="vi-VN"/>
        </w:rPr>
        <w:t>Quá trình thu hồi, chuyển đổi mục địch sử dụng đất cho dự án, chủ dự án sẽ phối hợp chặt chẽ với các bên liên quan khác... để thực hiện việc đo đạc đúng diện tích các loại đất sẽ được bồi thường, hỗ trợ phục vụ cho dự án:</w:t>
      </w:r>
    </w:p>
    <w:p w14:paraId="277A337D" w14:textId="63BC9F21" w:rsidR="00C825D7" w:rsidRPr="00ED3A17" w:rsidRDefault="00C825D7" w:rsidP="00C825D7">
      <w:pPr>
        <w:spacing w:line="312" w:lineRule="auto"/>
        <w:jc w:val="both"/>
        <w:rPr>
          <w:lang w:val="cs-CZ" w:eastAsia="vi-VN"/>
        </w:rPr>
      </w:pPr>
      <w:r w:rsidRPr="00ED3A17">
        <w:rPr>
          <w:lang w:val="cs-CZ" w:eastAsia="vi-VN"/>
        </w:rPr>
        <w:tab/>
        <w:t xml:space="preserve">+ Đền bù về thiệt hại về đất: Bao gồm các chính sách đền bù đối với đất nông nghiệp theo quy định theo quy định Nghị định số </w:t>
      </w:r>
      <w:r w:rsidR="00F955B3" w:rsidRPr="00ED3A17">
        <w:rPr>
          <w:lang w:val="cs-CZ" w:eastAsia="vi-VN"/>
        </w:rPr>
        <w:t>88/2024</w:t>
      </w:r>
      <w:r w:rsidRPr="00ED3A17">
        <w:rPr>
          <w:lang w:val="cs-CZ" w:eastAsia="vi-VN"/>
        </w:rPr>
        <w:t>/NĐ-CP của Chính phủ;</w:t>
      </w:r>
    </w:p>
    <w:p w14:paraId="16161210" w14:textId="77777777" w:rsidR="00C825D7" w:rsidRPr="00ED3A17" w:rsidRDefault="00C825D7" w:rsidP="00C825D7">
      <w:pPr>
        <w:spacing w:line="312" w:lineRule="auto"/>
        <w:jc w:val="both"/>
        <w:rPr>
          <w:lang w:val="cs-CZ" w:eastAsia="vi-VN"/>
        </w:rPr>
      </w:pPr>
      <w:r w:rsidRPr="00ED3A17">
        <w:rPr>
          <w:lang w:val="cs-CZ" w:eastAsia="vi-VN"/>
        </w:rPr>
        <w:tab/>
        <w:t>+ Đền bù thiệt hại về tài sản: Bao gồm cây trồng, các công trình hạ tầng kỹ thuật, đơn giá đền bù được xác định theo quy định hiện hành;</w:t>
      </w:r>
    </w:p>
    <w:p w14:paraId="67BFA682" w14:textId="77777777" w:rsidR="00C825D7" w:rsidRPr="00ED3A17" w:rsidRDefault="00C825D7" w:rsidP="00C825D7">
      <w:pPr>
        <w:pStyle w:val="ListParagraph"/>
        <w:spacing w:line="312" w:lineRule="auto"/>
        <w:ind w:left="360" w:firstLine="360"/>
        <w:jc w:val="both"/>
        <w:rPr>
          <w:lang w:val="cs-CZ" w:eastAsia="vi-VN"/>
        </w:rPr>
      </w:pPr>
      <w:r w:rsidRPr="00ED3A17">
        <w:rPr>
          <w:lang w:val="cs-CZ" w:eastAsia="vi-VN"/>
        </w:rPr>
        <w:t>- Chính sách hỗ trợ: Bao gồm các chính sách hỗ trợ ổn định sản xuất và đời sống, hỗ trợ đào tạo nghề cho những lao động phải chuyển nghề do mất đát canh tác, hỗ trợ các đối tượng thực hiện việc phá dỡ, di chuyển tiến độ để đẩy nhanh việc thực hiện đền bù giải phóng mặt bằng;</w:t>
      </w:r>
    </w:p>
    <w:p w14:paraId="3E63B9FE" w14:textId="77777777" w:rsidR="00C825D7" w:rsidRPr="00ED3A17" w:rsidRDefault="00C825D7" w:rsidP="00C825D7">
      <w:pPr>
        <w:spacing w:line="312" w:lineRule="auto"/>
        <w:jc w:val="both"/>
        <w:rPr>
          <w:lang w:val="vi-VN"/>
        </w:rPr>
      </w:pPr>
      <w:r w:rsidRPr="00ED3A17">
        <w:rPr>
          <w:b/>
          <w:i/>
          <w:lang w:val="vi-VN" w:eastAsia="vi-VN"/>
        </w:rPr>
        <w:tab/>
      </w:r>
      <w:r w:rsidRPr="00ED3A17">
        <w:rPr>
          <w:lang w:val="sv-SE"/>
        </w:rPr>
        <w:t>Ngoài ra chủ dự án còn thực hiện một số biện pháp sau:</w:t>
      </w:r>
    </w:p>
    <w:p w14:paraId="12E32D47" w14:textId="77777777" w:rsidR="00C825D7" w:rsidRPr="00ED3A17" w:rsidRDefault="00C825D7" w:rsidP="00C825D7">
      <w:pPr>
        <w:spacing w:line="312" w:lineRule="auto"/>
        <w:jc w:val="both"/>
        <w:rPr>
          <w:lang w:val="sv-SE"/>
        </w:rPr>
      </w:pPr>
      <w:r w:rsidRPr="00ED3A17">
        <w:rPr>
          <w:lang w:val="sv-SE"/>
        </w:rPr>
        <w:tab/>
        <w:t>+ Tuyên truyền sâu rộng về chính sách phát triển kinh tế và chính sách đền bù của nhà nước tới các hộ bị ảnh hưởng cũng như nghĩa vụ và quyền lợi của họ.</w:t>
      </w:r>
    </w:p>
    <w:p w14:paraId="304CB4C4" w14:textId="77777777" w:rsidR="00C825D7" w:rsidRPr="00ED3A17" w:rsidRDefault="00C825D7" w:rsidP="00C825D7">
      <w:pPr>
        <w:spacing w:line="312" w:lineRule="auto"/>
        <w:jc w:val="both"/>
        <w:rPr>
          <w:lang w:val="sv-SE"/>
        </w:rPr>
      </w:pPr>
      <w:r w:rsidRPr="00ED3A17">
        <w:rPr>
          <w:lang w:val="sv-SE"/>
        </w:rPr>
        <w:tab/>
        <w:t>+ Công khai về mức giá đền bù đối với từng chi tiết của từng loại tài sản bị ảnh hưởng. Công khai chính xác khối lượng đền bù của từng hộ dân.</w:t>
      </w:r>
    </w:p>
    <w:p w14:paraId="09BF90FB" w14:textId="77777777" w:rsidR="00C825D7" w:rsidRPr="00ED3A17" w:rsidRDefault="00C825D7" w:rsidP="00C825D7">
      <w:pPr>
        <w:spacing w:line="312" w:lineRule="auto"/>
        <w:jc w:val="both"/>
        <w:rPr>
          <w:lang w:val="sv-SE"/>
        </w:rPr>
      </w:pPr>
      <w:r w:rsidRPr="00ED3A17">
        <w:rPr>
          <w:lang w:val="sv-SE"/>
        </w:rPr>
        <w:tab/>
        <w:t>+ Tường minh các thông tin về dự án, tiến độ thi công đối với địa phương và các hộ bị ảnh hưởng.</w:t>
      </w:r>
    </w:p>
    <w:p w14:paraId="1529B57E" w14:textId="77777777" w:rsidR="00C825D7" w:rsidRPr="00ED3A17" w:rsidRDefault="00C825D7" w:rsidP="00C825D7">
      <w:pPr>
        <w:spacing w:line="312" w:lineRule="auto"/>
        <w:jc w:val="both"/>
        <w:rPr>
          <w:lang w:val="sv-SE"/>
        </w:rPr>
      </w:pPr>
      <w:r w:rsidRPr="00ED3A17">
        <w:rPr>
          <w:lang w:val="sv-SE"/>
        </w:rPr>
        <w:tab/>
        <w:t>+ Tường minh các thông tin về dự án, tiến độ thi công đối với địa phương và các hộ bị ảnh hưởng, chính sách và phương án đền bù hỗ trợ.</w:t>
      </w:r>
    </w:p>
    <w:p w14:paraId="7C24611C" w14:textId="223D01B4" w:rsidR="00C825D7" w:rsidRPr="00ED3A17" w:rsidRDefault="00C825D7" w:rsidP="00C825D7">
      <w:pPr>
        <w:spacing w:line="312" w:lineRule="auto"/>
        <w:jc w:val="both"/>
        <w:rPr>
          <w:lang w:val="sv-SE"/>
        </w:rPr>
      </w:pPr>
      <w:r w:rsidRPr="00ED3A17">
        <w:rPr>
          <w:lang w:val="sv-SE"/>
        </w:rPr>
        <w:tab/>
        <w:t>Công tác GPMB sẽ do Chủ dự án phối hợp với các cơ quan chuyên môn thực hiện thông qua Hội đồng đền bù GPMB. Chủ dự án có trách nhiệm lập phương án bồi thường hỗ trợ, đảm bảo đủ kinh phí để chi trả cho những người bị ảnh hưởng.</w:t>
      </w:r>
    </w:p>
    <w:p w14:paraId="1AAE742C" w14:textId="77777777" w:rsidR="00C825D7" w:rsidRPr="00ED3A17" w:rsidRDefault="00C825D7" w:rsidP="00C825D7">
      <w:pPr>
        <w:spacing w:line="312" w:lineRule="auto"/>
        <w:jc w:val="both"/>
        <w:rPr>
          <w:lang w:val="sv-SE"/>
        </w:rPr>
      </w:pPr>
      <w:r w:rsidRPr="00ED3A17">
        <w:rPr>
          <w:lang w:val="sv-SE"/>
        </w:rPr>
        <w:tab/>
        <w:t>- Kinh phí bồi thường: Chủ dự án tiến hành bồi thường toàn bộ diện tích đất chiếm dụng để thực hiện dự án. Kinh phí bồi thường được tính theo nhu cầu sử dụng đất và diện tích thực tế phải thu hồi cho dự án, các hạng mục thiệt hại trong khu vực bị ảnh hưởng có nhiều chủng loại và mức độ chất lượng khác nhau nên trong tính toán được tập hợp chung và khái toán cho các hạng mục công trình.</w:t>
      </w:r>
    </w:p>
    <w:p w14:paraId="31AB7F59" w14:textId="77777777" w:rsidR="00C825D7" w:rsidRPr="00ED3A17" w:rsidRDefault="00C825D7" w:rsidP="00C825D7">
      <w:pPr>
        <w:spacing w:line="312" w:lineRule="auto"/>
        <w:jc w:val="both"/>
        <w:rPr>
          <w:lang w:val="sv-SE"/>
        </w:rPr>
      </w:pPr>
      <w:r w:rsidRPr="00ED3A17">
        <w:rPr>
          <w:lang w:val="sv-SE"/>
        </w:rPr>
        <w:tab/>
        <w:t xml:space="preserve">- Biện pháp ổn định đời sống, chuyển đổi nghề nghiệp: Trong tổng kinh phí bồi thường, giải phóng mặt bằng, ngoài kinh phí bồi thường đất và hỗ trợ các hộ dân bị mất </w:t>
      </w:r>
      <w:r w:rsidRPr="00ED3A17">
        <w:rPr>
          <w:lang w:val="sv-SE"/>
        </w:rPr>
        <w:lastRenderedPageBreak/>
        <w:t>đất canh tác, chủ dự án bố trí một nguồn kinh phí cho công tác hỗ trợ tạo việc làm cho các hộ dân. Ngoài ra chủ dự án sẽ tổ chức họp dân, hướng dẫn các hộ dân hướng sử dụng tiền đền bù. Như vậy, sẽ có những hướng dẫn cụ thể về việc sử dụng vốn, đặc biệt là hướng dẫn đầu tư sản xuất kinh doanh hoặc cách thức gửi tiết kiệm cho phù hợp với từng đối tượng cụ thể nhằm ổn định đời sống về lâu dài.</w:t>
      </w:r>
    </w:p>
    <w:p w14:paraId="0A5A31F1" w14:textId="0F3D03EA" w:rsidR="00C825D7" w:rsidRPr="00ED3A17" w:rsidRDefault="00C825D7" w:rsidP="00C825D7">
      <w:pPr>
        <w:pStyle w:val="Heading3"/>
        <w:spacing w:before="0" w:beforeAutospacing="0" w:after="0" w:afterAutospacing="0" w:line="312" w:lineRule="auto"/>
        <w:jc w:val="both"/>
        <w:rPr>
          <w:sz w:val="26"/>
          <w:szCs w:val="26"/>
          <w:lang w:val="cs-CZ"/>
        </w:rPr>
      </w:pPr>
      <w:bookmarkStart w:id="426" w:name="_Toc160175707"/>
      <w:bookmarkStart w:id="427" w:name="_Toc184131697"/>
      <w:r w:rsidRPr="00ED3A17">
        <w:rPr>
          <w:sz w:val="26"/>
          <w:szCs w:val="26"/>
          <w:lang w:val="cs-CZ"/>
        </w:rPr>
        <w:t>3.1.2.2 Biện pháp giảm thiểu tác động do dò phá bom mìn, vật liệu nổ</w:t>
      </w:r>
      <w:bookmarkEnd w:id="426"/>
      <w:bookmarkEnd w:id="427"/>
    </w:p>
    <w:p w14:paraId="560E3D56" w14:textId="77777777" w:rsidR="00C825D7" w:rsidRPr="00ED3A17" w:rsidRDefault="00C825D7" w:rsidP="00C825D7">
      <w:pPr>
        <w:spacing w:line="312" w:lineRule="auto"/>
        <w:ind w:firstLine="720"/>
        <w:jc w:val="both"/>
        <w:rPr>
          <w:lang w:val="vi-VN" w:eastAsia="vi-VN"/>
        </w:rPr>
      </w:pPr>
      <w:r w:rsidRPr="00ED3A17">
        <w:rPr>
          <w:lang w:val="vi-VN" w:eastAsia="vi-VN"/>
        </w:rPr>
        <w:t>Giai đoạn chuẩn bị sẽ tiến hành thuê đơn vị có chức năng tiến hành rà phá bom mìn và vật liệu nổ trên toàn bộ phạm vi đất thực hiện dự án.</w:t>
      </w:r>
    </w:p>
    <w:p w14:paraId="7B53E10F" w14:textId="77777777" w:rsidR="00C825D7" w:rsidRPr="00ED3A17" w:rsidRDefault="00C825D7" w:rsidP="00C825D7">
      <w:pPr>
        <w:spacing w:line="312" w:lineRule="auto"/>
        <w:jc w:val="both"/>
        <w:rPr>
          <w:lang w:val="vi-VN" w:eastAsia="vi-VN"/>
        </w:rPr>
      </w:pPr>
      <w:r w:rsidRPr="00ED3A17">
        <w:rPr>
          <w:lang w:val="vi-VN" w:eastAsia="vi-VN"/>
        </w:rPr>
        <w:tab/>
        <w:t>Quá trình khảo sát chưa có phát hiện nào có liên quan đến vật liệu nổ, bom mìn còn sót lạt trên khu vực dự án. Tuy nhiên, tác động từ các loại vật liệu nổ tồn lưu (đạn, bom mìn) này rất nguy hiểm đến tính mạng người trực tiếp thực hiện công việc rà phá bom mìn, máy móc và cơ sở hạ tầng,</w:t>
      </w:r>
    </w:p>
    <w:p w14:paraId="5BEDEDF7" w14:textId="77777777" w:rsidR="00C825D7" w:rsidRPr="00ED3A17" w:rsidRDefault="00C825D7" w:rsidP="00C825D7">
      <w:pPr>
        <w:spacing w:line="312" w:lineRule="auto"/>
        <w:jc w:val="both"/>
        <w:rPr>
          <w:lang w:val="vi-VN" w:eastAsia="vi-VN"/>
        </w:rPr>
      </w:pPr>
      <w:r w:rsidRPr="00ED3A17">
        <w:rPr>
          <w:lang w:val="vi-VN" w:eastAsia="vi-VN"/>
        </w:rPr>
        <w:tab/>
        <w:t>Để đảm bảo an toàn trong thời gian thi công, vận hành Chủ đầu tư sẽ thuê đơn vị có chức năng thực hiên công tác rà phá bom mìn và cắm mốc rà phá bom mìn trên toàn bộ khu đất thực hiện dự án.</w:t>
      </w:r>
    </w:p>
    <w:p w14:paraId="669E8943" w14:textId="64FD6E21" w:rsidR="00C825D7" w:rsidRPr="00ED3A17" w:rsidRDefault="00C825D7" w:rsidP="00C825D7">
      <w:pPr>
        <w:pStyle w:val="Heading3"/>
        <w:spacing w:before="0" w:beforeAutospacing="0" w:after="0" w:afterAutospacing="0" w:line="312" w:lineRule="auto"/>
        <w:jc w:val="both"/>
        <w:rPr>
          <w:sz w:val="26"/>
          <w:szCs w:val="26"/>
          <w:lang w:val="cs-CZ"/>
        </w:rPr>
      </w:pPr>
      <w:bookmarkStart w:id="428" w:name="_Toc160175708"/>
      <w:bookmarkStart w:id="429" w:name="_Toc184131698"/>
      <w:r w:rsidRPr="00ED3A17">
        <w:rPr>
          <w:sz w:val="26"/>
          <w:szCs w:val="26"/>
          <w:lang w:val="cs-CZ"/>
        </w:rPr>
        <w:t>3.1.2.3 Biện pháp xử lý chất thải từ quá trình dọn dẹp, phát quang thảm thực vật</w:t>
      </w:r>
      <w:bookmarkEnd w:id="428"/>
      <w:bookmarkEnd w:id="429"/>
    </w:p>
    <w:p w14:paraId="706EA0D9" w14:textId="77777777" w:rsidR="00C825D7" w:rsidRPr="00ED3A17" w:rsidRDefault="00C825D7" w:rsidP="00C825D7">
      <w:pPr>
        <w:spacing w:line="312" w:lineRule="auto"/>
        <w:ind w:firstLine="600"/>
        <w:jc w:val="both"/>
        <w:rPr>
          <w:lang w:val="pt-BR"/>
        </w:rPr>
      </w:pPr>
      <w:r w:rsidRPr="00ED3A17">
        <w:rPr>
          <w:lang w:val="vi-VN"/>
        </w:rPr>
        <w:t>- Chất thải rắn trong quá trình phát quang</w:t>
      </w:r>
      <w:r w:rsidRPr="00ED3A17">
        <w:t xml:space="preserve"> sẽ được chủ dự án</w:t>
      </w:r>
      <w:r w:rsidRPr="00ED3A17">
        <w:rPr>
          <w:lang w:val="vi-VN"/>
        </w:rPr>
        <w:t xml:space="preserve"> </w:t>
      </w:r>
      <w:r w:rsidRPr="00ED3A17">
        <w:t>hợp đồng</w:t>
      </w:r>
      <w:r w:rsidRPr="00ED3A17">
        <w:rPr>
          <w:lang w:val="vi-VN"/>
        </w:rPr>
        <w:t xml:space="preserve"> </w:t>
      </w:r>
      <w:r w:rsidRPr="00ED3A17">
        <w:t xml:space="preserve">với </w:t>
      </w:r>
      <w:r w:rsidRPr="00ED3A17">
        <w:rPr>
          <w:lang w:val="vi-VN"/>
        </w:rPr>
        <w:t>đơn vị có chức năng vận chuyển đi xử lý theo quy định</w:t>
      </w:r>
      <w:r w:rsidRPr="00ED3A17">
        <w:t>.</w:t>
      </w:r>
    </w:p>
    <w:p w14:paraId="5F1DA3FC" w14:textId="77777777" w:rsidR="00C825D7" w:rsidRPr="00ED3A17" w:rsidRDefault="00C825D7" w:rsidP="00C825D7">
      <w:pPr>
        <w:spacing w:line="312" w:lineRule="auto"/>
        <w:ind w:firstLine="567"/>
        <w:jc w:val="both"/>
      </w:pPr>
      <w:r w:rsidRPr="00ED3A17">
        <w:rPr>
          <w:b/>
          <w:lang w:val="pt-BR"/>
        </w:rPr>
        <w:t xml:space="preserve"> </w:t>
      </w:r>
      <w:r w:rsidRPr="00ED3A17">
        <w:rPr>
          <w:lang w:val="vi-VN"/>
        </w:rPr>
        <w:t>- Đất rơi vãi tiến hành thu dọn ngay.</w:t>
      </w:r>
    </w:p>
    <w:p w14:paraId="2DD2DB58" w14:textId="72D84F8A" w:rsidR="00C825D7" w:rsidRPr="00ED3A17" w:rsidRDefault="00C825D7" w:rsidP="00C825D7">
      <w:pPr>
        <w:pStyle w:val="Heading3"/>
        <w:spacing w:before="0" w:beforeAutospacing="0" w:after="0" w:afterAutospacing="0" w:line="312" w:lineRule="auto"/>
        <w:jc w:val="both"/>
        <w:rPr>
          <w:sz w:val="26"/>
          <w:szCs w:val="26"/>
          <w:lang w:val="cs-CZ"/>
        </w:rPr>
      </w:pPr>
      <w:bookmarkStart w:id="430" w:name="_Toc160175709"/>
      <w:bookmarkStart w:id="431" w:name="_Toc184131699"/>
      <w:r w:rsidRPr="00ED3A17">
        <w:rPr>
          <w:sz w:val="26"/>
          <w:szCs w:val="26"/>
          <w:lang w:val="cs-CZ"/>
        </w:rPr>
        <w:t>3.1.2.4 Biện pháp xử lý lượng đất bóc hữu cơ bề mặt</w:t>
      </w:r>
      <w:bookmarkEnd w:id="430"/>
      <w:bookmarkEnd w:id="431"/>
    </w:p>
    <w:p w14:paraId="1339FBFC" w14:textId="50C12BA8" w:rsidR="00C825D7" w:rsidRPr="00ED3A17" w:rsidRDefault="00C825D7" w:rsidP="00C825D7">
      <w:pPr>
        <w:widowControl w:val="0"/>
        <w:spacing w:line="312" w:lineRule="auto"/>
        <w:ind w:firstLine="720"/>
        <w:jc w:val="both"/>
        <w:rPr>
          <w:bCs/>
          <w:iCs/>
          <w:shd w:val="clear" w:color="auto" w:fill="FFFFFF"/>
        </w:rPr>
      </w:pPr>
      <w:r w:rsidRPr="00ED3A17">
        <w:rPr>
          <w:bCs/>
          <w:iCs/>
          <w:shd w:val="clear" w:color="auto" w:fill="FFFFFF"/>
        </w:rPr>
        <w:t xml:space="preserve">Toàn bộ lượng đất bóc hữu cơ </w:t>
      </w:r>
      <w:r w:rsidR="006E4044" w:rsidRPr="00ED3A17">
        <w:rPr>
          <w:bCs/>
          <w:iCs/>
          <w:shd w:val="clear" w:color="auto" w:fill="FFFFFF"/>
        </w:rPr>
        <w:t>được</w:t>
      </w:r>
      <w:r w:rsidRPr="00ED3A17">
        <w:rPr>
          <w:bCs/>
          <w:iCs/>
          <w:shd w:val="clear" w:color="auto" w:fill="FFFFFF"/>
        </w:rPr>
        <w:t xml:space="preserve"> khi tận dụng đắp bù khu cây xanh tại dự án. Đảm bảo xử lý lượng đất này theo đúng quy định.</w:t>
      </w:r>
    </w:p>
    <w:p w14:paraId="3E0EEABD" w14:textId="1FABEAA4" w:rsidR="00C825D7" w:rsidRPr="00ED3A17" w:rsidRDefault="00C825D7" w:rsidP="00C825D7">
      <w:pPr>
        <w:pStyle w:val="Heading3"/>
        <w:spacing w:before="0" w:beforeAutospacing="0" w:after="0" w:afterAutospacing="0" w:line="312" w:lineRule="auto"/>
        <w:jc w:val="both"/>
        <w:rPr>
          <w:sz w:val="26"/>
          <w:szCs w:val="26"/>
          <w:lang w:val="cs-CZ"/>
        </w:rPr>
      </w:pPr>
      <w:bookmarkStart w:id="432" w:name="_Toc160175710"/>
      <w:bookmarkStart w:id="433" w:name="_Toc184131700"/>
      <w:r w:rsidRPr="00ED3A17">
        <w:rPr>
          <w:sz w:val="26"/>
          <w:szCs w:val="26"/>
          <w:lang w:val="cs-CZ"/>
        </w:rPr>
        <w:t>3.1.2.5 Biện pháp giảm thiểu tác động đến công trình thủy lợi</w:t>
      </w:r>
      <w:bookmarkEnd w:id="432"/>
      <w:bookmarkEnd w:id="433"/>
    </w:p>
    <w:p w14:paraId="7333E2EA" w14:textId="27B4F723" w:rsidR="00C825D7" w:rsidRPr="00ED3A17" w:rsidRDefault="00C825D7" w:rsidP="00C825D7">
      <w:pPr>
        <w:spacing w:line="312" w:lineRule="auto"/>
        <w:ind w:firstLine="720"/>
        <w:jc w:val="both"/>
        <w:rPr>
          <w:lang w:eastAsia="vi-VN"/>
        </w:rPr>
      </w:pPr>
      <w:r w:rsidRPr="00ED3A17">
        <w:rPr>
          <w:lang w:eastAsia="vi-VN"/>
        </w:rPr>
        <w:t>Trong khu đất thực hiện dự án có một</w:t>
      </w:r>
      <w:r w:rsidR="000F3A32" w:rsidRPr="00ED3A17">
        <w:rPr>
          <w:lang w:eastAsia="vi-VN"/>
        </w:rPr>
        <w:t xml:space="preserve"> so</w:t>
      </w:r>
      <w:r w:rsidRPr="00ED3A17">
        <w:rPr>
          <w:lang w:eastAsia="vi-VN"/>
        </w:rPr>
        <w:t xml:space="preserve"> đoạn mương đất thủy lợi, các mương đất này có nhiệm vụ tiêu thoát nước cho phần diện tích đất canh tác thuộc dự án. Trong quá trình triển khai dự án, toàn bộ phần đất canh tác và mương đất này sẽ được thu hồi, </w:t>
      </w:r>
      <w:r w:rsidRPr="00ED3A17">
        <w:rPr>
          <w:shd w:val="clear" w:color="auto" w:fill="FFFFFF"/>
        </w:rPr>
        <w:t>do vậy khi triển khai dự án, phần đất thủy lợi này sẽ bị thu hồi vĩnh viễn và chủ dự án sẽ không phải hoàn trả phần đất thủy lợ</w:t>
      </w:r>
      <w:r w:rsidR="007A2750" w:rsidRPr="00ED3A17">
        <w:rPr>
          <w:shd w:val="clear" w:color="auto" w:fill="FFFFFF"/>
        </w:rPr>
        <w:t>i này.</w:t>
      </w:r>
    </w:p>
    <w:p w14:paraId="6C9F3BE7" w14:textId="46ECC96C" w:rsidR="006E4044" w:rsidRPr="00ED3A17" w:rsidRDefault="006E4044" w:rsidP="00C825D7">
      <w:pPr>
        <w:spacing w:line="312" w:lineRule="auto"/>
        <w:ind w:firstLine="720"/>
        <w:jc w:val="both"/>
        <w:rPr>
          <w:shd w:val="clear" w:color="auto" w:fill="FFFFFF"/>
          <w:lang w:val="vi-VN" w:eastAsia="vi-VN"/>
        </w:rPr>
      </w:pPr>
      <w:r w:rsidRPr="00ED3A17">
        <w:rPr>
          <w:lang w:eastAsia="vi-VN"/>
        </w:rPr>
        <w:t>Dự án đã làm việc vớ</w:t>
      </w:r>
      <w:r w:rsidR="008F4390" w:rsidRPr="00ED3A17">
        <w:rPr>
          <w:lang w:eastAsia="vi-VN"/>
        </w:rPr>
        <w:t>i các cơ quan chuyên môn</w:t>
      </w:r>
      <w:r w:rsidRPr="00ED3A17">
        <w:rPr>
          <w:lang w:eastAsia="vi-VN"/>
        </w:rPr>
        <w:t xml:space="preserve"> về công trình thủy lợi liên quan đến dự án. Biên bản thỏa thuận được đính kèm tại phụ lục báo cáo.</w:t>
      </w:r>
    </w:p>
    <w:p w14:paraId="71ABD6A7" w14:textId="0B555EA1" w:rsidR="00863FDA" w:rsidRPr="00ED3A17" w:rsidRDefault="00863FDA" w:rsidP="003A52FA">
      <w:pPr>
        <w:pStyle w:val="Heading2"/>
        <w:spacing w:before="0" w:beforeAutospacing="0" w:after="0" w:afterAutospacing="0" w:line="312" w:lineRule="auto"/>
        <w:jc w:val="both"/>
        <w:rPr>
          <w:i w:val="0"/>
          <w:sz w:val="26"/>
          <w:szCs w:val="26"/>
          <w:lang w:val="vi-VN"/>
        </w:rPr>
      </w:pPr>
      <w:bookmarkStart w:id="434" w:name="_Toc184131701"/>
      <w:r w:rsidRPr="00ED3A17">
        <w:rPr>
          <w:bCs w:val="0"/>
          <w:i w:val="0"/>
          <w:sz w:val="26"/>
          <w:szCs w:val="26"/>
          <w:lang w:val="vi-VN" w:eastAsia="vi-VN"/>
        </w:rPr>
        <w:t>3.</w:t>
      </w:r>
      <w:r w:rsidR="0029173C" w:rsidRPr="00ED3A17">
        <w:rPr>
          <w:bCs w:val="0"/>
          <w:i w:val="0"/>
          <w:sz w:val="26"/>
          <w:szCs w:val="26"/>
          <w:lang w:val="sv-SE" w:eastAsia="vi-VN"/>
        </w:rPr>
        <w:t>2</w:t>
      </w:r>
      <w:r w:rsidRPr="00ED3A17">
        <w:rPr>
          <w:bCs w:val="0"/>
          <w:i w:val="0"/>
          <w:sz w:val="26"/>
          <w:szCs w:val="26"/>
          <w:lang w:val="vi-VN" w:eastAsia="vi-VN"/>
        </w:rPr>
        <w:t xml:space="preserve">. Đánh giá tác động và đề xuất các biện pháp, công trình bảo vệ môi trường trong giai đoạn </w:t>
      </w:r>
      <w:r w:rsidRPr="00ED3A17">
        <w:rPr>
          <w:bCs w:val="0"/>
          <w:i w:val="0"/>
          <w:sz w:val="26"/>
          <w:szCs w:val="26"/>
          <w:lang w:val="sv-SE" w:eastAsia="vi-VN"/>
        </w:rPr>
        <w:t>xây dựng</w:t>
      </w:r>
      <w:r w:rsidRPr="00ED3A17">
        <w:rPr>
          <w:bCs w:val="0"/>
          <w:i w:val="0"/>
          <w:sz w:val="26"/>
          <w:szCs w:val="26"/>
          <w:lang w:val="vi-VN" w:eastAsia="vi-VN"/>
        </w:rPr>
        <w:t xml:space="preserve"> của dự án</w:t>
      </w:r>
      <w:bookmarkEnd w:id="434"/>
    </w:p>
    <w:p w14:paraId="6856B848" w14:textId="7FACEF3E" w:rsidR="00863FDA" w:rsidRPr="00ED3A17" w:rsidRDefault="00863FDA" w:rsidP="003A52FA">
      <w:pPr>
        <w:pStyle w:val="Heading3"/>
        <w:spacing w:before="0" w:beforeAutospacing="0" w:after="0" w:afterAutospacing="0" w:line="312" w:lineRule="auto"/>
        <w:jc w:val="both"/>
        <w:rPr>
          <w:i w:val="0"/>
          <w:sz w:val="26"/>
          <w:szCs w:val="26"/>
          <w:lang w:val="sv-SE" w:eastAsia="vi-VN"/>
        </w:rPr>
      </w:pPr>
      <w:bookmarkStart w:id="435" w:name="_Toc103597572"/>
      <w:bookmarkStart w:id="436" w:name="_Toc184131702"/>
      <w:r w:rsidRPr="00ED3A17">
        <w:rPr>
          <w:i w:val="0"/>
          <w:sz w:val="26"/>
          <w:szCs w:val="26"/>
          <w:lang w:val="vi-VN" w:eastAsia="vi-VN"/>
        </w:rPr>
        <w:t>3.</w:t>
      </w:r>
      <w:r w:rsidR="0029173C" w:rsidRPr="00ED3A17">
        <w:rPr>
          <w:i w:val="0"/>
          <w:sz w:val="26"/>
          <w:szCs w:val="26"/>
          <w:lang w:val="vi-VN" w:eastAsia="vi-VN"/>
        </w:rPr>
        <w:t>2</w:t>
      </w:r>
      <w:r w:rsidRPr="00ED3A17">
        <w:rPr>
          <w:i w:val="0"/>
          <w:sz w:val="26"/>
          <w:szCs w:val="26"/>
          <w:lang w:val="vi-VN" w:eastAsia="vi-VN"/>
        </w:rPr>
        <w:t xml:space="preserve">.1. </w:t>
      </w:r>
      <w:r w:rsidRPr="00ED3A17">
        <w:rPr>
          <w:i w:val="0"/>
          <w:sz w:val="26"/>
          <w:szCs w:val="26"/>
          <w:lang w:val="sv-SE" w:eastAsia="vi-VN"/>
        </w:rPr>
        <w:t>Đánh giá, dự báo các tác động trong giai đoạn thi công xây dựng dự án</w:t>
      </w:r>
      <w:bookmarkEnd w:id="435"/>
      <w:bookmarkEnd w:id="436"/>
    </w:p>
    <w:p w14:paraId="61E89D69" w14:textId="7A30E014" w:rsidR="00863FDA" w:rsidRPr="00ED3A17" w:rsidRDefault="00863FDA" w:rsidP="003A52FA">
      <w:pPr>
        <w:pStyle w:val="Heading3"/>
        <w:spacing w:before="0" w:beforeAutospacing="0" w:after="0" w:afterAutospacing="0" w:line="312" w:lineRule="auto"/>
        <w:jc w:val="both"/>
        <w:rPr>
          <w:sz w:val="26"/>
          <w:szCs w:val="26"/>
          <w:lang w:val="sv-SE" w:eastAsia="vi-VN"/>
        </w:rPr>
      </w:pPr>
      <w:bookmarkStart w:id="437" w:name="_Toc66232079"/>
      <w:bookmarkStart w:id="438" w:name="_Toc103597573"/>
      <w:bookmarkStart w:id="439" w:name="_Toc124155926"/>
      <w:bookmarkStart w:id="440" w:name="_Toc160175713"/>
      <w:bookmarkStart w:id="441" w:name="_Toc184131703"/>
      <w:r w:rsidRPr="00ED3A17">
        <w:rPr>
          <w:sz w:val="26"/>
          <w:szCs w:val="26"/>
          <w:lang w:val="vi-VN" w:eastAsia="vi-VN"/>
        </w:rPr>
        <w:t>3.</w:t>
      </w:r>
      <w:r w:rsidR="0029173C" w:rsidRPr="00ED3A17">
        <w:rPr>
          <w:sz w:val="26"/>
          <w:szCs w:val="26"/>
          <w:lang w:val="sv-SE" w:eastAsia="vi-VN"/>
        </w:rPr>
        <w:t>2</w:t>
      </w:r>
      <w:r w:rsidRPr="00ED3A17">
        <w:rPr>
          <w:sz w:val="26"/>
          <w:szCs w:val="26"/>
          <w:lang w:val="vi-VN" w:eastAsia="vi-VN"/>
        </w:rPr>
        <w:t>.</w:t>
      </w:r>
      <w:r w:rsidRPr="00ED3A17">
        <w:rPr>
          <w:sz w:val="26"/>
          <w:szCs w:val="26"/>
          <w:lang w:val="sv-SE" w:eastAsia="vi-VN"/>
        </w:rPr>
        <w:t>1</w:t>
      </w:r>
      <w:r w:rsidRPr="00ED3A17">
        <w:rPr>
          <w:sz w:val="26"/>
          <w:szCs w:val="26"/>
          <w:lang w:val="vi-VN" w:eastAsia="vi-VN"/>
        </w:rPr>
        <w:t>.</w:t>
      </w:r>
      <w:r w:rsidRPr="00ED3A17">
        <w:rPr>
          <w:sz w:val="26"/>
          <w:szCs w:val="26"/>
          <w:lang w:val="sv-SE" w:eastAsia="vi-VN"/>
        </w:rPr>
        <w:t>1</w:t>
      </w:r>
      <w:r w:rsidR="00994BD0" w:rsidRPr="00ED3A17">
        <w:rPr>
          <w:sz w:val="26"/>
          <w:szCs w:val="26"/>
          <w:lang w:val="sv-SE" w:eastAsia="vi-VN"/>
        </w:rPr>
        <w:t xml:space="preserve">. </w:t>
      </w:r>
      <w:r w:rsidRPr="00ED3A17">
        <w:rPr>
          <w:sz w:val="26"/>
          <w:szCs w:val="26"/>
          <w:lang w:val="sv-SE" w:eastAsia="vi-VN"/>
        </w:rPr>
        <w:t>Các nguồn gây tác động có liên quan đến chất thải</w:t>
      </w:r>
      <w:bookmarkEnd w:id="437"/>
      <w:bookmarkEnd w:id="438"/>
      <w:bookmarkEnd w:id="439"/>
      <w:bookmarkEnd w:id="440"/>
      <w:bookmarkEnd w:id="441"/>
    </w:p>
    <w:p w14:paraId="39F19747" w14:textId="77777777" w:rsidR="000B1001" w:rsidRPr="00ED3A17" w:rsidRDefault="000B1001" w:rsidP="000B1001">
      <w:pPr>
        <w:rPr>
          <w:lang w:val="sv-SE" w:eastAsia="vi-VN"/>
        </w:rPr>
      </w:pPr>
      <w:r w:rsidRPr="00ED3A17">
        <w:rPr>
          <w:lang w:val="sv-SE" w:eastAsia="vi-VN"/>
        </w:rPr>
        <w:t>Nguồn tác động và đối tượng chịu tác động được trình bày trong bảng sau:</w:t>
      </w:r>
    </w:p>
    <w:p w14:paraId="04454A2D" w14:textId="77777777" w:rsidR="000B1001" w:rsidRPr="00ED3A17" w:rsidRDefault="000B1001" w:rsidP="000B1001">
      <w:pPr>
        <w:pStyle w:val="4BangGPMB-DTM"/>
        <w:rPr>
          <w:lang w:val="en-US"/>
        </w:rPr>
      </w:pPr>
      <w:bookmarkStart w:id="442" w:name="_Toc154315203"/>
      <w:r w:rsidRPr="00ED3A17">
        <w:t>Bảng 3.</w:t>
      </w:r>
      <w:r w:rsidRPr="00ED3A17">
        <w:rPr>
          <w:lang w:val="en-US"/>
        </w:rPr>
        <w:t>2</w:t>
      </w:r>
      <w:r w:rsidRPr="00ED3A17">
        <w:t xml:space="preserve">. </w:t>
      </w:r>
      <w:r w:rsidRPr="00ED3A17">
        <w:rPr>
          <w:lang w:val="en-US"/>
        </w:rPr>
        <w:t>Nguồn tác động và các đối tượng chịu tác động của dự án</w:t>
      </w:r>
      <w:bookmarkEnd w:id="442"/>
    </w:p>
    <w:tbl>
      <w:tblPr>
        <w:tblStyle w:val="TableGrid"/>
        <w:tblW w:w="0" w:type="auto"/>
        <w:tblLook w:val="04A0" w:firstRow="1" w:lastRow="0" w:firstColumn="1" w:lastColumn="0" w:noHBand="0" w:noVBand="1"/>
      </w:tblPr>
      <w:tblGrid>
        <w:gridCol w:w="709"/>
        <w:gridCol w:w="1129"/>
        <w:gridCol w:w="2693"/>
        <w:gridCol w:w="2835"/>
        <w:gridCol w:w="1696"/>
      </w:tblGrid>
      <w:tr w:rsidR="00ED3A17" w:rsidRPr="00ED3A17" w14:paraId="48217241" w14:textId="77777777" w:rsidTr="002D15D9">
        <w:tc>
          <w:tcPr>
            <w:tcW w:w="709" w:type="dxa"/>
          </w:tcPr>
          <w:p w14:paraId="713B497B" w14:textId="77777777" w:rsidR="000B1001" w:rsidRPr="00ED3A17" w:rsidRDefault="000B1001" w:rsidP="000B1001">
            <w:pPr>
              <w:spacing w:line="312" w:lineRule="auto"/>
              <w:jc w:val="center"/>
              <w:rPr>
                <w:b/>
                <w:lang w:val="sv-SE" w:eastAsia="vi-VN"/>
              </w:rPr>
            </w:pPr>
            <w:r w:rsidRPr="00ED3A17">
              <w:rPr>
                <w:b/>
                <w:lang w:val="sv-SE" w:eastAsia="vi-VN"/>
              </w:rPr>
              <w:lastRenderedPageBreak/>
              <w:t>STT</w:t>
            </w:r>
          </w:p>
        </w:tc>
        <w:tc>
          <w:tcPr>
            <w:tcW w:w="1129" w:type="dxa"/>
          </w:tcPr>
          <w:p w14:paraId="0A7EE92D" w14:textId="77777777" w:rsidR="000B1001" w:rsidRPr="00ED3A17" w:rsidRDefault="000B1001" w:rsidP="000B1001">
            <w:pPr>
              <w:spacing w:line="312" w:lineRule="auto"/>
              <w:jc w:val="center"/>
              <w:rPr>
                <w:b/>
                <w:lang w:val="sv-SE" w:eastAsia="vi-VN"/>
              </w:rPr>
            </w:pPr>
            <w:r w:rsidRPr="00ED3A17">
              <w:rPr>
                <w:b/>
                <w:lang w:val="sv-SE" w:eastAsia="vi-VN"/>
              </w:rPr>
              <w:t>Yếu tố</w:t>
            </w:r>
          </w:p>
        </w:tc>
        <w:tc>
          <w:tcPr>
            <w:tcW w:w="2693" w:type="dxa"/>
          </w:tcPr>
          <w:p w14:paraId="41C40FA1" w14:textId="77777777" w:rsidR="000B1001" w:rsidRPr="00ED3A17" w:rsidRDefault="000B1001" w:rsidP="000B1001">
            <w:pPr>
              <w:spacing w:line="312" w:lineRule="auto"/>
              <w:jc w:val="center"/>
              <w:rPr>
                <w:b/>
                <w:lang w:val="sv-SE" w:eastAsia="vi-VN"/>
              </w:rPr>
            </w:pPr>
            <w:r w:rsidRPr="00ED3A17">
              <w:rPr>
                <w:b/>
                <w:lang w:val="sv-SE" w:eastAsia="vi-VN"/>
              </w:rPr>
              <w:t>Nguồn phát sinh</w:t>
            </w:r>
          </w:p>
        </w:tc>
        <w:tc>
          <w:tcPr>
            <w:tcW w:w="2835" w:type="dxa"/>
          </w:tcPr>
          <w:p w14:paraId="19987ABE" w14:textId="77777777" w:rsidR="000B1001" w:rsidRPr="00ED3A17" w:rsidRDefault="000B1001" w:rsidP="000B1001">
            <w:pPr>
              <w:spacing w:line="312" w:lineRule="auto"/>
              <w:jc w:val="center"/>
              <w:rPr>
                <w:b/>
                <w:lang w:val="sv-SE" w:eastAsia="vi-VN"/>
              </w:rPr>
            </w:pPr>
            <w:r w:rsidRPr="00ED3A17">
              <w:rPr>
                <w:b/>
                <w:lang w:val="sv-SE" w:eastAsia="vi-VN"/>
              </w:rPr>
              <w:t>Đối tượng, quy mô bị tác động</w:t>
            </w:r>
          </w:p>
        </w:tc>
        <w:tc>
          <w:tcPr>
            <w:tcW w:w="1696" w:type="dxa"/>
          </w:tcPr>
          <w:p w14:paraId="09A98A0B" w14:textId="77777777" w:rsidR="000B1001" w:rsidRPr="00ED3A17" w:rsidRDefault="000B1001" w:rsidP="000B1001">
            <w:pPr>
              <w:spacing w:line="312" w:lineRule="auto"/>
              <w:jc w:val="center"/>
              <w:rPr>
                <w:b/>
                <w:lang w:val="sv-SE" w:eastAsia="vi-VN"/>
              </w:rPr>
            </w:pPr>
            <w:r w:rsidRPr="00ED3A17">
              <w:rPr>
                <w:b/>
                <w:lang w:val="sv-SE" w:eastAsia="vi-VN"/>
              </w:rPr>
              <w:t>Mức độ</w:t>
            </w:r>
          </w:p>
        </w:tc>
      </w:tr>
      <w:tr w:rsidR="00ED3A17" w:rsidRPr="00ED3A17" w14:paraId="425BA406" w14:textId="77777777" w:rsidTr="002D15D9">
        <w:tc>
          <w:tcPr>
            <w:tcW w:w="709" w:type="dxa"/>
          </w:tcPr>
          <w:p w14:paraId="46291289" w14:textId="77777777" w:rsidR="000B1001" w:rsidRPr="00ED3A17" w:rsidRDefault="000B1001" w:rsidP="000B1001">
            <w:pPr>
              <w:spacing w:line="312" w:lineRule="auto"/>
              <w:jc w:val="center"/>
              <w:rPr>
                <w:i/>
                <w:lang w:val="sv-SE" w:eastAsia="vi-VN"/>
              </w:rPr>
            </w:pPr>
            <w:r w:rsidRPr="00ED3A17">
              <w:rPr>
                <w:i/>
                <w:lang w:val="sv-SE" w:eastAsia="vi-VN"/>
              </w:rPr>
              <w:t>1</w:t>
            </w:r>
          </w:p>
        </w:tc>
        <w:tc>
          <w:tcPr>
            <w:tcW w:w="8353" w:type="dxa"/>
            <w:gridSpan w:val="4"/>
          </w:tcPr>
          <w:p w14:paraId="30B8F354" w14:textId="77777777" w:rsidR="000B1001" w:rsidRPr="00ED3A17" w:rsidRDefault="000B1001" w:rsidP="000B1001">
            <w:pPr>
              <w:spacing w:line="312" w:lineRule="auto"/>
              <w:rPr>
                <w:i/>
                <w:lang w:val="sv-SE" w:eastAsia="vi-VN"/>
              </w:rPr>
            </w:pPr>
            <w:r w:rsidRPr="00ED3A17">
              <w:rPr>
                <w:i/>
                <w:lang w:val="sv-SE" w:eastAsia="vi-VN"/>
              </w:rPr>
              <w:t>Bụi và khí thải</w:t>
            </w:r>
          </w:p>
        </w:tc>
      </w:tr>
      <w:tr w:rsidR="00ED3A17" w:rsidRPr="00ED3A17" w14:paraId="427144D1" w14:textId="77777777" w:rsidTr="002D15D9">
        <w:tc>
          <w:tcPr>
            <w:tcW w:w="709" w:type="dxa"/>
          </w:tcPr>
          <w:p w14:paraId="50B05119" w14:textId="77777777" w:rsidR="000B1001" w:rsidRPr="00ED3A17" w:rsidRDefault="000B1001" w:rsidP="000B1001">
            <w:pPr>
              <w:spacing w:line="312" w:lineRule="auto"/>
              <w:jc w:val="center"/>
              <w:rPr>
                <w:lang w:val="sv-SE" w:eastAsia="vi-VN"/>
              </w:rPr>
            </w:pPr>
            <w:r w:rsidRPr="00ED3A17">
              <w:rPr>
                <w:lang w:val="sv-SE" w:eastAsia="vi-VN"/>
              </w:rPr>
              <w:t>1.1</w:t>
            </w:r>
          </w:p>
        </w:tc>
        <w:tc>
          <w:tcPr>
            <w:tcW w:w="1129" w:type="dxa"/>
          </w:tcPr>
          <w:p w14:paraId="1723FA89" w14:textId="77777777" w:rsidR="000B1001" w:rsidRPr="00ED3A17" w:rsidRDefault="000B1001" w:rsidP="000B1001">
            <w:pPr>
              <w:spacing w:line="312" w:lineRule="auto"/>
              <w:rPr>
                <w:lang w:val="sv-SE" w:eastAsia="vi-VN"/>
              </w:rPr>
            </w:pPr>
            <w:r w:rsidRPr="00ED3A17">
              <w:rPr>
                <w:lang w:val="sv-SE" w:eastAsia="vi-VN"/>
              </w:rPr>
              <w:t>Bụi</w:t>
            </w:r>
          </w:p>
        </w:tc>
        <w:tc>
          <w:tcPr>
            <w:tcW w:w="2693" w:type="dxa"/>
          </w:tcPr>
          <w:p w14:paraId="5A4F1410" w14:textId="77777777" w:rsidR="000B1001" w:rsidRPr="00ED3A17" w:rsidRDefault="000B1001" w:rsidP="000B1001">
            <w:pPr>
              <w:spacing w:line="312" w:lineRule="auto"/>
              <w:rPr>
                <w:lang w:val="sv-SE" w:eastAsia="vi-VN"/>
              </w:rPr>
            </w:pPr>
            <w:r w:rsidRPr="00ED3A17">
              <w:rPr>
                <w:lang w:val="sv-SE" w:eastAsia="vi-VN"/>
              </w:rPr>
              <w:t>- Hoạt động san nền, đào đắp; vận chuyển, bốc dỡ nguyên vật liệu xây dựng;</w:t>
            </w:r>
          </w:p>
          <w:p w14:paraId="26C18FCB" w14:textId="77777777" w:rsidR="000B1001" w:rsidRPr="00ED3A17" w:rsidRDefault="000B1001" w:rsidP="000B1001">
            <w:pPr>
              <w:spacing w:line="312" w:lineRule="auto"/>
              <w:rPr>
                <w:lang w:val="sv-SE" w:eastAsia="vi-VN"/>
              </w:rPr>
            </w:pPr>
            <w:r w:rsidRPr="00ED3A17">
              <w:rPr>
                <w:lang w:val="sv-SE" w:eastAsia="vi-VN"/>
              </w:rPr>
              <w:t>- Hoạt động của các phương tiện vận tải và thiết bị cơ giới</w:t>
            </w:r>
          </w:p>
        </w:tc>
        <w:tc>
          <w:tcPr>
            <w:tcW w:w="2835" w:type="dxa"/>
          </w:tcPr>
          <w:p w14:paraId="6AB61A63" w14:textId="77777777" w:rsidR="000B1001" w:rsidRPr="00ED3A17" w:rsidRDefault="000B1001" w:rsidP="000B1001">
            <w:pPr>
              <w:spacing w:line="312" w:lineRule="auto"/>
              <w:rPr>
                <w:lang w:val="sv-SE" w:eastAsia="vi-VN"/>
              </w:rPr>
            </w:pPr>
            <w:r w:rsidRPr="00ED3A17">
              <w:rPr>
                <w:lang w:val="sv-SE" w:eastAsia="vi-VN"/>
              </w:rPr>
              <w:t>Đối tượng: Môi trường không khí; người lao động tham gia thi công dự án</w:t>
            </w:r>
          </w:p>
          <w:p w14:paraId="671F3848" w14:textId="77777777" w:rsidR="000B1001" w:rsidRPr="00ED3A17" w:rsidRDefault="000B1001" w:rsidP="000B1001">
            <w:pPr>
              <w:spacing w:line="312" w:lineRule="auto"/>
              <w:rPr>
                <w:lang w:val="sv-SE" w:eastAsia="vi-VN"/>
              </w:rPr>
            </w:pPr>
            <w:r w:rsidRPr="00ED3A17">
              <w:rPr>
                <w:lang w:val="sv-SE" w:eastAsia="vi-VN"/>
              </w:rPr>
              <w:t>Quy mô: Toàn bộ khu vực thực hiện dự án và các vùng phụ cận</w:t>
            </w:r>
          </w:p>
        </w:tc>
        <w:tc>
          <w:tcPr>
            <w:tcW w:w="1696" w:type="dxa"/>
            <w:vMerge w:val="restart"/>
          </w:tcPr>
          <w:p w14:paraId="33BF06B6" w14:textId="77777777" w:rsidR="000B1001" w:rsidRPr="00ED3A17" w:rsidRDefault="000B1001" w:rsidP="000B1001">
            <w:pPr>
              <w:spacing w:line="312" w:lineRule="auto"/>
              <w:rPr>
                <w:lang w:val="sv-SE" w:eastAsia="vi-VN"/>
              </w:rPr>
            </w:pPr>
            <w:r w:rsidRPr="00ED3A17">
              <w:rPr>
                <w:lang w:val="sv-SE" w:eastAsia="vi-VN"/>
              </w:rPr>
              <w:t>Mang tính tạm thời, xảy ra trong thời gian ngắn (giai đoạn thi công);</w:t>
            </w:r>
          </w:p>
        </w:tc>
      </w:tr>
      <w:tr w:rsidR="00ED3A17" w:rsidRPr="00ED3A17" w14:paraId="79FB002B" w14:textId="77777777" w:rsidTr="002D15D9">
        <w:tc>
          <w:tcPr>
            <w:tcW w:w="709" w:type="dxa"/>
          </w:tcPr>
          <w:p w14:paraId="0E69D175" w14:textId="77777777" w:rsidR="000B1001" w:rsidRPr="00ED3A17" w:rsidRDefault="000B1001" w:rsidP="000B1001">
            <w:pPr>
              <w:spacing w:line="312" w:lineRule="auto"/>
              <w:jc w:val="center"/>
              <w:rPr>
                <w:lang w:val="sv-SE" w:eastAsia="vi-VN"/>
              </w:rPr>
            </w:pPr>
            <w:r w:rsidRPr="00ED3A17">
              <w:rPr>
                <w:lang w:val="sv-SE" w:eastAsia="vi-VN"/>
              </w:rPr>
              <w:t>1.2</w:t>
            </w:r>
          </w:p>
        </w:tc>
        <w:tc>
          <w:tcPr>
            <w:tcW w:w="1129" w:type="dxa"/>
          </w:tcPr>
          <w:p w14:paraId="0C952C94" w14:textId="77777777" w:rsidR="000B1001" w:rsidRPr="00ED3A17" w:rsidRDefault="000B1001" w:rsidP="000B1001">
            <w:pPr>
              <w:spacing w:line="312" w:lineRule="auto"/>
              <w:rPr>
                <w:lang w:val="sv-SE" w:eastAsia="vi-VN"/>
              </w:rPr>
            </w:pPr>
            <w:r w:rsidRPr="00ED3A17">
              <w:rPr>
                <w:lang w:val="sv-SE" w:eastAsia="vi-VN"/>
              </w:rPr>
              <w:t>Khí thải</w:t>
            </w:r>
          </w:p>
        </w:tc>
        <w:tc>
          <w:tcPr>
            <w:tcW w:w="2693" w:type="dxa"/>
          </w:tcPr>
          <w:p w14:paraId="51DBF0A6" w14:textId="77777777" w:rsidR="000B1001" w:rsidRPr="00ED3A17" w:rsidRDefault="000B1001" w:rsidP="000B1001">
            <w:pPr>
              <w:spacing w:line="312" w:lineRule="auto"/>
              <w:rPr>
                <w:lang w:val="sv-SE" w:eastAsia="vi-VN"/>
              </w:rPr>
            </w:pPr>
            <w:r w:rsidRPr="00ED3A17">
              <w:rPr>
                <w:lang w:val="sv-SE" w:eastAsia="vi-VN"/>
              </w:rPr>
              <w:t>- Hoạt động từ phương tiện vận tải và thiết bị cơ giới;</w:t>
            </w:r>
          </w:p>
          <w:p w14:paraId="7DABE3B2" w14:textId="77777777" w:rsidR="000B1001" w:rsidRPr="00ED3A17" w:rsidRDefault="000B1001" w:rsidP="000B1001">
            <w:pPr>
              <w:spacing w:line="312" w:lineRule="auto"/>
              <w:rPr>
                <w:lang w:val="sv-SE" w:eastAsia="vi-VN"/>
              </w:rPr>
            </w:pPr>
            <w:r w:rsidRPr="00ED3A17">
              <w:rPr>
                <w:lang w:val="sv-SE" w:eastAsia="vi-VN"/>
              </w:rPr>
              <w:t>- Sự vận hành của các máy móc thiết bị thi công</w:t>
            </w:r>
          </w:p>
        </w:tc>
        <w:tc>
          <w:tcPr>
            <w:tcW w:w="2835" w:type="dxa"/>
          </w:tcPr>
          <w:p w14:paraId="464B2A3C" w14:textId="77777777" w:rsidR="000B1001" w:rsidRPr="00ED3A17" w:rsidRDefault="000B1001" w:rsidP="000B1001">
            <w:pPr>
              <w:spacing w:line="312" w:lineRule="auto"/>
              <w:rPr>
                <w:lang w:val="sv-SE" w:eastAsia="vi-VN"/>
              </w:rPr>
            </w:pPr>
            <w:r w:rsidRPr="00ED3A17">
              <w:rPr>
                <w:lang w:val="sv-SE" w:eastAsia="vi-VN"/>
              </w:rPr>
              <w:t>Đối tượng: Môi trường không khí và người lao động tham gia thực hiện dự án;</w:t>
            </w:r>
          </w:p>
          <w:p w14:paraId="4CA02254" w14:textId="77777777" w:rsidR="000B1001" w:rsidRPr="00ED3A17" w:rsidRDefault="000B1001" w:rsidP="000B1001">
            <w:pPr>
              <w:spacing w:line="312" w:lineRule="auto"/>
              <w:rPr>
                <w:lang w:val="sv-SE" w:eastAsia="vi-VN"/>
              </w:rPr>
            </w:pPr>
            <w:r w:rsidRPr="00ED3A17">
              <w:rPr>
                <w:lang w:val="sv-SE" w:eastAsia="vi-VN"/>
              </w:rPr>
              <w:t>Quy mô: Toàn bộ khu vực thực hiện dự án</w:t>
            </w:r>
          </w:p>
        </w:tc>
        <w:tc>
          <w:tcPr>
            <w:tcW w:w="1696" w:type="dxa"/>
            <w:vMerge/>
          </w:tcPr>
          <w:p w14:paraId="3651C4E3" w14:textId="77777777" w:rsidR="000B1001" w:rsidRPr="00ED3A17" w:rsidRDefault="000B1001" w:rsidP="000B1001">
            <w:pPr>
              <w:spacing w:line="312" w:lineRule="auto"/>
              <w:rPr>
                <w:lang w:val="sv-SE" w:eastAsia="vi-VN"/>
              </w:rPr>
            </w:pPr>
          </w:p>
        </w:tc>
      </w:tr>
      <w:tr w:rsidR="00ED3A17" w:rsidRPr="00ED3A17" w14:paraId="7E87B60D" w14:textId="77777777" w:rsidTr="002D15D9">
        <w:tc>
          <w:tcPr>
            <w:tcW w:w="709" w:type="dxa"/>
          </w:tcPr>
          <w:p w14:paraId="2D426B4E" w14:textId="77777777" w:rsidR="000B1001" w:rsidRPr="00ED3A17" w:rsidRDefault="000B1001" w:rsidP="000B1001">
            <w:pPr>
              <w:spacing w:line="312" w:lineRule="auto"/>
              <w:jc w:val="center"/>
              <w:rPr>
                <w:i/>
                <w:lang w:val="sv-SE" w:eastAsia="vi-VN"/>
              </w:rPr>
            </w:pPr>
            <w:r w:rsidRPr="00ED3A17">
              <w:rPr>
                <w:i/>
                <w:lang w:val="sv-SE" w:eastAsia="vi-VN"/>
              </w:rPr>
              <w:t>2</w:t>
            </w:r>
          </w:p>
        </w:tc>
        <w:tc>
          <w:tcPr>
            <w:tcW w:w="8353" w:type="dxa"/>
            <w:gridSpan w:val="4"/>
          </w:tcPr>
          <w:p w14:paraId="681B6893" w14:textId="77777777" w:rsidR="000B1001" w:rsidRPr="00ED3A17" w:rsidRDefault="000B1001" w:rsidP="000B1001">
            <w:pPr>
              <w:spacing w:line="312" w:lineRule="auto"/>
              <w:rPr>
                <w:i/>
                <w:lang w:val="sv-SE" w:eastAsia="vi-VN"/>
              </w:rPr>
            </w:pPr>
            <w:r w:rsidRPr="00ED3A17">
              <w:rPr>
                <w:i/>
                <w:lang w:val="sv-SE" w:eastAsia="vi-VN"/>
              </w:rPr>
              <w:t>Nước thải</w:t>
            </w:r>
          </w:p>
        </w:tc>
      </w:tr>
      <w:tr w:rsidR="00ED3A17" w:rsidRPr="00ED3A17" w14:paraId="112FB5FE" w14:textId="77777777" w:rsidTr="002D15D9">
        <w:tc>
          <w:tcPr>
            <w:tcW w:w="709" w:type="dxa"/>
          </w:tcPr>
          <w:p w14:paraId="37600B15" w14:textId="77777777" w:rsidR="000B1001" w:rsidRPr="00ED3A17" w:rsidRDefault="000B1001" w:rsidP="000B1001">
            <w:pPr>
              <w:spacing w:line="312" w:lineRule="auto"/>
              <w:jc w:val="center"/>
              <w:rPr>
                <w:lang w:val="sv-SE" w:eastAsia="vi-VN"/>
              </w:rPr>
            </w:pPr>
            <w:r w:rsidRPr="00ED3A17">
              <w:rPr>
                <w:lang w:val="sv-SE" w:eastAsia="vi-VN"/>
              </w:rPr>
              <w:t>2.1</w:t>
            </w:r>
          </w:p>
        </w:tc>
        <w:tc>
          <w:tcPr>
            <w:tcW w:w="1129" w:type="dxa"/>
          </w:tcPr>
          <w:p w14:paraId="7A95EFEE" w14:textId="77777777" w:rsidR="000B1001" w:rsidRPr="00ED3A17" w:rsidRDefault="000B1001" w:rsidP="000B1001">
            <w:pPr>
              <w:spacing w:line="312" w:lineRule="auto"/>
              <w:rPr>
                <w:lang w:val="sv-SE" w:eastAsia="vi-VN"/>
              </w:rPr>
            </w:pPr>
            <w:r w:rsidRPr="00ED3A17">
              <w:rPr>
                <w:lang w:val="sv-SE" w:eastAsia="vi-VN"/>
              </w:rPr>
              <w:t>Nước thải xây dựng</w:t>
            </w:r>
          </w:p>
        </w:tc>
        <w:tc>
          <w:tcPr>
            <w:tcW w:w="2693" w:type="dxa"/>
          </w:tcPr>
          <w:p w14:paraId="65226C5A" w14:textId="77777777" w:rsidR="000B1001" w:rsidRPr="00ED3A17" w:rsidRDefault="000B1001" w:rsidP="000B1001">
            <w:pPr>
              <w:spacing w:line="312" w:lineRule="auto"/>
              <w:rPr>
                <w:lang w:val="sv-SE" w:eastAsia="vi-VN"/>
              </w:rPr>
            </w:pPr>
            <w:r w:rsidRPr="00ED3A17">
              <w:rPr>
                <w:lang w:val="sv-SE" w:eastAsia="vi-VN"/>
              </w:rPr>
              <w:t>- Nước mưa chảy tràn qua mặt bằng xây dựng, các hoạt động thi công xây dựng;</w:t>
            </w:r>
          </w:p>
        </w:tc>
        <w:tc>
          <w:tcPr>
            <w:tcW w:w="2835" w:type="dxa"/>
            <w:vMerge w:val="restart"/>
          </w:tcPr>
          <w:p w14:paraId="74A3B24D" w14:textId="77777777" w:rsidR="000B1001" w:rsidRPr="00ED3A17" w:rsidRDefault="000B1001" w:rsidP="000B1001">
            <w:pPr>
              <w:spacing w:line="312" w:lineRule="auto"/>
              <w:rPr>
                <w:lang w:val="sv-SE" w:eastAsia="vi-VN"/>
              </w:rPr>
            </w:pPr>
            <w:r w:rsidRPr="00ED3A17">
              <w:rPr>
                <w:lang w:val="sv-SE" w:eastAsia="vi-VN"/>
              </w:rPr>
              <w:t>Đối tượng: Môi trường nước; sinh vật thủy sinh; cán bộ công nhân tham gia xây dựng dự án;</w:t>
            </w:r>
          </w:p>
          <w:p w14:paraId="46FC2C9B" w14:textId="77777777" w:rsidR="000B1001" w:rsidRPr="00ED3A17" w:rsidRDefault="000B1001" w:rsidP="000B1001">
            <w:pPr>
              <w:spacing w:line="312" w:lineRule="auto"/>
              <w:rPr>
                <w:lang w:val="sv-SE" w:eastAsia="vi-VN"/>
              </w:rPr>
            </w:pPr>
            <w:r w:rsidRPr="00ED3A17">
              <w:rPr>
                <w:lang w:val="sv-SE" w:eastAsia="vi-VN"/>
              </w:rPr>
              <w:t>Quy mô: Không khí và nước, đất tại khu vực thực hiện dự án</w:t>
            </w:r>
          </w:p>
        </w:tc>
        <w:tc>
          <w:tcPr>
            <w:tcW w:w="1696" w:type="dxa"/>
            <w:vMerge w:val="restart"/>
          </w:tcPr>
          <w:p w14:paraId="5348213B" w14:textId="77777777" w:rsidR="000B1001" w:rsidRPr="00ED3A17" w:rsidRDefault="000B1001" w:rsidP="000B1001">
            <w:pPr>
              <w:spacing w:line="312" w:lineRule="auto"/>
              <w:rPr>
                <w:lang w:val="sv-SE" w:eastAsia="vi-VN"/>
              </w:rPr>
            </w:pPr>
            <w:r w:rsidRPr="00ED3A17">
              <w:rPr>
                <w:lang w:val="sv-SE" w:eastAsia="vi-VN"/>
              </w:rPr>
              <w:t>Mang tính tạm thời, xảy ra trong thời gian ngắn (giai đoạn thi công)</w:t>
            </w:r>
          </w:p>
        </w:tc>
      </w:tr>
      <w:tr w:rsidR="00ED3A17" w:rsidRPr="00ED3A17" w14:paraId="6ECB3D10" w14:textId="77777777" w:rsidTr="002D15D9">
        <w:tc>
          <w:tcPr>
            <w:tcW w:w="709" w:type="dxa"/>
          </w:tcPr>
          <w:p w14:paraId="6E6597C7" w14:textId="77777777" w:rsidR="000B1001" w:rsidRPr="00ED3A17" w:rsidRDefault="000B1001" w:rsidP="000B1001">
            <w:pPr>
              <w:spacing w:line="312" w:lineRule="auto"/>
              <w:jc w:val="center"/>
              <w:rPr>
                <w:lang w:val="sv-SE" w:eastAsia="vi-VN"/>
              </w:rPr>
            </w:pPr>
            <w:r w:rsidRPr="00ED3A17">
              <w:rPr>
                <w:lang w:val="sv-SE" w:eastAsia="vi-VN"/>
              </w:rPr>
              <w:t>2.2</w:t>
            </w:r>
          </w:p>
        </w:tc>
        <w:tc>
          <w:tcPr>
            <w:tcW w:w="1129" w:type="dxa"/>
          </w:tcPr>
          <w:p w14:paraId="4A7CAA93" w14:textId="77777777" w:rsidR="000B1001" w:rsidRPr="00ED3A17" w:rsidRDefault="000B1001" w:rsidP="000B1001">
            <w:pPr>
              <w:spacing w:line="312" w:lineRule="auto"/>
              <w:rPr>
                <w:lang w:val="sv-SE" w:eastAsia="vi-VN"/>
              </w:rPr>
            </w:pPr>
            <w:r w:rsidRPr="00ED3A17">
              <w:rPr>
                <w:lang w:val="sv-SE" w:eastAsia="vi-VN"/>
              </w:rPr>
              <w:t>Nước thải sinh hoạt</w:t>
            </w:r>
          </w:p>
        </w:tc>
        <w:tc>
          <w:tcPr>
            <w:tcW w:w="2693" w:type="dxa"/>
          </w:tcPr>
          <w:p w14:paraId="2BA897DB" w14:textId="77777777" w:rsidR="000B1001" w:rsidRPr="00ED3A17" w:rsidRDefault="000B1001" w:rsidP="000B1001">
            <w:pPr>
              <w:spacing w:line="312" w:lineRule="auto"/>
              <w:rPr>
                <w:lang w:val="sv-SE" w:eastAsia="vi-VN"/>
              </w:rPr>
            </w:pPr>
            <w:r w:rsidRPr="00ED3A17">
              <w:rPr>
                <w:lang w:val="sv-SE" w:eastAsia="vi-VN"/>
              </w:rPr>
              <w:t>- Nước thải sinh hoạt của công nhân xây dựng</w:t>
            </w:r>
          </w:p>
        </w:tc>
        <w:tc>
          <w:tcPr>
            <w:tcW w:w="2835" w:type="dxa"/>
            <w:vMerge/>
          </w:tcPr>
          <w:p w14:paraId="7DD666D9" w14:textId="77777777" w:rsidR="000B1001" w:rsidRPr="00ED3A17" w:rsidRDefault="000B1001" w:rsidP="000B1001">
            <w:pPr>
              <w:spacing w:line="312" w:lineRule="auto"/>
              <w:rPr>
                <w:lang w:val="sv-SE" w:eastAsia="vi-VN"/>
              </w:rPr>
            </w:pPr>
          </w:p>
        </w:tc>
        <w:tc>
          <w:tcPr>
            <w:tcW w:w="1696" w:type="dxa"/>
            <w:vMerge/>
          </w:tcPr>
          <w:p w14:paraId="25349F2D" w14:textId="77777777" w:rsidR="000B1001" w:rsidRPr="00ED3A17" w:rsidRDefault="000B1001" w:rsidP="000B1001">
            <w:pPr>
              <w:spacing w:line="312" w:lineRule="auto"/>
              <w:rPr>
                <w:lang w:val="sv-SE" w:eastAsia="vi-VN"/>
              </w:rPr>
            </w:pPr>
          </w:p>
        </w:tc>
      </w:tr>
      <w:tr w:rsidR="00ED3A17" w:rsidRPr="00ED3A17" w14:paraId="1A1D9207" w14:textId="77777777" w:rsidTr="002D15D9">
        <w:tc>
          <w:tcPr>
            <w:tcW w:w="709" w:type="dxa"/>
          </w:tcPr>
          <w:p w14:paraId="05F2861A" w14:textId="77777777" w:rsidR="000B1001" w:rsidRPr="00ED3A17" w:rsidRDefault="000B1001" w:rsidP="000B1001">
            <w:pPr>
              <w:spacing w:line="312" w:lineRule="auto"/>
              <w:jc w:val="center"/>
              <w:rPr>
                <w:i/>
                <w:lang w:val="sv-SE" w:eastAsia="vi-VN"/>
              </w:rPr>
            </w:pPr>
            <w:r w:rsidRPr="00ED3A17">
              <w:rPr>
                <w:i/>
                <w:lang w:val="sv-SE" w:eastAsia="vi-VN"/>
              </w:rPr>
              <w:t>3</w:t>
            </w:r>
          </w:p>
        </w:tc>
        <w:tc>
          <w:tcPr>
            <w:tcW w:w="8353" w:type="dxa"/>
            <w:gridSpan w:val="4"/>
          </w:tcPr>
          <w:p w14:paraId="440F4D84" w14:textId="77777777" w:rsidR="000B1001" w:rsidRPr="00ED3A17" w:rsidRDefault="000B1001" w:rsidP="000B1001">
            <w:pPr>
              <w:spacing w:line="312" w:lineRule="auto"/>
              <w:rPr>
                <w:i/>
                <w:lang w:val="sv-SE" w:eastAsia="vi-VN"/>
              </w:rPr>
            </w:pPr>
            <w:r w:rsidRPr="00ED3A17">
              <w:rPr>
                <w:i/>
                <w:lang w:val="sv-SE" w:eastAsia="vi-VN"/>
              </w:rPr>
              <w:t>Chất thải rắn</w:t>
            </w:r>
          </w:p>
        </w:tc>
      </w:tr>
      <w:tr w:rsidR="00ED3A17" w:rsidRPr="00ED3A17" w14:paraId="3B787D0E" w14:textId="77777777" w:rsidTr="002D15D9">
        <w:tc>
          <w:tcPr>
            <w:tcW w:w="709" w:type="dxa"/>
          </w:tcPr>
          <w:p w14:paraId="7B77DE8C" w14:textId="77777777" w:rsidR="000B1001" w:rsidRPr="00ED3A17" w:rsidRDefault="000B1001" w:rsidP="000B1001">
            <w:pPr>
              <w:spacing w:line="312" w:lineRule="auto"/>
              <w:jc w:val="center"/>
              <w:rPr>
                <w:lang w:val="sv-SE" w:eastAsia="vi-VN"/>
              </w:rPr>
            </w:pPr>
            <w:r w:rsidRPr="00ED3A17">
              <w:rPr>
                <w:lang w:val="sv-SE" w:eastAsia="vi-VN"/>
              </w:rPr>
              <w:t>3.1</w:t>
            </w:r>
          </w:p>
        </w:tc>
        <w:tc>
          <w:tcPr>
            <w:tcW w:w="1129" w:type="dxa"/>
          </w:tcPr>
          <w:p w14:paraId="40A1900E" w14:textId="77777777" w:rsidR="000B1001" w:rsidRPr="00ED3A17" w:rsidRDefault="000B1001" w:rsidP="000B1001">
            <w:pPr>
              <w:spacing w:line="312" w:lineRule="auto"/>
              <w:rPr>
                <w:lang w:val="sv-SE" w:eastAsia="vi-VN"/>
              </w:rPr>
            </w:pPr>
            <w:r w:rsidRPr="00ED3A17">
              <w:rPr>
                <w:lang w:val="sv-SE" w:eastAsia="vi-VN"/>
              </w:rPr>
              <w:t>Chất thải xây dựng</w:t>
            </w:r>
          </w:p>
        </w:tc>
        <w:tc>
          <w:tcPr>
            <w:tcW w:w="2693" w:type="dxa"/>
          </w:tcPr>
          <w:p w14:paraId="112031D8" w14:textId="77777777" w:rsidR="000B1001" w:rsidRPr="00ED3A17" w:rsidRDefault="000B1001" w:rsidP="000B1001">
            <w:pPr>
              <w:spacing w:line="312" w:lineRule="auto"/>
              <w:rPr>
                <w:lang w:val="sv-SE" w:eastAsia="vi-VN"/>
              </w:rPr>
            </w:pPr>
            <w:r w:rsidRPr="00ED3A17">
              <w:rPr>
                <w:lang w:val="sv-SE" w:eastAsia="vi-VN"/>
              </w:rPr>
              <w:t>- Xây dựng các hạng mục công trình</w:t>
            </w:r>
          </w:p>
        </w:tc>
        <w:tc>
          <w:tcPr>
            <w:tcW w:w="2835" w:type="dxa"/>
          </w:tcPr>
          <w:p w14:paraId="1B24ED42" w14:textId="77777777" w:rsidR="000B1001" w:rsidRPr="00ED3A17" w:rsidRDefault="000B1001" w:rsidP="000B1001">
            <w:pPr>
              <w:spacing w:line="312" w:lineRule="auto"/>
              <w:rPr>
                <w:lang w:val="sv-SE" w:eastAsia="vi-VN"/>
              </w:rPr>
            </w:pPr>
            <w:r w:rsidRPr="00ED3A17">
              <w:rPr>
                <w:lang w:val="sv-SE" w:eastAsia="vi-VN"/>
              </w:rPr>
              <w:t>Đối tượng: môi trường đất, nước, không khí,</w:t>
            </w:r>
          </w:p>
          <w:p w14:paraId="72AEC2E2" w14:textId="77777777" w:rsidR="000B1001" w:rsidRPr="00ED3A17" w:rsidRDefault="000B1001" w:rsidP="000B1001">
            <w:pPr>
              <w:spacing w:line="312" w:lineRule="auto"/>
              <w:rPr>
                <w:lang w:val="sv-SE" w:eastAsia="vi-VN"/>
              </w:rPr>
            </w:pPr>
            <w:r w:rsidRPr="00ED3A17">
              <w:rPr>
                <w:lang w:val="sv-SE" w:eastAsia="vi-VN"/>
              </w:rPr>
              <w:t>Quy mô: Khu vực thực hiện dự án</w:t>
            </w:r>
          </w:p>
        </w:tc>
        <w:tc>
          <w:tcPr>
            <w:tcW w:w="1696" w:type="dxa"/>
            <w:vMerge w:val="restart"/>
          </w:tcPr>
          <w:p w14:paraId="35774400" w14:textId="77777777" w:rsidR="000B1001" w:rsidRPr="00ED3A17" w:rsidRDefault="000B1001" w:rsidP="000B1001">
            <w:pPr>
              <w:spacing w:line="312" w:lineRule="auto"/>
              <w:rPr>
                <w:lang w:val="sv-SE" w:eastAsia="vi-VN"/>
              </w:rPr>
            </w:pPr>
            <w:r w:rsidRPr="00ED3A17">
              <w:rPr>
                <w:lang w:val="sv-SE" w:eastAsia="vi-VN"/>
              </w:rPr>
              <w:t>Mang tính tạm thời, xảy ra trong thời gian ngắn (giai đoạn thi công)</w:t>
            </w:r>
          </w:p>
        </w:tc>
      </w:tr>
      <w:tr w:rsidR="00ED3A17" w:rsidRPr="00ED3A17" w14:paraId="1B61DA45" w14:textId="77777777" w:rsidTr="002D15D9">
        <w:tc>
          <w:tcPr>
            <w:tcW w:w="709" w:type="dxa"/>
          </w:tcPr>
          <w:p w14:paraId="18625FC0" w14:textId="77777777" w:rsidR="000B1001" w:rsidRPr="00ED3A17" w:rsidRDefault="000B1001" w:rsidP="000B1001">
            <w:pPr>
              <w:spacing w:line="312" w:lineRule="auto"/>
              <w:jc w:val="center"/>
              <w:rPr>
                <w:lang w:val="sv-SE" w:eastAsia="vi-VN"/>
              </w:rPr>
            </w:pPr>
            <w:r w:rsidRPr="00ED3A17">
              <w:rPr>
                <w:lang w:val="sv-SE" w:eastAsia="vi-VN"/>
              </w:rPr>
              <w:t>3.2</w:t>
            </w:r>
          </w:p>
        </w:tc>
        <w:tc>
          <w:tcPr>
            <w:tcW w:w="1129" w:type="dxa"/>
          </w:tcPr>
          <w:p w14:paraId="10FFFE2D" w14:textId="77777777" w:rsidR="000B1001" w:rsidRPr="00ED3A17" w:rsidRDefault="000B1001" w:rsidP="000B1001">
            <w:pPr>
              <w:spacing w:line="312" w:lineRule="auto"/>
              <w:rPr>
                <w:lang w:val="sv-SE" w:eastAsia="vi-VN"/>
              </w:rPr>
            </w:pPr>
            <w:r w:rsidRPr="00ED3A17">
              <w:rPr>
                <w:lang w:val="sv-SE" w:eastAsia="vi-VN"/>
              </w:rPr>
              <w:t>Rác thải sinh hoạt</w:t>
            </w:r>
          </w:p>
        </w:tc>
        <w:tc>
          <w:tcPr>
            <w:tcW w:w="2693" w:type="dxa"/>
          </w:tcPr>
          <w:p w14:paraId="47C6CB61" w14:textId="77777777" w:rsidR="000B1001" w:rsidRPr="00ED3A17" w:rsidRDefault="000B1001" w:rsidP="000B1001">
            <w:pPr>
              <w:spacing w:line="312" w:lineRule="auto"/>
              <w:rPr>
                <w:lang w:val="sv-SE" w:eastAsia="vi-VN"/>
              </w:rPr>
            </w:pPr>
            <w:r w:rsidRPr="00ED3A17">
              <w:rPr>
                <w:lang w:val="sv-SE" w:eastAsia="vi-VN"/>
              </w:rPr>
              <w:t>Từ sinh hoạt của công nhân xây dựng</w:t>
            </w:r>
          </w:p>
        </w:tc>
        <w:tc>
          <w:tcPr>
            <w:tcW w:w="2835" w:type="dxa"/>
          </w:tcPr>
          <w:p w14:paraId="30752992" w14:textId="77777777" w:rsidR="000B1001" w:rsidRPr="00ED3A17" w:rsidRDefault="000B1001" w:rsidP="000B1001">
            <w:pPr>
              <w:spacing w:line="312" w:lineRule="auto"/>
              <w:rPr>
                <w:lang w:val="sv-SE" w:eastAsia="vi-VN"/>
              </w:rPr>
            </w:pPr>
            <w:r w:rsidRPr="00ED3A17">
              <w:rPr>
                <w:lang w:val="sv-SE" w:eastAsia="vi-VN"/>
              </w:rPr>
              <w:t>Đối tượng: Môi trường  đất nước, không khí, con người</w:t>
            </w:r>
          </w:p>
          <w:p w14:paraId="19C89E02" w14:textId="77777777" w:rsidR="000B1001" w:rsidRPr="00ED3A17" w:rsidRDefault="000B1001" w:rsidP="000B1001">
            <w:pPr>
              <w:spacing w:line="312" w:lineRule="auto"/>
              <w:rPr>
                <w:lang w:val="sv-SE" w:eastAsia="vi-VN"/>
              </w:rPr>
            </w:pPr>
            <w:r w:rsidRPr="00ED3A17">
              <w:rPr>
                <w:lang w:val="sv-SE" w:eastAsia="vi-VN"/>
              </w:rPr>
              <w:t>Quy mô: Khu vực lán trại công nhân, khu chứa rác</w:t>
            </w:r>
          </w:p>
        </w:tc>
        <w:tc>
          <w:tcPr>
            <w:tcW w:w="1696" w:type="dxa"/>
            <w:vMerge/>
          </w:tcPr>
          <w:p w14:paraId="40626FA5" w14:textId="77777777" w:rsidR="000B1001" w:rsidRPr="00ED3A17" w:rsidRDefault="000B1001" w:rsidP="000B1001">
            <w:pPr>
              <w:spacing w:line="312" w:lineRule="auto"/>
              <w:rPr>
                <w:lang w:val="sv-SE" w:eastAsia="vi-VN"/>
              </w:rPr>
            </w:pPr>
          </w:p>
        </w:tc>
      </w:tr>
      <w:tr w:rsidR="00ED3A17" w:rsidRPr="00ED3A17" w14:paraId="5043BFF8" w14:textId="77777777" w:rsidTr="002D15D9">
        <w:tc>
          <w:tcPr>
            <w:tcW w:w="709" w:type="dxa"/>
          </w:tcPr>
          <w:p w14:paraId="13FF4DEE" w14:textId="77777777" w:rsidR="000B1001" w:rsidRPr="00ED3A17" w:rsidRDefault="000B1001" w:rsidP="000B1001">
            <w:pPr>
              <w:spacing w:line="312" w:lineRule="auto"/>
              <w:jc w:val="center"/>
              <w:rPr>
                <w:lang w:val="sv-SE" w:eastAsia="vi-VN"/>
              </w:rPr>
            </w:pPr>
            <w:r w:rsidRPr="00ED3A17">
              <w:rPr>
                <w:lang w:val="sv-SE" w:eastAsia="vi-VN"/>
              </w:rPr>
              <w:lastRenderedPageBreak/>
              <w:t>3.3</w:t>
            </w:r>
          </w:p>
        </w:tc>
        <w:tc>
          <w:tcPr>
            <w:tcW w:w="1129" w:type="dxa"/>
          </w:tcPr>
          <w:p w14:paraId="445D542A" w14:textId="77777777" w:rsidR="000B1001" w:rsidRPr="00ED3A17" w:rsidRDefault="000B1001" w:rsidP="000B1001">
            <w:pPr>
              <w:spacing w:line="312" w:lineRule="auto"/>
              <w:rPr>
                <w:lang w:val="sv-SE" w:eastAsia="vi-VN"/>
              </w:rPr>
            </w:pPr>
            <w:r w:rsidRPr="00ED3A17">
              <w:rPr>
                <w:lang w:val="sv-SE" w:eastAsia="vi-VN"/>
              </w:rPr>
              <w:t>CTNH</w:t>
            </w:r>
          </w:p>
        </w:tc>
        <w:tc>
          <w:tcPr>
            <w:tcW w:w="2693" w:type="dxa"/>
          </w:tcPr>
          <w:p w14:paraId="4B72ABA5" w14:textId="77777777" w:rsidR="000B1001" w:rsidRPr="00ED3A17" w:rsidRDefault="000B1001" w:rsidP="000B1001">
            <w:pPr>
              <w:spacing w:line="312" w:lineRule="auto"/>
              <w:rPr>
                <w:lang w:val="sv-SE" w:eastAsia="vi-VN"/>
              </w:rPr>
            </w:pPr>
            <w:r w:rsidRPr="00ED3A17">
              <w:rPr>
                <w:lang w:val="sv-SE" w:eastAsia="vi-VN"/>
              </w:rPr>
              <w:t>Sửa chữa, bảo dưỡng máy móc thiết bị;</w:t>
            </w:r>
          </w:p>
          <w:p w14:paraId="092FB15C" w14:textId="77777777" w:rsidR="000B1001" w:rsidRPr="00ED3A17" w:rsidRDefault="000B1001" w:rsidP="000B1001">
            <w:pPr>
              <w:spacing w:line="312" w:lineRule="auto"/>
              <w:rPr>
                <w:lang w:val="sv-SE" w:eastAsia="vi-VN"/>
              </w:rPr>
            </w:pPr>
            <w:r w:rsidRPr="00ED3A17">
              <w:rPr>
                <w:lang w:val="sv-SE" w:eastAsia="vi-VN"/>
              </w:rPr>
              <w:t>Sơn đường</w:t>
            </w:r>
          </w:p>
        </w:tc>
        <w:tc>
          <w:tcPr>
            <w:tcW w:w="2835" w:type="dxa"/>
          </w:tcPr>
          <w:p w14:paraId="05B3D6CA" w14:textId="77777777" w:rsidR="000B1001" w:rsidRPr="00ED3A17" w:rsidRDefault="000B1001" w:rsidP="000B1001">
            <w:pPr>
              <w:spacing w:line="312" w:lineRule="auto"/>
              <w:rPr>
                <w:lang w:val="sv-SE" w:eastAsia="vi-VN"/>
              </w:rPr>
            </w:pPr>
            <w:r w:rsidRPr="00ED3A17">
              <w:rPr>
                <w:lang w:val="sv-SE" w:eastAsia="vi-VN"/>
              </w:rPr>
              <w:t>Đối tượng: Môi trường đất, nước, không khí, con người;</w:t>
            </w:r>
          </w:p>
          <w:p w14:paraId="5F43B7FB" w14:textId="77777777" w:rsidR="000B1001" w:rsidRPr="00ED3A17" w:rsidRDefault="000B1001" w:rsidP="000B1001">
            <w:pPr>
              <w:spacing w:line="312" w:lineRule="auto"/>
              <w:rPr>
                <w:lang w:val="sv-SE" w:eastAsia="vi-VN"/>
              </w:rPr>
            </w:pPr>
            <w:r w:rsidRPr="00ED3A17">
              <w:rPr>
                <w:lang w:val="sv-SE" w:eastAsia="vi-VN"/>
              </w:rPr>
              <w:t>Quy mô: Khu vực dự án, khu lưu chứa chất thải</w:t>
            </w:r>
          </w:p>
        </w:tc>
        <w:tc>
          <w:tcPr>
            <w:tcW w:w="1696" w:type="dxa"/>
          </w:tcPr>
          <w:p w14:paraId="43F605A7" w14:textId="77777777" w:rsidR="000B1001" w:rsidRPr="00ED3A17" w:rsidRDefault="000B1001" w:rsidP="000B1001">
            <w:pPr>
              <w:spacing w:line="312" w:lineRule="auto"/>
              <w:rPr>
                <w:lang w:val="sv-SE" w:eastAsia="vi-VN"/>
              </w:rPr>
            </w:pPr>
            <w:r w:rsidRPr="00ED3A17">
              <w:rPr>
                <w:lang w:val="sv-SE" w:eastAsia="vi-VN"/>
              </w:rPr>
              <w:t>Mang tính tạm thời, xảy ra trong thời gian ngắn (giai đoạn thi công)</w:t>
            </w:r>
          </w:p>
        </w:tc>
      </w:tr>
    </w:tbl>
    <w:p w14:paraId="3007E30D" w14:textId="26FE0747" w:rsidR="00863FDA" w:rsidRPr="00ED3A17" w:rsidRDefault="00863FDA" w:rsidP="000B1001">
      <w:pPr>
        <w:spacing w:before="120" w:line="312" w:lineRule="auto"/>
        <w:rPr>
          <w:lang w:val="sv-SE" w:eastAsia="vi-VN"/>
        </w:rPr>
      </w:pPr>
      <w:bookmarkStart w:id="443" w:name="_Toc66232080"/>
      <w:bookmarkStart w:id="444" w:name="_Toc66821703"/>
      <w:r w:rsidRPr="00ED3A17">
        <w:rPr>
          <w:b/>
          <w:i/>
          <w:lang w:val="sv-SE" w:eastAsia="vi-VN"/>
        </w:rPr>
        <w:t>a, Các nguồn gây tác động đối với môi trường không khí</w:t>
      </w:r>
      <w:bookmarkEnd w:id="443"/>
      <w:bookmarkEnd w:id="444"/>
    </w:p>
    <w:p w14:paraId="6CA36851" w14:textId="2F3E10E7" w:rsidR="000B1001" w:rsidRPr="00ED3A17" w:rsidRDefault="000B1001" w:rsidP="000B1001">
      <w:pPr>
        <w:widowControl w:val="0"/>
        <w:spacing w:line="312" w:lineRule="auto"/>
        <w:ind w:firstLine="706"/>
        <w:jc w:val="both"/>
        <w:rPr>
          <w:spacing w:val="-2"/>
          <w:lang w:val="sv-SE"/>
        </w:rPr>
      </w:pPr>
      <w:r w:rsidRPr="00ED3A17">
        <w:rPr>
          <w:spacing w:val="-2"/>
          <w:lang w:val="sv-SE"/>
        </w:rPr>
        <w:t>Các nguồn gây ô nhiễm chính tới môi trường không khí trong quá trình thi công các hạng mục của dự án như san nền; xây dựng hệ thống giao thông; xây dựng nhà xưởng; xây dựng hệ thống cấp, thoát nước; hệ thống cấp điện, và xây dựng hạ tầng kỹ thuật bảo vệ môi trường (hệ thống xử lý nước thải sinh hoạt và Khu lưu giữ chất thải). Như vậy, trong giai đoạn xây dựng tại khu vực dự án, các nguồn phát sinh ô nhiễm và hình thức tác động của các tác nhân gây ô nhiễm được dự báo như sau:</w:t>
      </w:r>
    </w:p>
    <w:p w14:paraId="53E5CE68" w14:textId="77777777" w:rsidR="000B1001" w:rsidRPr="00ED3A17" w:rsidRDefault="000B1001" w:rsidP="000B1001">
      <w:pPr>
        <w:widowControl w:val="0"/>
        <w:spacing w:line="312" w:lineRule="auto"/>
        <w:ind w:firstLine="706"/>
        <w:jc w:val="both"/>
        <w:rPr>
          <w:lang w:val="sv-SE"/>
        </w:rPr>
      </w:pPr>
      <w:r w:rsidRPr="00ED3A17">
        <w:rPr>
          <w:lang w:val="sv-SE"/>
        </w:rPr>
        <w:t>- Bụi phát sinh từ quá trình giải phóng mặt bằng, đào đắp, san lấp mặt bằng;</w:t>
      </w:r>
    </w:p>
    <w:p w14:paraId="322C43AC" w14:textId="77777777" w:rsidR="000B1001" w:rsidRPr="00ED3A17" w:rsidRDefault="000B1001" w:rsidP="000B1001">
      <w:pPr>
        <w:widowControl w:val="0"/>
        <w:spacing w:line="312" w:lineRule="auto"/>
        <w:ind w:firstLine="706"/>
        <w:jc w:val="both"/>
        <w:rPr>
          <w:lang w:val="sv-SE"/>
        </w:rPr>
      </w:pPr>
      <w:r w:rsidRPr="00ED3A17">
        <w:rPr>
          <w:lang w:val="sv-SE"/>
        </w:rPr>
        <w:tab/>
        <w:t>- Bụi phát sinh từ quá trình bốc dỡ và tập kết vật liệu xây dựng;</w:t>
      </w:r>
    </w:p>
    <w:p w14:paraId="672CF9CB" w14:textId="77777777" w:rsidR="000B1001" w:rsidRPr="00ED3A17" w:rsidRDefault="000B1001" w:rsidP="000B1001">
      <w:pPr>
        <w:spacing w:line="312" w:lineRule="auto"/>
        <w:ind w:firstLine="706"/>
        <w:jc w:val="both"/>
        <w:rPr>
          <w:b/>
          <w:i/>
        </w:rPr>
      </w:pPr>
      <w:r w:rsidRPr="00ED3A17">
        <w:rPr>
          <w:lang w:val="vi-VN"/>
        </w:rPr>
        <w:t>-</w:t>
      </w:r>
      <w:r w:rsidRPr="00ED3A17">
        <w:rPr>
          <w:b/>
          <w:i/>
          <w:lang w:val="vi-VN"/>
        </w:rPr>
        <w:t xml:space="preserve"> </w:t>
      </w:r>
      <w:r w:rsidRPr="00ED3A17">
        <w:rPr>
          <w:lang w:val="vi-VN"/>
        </w:rPr>
        <w:t>Hoạt động của các phương tiện giao thông vận tải, vận chuyển nguyên vật liệu</w:t>
      </w:r>
      <w:r w:rsidRPr="00ED3A17">
        <w:t>;</w:t>
      </w:r>
    </w:p>
    <w:p w14:paraId="4377D88E" w14:textId="77777777" w:rsidR="000B1001" w:rsidRPr="00ED3A17" w:rsidRDefault="000B1001" w:rsidP="000B1001">
      <w:pPr>
        <w:widowControl w:val="0"/>
        <w:spacing w:line="312" w:lineRule="auto"/>
        <w:ind w:firstLine="706"/>
        <w:jc w:val="both"/>
        <w:rPr>
          <w:lang w:val="sv-SE"/>
        </w:rPr>
      </w:pPr>
      <w:r w:rsidRPr="00ED3A17">
        <w:rPr>
          <w:lang w:val="sv-SE"/>
        </w:rPr>
        <w:t>- Bụi, khí thải phát sinh từ hoạt động của máy móc, thiết bị thi công;</w:t>
      </w:r>
    </w:p>
    <w:p w14:paraId="25863EEA" w14:textId="47777539" w:rsidR="000B1001" w:rsidRPr="00ED3A17" w:rsidRDefault="000B1001" w:rsidP="000B1001">
      <w:pPr>
        <w:widowControl w:val="0"/>
        <w:tabs>
          <w:tab w:val="left" w:pos="5812"/>
        </w:tabs>
        <w:spacing w:line="312" w:lineRule="auto"/>
        <w:ind w:firstLine="706"/>
        <w:jc w:val="both"/>
        <w:rPr>
          <w:lang w:val="sv-SE"/>
        </w:rPr>
      </w:pPr>
      <w:r w:rsidRPr="00ED3A17">
        <w:rPr>
          <w:lang w:val="sv-SE"/>
        </w:rPr>
        <w:t>- Hơi sơn từ quá trình sơn.</w:t>
      </w:r>
    </w:p>
    <w:p w14:paraId="728F0B95" w14:textId="77777777" w:rsidR="000B1001" w:rsidRPr="00ED3A17" w:rsidRDefault="000B1001" w:rsidP="000B1001">
      <w:pPr>
        <w:widowControl w:val="0"/>
        <w:spacing w:line="312" w:lineRule="auto"/>
        <w:ind w:firstLine="709"/>
        <w:rPr>
          <w:i/>
          <w:lang w:val="sv-SE"/>
        </w:rPr>
      </w:pPr>
      <w:r w:rsidRPr="00ED3A17">
        <w:rPr>
          <w:i/>
          <w:lang w:val="sv-SE"/>
        </w:rPr>
        <w:t>Bụi, khí thải từ quá trình giải phóng mặt bằng, đào đắp, san nền</w:t>
      </w:r>
    </w:p>
    <w:p w14:paraId="74BC4B89" w14:textId="77777777" w:rsidR="000B1001" w:rsidRPr="00ED3A17" w:rsidRDefault="000B1001" w:rsidP="000B1001">
      <w:pPr>
        <w:widowControl w:val="0"/>
        <w:spacing w:line="312" w:lineRule="auto"/>
        <w:jc w:val="both"/>
        <w:rPr>
          <w:lang w:val="sv-SE"/>
        </w:rPr>
      </w:pPr>
      <w:r w:rsidRPr="00ED3A17">
        <w:rPr>
          <w:lang w:val="sv-SE"/>
        </w:rPr>
        <w:tab/>
        <w:t>Trong giai đoạn giải phóng mặt bằng, bụi phát sinh từ quá trình phát quang thảm thực vật: Quá trình phát quang thảm thực vật chủ yếu là phát quang cây bụi. Đối với các cây hoa màu, cây ăn quả được người dân khai thác trước khi thu hồi đất. Do đó lượng bụi phát sinh không đáng kể.</w:t>
      </w:r>
    </w:p>
    <w:p w14:paraId="76AAC313" w14:textId="77777777" w:rsidR="000B1001" w:rsidRPr="00ED3A17" w:rsidRDefault="000B1001" w:rsidP="000B1001">
      <w:pPr>
        <w:widowControl w:val="0"/>
        <w:spacing w:line="312" w:lineRule="auto"/>
        <w:ind w:firstLine="709"/>
        <w:jc w:val="both"/>
        <w:rPr>
          <w:lang w:val="sv-SE"/>
        </w:rPr>
      </w:pPr>
      <w:r w:rsidRPr="00ED3A17">
        <w:rPr>
          <w:lang w:val="sv-SE"/>
        </w:rPr>
        <w:t>+ Bụi từ quá trình đào đất, san nền</w:t>
      </w:r>
    </w:p>
    <w:p w14:paraId="100A96EF" w14:textId="650BA675" w:rsidR="000B1001" w:rsidRPr="00ED3A17" w:rsidRDefault="000B1001" w:rsidP="000B1001">
      <w:pPr>
        <w:widowControl w:val="0"/>
        <w:spacing w:line="312" w:lineRule="auto"/>
        <w:jc w:val="both"/>
      </w:pPr>
      <w:r w:rsidRPr="00ED3A17">
        <w:rPr>
          <w:lang w:val="sv-SE"/>
        </w:rPr>
        <w:tab/>
        <w:t xml:space="preserve">Bụi phát sinh từ quá trình đào đất và đắp san nền. Với khối lượng đào đắp là: khoảng </w:t>
      </w:r>
      <w:r w:rsidR="00244E48" w:rsidRPr="00ED3A17">
        <w:rPr>
          <w:rStyle w:val="Tablecaption11"/>
          <w:b w:val="0"/>
          <w:i w:val="0"/>
          <w:sz w:val="26"/>
          <w:szCs w:val="26"/>
          <w:lang w:val="sv-SE"/>
        </w:rPr>
        <w:t>27.855</w:t>
      </w:r>
      <w:r w:rsidRPr="00ED3A17">
        <w:rPr>
          <w:lang w:val="sv-SE"/>
        </w:rPr>
        <w:t xml:space="preserve"> m</w:t>
      </w:r>
      <w:r w:rsidRPr="00ED3A17">
        <w:rPr>
          <w:vertAlign w:val="superscript"/>
          <w:lang w:val="sv-SE"/>
        </w:rPr>
        <w:t>3</w:t>
      </w:r>
      <w:r w:rsidRPr="00ED3A17">
        <w:rPr>
          <w:lang w:val="vi-VN"/>
        </w:rPr>
        <w:t xml:space="preserve"> tương </w:t>
      </w:r>
      <w:r w:rsidRPr="00ED3A17">
        <w:rPr>
          <w:lang w:val="sv-SE"/>
        </w:rPr>
        <w:t xml:space="preserve">đương </w:t>
      </w:r>
      <w:r w:rsidR="00FA5F18" w:rsidRPr="00ED3A17">
        <w:rPr>
          <w:lang w:val="sv-SE"/>
        </w:rPr>
        <w:t>48.000</w:t>
      </w:r>
      <w:r w:rsidRPr="00ED3A17">
        <w:rPr>
          <w:lang w:val="sv-SE"/>
        </w:rPr>
        <w:t xml:space="preserve"> tấn (cát san nền) +  </w:t>
      </w:r>
      <w:r w:rsidR="00FA5F18" w:rsidRPr="00ED3A17">
        <w:rPr>
          <w:rStyle w:val="Bodytext235"/>
        </w:rPr>
        <w:t>7.820</w:t>
      </w:r>
      <w:r w:rsidRPr="00ED3A17">
        <w:t xml:space="preserve"> m</w:t>
      </w:r>
      <w:r w:rsidRPr="00ED3A17">
        <w:rPr>
          <w:vertAlign w:val="superscript"/>
        </w:rPr>
        <w:t>3</w:t>
      </w:r>
      <w:r w:rsidRPr="00ED3A17">
        <w:t xml:space="preserve"> tương đương </w:t>
      </w:r>
      <w:r w:rsidR="00FA5F18" w:rsidRPr="00ED3A17">
        <w:t>10.000</w:t>
      </w:r>
      <w:r w:rsidRPr="00ED3A17">
        <w:t xml:space="preserve"> tấn (đất bóc hữu cơ) = </w:t>
      </w:r>
      <w:r w:rsidR="00FA5F18" w:rsidRPr="00ED3A17">
        <w:t>55.820</w:t>
      </w:r>
      <w:r w:rsidRPr="00ED3A17">
        <w:t xml:space="preserve"> tấn</w:t>
      </w:r>
      <w:r w:rsidRPr="00ED3A17">
        <w:rPr>
          <w:lang w:val="vi-VN"/>
        </w:rPr>
        <w:t>.</w:t>
      </w:r>
    </w:p>
    <w:p w14:paraId="014CF903" w14:textId="77777777" w:rsidR="000B1001" w:rsidRPr="00ED3A17" w:rsidRDefault="000B1001" w:rsidP="000B1001">
      <w:pPr>
        <w:widowControl w:val="0"/>
        <w:spacing w:line="312" w:lineRule="auto"/>
        <w:ind w:firstLine="709"/>
        <w:jc w:val="both"/>
        <w:rPr>
          <w:lang w:val="vi-VN"/>
        </w:rPr>
      </w:pPr>
      <w:r w:rsidRPr="00ED3A17">
        <w:rPr>
          <w:lang w:val="vi-VN"/>
        </w:rPr>
        <w:tab/>
        <w:t xml:space="preserve">Tổng thời gian thực hiện bóc lớp hữu cơ, san lấp của dự án ước khoảng </w:t>
      </w:r>
      <w:r w:rsidRPr="00ED3A17">
        <w:t>2</w:t>
      </w:r>
      <w:r w:rsidRPr="00ED3A17">
        <w:rPr>
          <w:lang w:val="vi-VN"/>
        </w:rPr>
        <w:t xml:space="preserve"> tháng, tương đương </w:t>
      </w:r>
      <w:r w:rsidRPr="00ED3A17">
        <w:t>52</w:t>
      </w:r>
      <w:r w:rsidRPr="00ED3A17">
        <w:rPr>
          <w:lang w:val="vi-VN"/>
        </w:rPr>
        <w:t xml:space="preserve"> ngày làm việc (mỗi tháng 26 ngày). Ước tính nồng độ bụi phát sinh như sau:</w:t>
      </w:r>
    </w:p>
    <w:p w14:paraId="00F9A5AF" w14:textId="77777777" w:rsidR="000B1001" w:rsidRPr="00ED3A17" w:rsidRDefault="000B1001" w:rsidP="000B1001">
      <w:pPr>
        <w:widowControl w:val="0"/>
        <w:spacing w:line="293" w:lineRule="auto"/>
        <w:ind w:firstLine="709"/>
        <w:jc w:val="both"/>
        <w:rPr>
          <w:lang w:val="vi-VN"/>
        </w:rPr>
      </w:pPr>
      <w:r w:rsidRPr="00ED3A17">
        <w:rPr>
          <w:lang w:val="vi-VN"/>
        </w:rPr>
        <w:t>Do tính chất của công việc san lấp cần phải khô ráo, do đó Chủ dự án sẽ lựa chọn phương án thực hiện công việc san lấp vào mùa khô.</w:t>
      </w:r>
    </w:p>
    <w:p w14:paraId="0455E9E5" w14:textId="77777777" w:rsidR="000B1001" w:rsidRPr="00ED3A17" w:rsidRDefault="000B1001" w:rsidP="000B1001">
      <w:pPr>
        <w:widowControl w:val="0"/>
        <w:spacing w:line="293" w:lineRule="auto"/>
        <w:ind w:firstLine="709"/>
        <w:jc w:val="both"/>
        <w:rPr>
          <w:lang w:val="vi-VN"/>
        </w:rPr>
      </w:pPr>
      <w:r w:rsidRPr="00ED3A17">
        <w:rPr>
          <w:lang w:val="vi-VN"/>
        </w:rPr>
        <w:t>Theo tài liệu đánh giá nhanh của Tổ chức Y tế, hệ số ô nhiễm bụi phát tán từ quá trình đào đắp như sau:</w:t>
      </w:r>
    </w:p>
    <w:p w14:paraId="6EFAA175" w14:textId="77777777" w:rsidR="000B1001" w:rsidRPr="00ED3A17" w:rsidRDefault="000B1001" w:rsidP="000B1001">
      <w:pPr>
        <w:pStyle w:val="4BangGPMB-DTM"/>
        <w:spacing w:line="293" w:lineRule="auto"/>
        <w:rPr>
          <w:rStyle w:val="Emphasis"/>
          <w:b/>
          <w:i w:val="0"/>
          <w:iCs w:val="0"/>
          <w:lang w:val="vi-VN"/>
        </w:rPr>
      </w:pPr>
      <w:bookmarkStart w:id="445" w:name="_Toc154315204"/>
      <w:r w:rsidRPr="00ED3A17">
        <w:t>Bảng 3.</w:t>
      </w:r>
      <w:r w:rsidRPr="00ED3A17">
        <w:rPr>
          <w:lang w:val="en-US"/>
        </w:rPr>
        <w:t>3</w:t>
      </w:r>
      <w:r w:rsidRPr="00ED3A17">
        <w:t>. Hệ số ô nhiễm từ quá trình đào đắp</w:t>
      </w:r>
      <w:bookmarkEnd w:id="44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5"/>
        <w:gridCol w:w="5582"/>
      </w:tblGrid>
      <w:tr w:rsidR="00ED3A17" w:rsidRPr="00ED3A17" w14:paraId="57C72A6D" w14:textId="77777777" w:rsidTr="002D15D9">
        <w:trPr>
          <w:jc w:val="center"/>
        </w:trPr>
        <w:tc>
          <w:tcPr>
            <w:tcW w:w="3375" w:type="dxa"/>
            <w:shd w:val="clear" w:color="auto" w:fill="auto"/>
          </w:tcPr>
          <w:p w14:paraId="2010FDF6" w14:textId="77777777" w:rsidR="000B1001" w:rsidRPr="00ED3A17" w:rsidRDefault="000B1001" w:rsidP="002D15D9">
            <w:pPr>
              <w:spacing w:line="293" w:lineRule="auto"/>
              <w:jc w:val="center"/>
              <w:rPr>
                <w:b/>
                <w:lang w:val="pt-BR"/>
              </w:rPr>
            </w:pPr>
            <w:r w:rsidRPr="00ED3A17">
              <w:rPr>
                <w:b/>
                <w:lang w:val="pt-BR"/>
              </w:rPr>
              <w:t>Mùa</w:t>
            </w:r>
          </w:p>
        </w:tc>
        <w:tc>
          <w:tcPr>
            <w:tcW w:w="5582" w:type="dxa"/>
            <w:shd w:val="clear" w:color="auto" w:fill="auto"/>
          </w:tcPr>
          <w:p w14:paraId="46EB9BDC" w14:textId="77777777" w:rsidR="000B1001" w:rsidRPr="00ED3A17" w:rsidRDefault="000B1001" w:rsidP="002D15D9">
            <w:pPr>
              <w:spacing w:line="293" w:lineRule="auto"/>
              <w:jc w:val="center"/>
              <w:rPr>
                <w:b/>
                <w:lang w:val="pt-BR"/>
              </w:rPr>
            </w:pPr>
            <w:r w:rsidRPr="00ED3A17">
              <w:rPr>
                <w:b/>
                <w:lang w:val="pt-BR"/>
              </w:rPr>
              <w:t>Hệ số ô nhiễm (kg/tấn)</w:t>
            </w:r>
          </w:p>
        </w:tc>
      </w:tr>
      <w:tr w:rsidR="00ED3A17" w:rsidRPr="00ED3A17" w14:paraId="6CD6A190" w14:textId="77777777" w:rsidTr="002D15D9">
        <w:trPr>
          <w:jc w:val="center"/>
        </w:trPr>
        <w:tc>
          <w:tcPr>
            <w:tcW w:w="3375" w:type="dxa"/>
            <w:shd w:val="clear" w:color="auto" w:fill="auto"/>
          </w:tcPr>
          <w:p w14:paraId="0EB379D5" w14:textId="77777777" w:rsidR="000B1001" w:rsidRPr="00ED3A17" w:rsidRDefault="000B1001" w:rsidP="002D15D9">
            <w:pPr>
              <w:spacing w:line="293" w:lineRule="auto"/>
              <w:jc w:val="center"/>
              <w:rPr>
                <w:lang w:val="pt-BR"/>
              </w:rPr>
            </w:pPr>
            <w:r w:rsidRPr="00ED3A17">
              <w:rPr>
                <w:lang w:val="pt-BR"/>
              </w:rPr>
              <w:lastRenderedPageBreak/>
              <w:t>Mùa mưa</w:t>
            </w:r>
          </w:p>
        </w:tc>
        <w:tc>
          <w:tcPr>
            <w:tcW w:w="5582" w:type="dxa"/>
            <w:shd w:val="clear" w:color="auto" w:fill="auto"/>
          </w:tcPr>
          <w:p w14:paraId="165598E1" w14:textId="77777777" w:rsidR="000B1001" w:rsidRPr="00ED3A17" w:rsidRDefault="000B1001" w:rsidP="002D15D9">
            <w:pPr>
              <w:spacing w:line="293" w:lineRule="auto"/>
              <w:jc w:val="center"/>
              <w:rPr>
                <w:lang w:val="pt-BR"/>
              </w:rPr>
            </w:pPr>
            <w:r w:rsidRPr="00ED3A17">
              <w:rPr>
                <w:lang w:val="pt-BR"/>
              </w:rPr>
              <w:t>1,66x10</w:t>
            </w:r>
            <w:r w:rsidRPr="00ED3A17">
              <w:rPr>
                <w:vertAlign w:val="superscript"/>
                <w:lang w:val="pt-BR"/>
              </w:rPr>
              <w:t>-3</w:t>
            </w:r>
          </w:p>
        </w:tc>
      </w:tr>
      <w:tr w:rsidR="00ED3A17" w:rsidRPr="00ED3A17" w14:paraId="77A77F36" w14:textId="77777777" w:rsidTr="002D15D9">
        <w:trPr>
          <w:jc w:val="center"/>
        </w:trPr>
        <w:tc>
          <w:tcPr>
            <w:tcW w:w="3375" w:type="dxa"/>
            <w:shd w:val="clear" w:color="auto" w:fill="auto"/>
          </w:tcPr>
          <w:p w14:paraId="01010980" w14:textId="77777777" w:rsidR="000B1001" w:rsidRPr="00ED3A17" w:rsidRDefault="000B1001" w:rsidP="002D15D9">
            <w:pPr>
              <w:spacing w:line="293" w:lineRule="auto"/>
              <w:jc w:val="center"/>
              <w:rPr>
                <w:lang w:val="pt-BR"/>
              </w:rPr>
            </w:pPr>
            <w:r w:rsidRPr="00ED3A17">
              <w:rPr>
                <w:lang w:val="pt-BR"/>
              </w:rPr>
              <w:t>Mùa khô</w:t>
            </w:r>
          </w:p>
        </w:tc>
        <w:tc>
          <w:tcPr>
            <w:tcW w:w="5582" w:type="dxa"/>
            <w:shd w:val="clear" w:color="auto" w:fill="auto"/>
          </w:tcPr>
          <w:p w14:paraId="1FD63477" w14:textId="77777777" w:rsidR="000B1001" w:rsidRPr="00ED3A17" w:rsidRDefault="000B1001" w:rsidP="002D15D9">
            <w:pPr>
              <w:spacing w:line="293" w:lineRule="auto"/>
              <w:jc w:val="center"/>
              <w:rPr>
                <w:lang w:val="pt-BR"/>
              </w:rPr>
            </w:pPr>
            <w:r w:rsidRPr="00ED3A17">
              <w:rPr>
                <w:lang w:val="pt-BR"/>
              </w:rPr>
              <w:t>1,20x10</w:t>
            </w:r>
            <w:r w:rsidRPr="00ED3A17">
              <w:rPr>
                <w:vertAlign w:val="superscript"/>
                <w:lang w:val="pt-BR"/>
              </w:rPr>
              <w:t>-3</w:t>
            </w:r>
          </w:p>
        </w:tc>
      </w:tr>
      <w:tr w:rsidR="00ED3A17" w:rsidRPr="00ED3A17" w14:paraId="5C6CF351" w14:textId="77777777" w:rsidTr="002D15D9">
        <w:trPr>
          <w:jc w:val="center"/>
        </w:trPr>
        <w:tc>
          <w:tcPr>
            <w:tcW w:w="3375" w:type="dxa"/>
            <w:shd w:val="clear" w:color="auto" w:fill="auto"/>
          </w:tcPr>
          <w:p w14:paraId="6FC838FB" w14:textId="77777777" w:rsidR="000B1001" w:rsidRPr="00ED3A17" w:rsidRDefault="000B1001" w:rsidP="002D15D9">
            <w:pPr>
              <w:spacing w:line="293" w:lineRule="auto"/>
              <w:jc w:val="center"/>
              <w:rPr>
                <w:lang w:val="pt-BR"/>
              </w:rPr>
            </w:pPr>
            <w:r w:rsidRPr="00ED3A17">
              <w:rPr>
                <w:lang w:val="pt-BR"/>
              </w:rPr>
              <w:t>Trung bình</w:t>
            </w:r>
          </w:p>
        </w:tc>
        <w:tc>
          <w:tcPr>
            <w:tcW w:w="5582" w:type="dxa"/>
            <w:shd w:val="clear" w:color="auto" w:fill="auto"/>
          </w:tcPr>
          <w:p w14:paraId="6F3EEF3D" w14:textId="77777777" w:rsidR="000B1001" w:rsidRPr="00ED3A17" w:rsidRDefault="000B1001" w:rsidP="002D15D9">
            <w:pPr>
              <w:spacing w:line="293" w:lineRule="auto"/>
              <w:jc w:val="center"/>
              <w:rPr>
                <w:lang w:val="pt-BR"/>
              </w:rPr>
            </w:pPr>
            <w:r w:rsidRPr="00ED3A17">
              <w:rPr>
                <w:lang w:val="pt-BR"/>
              </w:rPr>
              <w:t>1,43x10</w:t>
            </w:r>
            <w:r w:rsidRPr="00ED3A17">
              <w:rPr>
                <w:vertAlign w:val="superscript"/>
                <w:lang w:val="pt-BR"/>
              </w:rPr>
              <w:t>-3</w:t>
            </w:r>
          </w:p>
        </w:tc>
      </w:tr>
    </w:tbl>
    <w:p w14:paraId="5ABF4384" w14:textId="77777777" w:rsidR="000B1001" w:rsidRPr="00ED3A17" w:rsidRDefault="000B1001" w:rsidP="000B1001">
      <w:pPr>
        <w:spacing w:line="293" w:lineRule="auto"/>
        <w:ind w:firstLine="709"/>
        <w:jc w:val="both"/>
        <w:rPr>
          <w:lang w:val="pt-BR"/>
        </w:rPr>
      </w:pPr>
      <w:r w:rsidRPr="00ED3A17">
        <w:rPr>
          <w:lang w:val="pt-BR"/>
        </w:rPr>
        <w:t>Tính theo hệ số ô nhiễm trung bình, tổng lượng bụi phát sinh trong quá trình đào đắp của dự án:</w:t>
      </w:r>
    </w:p>
    <w:p w14:paraId="768DF7AA" w14:textId="1B6F0BDD" w:rsidR="000B1001" w:rsidRPr="00ED3A17" w:rsidRDefault="00FA5F18" w:rsidP="000B1001">
      <w:pPr>
        <w:spacing w:line="293" w:lineRule="auto"/>
        <w:ind w:firstLine="709"/>
        <w:jc w:val="center"/>
        <w:rPr>
          <w:lang w:val="pt-BR"/>
        </w:rPr>
      </w:pPr>
      <w:r w:rsidRPr="00ED3A17">
        <w:t>55.820</w:t>
      </w:r>
      <w:r w:rsidR="000B1001" w:rsidRPr="00ED3A17">
        <w:rPr>
          <w:lang w:val="sv-SE"/>
        </w:rPr>
        <w:t xml:space="preserve"> </w:t>
      </w:r>
      <w:r w:rsidR="000B1001" w:rsidRPr="00ED3A17">
        <w:rPr>
          <w:lang w:val="pt-BR"/>
        </w:rPr>
        <w:t>tấn x 1,43x10</w:t>
      </w:r>
      <w:r w:rsidR="000B1001" w:rsidRPr="00ED3A17">
        <w:rPr>
          <w:vertAlign w:val="superscript"/>
          <w:lang w:val="pt-BR"/>
        </w:rPr>
        <w:t>-3</w:t>
      </w:r>
      <w:r w:rsidR="000B1001" w:rsidRPr="00ED3A17">
        <w:rPr>
          <w:lang w:val="pt-BR"/>
        </w:rPr>
        <w:t xml:space="preserve"> kg/tấn </w:t>
      </w:r>
      <w:r w:rsidRPr="00ED3A17">
        <w:rPr>
          <w:lang w:val="pt-BR"/>
        </w:rPr>
        <w:t>≈</w:t>
      </w:r>
      <w:r w:rsidR="000B1001" w:rsidRPr="00ED3A17">
        <w:rPr>
          <w:lang w:val="pt-BR"/>
        </w:rPr>
        <w:t xml:space="preserve"> </w:t>
      </w:r>
      <w:r w:rsidRPr="00ED3A17">
        <w:rPr>
          <w:lang w:val="pt-BR"/>
        </w:rPr>
        <w:t>80</w:t>
      </w:r>
      <w:r w:rsidR="000B1001" w:rsidRPr="00ED3A17">
        <w:rPr>
          <w:lang w:val="pt-BR"/>
        </w:rPr>
        <w:t xml:space="preserve"> kg</w:t>
      </w:r>
    </w:p>
    <w:p w14:paraId="3F63375C" w14:textId="77777777" w:rsidR="000B1001" w:rsidRPr="00ED3A17" w:rsidRDefault="000B1001" w:rsidP="000B1001">
      <w:pPr>
        <w:spacing w:line="293" w:lineRule="auto"/>
        <w:ind w:firstLine="709"/>
        <w:jc w:val="both"/>
        <w:rPr>
          <w:lang w:val="pt-BR"/>
        </w:rPr>
      </w:pPr>
      <w:r w:rsidRPr="00ED3A17">
        <w:rPr>
          <w:lang w:val="pt-BR"/>
        </w:rPr>
        <w:t>Nồng độ bụi phát sinh từ quá trình đào đắp được tính trong bảng sau:</w:t>
      </w:r>
    </w:p>
    <w:p w14:paraId="5C4F8EF9" w14:textId="77777777" w:rsidR="000B1001" w:rsidRPr="00ED3A17" w:rsidRDefault="000B1001" w:rsidP="000B1001">
      <w:pPr>
        <w:pStyle w:val="4BangGPMB-DTM"/>
        <w:spacing w:line="293" w:lineRule="auto"/>
        <w:rPr>
          <w:rStyle w:val="Emphasis"/>
          <w:b/>
          <w:i w:val="0"/>
          <w:iCs w:val="0"/>
          <w:lang w:val="vi-VN"/>
        </w:rPr>
      </w:pPr>
      <w:bookmarkStart w:id="446" w:name="_Toc154315205"/>
      <w:r w:rsidRPr="00ED3A17">
        <w:t>Bảng 3.</w:t>
      </w:r>
      <w:r w:rsidRPr="00ED3A17">
        <w:rPr>
          <w:lang w:val="en-US"/>
        </w:rPr>
        <w:t>4</w:t>
      </w:r>
      <w:r w:rsidRPr="00ED3A17">
        <w:t>. Nồng độ bụi phát sinh từ quá trình đào đắp</w:t>
      </w:r>
      <w:bookmarkEnd w:id="446"/>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5037"/>
        <w:gridCol w:w="1026"/>
        <w:gridCol w:w="2183"/>
      </w:tblGrid>
      <w:tr w:rsidR="00ED3A17" w:rsidRPr="00ED3A17" w14:paraId="1C9DC603" w14:textId="77777777" w:rsidTr="000B1001">
        <w:tc>
          <w:tcPr>
            <w:tcW w:w="708" w:type="dxa"/>
            <w:shd w:val="clear" w:color="auto" w:fill="auto"/>
          </w:tcPr>
          <w:p w14:paraId="732CDC64" w14:textId="77777777" w:rsidR="000B1001" w:rsidRPr="00ED3A17" w:rsidRDefault="000B1001" w:rsidP="002D15D9">
            <w:pPr>
              <w:spacing w:line="293" w:lineRule="auto"/>
              <w:jc w:val="center"/>
              <w:rPr>
                <w:b/>
                <w:lang w:val="pt-BR"/>
              </w:rPr>
            </w:pPr>
            <w:r w:rsidRPr="00ED3A17">
              <w:rPr>
                <w:b/>
                <w:lang w:val="pt-BR"/>
              </w:rPr>
              <w:t>STT</w:t>
            </w:r>
          </w:p>
        </w:tc>
        <w:tc>
          <w:tcPr>
            <w:tcW w:w="5037" w:type="dxa"/>
            <w:shd w:val="clear" w:color="auto" w:fill="auto"/>
          </w:tcPr>
          <w:p w14:paraId="1B0FE4C9" w14:textId="77777777" w:rsidR="000B1001" w:rsidRPr="00ED3A17" w:rsidRDefault="000B1001" w:rsidP="002D15D9">
            <w:pPr>
              <w:spacing w:line="293" w:lineRule="auto"/>
              <w:jc w:val="center"/>
              <w:rPr>
                <w:b/>
                <w:lang w:val="pt-BR"/>
              </w:rPr>
            </w:pPr>
            <w:r w:rsidRPr="00ED3A17">
              <w:rPr>
                <w:b/>
                <w:lang w:val="pt-BR"/>
              </w:rPr>
              <w:t>Thông số</w:t>
            </w:r>
          </w:p>
        </w:tc>
        <w:tc>
          <w:tcPr>
            <w:tcW w:w="1026" w:type="dxa"/>
            <w:shd w:val="clear" w:color="auto" w:fill="auto"/>
          </w:tcPr>
          <w:p w14:paraId="4BC8C19E" w14:textId="77777777" w:rsidR="000B1001" w:rsidRPr="00ED3A17" w:rsidRDefault="000B1001" w:rsidP="002D15D9">
            <w:pPr>
              <w:spacing w:line="293" w:lineRule="auto"/>
              <w:jc w:val="center"/>
              <w:rPr>
                <w:b/>
                <w:lang w:val="pt-BR"/>
              </w:rPr>
            </w:pPr>
            <w:r w:rsidRPr="00ED3A17">
              <w:rPr>
                <w:b/>
                <w:lang w:val="pt-BR"/>
              </w:rPr>
              <w:t>Đơn vị</w:t>
            </w:r>
          </w:p>
        </w:tc>
        <w:tc>
          <w:tcPr>
            <w:tcW w:w="2183" w:type="dxa"/>
            <w:shd w:val="clear" w:color="auto" w:fill="auto"/>
          </w:tcPr>
          <w:p w14:paraId="6FB8B8FD" w14:textId="77777777" w:rsidR="000B1001" w:rsidRPr="00ED3A17" w:rsidRDefault="000B1001" w:rsidP="002D15D9">
            <w:pPr>
              <w:spacing w:line="293" w:lineRule="auto"/>
              <w:jc w:val="center"/>
              <w:rPr>
                <w:b/>
                <w:lang w:val="pt-BR"/>
              </w:rPr>
            </w:pPr>
            <w:r w:rsidRPr="00ED3A17">
              <w:rPr>
                <w:b/>
                <w:lang w:val="pt-BR"/>
              </w:rPr>
              <w:t>Khối lượng</w:t>
            </w:r>
          </w:p>
        </w:tc>
      </w:tr>
      <w:tr w:rsidR="00ED3A17" w:rsidRPr="00ED3A17" w14:paraId="1A9F3824" w14:textId="77777777" w:rsidTr="000B1001">
        <w:tc>
          <w:tcPr>
            <w:tcW w:w="708" w:type="dxa"/>
            <w:shd w:val="clear" w:color="auto" w:fill="auto"/>
          </w:tcPr>
          <w:p w14:paraId="6BC21D8E" w14:textId="77777777" w:rsidR="000B1001" w:rsidRPr="00ED3A17" w:rsidRDefault="000B1001" w:rsidP="002D15D9">
            <w:pPr>
              <w:spacing w:line="293" w:lineRule="auto"/>
              <w:jc w:val="center"/>
              <w:rPr>
                <w:lang w:val="pt-BR"/>
              </w:rPr>
            </w:pPr>
            <w:r w:rsidRPr="00ED3A17">
              <w:rPr>
                <w:lang w:val="pt-BR"/>
              </w:rPr>
              <w:t>1</w:t>
            </w:r>
          </w:p>
        </w:tc>
        <w:tc>
          <w:tcPr>
            <w:tcW w:w="5037" w:type="dxa"/>
            <w:shd w:val="clear" w:color="auto" w:fill="auto"/>
          </w:tcPr>
          <w:p w14:paraId="10F4C0D5" w14:textId="77777777" w:rsidR="000B1001" w:rsidRPr="00ED3A17" w:rsidRDefault="000B1001" w:rsidP="002D15D9">
            <w:pPr>
              <w:spacing w:line="293" w:lineRule="auto"/>
              <w:jc w:val="center"/>
              <w:rPr>
                <w:lang w:val="pt-BR"/>
              </w:rPr>
            </w:pPr>
            <w:r w:rsidRPr="00ED3A17">
              <w:rPr>
                <w:lang w:val="pt-BR"/>
              </w:rPr>
              <w:t>Diện tích dự án</w:t>
            </w:r>
          </w:p>
        </w:tc>
        <w:tc>
          <w:tcPr>
            <w:tcW w:w="1026" w:type="dxa"/>
            <w:shd w:val="clear" w:color="auto" w:fill="auto"/>
          </w:tcPr>
          <w:p w14:paraId="189662C1" w14:textId="77777777" w:rsidR="000B1001" w:rsidRPr="00ED3A17" w:rsidRDefault="000B1001" w:rsidP="002D15D9">
            <w:pPr>
              <w:spacing w:line="293" w:lineRule="auto"/>
              <w:jc w:val="center"/>
              <w:rPr>
                <w:vertAlign w:val="superscript"/>
                <w:lang w:val="pt-BR"/>
              </w:rPr>
            </w:pPr>
            <w:r w:rsidRPr="00ED3A17">
              <w:rPr>
                <w:lang w:val="pt-BR"/>
              </w:rPr>
              <w:t>m</w:t>
            </w:r>
            <w:r w:rsidRPr="00ED3A17">
              <w:rPr>
                <w:vertAlign w:val="superscript"/>
                <w:lang w:val="pt-BR"/>
              </w:rPr>
              <w:t>2</w:t>
            </w:r>
          </w:p>
        </w:tc>
        <w:tc>
          <w:tcPr>
            <w:tcW w:w="2183" w:type="dxa"/>
            <w:shd w:val="clear" w:color="auto" w:fill="auto"/>
          </w:tcPr>
          <w:p w14:paraId="5C574281" w14:textId="462B7A8C" w:rsidR="000B1001" w:rsidRPr="00ED3A17" w:rsidRDefault="00244E48" w:rsidP="002D15D9">
            <w:pPr>
              <w:spacing w:line="293" w:lineRule="auto"/>
              <w:jc w:val="center"/>
              <w:rPr>
                <w:lang w:val="pt-BR"/>
              </w:rPr>
            </w:pPr>
            <w:r w:rsidRPr="00ED3A17">
              <w:rPr>
                <w:lang w:val="pt-BR"/>
              </w:rPr>
              <w:t>27.855</w:t>
            </w:r>
          </w:p>
        </w:tc>
      </w:tr>
      <w:tr w:rsidR="00ED3A17" w:rsidRPr="00ED3A17" w14:paraId="053AAA60" w14:textId="77777777" w:rsidTr="000B1001">
        <w:tc>
          <w:tcPr>
            <w:tcW w:w="708" w:type="dxa"/>
            <w:shd w:val="clear" w:color="auto" w:fill="auto"/>
          </w:tcPr>
          <w:p w14:paraId="6939786B" w14:textId="77777777" w:rsidR="000B1001" w:rsidRPr="00ED3A17" w:rsidRDefault="000B1001" w:rsidP="002D15D9">
            <w:pPr>
              <w:spacing w:line="293" w:lineRule="auto"/>
              <w:jc w:val="center"/>
              <w:rPr>
                <w:lang w:val="pt-BR"/>
              </w:rPr>
            </w:pPr>
            <w:r w:rsidRPr="00ED3A17">
              <w:rPr>
                <w:lang w:val="pt-BR"/>
              </w:rPr>
              <w:t>2</w:t>
            </w:r>
          </w:p>
        </w:tc>
        <w:tc>
          <w:tcPr>
            <w:tcW w:w="5037" w:type="dxa"/>
            <w:shd w:val="clear" w:color="auto" w:fill="auto"/>
          </w:tcPr>
          <w:p w14:paraId="5CCD9BAD" w14:textId="77777777" w:rsidR="000B1001" w:rsidRPr="00ED3A17" w:rsidRDefault="000B1001" w:rsidP="002D15D9">
            <w:pPr>
              <w:spacing w:line="293" w:lineRule="auto"/>
              <w:jc w:val="center"/>
              <w:rPr>
                <w:lang w:val="pt-BR"/>
              </w:rPr>
            </w:pPr>
            <w:r w:rsidRPr="00ED3A17">
              <w:rPr>
                <w:lang w:val="pt-BR"/>
              </w:rPr>
              <w:t>Thể tích tác động trên mặt bằng dự án (độ cao 10 m)</w:t>
            </w:r>
          </w:p>
        </w:tc>
        <w:tc>
          <w:tcPr>
            <w:tcW w:w="1026" w:type="dxa"/>
            <w:shd w:val="clear" w:color="auto" w:fill="auto"/>
          </w:tcPr>
          <w:p w14:paraId="56DA30E2" w14:textId="77777777" w:rsidR="000B1001" w:rsidRPr="00ED3A17" w:rsidRDefault="000B1001" w:rsidP="002D15D9">
            <w:pPr>
              <w:spacing w:line="293" w:lineRule="auto"/>
              <w:jc w:val="center"/>
              <w:rPr>
                <w:lang w:val="pt-BR"/>
              </w:rPr>
            </w:pPr>
            <w:r w:rsidRPr="00ED3A17">
              <w:rPr>
                <w:lang w:val="pt-BR"/>
              </w:rPr>
              <w:t>m</w:t>
            </w:r>
            <w:r w:rsidRPr="00ED3A17">
              <w:rPr>
                <w:vertAlign w:val="superscript"/>
                <w:lang w:val="pt-BR"/>
              </w:rPr>
              <w:t>3</w:t>
            </w:r>
          </w:p>
        </w:tc>
        <w:tc>
          <w:tcPr>
            <w:tcW w:w="2183" w:type="dxa"/>
            <w:shd w:val="clear" w:color="auto" w:fill="auto"/>
          </w:tcPr>
          <w:p w14:paraId="0B9243AB" w14:textId="0F337AE5" w:rsidR="000B1001" w:rsidRPr="00ED3A17" w:rsidRDefault="000B1001" w:rsidP="002D15D9">
            <w:pPr>
              <w:tabs>
                <w:tab w:val="left" w:pos="502"/>
                <w:tab w:val="center" w:pos="1054"/>
              </w:tabs>
              <w:spacing w:line="293" w:lineRule="auto"/>
              <w:jc w:val="center"/>
              <w:rPr>
                <w:lang w:val="pt-BR"/>
              </w:rPr>
            </w:pPr>
            <w:r w:rsidRPr="00ED3A17">
              <w:rPr>
                <w:lang w:val="pt-BR"/>
              </w:rPr>
              <w:t>400.000</w:t>
            </w:r>
          </w:p>
        </w:tc>
      </w:tr>
      <w:tr w:rsidR="00ED3A17" w:rsidRPr="00ED3A17" w14:paraId="3DBF77EE" w14:textId="77777777" w:rsidTr="000B1001">
        <w:tc>
          <w:tcPr>
            <w:tcW w:w="708" w:type="dxa"/>
            <w:shd w:val="clear" w:color="auto" w:fill="auto"/>
          </w:tcPr>
          <w:p w14:paraId="36A6E1A5" w14:textId="77777777" w:rsidR="000B1001" w:rsidRPr="00ED3A17" w:rsidRDefault="000B1001" w:rsidP="002D15D9">
            <w:pPr>
              <w:spacing w:line="293" w:lineRule="auto"/>
              <w:jc w:val="center"/>
              <w:rPr>
                <w:lang w:val="pt-BR"/>
              </w:rPr>
            </w:pPr>
            <w:r w:rsidRPr="00ED3A17">
              <w:rPr>
                <w:lang w:val="pt-BR"/>
              </w:rPr>
              <w:t>3</w:t>
            </w:r>
          </w:p>
        </w:tc>
        <w:tc>
          <w:tcPr>
            <w:tcW w:w="5037" w:type="dxa"/>
            <w:shd w:val="clear" w:color="auto" w:fill="auto"/>
          </w:tcPr>
          <w:p w14:paraId="3B2B3655" w14:textId="77777777" w:rsidR="000B1001" w:rsidRPr="00ED3A17" w:rsidRDefault="000B1001" w:rsidP="002D15D9">
            <w:pPr>
              <w:spacing w:line="293" w:lineRule="auto"/>
              <w:jc w:val="center"/>
              <w:rPr>
                <w:lang w:val="pt-BR"/>
              </w:rPr>
            </w:pPr>
            <w:r w:rsidRPr="00ED3A17">
              <w:rPr>
                <w:lang w:val="pt-BR"/>
              </w:rPr>
              <w:t>Tải lượng</w:t>
            </w:r>
          </w:p>
        </w:tc>
        <w:tc>
          <w:tcPr>
            <w:tcW w:w="1026" w:type="dxa"/>
            <w:shd w:val="clear" w:color="auto" w:fill="auto"/>
          </w:tcPr>
          <w:p w14:paraId="03D027FC" w14:textId="77777777" w:rsidR="000B1001" w:rsidRPr="00ED3A17" w:rsidRDefault="000B1001" w:rsidP="002D15D9">
            <w:pPr>
              <w:spacing w:line="293" w:lineRule="auto"/>
              <w:jc w:val="center"/>
              <w:rPr>
                <w:lang w:val="pt-BR"/>
              </w:rPr>
            </w:pPr>
            <w:r w:rsidRPr="00ED3A17">
              <w:rPr>
                <w:lang w:val="pt-BR"/>
              </w:rPr>
              <w:t>Kg</w:t>
            </w:r>
          </w:p>
        </w:tc>
        <w:tc>
          <w:tcPr>
            <w:tcW w:w="2183" w:type="dxa"/>
            <w:shd w:val="clear" w:color="auto" w:fill="auto"/>
          </w:tcPr>
          <w:p w14:paraId="639A9E80" w14:textId="77777777" w:rsidR="000B1001" w:rsidRPr="00ED3A17" w:rsidRDefault="000B1001" w:rsidP="002D15D9">
            <w:pPr>
              <w:spacing w:line="293" w:lineRule="auto"/>
              <w:jc w:val="center"/>
              <w:rPr>
                <w:lang w:val="pt-BR"/>
              </w:rPr>
            </w:pPr>
            <w:r w:rsidRPr="00ED3A17">
              <w:rPr>
                <w:lang w:val="pt-BR"/>
              </w:rPr>
              <w:t>64,35</w:t>
            </w:r>
          </w:p>
        </w:tc>
      </w:tr>
      <w:tr w:rsidR="00ED3A17" w:rsidRPr="00ED3A17" w14:paraId="5426DD76" w14:textId="77777777" w:rsidTr="000B1001">
        <w:tc>
          <w:tcPr>
            <w:tcW w:w="708" w:type="dxa"/>
            <w:shd w:val="clear" w:color="auto" w:fill="auto"/>
          </w:tcPr>
          <w:p w14:paraId="7568C0B8" w14:textId="77777777" w:rsidR="000B1001" w:rsidRPr="00ED3A17" w:rsidRDefault="000B1001" w:rsidP="002D15D9">
            <w:pPr>
              <w:spacing w:line="293" w:lineRule="auto"/>
              <w:jc w:val="center"/>
              <w:rPr>
                <w:lang w:val="pt-BR"/>
              </w:rPr>
            </w:pPr>
            <w:r w:rsidRPr="00ED3A17">
              <w:rPr>
                <w:lang w:val="pt-BR"/>
              </w:rPr>
              <w:t>4</w:t>
            </w:r>
          </w:p>
        </w:tc>
        <w:tc>
          <w:tcPr>
            <w:tcW w:w="5037" w:type="dxa"/>
            <w:shd w:val="clear" w:color="auto" w:fill="auto"/>
          </w:tcPr>
          <w:p w14:paraId="4EB65C30" w14:textId="77777777" w:rsidR="000B1001" w:rsidRPr="00ED3A17" w:rsidRDefault="000B1001" w:rsidP="002D15D9">
            <w:pPr>
              <w:spacing w:line="293" w:lineRule="auto"/>
              <w:jc w:val="center"/>
              <w:rPr>
                <w:lang w:val="pt-BR"/>
              </w:rPr>
            </w:pPr>
            <w:r w:rsidRPr="00ED3A17">
              <w:rPr>
                <w:lang w:val="pt-BR"/>
              </w:rPr>
              <w:t>Nồng độ bụi phát sinh trung bình (1 giờ)</w:t>
            </w:r>
          </w:p>
        </w:tc>
        <w:tc>
          <w:tcPr>
            <w:tcW w:w="1026" w:type="dxa"/>
            <w:shd w:val="clear" w:color="auto" w:fill="auto"/>
          </w:tcPr>
          <w:p w14:paraId="44FB7554" w14:textId="77777777" w:rsidR="000B1001" w:rsidRPr="00ED3A17" w:rsidRDefault="000B1001" w:rsidP="002D15D9">
            <w:pPr>
              <w:spacing w:line="293" w:lineRule="auto"/>
              <w:jc w:val="center"/>
              <w:rPr>
                <w:lang w:val="pt-BR"/>
              </w:rPr>
            </w:pPr>
            <w:r w:rsidRPr="00ED3A17">
              <w:rPr>
                <w:lang w:val="pt-BR"/>
              </w:rPr>
              <w:t>mg/m</w:t>
            </w:r>
            <w:r w:rsidRPr="00ED3A17">
              <w:rPr>
                <w:vertAlign w:val="superscript"/>
                <w:lang w:val="pt-BR"/>
              </w:rPr>
              <w:t>3</w:t>
            </w:r>
          </w:p>
        </w:tc>
        <w:tc>
          <w:tcPr>
            <w:tcW w:w="2183" w:type="dxa"/>
            <w:shd w:val="clear" w:color="auto" w:fill="auto"/>
          </w:tcPr>
          <w:p w14:paraId="7DD0F3D3" w14:textId="77777777" w:rsidR="000B1001" w:rsidRPr="00ED3A17" w:rsidRDefault="000B1001" w:rsidP="002D15D9">
            <w:pPr>
              <w:spacing w:line="293" w:lineRule="auto"/>
              <w:jc w:val="center"/>
              <w:rPr>
                <w:lang w:val="pt-BR"/>
              </w:rPr>
            </w:pPr>
            <w:r w:rsidRPr="00ED3A17">
              <w:rPr>
                <w:lang w:val="pt-BR"/>
              </w:rPr>
              <w:t>0,45</w:t>
            </w:r>
          </w:p>
        </w:tc>
      </w:tr>
      <w:tr w:rsidR="00ED3A17" w:rsidRPr="00ED3A17" w14:paraId="67586809" w14:textId="77777777" w:rsidTr="000B1001">
        <w:tc>
          <w:tcPr>
            <w:tcW w:w="708" w:type="dxa"/>
            <w:shd w:val="clear" w:color="auto" w:fill="auto"/>
          </w:tcPr>
          <w:p w14:paraId="63133CA5" w14:textId="2740D828" w:rsidR="000B1001" w:rsidRPr="00ED3A17" w:rsidRDefault="000B1001" w:rsidP="002D15D9">
            <w:pPr>
              <w:spacing w:line="293" w:lineRule="auto"/>
              <w:jc w:val="center"/>
              <w:rPr>
                <w:lang w:val="pt-BR"/>
              </w:rPr>
            </w:pPr>
            <w:r w:rsidRPr="00ED3A17">
              <w:rPr>
                <w:lang w:val="pt-BR"/>
              </w:rPr>
              <w:t>5</w:t>
            </w:r>
          </w:p>
        </w:tc>
        <w:tc>
          <w:tcPr>
            <w:tcW w:w="5037" w:type="dxa"/>
            <w:shd w:val="clear" w:color="auto" w:fill="auto"/>
          </w:tcPr>
          <w:p w14:paraId="740A64DF" w14:textId="77777777" w:rsidR="000B1001" w:rsidRPr="00ED3A17" w:rsidRDefault="000B1001" w:rsidP="002D15D9">
            <w:pPr>
              <w:spacing w:line="293" w:lineRule="auto"/>
              <w:jc w:val="center"/>
              <w:rPr>
                <w:lang w:val="pt-BR"/>
              </w:rPr>
            </w:pPr>
            <w:r w:rsidRPr="00ED3A17">
              <w:rPr>
                <w:lang w:val="pt-BR"/>
              </w:rPr>
              <w:t>QCVN 05:2023/BTNMT (trung bình 1h)</w:t>
            </w:r>
          </w:p>
        </w:tc>
        <w:tc>
          <w:tcPr>
            <w:tcW w:w="1026" w:type="dxa"/>
            <w:shd w:val="clear" w:color="auto" w:fill="auto"/>
          </w:tcPr>
          <w:p w14:paraId="4DCCC489" w14:textId="77777777" w:rsidR="000B1001" w:rsidRPr="00ED3A17" w:rsidRDefault="000B1001" w:rsidP="002D15D9">
            <w:pPr>
              <w:spacing w:line="293" w:lineRule="auto"/>
              <w:jc w:val="center"/>
              <w:rPr>
                <w:lang w:val="pt-BR"/>
              </w:rPr>
            </w:pPr>
            <w:r w:rsidRPr="00ED3A17">
              <w:rPr>
                <w:lang w:val="pt-BR"/>
              </w:rPr>
              <w:t>mg/m</w:t>
            </w:r>
            <w:r w:rsidRPr="00ED3A17">
              <w:rPr>
                <w:vertAlign w:val="superscript"/>
                <w:lang w:val="pt-BR"/>
              </w:rPr>
              <w:t>3</w:t>
            </w:r>
          </w:p>
        </w:tc>
        <w:tc>
          <w:tcPr>
            <w:tcW w:w="2183" w:type="dxa"/>
            <w:shd w:val="clear" w:color="auto" w:fill="auto"/>
          </w:tcPr>
          <w:p w14:paraId="439C899F" w14:textId="77777777" w:rsidR="000B1001" w:rsidRPr="00ED3A17" w:rsidRDefault="000B1001" w:rsidP="002D15D9">
            <w:pPr>
              <w:spacing w:line="293" w:lineRule="auto"/>
              <w:jc w:val="center"/>
              <w:rPr>
                <w:lang w:val="pt-BR"/>
              </w:rPr>
            </w:pPr>
            <w:r w:rsidRPr="00ED3A17">
              <w:rPr>
                <w:lang w:val="pt-BR"/>
              </w:rPr>
              <w:t>0,3</w:t>
            </w:r>
          </w:p>
        </w:tc>
      </w:tr>
    </w:tbl>
    <w:p w14:paraId="459C01DA" w14:textId="77777777" w:rsidR="000B1001" w:rsidRPr="00ED3A17" w:rsidRDefault="000B1001" w:rsidP="000B1001">
      <w:pPr>
        <w:spacing w:before="60" w:line="293" w:lineRule="auto"/>
        <w:ind w:firstLine="709"/>
        <w:jc w:val="both"/>
        <w:rPr>
          <w:lang w:val="vi-VN"/>
        </w:rPr>
      </w:pPr>
      <w:r w:rsidRPr="00ED3A17">
        <w:rPr>
          <w:lang w:val="pt-BR"/>
        </w:rPr>
        <w:t>Ghi c</w:t>
      </w:r>
      <w:r w:rsidRPr="00ED3A17">
        <w:rPr>
          <w:lang w:val="vi-VN"/>
        </w:rPr>
        <w:t>hú:</w:t>
      </w:r>
    </w:p>
    <w:p w14:paraId="0CFFE735" w14:textId="77777777" w:rsidR="000B1001" w:rsidRPr="00ED3A17" w:rsidRDefault="000B1001" w:rsidP="000B1001">
      <w:pPr>
        <w:spacing w:line="293" w:lineRule="auto"/>
        <w:ind w:firstLine="709"/>
        <w:jc w:val="both"/>
        <w:rPr>
          <w:lang w:val="vi-VN"/>
        </w:rPr>
      </w:pPr>
      <w:r w:rsidRPr="00ED3A17">
        <w:rPr>
          <w:lang w:val="vi-VN"/>
        </w:rPr>
        <w:t>+ Tải lượng bụi (kg/h) = tổng tải lượng bụi (kg)/số ngày thi công/8 h</w:t>
      </w:r>
    </w:p>
    <w:p w14:paraId="50559C04" w14:textId="77777777" w:rsidR="000B1001" w:rsidRPr="00ED3A17" w:rsidRDefault="000B1001" w:rsidP="000B1001">
      <w:pPr>
        <w:spacing w:line="293" w:lineRule="auto"/>
        <w:ind w:firstLine="709"/>
        <w:jc w:val="both"/>
        <w:rPr>
          <w:lang w:val="vi-VN"/>
        </w:rPr>
      </w:pPr>
      <w:r w:rsidRPr="00ED3A17">
        <w:rPr>
          <w:lang w:val="vi-VN"/>
        </w:rPr>
        <w:t>+ Thể tích tác động trên mặt bằng Dự án: V= SxH với S là diện tích mặt bằng, H là độ cao phát tán (10 m);</w:t>
      </w:r>
    </w:p>
    <w:p w14:paraId="7F4F3564" w14:textId="77777777" w:rsidR="000B1001" w:rsidRPr="00ED3A17" w:rsidRDefault="000B1001" w:rsidP="000B1001">
      <w:pPr>
        <w:spacing w:line="293" w:lineRule="auto"/>
        <w:ind w:firstLine="709"/>
        <w:jc w:val="both"/>
        <w:rPr>
          <w:lang w:val="vi-VN"/>
        </w:rPr>
      </w:pPr>
      <w:r w:rsidRPr="00ED3A17">
        <w:rPr>
          <w:lang w:val="vi-VN"/>
        </w:rPr>
        <w:t>+ Nồng độ bụi trung bình (mg/m</w:t>
      </w:r>
      <w:r w:rsidRPr="00ED3A17">
        <w:rPr>
          <w:vertAlign w:val="superscript"/>
          <w:lang w:val="vi-VN"/>
        </w:rPr>
        <w:t>3</w:t>
      </w:r>
      <w:r w:rsidRPr="00ED3A17">
        <w:rPr>
          <w:lang w:val="vi-VN"/>
        </w:rPr>
        <w:t>) = tải lượng (kg/h)x 10</w:t>
      </w:r>
      <w:r w:rsidRPr="00ED3A17">
        <w:rPr>
          <w:vertAlign w:val="superscript"/>
          <w:lang w:val="vi-VN"/>
        </w:rPr>
        <w:t>6</w:t>
      </w:r>
      <w:r w:rsidRPr="00ED3A17">
        <w:rPr>
          <w:lang w:val="vi-VN"/>
        </w:rPr>
        <w:t>/V (m</w:t>
      </w:r>
      <w:r w:rsidRPr="00ED3A17">
        <w:rPr>
          <w:vertAlign w:val="superscript"/>
          <w:lang w:val="vi-VN"/>
        </w:rPr>
        <w:t>3</w:t>
      </w:r>
      <w:r w:rsidRPr="00ED3A17">
        <w:rPr>
          <w:lang w:val="vi-VN"/>
        </w:rPr>
        <w:t>)</w:t>
      </w:r>
    </w:p>
    <w:p w14:paraId="1CC04BC5" w14:textId="6CB18BC4" w:rsidR="000B1001" w:rsidRPr="00ED3A17" w:rsidRDefault="000B1001" w:rsidP="000B1001">
      <w:pPr>
        <w:spacing w:line="300" w:lineRule="auto"/>
        <w:ind w:firstLine="709"/>
        <w:jc w:val="both"/>
        <w:rPr>
          <w:lang w:val="vi-VN"/>
        </w:rPr>
      </w:pPr>
      <w:r w:rsidRPr="00ED3A17">
        <w:rPr>
          <w:lang w:val="vi-VN"/>
        </w:rPr>
        <w:t>So sánh nồng độ</w:t>
      </w:r>
      <w:r w:rsidRPr="00ED3A17">
        <w:t xml:space="preserve"> </w:t>
      </w:r>
      <w:r w:rsidRPr="00ED3A17">
        <w:rPr>
          <w:lang w:val="vi-VN"/>
        </w:rPr>
        <w:t>cộng hưởng bụi phát sinh trong quá trình đào đắp và môi trường nền với QCVN 05:20</w:t>
      </w:r>
      <w:r w:rsidR="00E57DB4" w:rsidRPr="00ED3A17">
        <w:t>2</w:t>
      </w:r>
      <w:r w:rsidRPr="00ED3A17">
        <w:rPr>
          <w:lang w:val="vi-VN"/>
        </w:rPr>
        <w:t>3/BTNMT là 0,3 (mg/m</w:t>
      </w:r>
      <w:r w:rsidRPr="00ED3A17">
        <w:rPr>
          <w:vertAlign w:val="superscript"/>
          <w:lang w:val="vi-VN"/>
        </w:rPr>
        <w:t>3</w:t>
      </w:r>
      <w:r w:rsidRPr="00ED3A17">
        <w:rPr>
          <w:lang w:val="vi-VN"/>
        </w:rPr>
        <w:t>) ta thấy nồng độ bụi phát sinh trong giai đoạn đào đắp san lấp là cao hơn quy chuẩn cho phép.</w:t>
      </w:r>
    </w:p>
    <w:p w14:paraId="7A3C3375" w14:textId="260C6AC8" w:rsidR="000B1001" w:rsidRPr="00ED3A17" w:rsidRDefault="000B1001" w:rsidP="000B1001">
      <w:pPr>
        <w:spacing w:line="300" w:lineRule="auto"/>
        <w:ind w:firstLine="709"/>
        <w:jc w:val="both"/>
        <w:rPr>
          <w:lang w:val="vi-VN"/>
        </w:rPr>
      </w:pPr>
      <w:r w:rsidRPr="00ED3A17">
        <w:rPr>
          <w:lang w:val="vi-VN"/>
        </w:rPr>
        <w:t>Quá trình đào lớp đất hữu cơ, san lấp mặt bằng ảnh hưởng trực tiếp đến công nhân thi công và các khu vực dân cư xung quanh.</w:t>
      </w:r>
    </w:p>
    <w:p w14:paraId="25F8A76F" w14:textId="77777777" w:rsidR="000B1001" w:rsidRPr="00ED3A17" w:rsidRDefault="000B1001" w:rsidP="000B1001">
      <w:pPr>
        <w:widowControl w:val="0"/>
        <w:spacing w:line="312" w:lineRule="auto"/>
        <w:ind w:firstLine="709"/>
        <w:jc w:val="both"/>
        <w:rPr>
          <w:i/>
        </w:rPr>
      </w:pPr>
      <w:r w:rsidRPr="00ED3A17">
        <w:rPr>
          <w:i/>
          <w:lang w:val="vi-VN"/>
        </w:rPr>
        <w:t xml:space="preserve">Bụi phát sinh từ quá trình </w:t>
      </w:r>
      <w:r w:rsidRPr="00ED3A17">
        <w:rPr>
          <w:i/>
        </w:rPr>
        <w:t>bốc dỡ, tập kết vật liệu xây dựng</w:t>
      </w:r>
    </w:p>
    <w:p w14:paraId="4F3C1AA6" w14:textId="77777777" w:rsidR="000B1001" w:rsidRPr="00ED3A17" w:rsidRDefault="000B1001" w:rsidP="000B1001">
      <w:pPr>
        <w:widowControl w:val="0"/>
        <w:spacing w:line="312" w:lineRule="auto"/>
        <w:ind w:firstLine="709"/>
        <w:jc w:val="both"/>
      </w:pPr>
      <w:r w:rsidRPr="00ED3A17">
        <w:t>Quá trình bốc dỡ và tập kết nguyên vật liệu tại công trường xây dựng sẽ gây phát tán bụi ra môi trường xung quanh. Bụi chủ yếu phát tán từ các nguồn vật liệu: Gạch, cát, đá, xi măng và một phần từ từ sắt, thép.</w:t>
      </w:r>
    </w:p>
    <w:p w14:paraId="4FD73D87" w14:textId="77777777" w:rsidR="000B1001" w:rsidRPr="00ED3A17" w:rsidRDefault="000B1001" w:rsidP="000B1001">
      <w:pPr>
        <w:widowControl w:val="0"/>
        <w:spacing w:line="312" w:lineRule="auto"/>
        <w:ind w:firstLine="709"/>
        <w:jc w:val="both"/>
        <w:rPr>
          <w:lang w:val="vi-VN"/>
        </w:rPr>
      </w:pPr>
      <w:r w:rsidRPr="00ED3A17">
        <w:t>Theo tính toán sơ bộ của chủ dự án thì tổng khối lượng nguyên vật liệu cần sử dụng cho các hạng mục hạ tầng kỹ thuật của dự án khoảng 70.000 tấn (sắt, thép, xi măng, cát, đá, gạch,… ) Như vậy, với hệ số phát thải tối đa của bụi phát sinh từ nguyên vật liệu xây dựng trong quá trình vận chuyển, bốc dỡ và tập kết là 0,075 kg/tấn (dựa theo tài liệu đánh giá nhanh của WHO) thì tổng lượng bụi phát sinh từ quá trình này là khoảng 5.250 kg bụi (trong 03 năm), do đó, lượng bụi phát sinh trung bình từ vật liệu trong giai đoạn xây dựng là khoảng 5,6 kg/ngày. K</w:t>
      </w:r>
      <w:r w:rsidRPr="00ED3A17">
        <w:rPr>
          <w:lang w:val="vi-VN"/>
        </w:rPr>
        <w:t xml:space="preserve">hi lượng bụi này phát tán vào môi trường sẽ ảnh hưởng đến chất lượng các thành phần môi trường xung quanh, đồng thời sẽ gây tác động </w:t>
      </w:r>
      <w:r w:rsidRPr="00ED3A17">
        <w:rPr>
          <w:lang w:val="vi-VN"/>
        </w:rPr>
        <w:lastRenderedPageBreak/>
        <w:t>trực tiếp đến công nhân, gây các bệnh về hô hấp, bệnh về mắt,...</w:t>
      </w:r>
    </w:p>
    <w:p w14:paraId="0F603B1D" w14:textId="77777777" w:rsidR="000B1001" w:rsidRPr="00ED3A17" w:rsidRDefault="000B1001" w:rsidP="000B1001">
      <w:pPr>
        <w:widowControl w:val="0"/>
        <w:spacing w:line="312" w:lineRule="auto"/>
        <w:ind w:firstLine="709"/>
        <w:jc w:val="both"/>
        <w:rPr>
          <w:lang w:val="vi-VN"/>
        </w:rPr>
      </w:pPr>
      <w:r w:rsidRPr="00ED3A17">
        <w:t>Lượng bụi nhỏ và phát sinh cục bộ trong quá trình bốc dỡ. Tuy nhiên, chủ dự án cũng cần có biện pháp bốc dỡ hợp lý nhằm giảm thiểu lượng bụi phát sinh này</w:t>
      </w:r>
      <w:r w:rsidRPr="00ED3A17">
        <w:rPr>
          <w:lang w:val="vi-VN"/>
        </w:rPr>
        <w:t>.</w:t>
      </w:r>
    </w:p>
    <w:p w14:paraId="79C87D8E" w14:textId="77777777" w:rsidR="000B1001" w:rsidRPr="00ED3A17" w:rsidRDefault="000B1001" w:rsidP="000B1001">
      <w:pPr>
        <w:widowControl w:val="0"/>
        <w:spacing w:line="312" w:lineRule="auto"/>
        <w:ind w:firstLine="709"/>
        <w:jc w:val="both"/>
        <w:rPr>
          <w:i/>
          <w:lang w:val="vi-VN"/>
        </w:rPr>
      </w:pPr>
      <w:r w:rsidRPr="00ED3A17">
        <w:rPr>
          <w:i/>
          <w:lang w:val="vi-VN"/>
        </w:rPr>
        <w:t>Bụi từ quá trình thi công xây dựng</w:t>
      </w:r>
    </w:p>
    <w:p w14:paraId="1B85AF5E" w14:textId="77777777" w:rsidR="000B1001" w:rsidRPr="00ED3A17" w:rsidRDefault="000B1001" w:rsidP="000B1001">
      <w:pPr>
        <w:widowControl w:val="0"/>
        <w:spacing w:line="312" w:lineRule="auto"/>
        <w:ind w:firstLine="709"/>
        <w:jc w:val="both"/>
        <w:rPr>
          <w:b/>
          <w:i/>
          <w:u w:val="single"/>
          <w:lang w:val="vi-VN"/>
        </w:rPr>
      </w:pPr>
      <w:r w:rsidRPr="00ED3A17">
        <w:rPr>
          <w:i/>
          <w:lang w:val="vi-VN"/>
        </w:rPr>
        <w:t>* Nguồn phát sinh và đặc trưng của bụi:</w:t>
      </w:r>
      <w:r w:rsidRPr="00ED3A17">
        <w:rPr>
          <w:lang w:val="vi-VN"/>
        </w:rPr>
        <w:t xml:space="preserve"> Bụi đất cát sinh vận chuyển vật liệu, thi công xây dựng, trộn bê tông… Bụi bị cuốn lên từ đường giao thông do phương tiện, gió thổi qua bãi chứa vật liệu xây dựng như xi măng, đất cát… Thực tế mức độ ô nhiễm bụi phụ thuộc vào chất lượng của phương tiện vận tải, chất lượng đường và ý thức của chủ phương tiện.</w:t>
      </w:r>
    </w:p>
    <w:p w14:paraId="72A56982" w14:textId="77777777" w:rsidR="000B1001" w:rsidRPr="00ED3A17" w:rsidRDefault="000B1001" w:rsidP="000B1001">
      <w:pPr>
        <w:widowControl w:val="0"/>
        <w:spacing w:line="312" w:lineRule="auto"/>
        <w:ind w:firstLine="709"/>
        <w:jc w:val="both"/>
        <w:rPr>
          <w:lang w:val="vi-VN"/>
        </w:rPr>
      </w:pPr>
      <w:r w:rsidRPr="00ED3A17">
        <w:rPr>
          <w:i/>
          <w:lang w:val="vi-VN"/>
        </w:rPr>
        <w:t>* Mức độ tác động</w:t>
      </w:r>
      <w:r w:rsidRPr="00ED3A17">
        <w:rPr>
          <w:lang w:val="vi-VN"/>
        </w:rPr>
        <w:t>: được dự báo như sau</w:t>
      </w:r>
    </w:p>
    <w:p w14:paraId="4ECDA18D" w14:textId="77777777" w:rsidR="000B1001" w:rsidRPr="00ED3A17" w:rsidRDefault="000B1001" w:rsidP="000B1001">
      <w:pPr>
        <w:widowControl w:val="0"/>
        <w:spacing w:line="312" w:lineRule="auto"/>
        <w:ind w:firstLine="709"/>
        <w:jc w:val="both"/>
        <w:rPr>
          <w:lang w:val="vi-VN"/>
        </w:rPr>
      </w:pPr>
      <w:r w:rsidRPr="00ED3A17">
        <w:rPr>
          <w:lang w:val="vi-VN"/>
        </w:rPr>
        <w:t>Nồng độ bụi ở một số công trường xây dựng theo thống kê của Viện khoa học vật liệu như sau:</w:t>
      </w:r>
    </w:p>
    <w:p w14:paraId="41BB8BD8" w14:textId="77777777" w:rsidR="000B1001" w:rsidRPr="00ED3A17" w:rsidRDefault="000B1001" w:rsidP="000B1001">
      <w:pPr>
        <w:pStyle w:val="4BangGPMB-DTM"/>
      </w:pPr>
      <w:bookmarkStart w:id="447" w:name="_Toc154315206"/>
      <w:r w:rsidRPr="00ED3A17">
        <w:t>Bảng 3.</w:t>
      </w:r>
      <w:r w:rsidRPr="00ED3A17">
        <w:rPr>
          <w:lang w:val="en-US"/>
        </w:rPr>
        <w:t>5</w:t>
      </w:r>
      <w:r w:rsidRPr="00ED3A17">
        <w:t>. Dự báo nồng độ bụi thực tế ở một số công trường xây dựng</w:t>
      </w:r>
      <w:bookmarkEnd w:id="447"/>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5"/>
        <w:gridCol w:w="1805"/>
      </w:tblGrid>
      <w:tr w:rsidR="00ED3A17" w:rsidRPr="00ED3A17" w14:paraId="3085C972" w14:textId="77777777" w:rsidTr="002D15D9">
        <w:trPr>
          <w:trHeight w:val="332"/>
        </w:trPr>
        <w:tc>
          <w:tcPr>
            <w:tcW w:w="7375" w:type="dxa"/>
          </w:tcPr>
          <w:p w14:paraId="52F0AD57" w14:textId="77777777" w:rsidR="000B1001" w:rsidRPr="00ED3A17" w:rsidRDefault="000B1001" w:rsidP="000B1001">
            <w:pPr>
              <w:widowControl w:val="0"/>
              <w:spacing w:line="312" w:lineRule="auto"/>
              <w:jc w:val="center"/>
              <w:rPr>
                <w:b/>
                <w:bCs/>
                <w:lang w:val="pt-BR"/>
              </w:rPr>
            </w:pPr>
            <w:r w:rsidRPr="00ED3A17">
              <w:rPr>
                <w:b/>
                <w:bCs/>
                <w:lang w:val="pt-BR"/>
              </w:rPr>
              <w:t>Vị trí</w:t>
            </w:r>
          </w:p>
        </w:tc>
        <w:tc>
          <w:tcPr>
            <w:tcW w:w="1805" w:type="dxa"/>
            <w:vAlign w:val="center"/>
          </w:tcPr>
          <w:p w14:paraId="7636D492" w14:textId="77777777" w:rsidR="000B1001" w:rsidRPr="00ED3A17" w:rsidRDefault="000B1001" w:rsidP="000B1001">
            <w:pPr>
              <w:widowControl w:val="0"/>
              <w:spacing w:line="312" w:lineRule="auto"/>
              <w:jc w:val="center"/>
              <w:rPr>
                <w:b/>
                <w:bCs/>
                <w:lang w:val="pt-BR"/>
              </w:rPr>
            </w:pPr>
            <w:r w:rsidRPr="00ED3A17">
              <w:rPr>
                <w:b/>
                <w:bCs/>
                <w:lang w:val="pt-BR"/>
              </w:rPr>
              <w:t xml:space="preserve">Nồng độ bụi </w:t>
            </w:r>
            <w:r w:rsidRPr="00ED3A17">
              <w:rPr>
                <w:bCs/>
                <w:i/>
                <w:iCs/>
                <w:lang w:val="pt-BR"/>
              </w:rPr>
              <w:t>(mg/m</w:t>
            </w:r>
            <w:r w:rsidRPr="00ED3A17">
              <w:rPr>
                <w:bCs/>
                <w:i/>
                <w:iCs/>
                <w:vertAlign w:val="superscript"/>
                <w:lang w:val="pt-BR"/>
              </w:rPr>
              <w:t>3</w:t>
            </w:r>
            <w:r w:rsidRPr="00ED3A17">
              <w:rPr>
                <w:bCs/>
                <w:i/>
                <w:iCs/>
                <w:lang w:val="pt-BR"/>
              </w:rPr>
              <w:t>)</w:t>
            </w:r>
          </w:p>
        </w:tc>
      </w:tr>
      <w:tr w:rsidR="00ED3A17" w:rsidRPr="00ED3A17" w14:paraId="7664EA95" w14:textId="77777777" w:rsidTr="002D15D9">
        <w:trPr>
          <w:trHeight w:val="681"/>
        </w:trPr>
        <w:tc>
          <w:tcPr>
            <w:tcW w:w="7375" w:type="dxa"/>
          </w:tcPr>
          <w:p w14:paraId="178DDD2E" w14:textId="77777777" w:rsidR="000B1001" w:rsidRPr="00ED3A17" w:rsidRDefault="000B1001" w:rsidP="000B1001">
            <w:pPr>
              <w:widowControl w:val="0"/>
              <w:spacing w:line="312" w:lineRule="auto"/>
              <w:jc w:val="both"/>
              <w:rPr>
                <w:lang w:val="pt-BR"/>
              </w:rPr>
            </w:pPr>
            <w:r w:rsidRPr="00ED3A17">
              <w:rPr>
                <w:lang w:val="pt-BR"/>
              </w:rPr>
              <w:t>Bụi giao thông khi có xe qua trong điều kiện đường bình thường, khoảng cách 5 m từ lề đường sang hai bên</w:t>
            </w:r>
          </w:p>
        </w:tc>
        <w:tc>
          <w:tcPr>
            <w:tcW w:w="1805" w:type="dxa"/>
            <w:vAlign w:val="center"/>
          </w:tcPr>
          <w:p w14:paraId="386ADB1E" w14:textId="77777777" w:rsidR="000B1001" w:rsidRPr="00ED3A17" w:rsidRDefault="000B1001" w:rsidP="000B1001">
            <w:pPr>
              <w:widowControl w:val="0"/>
              <w:spacing w:line="312" w:lineRule="auto"/>
              <w:jc w:val="center"/>
              <w:rPr>
                <w:lang w:val="pt-BR"/>
              </w:rPr>
            </w:pPr>
            <w:r w:rsidRPr="00ED3A17">
              <w:rPr>
                <w:lang w:val="pt-BR"/>
              </w:rPr>
              <w:t xml:space="preserve">0,7 </w:t>
            </w:r>
            <w:r w:rsidRPr="00ED3A17">
              <w:rPr>
                <w:lang w:val="pt-BR"/>
              </w:rPr>
              <w:sym w:font="Symbol" w:char="F0B8"/>
            </w:r>
            <w:r w:rsidRPr="00ED3A17">
              <w:rPr>
                <w:lang w:val="pt-BR"/>
              </w:rPr>
              <w:t xml:space="preserve"> 1,2</w:t>
            </w:r>
          </w:p>
        </w:tc>
      </w:tr>
      <w:tr w:rsidR="00ED3A17" w:rsidRPr="00ED3A17" w14:paraId="554C51FF" w14:textId="77777777" w:rsidTr="002D15D9">
        <w:trPr>
          <w:trHeight w:val="478"/>
        </w:trPr>
        <w:tc>
          <w:tcPr>
            <w:tcW w:w="7375" w:type="dxa"/>
          </w:tcPr>
          <w:p w14:paraId="18884A6C" w14:textId="77777777" w:rsidR="000B1001" w:rsidRPr="00ED3A17" w:rsidRDefault="000B1001" w:rsidP="000B1001">
            <w:pPr>
              <w:widowControl w:val="0"/>
              <w:spacing w:line="312" w:lineRule="auto"/>
              <w:jc w:val="both"/>
              <w:rPr>
                <w:lang w:val="pt-BR"/>
              </w:rPr>
            </w:pPr>
            <w:r w:rsidRPr="00ED3A17">
              <w:rPr>
                <w:lang w:val="pt-BR"/>
              </w:rPr>
              <w:t>Bụi giao thông khi có xe qua trong điều kiện đường xấu, khoảng cách như trên</w:t>
            </w:r>
          </w:p>
        </w:tc>
        <w:tc>
          <w:tcPr>
            <w:tcW w:w="1805" w:type="dxa"/>
            <w:vAlign w:val="center"/>
          </w:tcPr>
          <w:p w14:paraId="3F9BC11D" w14:textId="77777777" w:rsidR="000B1001" w:rsidRPr="00ED3A17" w:rsidRDefault="000B1001" w:rsidP="000B1001">
            <w:pPr>
              <w:widowControl w:val="0"/>
              <w:spacing w:line="312" w:lineRule="auto"/>
              <w:jc w:val="center"/>
              <w:rPr>
                <w:lang w:val="pt-BR"/>
              </w:rPr>
            </w:pPr>
            <w:r w:rsidRPr="00ED3A17">
              <w:rPr>
                <w:lang w:val="pt-BR"/>
              </w:rPr>
              <w:t xml:space="preserve">3 </w:t>
            </w:r>
            <w:r w:rsidRPr="00ED3A17">
              <w:rPr>
                <w:lang w:val="pt-BR"/>
              </w:rPr>
              <w:sym w:font="Symbol" w:char="F0B8"/>
            </w:r>
            <w:r w:rsidRPr="00ED3A17">
              <w:rPr>
                <w:lang w:val="pt-BR"/>
              </w:rPr>
              <w:t>&gt;10</w:t>
            </w:r>
          </w:p>
        </w:tc>
      </w:tr>
      <w:tr w:rsidR="00ED3A17" w:rsidRPr="00ED3A17" w14:paraId="7E3CBF92" w14:textId="77777777" w:rsidTr="002D15D9">
        <w:trPr>
          <w:trHeight w:val="486"/>
        </w:trPr>
        <w:tc>
          <w:tcPr>
            <w:tcW w:w="7375" w:type="dxa"/>
          </w:tcPr>
          <w:p w14:paraId="6BF28305" w14:textId="77777777" w:rsidR="000B1001" w:rsidRPr="00ED3A17" w:rsidRDefault="000B1001" w:rsidP="000B1001">
            <w:pPr>
              <w:widowControl w:val="0"/>
              <w:spacing w:line="312" w:lineRule="auto"/>
              <w:jc w:val="both"/>
              <w:rPr>
                <w:b/>
                <w:bCs/>
                <w:lang w:val="pt-BR"/>
              </w:rPr>
            </w:pPr>
            <w:r w:rsidRPr="00ED3A17">
              <w:rPr>
                <w:b/>
                <w:bCs/>
                <w:lang w:val="pt-BR"/>
              </w:rPr>
              <w:t xml:space="preserve">QCVN 05:2023/BTNMT: </w:t>
            </w:r>
            <w:r w:rsidRPr="00ED3A17">
              <w:rPr>
                <w:bCs/>
                <w:lang w:val="pt-BR"/>
              </w:rPr>
              <w:t>Chất lượng không khí xung quanh</w:t>
            </w:r>
          </w:p>
        </w:tc>
        <w:tc>
          <w:tcPr>
            <w:tcW w:w="1805" w:type="dxa"/>
            <w:vAlign w:val="center"/>
          </w:tcPr>
          <w:p w14:paraId="5199396C" w14:textId="77777777" w:rsidR="000B1001" w:rsidRPr="00ED3A17" w:rsidRDefault="000B1001" w:rsidP="000B1001">
            <w:pPr>
              <w:widowControl w:val="0"/>
              <w:spacing w:line="312" w:lineRule="auto"/>
              <w:jc w:val="center"/>
              <w:rPr>
                <w:b/>
                <w:bCs/>
                <w:lang w:val="pt-BR"/>
              </w:rPr>
            </w:pPr>
            <w:r w:rsidRPr="00ED3A17">
              <w:rPr>
                <w:b/>
                <w:bCs/>
                <w:lang w:val="pt-BR"/>
              </w:rPr>
              <w:t>0,3</w:t>
            </w:r>
          </w:p>
        </w:tc>
      </w:tr>
      <w:tr w:rsidR="00ED3A17" w:rsidRPr="00ED3A17" w14:paraId="1180CDD9" w14:textId="77777777" w:rsidTr="002D15D9">
        <w:trPr>
          <w:trHeight w:val="399"/>
        </w:trPr>
        <w:tc>
          <w:tcPr>
            <w:tcW w:w="7375" w:type="dxa"/>
          </w:tcPr>
          <w:p w14:paraId="7B8E2DFC" w14:textId="77777777" w:rsidR="000B1001" w:rsidRPr="00ED3A17" w:rsidRDefault="000B1001" w:rsidP="000B1001">
            <w:pPr>
              <w:widowControl w:val="0"/>
              <w:spacing w:line="312" w:lineRule="auto"/>
              <w:jc w:val="both"/>
              <w:rPr>
                <w:b/>
                <w:bCs/>
                <w:lang w:val="vi-VN"/>
              </w:rPr>
            </w:pPr>
            <w:r w:rsidRPr="00ED3A17">
              <w:rPr>
                <w:b/>
                <w:bCs/>
                <w:lang w:val="pt-BR"/>
              </w:rPr>
              <w:t>Q</w:t>
            </w:r>
            <w:r w:rsidRPr="00ED3A17">
              <w:rPr>
                <w:b/>
                <w:bCs/>
                <w:lang w:val="vi-VN"/>
              </w:rPr>
              <w:t xml:space="preserve">CVN 02:2019/BYT: </w:t>
            </w:r>
            <w:r w:rsidRPr="00ED3A17">
              <w:rPr>
                <w:bCs/>
                <w:lang w:val="vi-VN"/>
              </w:rPr>
              <w:t>Quy chuẩn kỹ thuật Quốc gia về bụi</w:t>
            </w:r>
          </w:p>
        </w:tc>
        <w:tc>
          <w:tcPr>
            <w:tcW w:w="1805" w:type="dxa"/>
            <w:vAlign w:val="center"/>
          </w:tcPr>
          <w:p w14:paraId="188716C2" w14:textId="77777777" w:rsidR="000B1001" w:rsidRPr="00ED3A17" w:rsidRDefault="000B1001" w:rsidP="000B1001">
            <w:pPr>
              <w:widowControl w:val="0"/>
              <w:spacing w:line="312" w:lineRule="auto"/>
              <w:jc w:val="center"/>
              <w:rPr>
                <w:b/>
                <w:bCs/>
                <w:lang w:val="pt-BR"/>
              </w:rPr>
            </w:pPr>
            <w:r w:rsidRPr="00ED3A17">
              <w:rPr>
                <w:b/>
                <w:bCs/>
                <w:lang w:val="vi-VN"/>
              </w:rPr>
              <w:t>8</w:t>
            </w:r>
            <w:r w:rsidRPr="00ED3A17">
              <w:rPr>
                <w:b/>
                <w:bCs/>
                <w:lang w:val="pt-BR"/>
              </w:rPr>
              <w:t>,0</w:t>
            </w:r>
          </w:p>
        </w:tc>
      </w:tr>
    </w:tbl>
    <w:p w14:paraId="1565A83F" w14:textId="77777777" w:rsidR="000B1001" w:rsidRPr="00ED3A17" w:rsidRDefault="000B1001" w:rsidP="000B1001">
      <w:pPr>
        <w:pStyle w:val="BodyTextIndent2"/>
        <w:tabs>
          <w:tab w:val="left" w:pos="0"/>
        </w:tabs>
        <w:spacing w:after="0" w:line="312" w:lineRule="auto"/>
        <w:ind w:left="0"/>
        <w:jc w:val="both"/>
        <w:rPr>
          <w:lang w:val="pt-BR"/>
        </w:rPr>
      </w:pPr>
      <w:r w:rsidRPr="00ED3A17">
        <w:rPr>
          <w:lang w:val="pt-BR"/>
        </w:rPr>
        <w:tab/>
        <w:t>Từ hiện trạng đường giao thông khu vực (100% là đường nhựa, chất lượng tốt) và bảng tham khảo trên cho thấy nồng độ bụi tại khu vực được dự báo trong khoảng 0,7÷1,2 mg/m</w:t>
      </w:r>
      <w:r w:rsidRPr="00ED3A17">
        <w:rPr>
          <w:vertAlign w:val="superscript"/>
          <w:lang w:val="pt-BR"/>
        </w:rPr>
        <w:t>3</w:t>
      </w:r>
      <w:r w:rsidRPr="00ED3A17">
        <w:rPr>
          <w:lang w:val="pt-BR"/>
        </w:rPr>
        <w:t>, ngoài ra bụi phát sinh từ các khâu trong xây dựng nên nồng độ bụi trong khu vực dự án sẽ cao hơn. Mức độ xảy ra cao.</w:t>
      </w:r>
    </w:p>
    <w:p w14:paraId="77F42504" w14:textId="77777777" w:rsidR="000B1001" w:rsidRPr="00ED3A17" w:rsidRDefault="000B1001" w:rsidP="000B1001">
      <w:pPr>
        <w:tabs>
          <w:tab w:val="left" w:pos="0"/>
        </w:tabs>
        <w:spacing w:line="312" w:lineRule="auto"/>
        <w:jc w:val="both"/>
        <w:rPr>
          <w:lang w:val="pt-BR"/>
        </w:rPr>
      </w:pPr>
      <w:r w:rsidRPr="00ED3A17">
        <w:rPr>
          <w:lang w:val="pt-BR"/>
        </w:rPr>
        <w:tab/>
        <w:t>Bụi chủ yếu là đất, xi măng, cát, đá thuộc loại bụi nặng, không phát tán đi xa, dễ sa lắng và gây tác hại chủ yếu cho các đối tượng ở gần khu vực sinh bụi, với công nhân trong công trường xây dựng và môi trường xung quanh đường vận chuyển nguyên vật liệu xây dựng... Khả năng phục hồi trung bình.</w:t>
      </w:r>
    </w:p>
    <w:p w14:paraId="6C3D0A21" w14:textId="77777777" w:rsidR="000B1001" w:rsidRPr="00ED3A17" w:rsidRDefault="000B1001" w:rsidP="000B1001">
      <w:pPr>
        <w:tabs>
          <w:tab w:val="left" w:pos="0"/>
        </w:tabs>
        <w:spacing w:line="312" w:lineRule="auto"/>
        <w:ind w:firstLine="709"/>
        <w:jc w:val="both"/>
        <w:rPr>
          <w:lang w:val="pt-BR"/>
        </w:rPr>
      </w:pPr>
      <w:r w:rsidRPr="00ED3A17">
        <w:rPr>
          <w:lang w:val="pt-BR"/>
        </w:rPr>
        <w:t>Tuy có tác động nhưng chỉ mang tính nhất thời, khi dự án đi vào hoạt động những tác động này sẽ chấm dứt.</w:t>
      </w:r>
    </w:p>
    <w:p w14:paraId="7CBA819B" w14:textId="77777777" w:rsidR="000B1001" w:rsidRPr="00ED3A17" w:rsidRDefault="000B1001" w:rsidP="000B1001">
      <w:pPr>
        <w:widowControl w:val="0"/>
        <w:tabs>
          <w:tab w:val="left" w:pos="0"/>
        </w:tabs>
        <w:spacing w:line="312" w:lineRule="auto"/>
        <w:ind w:firstLine="709"/>
        <w:jc w:val="both"/>
        <w:rPr>
          <w:b/>
          <w:i/>
          <w:lang w:val="vi-VN"/>
        </w:rPr>
      </w:pPr>
      <w:r w:rsidRPr="00ED3A17">
        <w:rPr>
          <w:lang w:val="pt-BR"/>
        </w:rPr>
        <w:tab/>
      </w:r>
      <w:r w:rsidRPr="00ED3A17">
        <w:rPr>
          <w:lang w:val="vi-VN"/>
        </w:rPr>
        <w:t>Chủ dự án sẽ có các biện pháp thích hợp để giảm thiểu các tác động từ bụi đến môi trường và đặc biệt là công nhân làm việc trên công trường</w:t>
      </w:r>
      <w:r w:rsidRPr="00ED3A17">
        <w:rPr>
          <w:lang w:val="pt-BR"/>
        </w:rPr>
        <w:t>.</w:t>
      </w:r>
    </w:p>
    <w:p w14:paraId="1A0B0D9F" w14:textId="77777777" w:rsidR="000B1001" w:rsidRPr="00ED3A17" w:rsidRDefault="000B1001" w:rsidP="000B1001">
      <w:pPr>
        <w:spacing w:line="312" w:lineRule="auto"/>
        <w:ind w:firstLine="709"/>
        <w:jc w:val="both"/>
        <w:rPr>
          <w:i/>
          <w:lang w:val="vi-VN"/>
        </w:rPr>
      </w:pPr>
      <w:r w:rsidRPr="00ED3A17">
        <w:rPr>
          <w:i/>
          <w:lang w:val="vi-VN"/>
        </w:rPr>
        <w:t>Hoạt động của các phương tiện giao thông vận tải vận chuyển nguyên vật liệu</w:t>
      </w:r>
    </w:p>
    <w:p w14:paraId="35165F69" w14:textId="77777777" w:rsidR="000B1001" w:rsidRPr="00ED3A17" w:rsidRDefault="000B1001" w:rsidP="000B1001">
      <w:pPr>
        <w:tabs>
          <w:tab w:val="left" w:pos="720"/>
        </w:tabs>
        <w:spacing w:line="312" w:lineRule="auto"/>
        <w:ind w:firstLine="709"/>
        <w:jc w:val="both"/>
        <w:rPr>
          <w:lang w:val="cs-CZ"/>
        </w:rPr>
      </w:pPr>
      <w:r w:rsidRPr="00ED3A17">
        <w:rPr>
          <w:lang w:val="cs-CZ"/>
        </w:rPr>
        <w:t xml:space="preserve">Khí thải phát sinh từ các phương tiện vận chuyển, các phương tiện thi công có công suất lớn như ô tô, máy xúc, máy ủi, xe cần cẩu, búa máy... thành phần chính của </w:t>
      </w:r>
      <w:r w:rsidRPr="00ED3A17">
        <w:rPr>
          <w:lang w:val="cs-CZ"/>
        </w:rPr>
        <w:lastRenderedPageBreak/>
        <w:t>các loại khí thải này thường bao gồm CO</w:t>
      </w:r>
      <w:r w:rsidRPr="00ED3A17">
        <w:rPr>
          <w:vertAlign w:val="subscript"/>
          <w:lang w:val="cs-CZ"/>
        </w:rPr>
        <w:t>2</w:t>
      </w:r>
      <w:r w:rsidRPr="00ED3A17">
        <w:rPr>
          <w:lang w:val="cs-CZ"/>
        </w:rPr>
        <w:t>, CO, NO</w:t>
      </w:r>
      <w:r w:rsidRPr="00ED3A17">
        <w:rPr>
          <w:vertAlign w:val="subscript"/>
          <w:lang w:val="cs-CZ"/>
        </w:rPr>
        <w:t>x</w:t>
      </w:r>
      <w:r w:rsidRPr="00ED3A17">
        <w:rPr>
          <w:lang w:val="cs-CZ"/>
        </w:rPr>
        <w:t>, hydrocacbon, hơi xăng dầu. Các khí thải này thường là sản phẩm của quá trình đốt cháy nhiên liệu ở các động cơ đốt trong và các dạng nhiên liệu cháy không hết từ động cơ xe thải ra ngoài. Mức độ ô nhiễm giao thông phụ thuộc vào chất lượng đường, mật độ xe, lưu lượng dòng xe, chất lượng kỹ thuật xe trên công trường và lượng nhiên liệu tiêu thụ.</w:t>
      </w:r>
    </w:p>
    <w:p w14:paraId="36570009" w14:textId="77777777" w:rsidR="000B1001" w:rsidRPr="00ED3A17" w:rsidRDefault="000B1001" w:rsidP="000B1001">
      <w:pPr>
        <w:tabs>
          <w:tab w:val="left" w:pos="720"/>
        </w:tabs>
        <w:spacing w:line="312" w:lineRule="auto"/>
        <w:ind w:firstLine="567"/>
        <w:jc w:val="both"/>
        <w:rPr>
          <w:i/>
          <w:lang w:val="cs-CZ"/>
        </w:rPr>
      </w:pPr>
      <w:r w:rsidRPr="00ED3A17">
        <w:rPr>
          <w:i/>
          <w:lang w:val="cs-CZ"/>
        </w:rPr>
        <w:t>- Tính toán lượng bụi, khí thải phát sinh từ các PTGTVT:</w:t>
      </w:r>
    </w:p>
    <w:p w14:paraId="42A91849" w14:textId="77777777" w:rsidR="000B1001" w:rsidRPr="00ED3A17" w:rsidRDefault="000B1001" w:rsidP="000B1001">
      <w:pPr>
        <w:widowControl w:val="0"/>
        <w:tabs>
          <w:tab w:val="left" w:pos="284"/>
        </w:tabs>
        <w:spacing w:line="312" w:lineRule="auto"/>
        <w:ind w:firstLine="567"/>
        <w:jc w:val="both"/>
      </w:pPr>
      <w:bookmarkStart w:id="448" w:name="_Toc170068291"/>
      <w:bookmarkStart w:id="449" w:name="_Toc174156684"/>
      <w:r w:rsidRPr="00ED3A17">
        <w:t xml:space="preserve">Trong quá trình thi công (san nền, làm </w:t>
      </w:r>
      <w:r w:rsidRPr="00ED3A17">
        <w:rPr>
          <w:lang w:val="vi-VN"/>
        </w:rPr>
        <w:t>đường giao thông</w:t>
      </w:r>
      <w:r w:rsidRPr="00ED3A17">
        <w:t>, công trình hạ tầng kỹ thuật)</w:t>
      </w:r>
      <w:r w:rsidRPr="00ED3A17">
        <w:rPr>
          <w:lang w:val="vi-VN"/>
        </w:rPr>
        <w:t>,</w:t>
      </w:r>
      <w:r w:rsidRPr="00ED3A17">
        <w:t xml:space="preserve"> với khối lượng nguyên vật liệu</w:t>
      </w:r>
      <w:r w:rsidRPr="00ED3A17">
        <w:rPr>
          <w:lang w:val="vi-VN"/>
        </w:rPr>
        <w:t xml:space="preserve"> xây dựng</w:t>
      </w:r>
      <w:r w:rsidRPr="00ED3A17">
        <w:t xml:space="preserve"> cần vận chuyển trong quá trình xây dựng ước khoảng 70.000 tấn và dự tính mỗi xe vận chuyển được 12 tấn, các xe vận chuyển sử dụng nhiên liệu là diesel thì lượng xe cần vận chuyển nguyên vật liệu phục vụ quá trình xây dựng của dự án vào khoảng 5.830 xe. </w:t>
      </w:r>
    </w:p>
    <w:p w14:paraId="6C157924" w14:textId="77777777" w:rsidR="000B1001" w:rsidRPr="00ED3A17" w:rsidRDefault="000B1001" w:rsidP="000B1001">
      <w:pPr>
        <w:spacing w:line="312" w:lineRule="auto"/>
        <w:ind w:firstLine="567"/>
        <w:jc w:val="both"/>
        <w:rPr>
          <w:lang w:val="cs-CZ"/>
        </w:rPr>
      </w:pPr>
      <w:r w:rsidRPr="00ED3A17">
        <w:rPr>
          <w:lang w:val="cs-CZ"/>
        </w:rPr>
        <w:t>Tổng số lượt xe ra, vào phục vụ cho cả giai đoạn thi công xây dựng của dự án là:</w:t>
      </w:r>
    </w:p>
    <w:p w14:paraId="0ED54501" w14:textId="77777777" w:rsidR="000B1001" w:rsidRPr="00ED3A17" w:rsidRDefault="000B1001" w:rsidP="000B1001">
      <w:pPr>
        <w:spacing w:line="312" w:lineRule="auto"/>
        <w:jc w:val="both"/>
        <w:rPr>
          <w:rFonts w:eastAsia="Times New Roman"/>
        </w:rPr>
      </w:pPr>
      <w:r w:rsidRPr="00ED3A17">
        <w:rPr>
          <w:b/>
          <w:lang w:val="cs-CZ"/>
        </w:rPr>
        <w:t xml:space="preserve">5.830 x 2 = </w:t>
      </w:r>
      <w:r w:rsidRPr="00ED3A17">
        <w:rPr>
          <w:rFonts w:eastAsia="Times New Roman"/>
          <w:b/>
        </w:rPr>
        <w:t xml:space="preserve">11.660 </w:t>
      </w:r>
      <w:r w:rsidRPr="00ED3A17">
        <w:rPr>
          <w:b/>
          <w:lang w:val="cs-CZ"/>
        </w:rPr>
        <w:t>( lượt xe)</w:t>
      </w:r>
    </w:p>
    <w:p w14:paraId="26C4F2A2" w14:textId="77777777" w:rsidR="000B1001" w:rsidRPr="00ED3A17" w:rsidRDefault="000B1001" w:rsidP="000B1001">
      <w:pPr>
        <w:spacing w:line="312" w:lineRule="auto"/>
        <w:ind w:firstLine="567"/>
        <w:jc w:val="both"/>
        <w:rPr>
          <w:lang w:val="cs-CZ"/>
        </w:rPr>
      </w:pPr>
      <w:r w:rsidRPr="00ED3A17">
        <w:rPr>
          <w:lang w:val="cs-CZ"/>
        </w:rPr>
        <w:t>Theo số liệu thống kê của tổ chức Y tế thế giới (WHO), lượng phát thải khí độc do các phương tiện được xác định trong bảng sau:</w:t>
      </w:r>
    </w:p>
    <w:p w14:paraId="6C9CFE53" w14:textId="77777777" w:rsidR="000B1001" w:rsidRPr="00ED3A17" w:rsidRDefault="000B1001" w:rsidP="000B1001">
      <w:pPr>
        <w:pStyle w:val="4BangGPMB-DTM"/>
        <w:rPr>
          <w:lang w:val="cs-CZ"/>
        </w:rPr>
      </w:pPr>
      <w:bookmarkStart w:id="450" w:name="_Toc72400105"/>
      <w:bookmarkStart w:id="451" w:name="_Toc154315207"/>
      <w:r w:rsidRPr="00ED3A17">
        <w:t>Bảng 3.</w:t>
      </w:r>
      <w:r w:rsidRPr="00ED3A17">
        <w:rPr>
          <w:lang w:val="cs-CZ"/>
        </w:rPr>
        <w:t>6</w:t>
      </w:r>
      <w:r w:rsidRPr="00ED3A17">
        <w:t xml:space="preserve">. </w:t>
      </w:r>
      <w:bookmarkEnd w:id="450"/>
      <w:r w:rsidRPr="00ED3A17">
        <w:rPr>
          <w:lang w:val="cs-CZ"/>
        </w:rPr>
        <w:t>Tải lượng khí thải của các phương tiện vận tải khi hoạt động</w:t>
      </w:r>
      <w:bookmarkEnd w:id="451"/>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548"/>
        <w:gridCol w:w="932"/>
        <w:gridCol w:w="932"/>
        <w:gridCol w:w="932"/>
        <w:gridCol w:w="932"/>
        <w:gridCol w:w="1190"/>
        <w:gridCol w:w="1017"/>
      </w:tblGrid>
      <w:tr w:rsidR="00ED3A17" w:rsidRPr="00ED3A17" w14:paraId="0D7E27FE" w14:textId="77777777" w:rsidTr="002D15D9">
        <w:trPr>
          <w:jc w:val="center"/>
        </w:trPr>
        <w:tc>
          <w:tcPr>
            <w:tcW w:w="1788" w:type="dxa"/>
            <w:vAlign w:val="center"/>
          </w:tcPr>
          <w:p w14:paraId="5DD5AF4F" w14:textId="77777777" w:rsidR="000B1001" w:rsidRPr="00ED3A17" w:rsidRDefault="000B1001" w:rsidP="000B1001">
            <w:pPr>
              <w:spacing w:line="312" w:lineRule="auto"/>
              <w:ind w:left="11" w:hanging="31"/>
              <w:jc w:val="both"/>
              <w:rPr>
                <w:b/>
              </w:rPr>
            </w:pPr>
            <w:r w:rsidRPr="00ED3A17">
              <w:rPr>
                <w:b/>
              </w:rPr>
              <w:t>Xe tải</w:t>
            </w:r>
          </w:p>
        </w:tc>
        <w:tc>
          <w:tcPr>
            <w:tcW w:w="1548" w:type="dxa"/>
            <w:vAlign w:val="center"/>
          </w:tcPr>
          <w:p w14:paraId="69B35EF6" w14:textId="77777777" w:rsidR="000B1001" w:rsidRPr="00ED3A17" w:rsidRDefault="000B1001" w:rsidP="000B1001">
            <w:pPr>
              <w:spacing w:line="312" w:lineRule="auto"/>
              <w:jc w:val="both"/>
              <w:rPr>
                <w:b/>
              </w:rPr>
            </w:pPr>
            <w:r w:rsidRPr="00ED3A17">
              <w:rPr>
                <w:b/>
              </w:rPr>
              <w:t>Đơn vị (u)</w:t>
            </w:r>
          </w:p>
        </w:tc>
        <w:tc>
          <w:tcPr>
            <w:tcW w:w="932" w:type="dxa"/>
            <w:vAlign w:val="center"/>
          </w:tcPr>
          <w:p w14:paraId="214EE779" w14:textId="77777777" w:rsidR="000B1001" w:rsidRPr="00ED3A17" w:rsidRDefault="000B1001" w:rsidP="000B1001">
            <w:pPr>
              <w:spacing w:line="312" w:lineRule="auto"/>
              <w:ind w:right="-125" w:hanging="83"/>
              <w:jc w:val="both"/>
              <w:rPr>
                <w:b/>
              </w:rPr>
            </w:pPr>
            <w:r w:rsidRPr="00ED3A17">
              <w:rPr>
                <w:b/>
              </w:rPr>
              <w:t>TSP (kg/u)</w:t>
            </w:r>
          </w:p>
        </w:tc>
        <w:tc>
          <w:tcPr>
            <w:tcW w:w="932" w:type="dxa"/>
            <w:vAlign w:val="center"/>
          </w:tcPr>
          <w:p w14:paraId="6B12DA35" w14:textId="77777777" w:rsidR="000B1001" w:rsidRPr="00ED3A17" w:rsidRDefault="000B1001" w:rsidP="000B1001">
            <w:pPr>
              <w:spacing w:line="312" w:lineRule="auto"/>
              <w:jc w:val="both"/>
              <w:rPr>
                <w:b/>
              </w:rPr>
            </w:pPr>
            <w:r w:rsidRPr="00ED3A17">
              <w:rPr>
                <w:b/>
              </w:rPr>
              <w:t>SO</w:t>
            </w:r>
            <w:r w:rsidRPr="00ED3A17">
              <w:rPr>
                <w:b/>
                <w:vertAlign w:val="subscript"/>
              </w:rPr>
              <w:t>2</w:t>
            </w:r>
            <w:r w:rsidRPr="00ED3A17">
              <w:rPr>
                <w:b/>
              </w:rPr>
              <w:t xml:space="preserve"> (kg/u)</w:t>
            </w:r>
          </w:p>
        </w:tc>
        <w:tc>
          <w:tcPr>
            <w:tcW w:w="932" w:type="dxa"/>
            <w:vAlign w:val="center"/>
          </w:tcPr>
          <w:p w14:paraId="4D4A0782" w14:textId="77777777" w:rsidR="000B1001" w:rsidRPr="00ED3A17" w:rsidRDefault="000B1001" w:rsidP="000B1001">
            <w:pPr>
              <w:spacing w:line="312" w:lineRule="auto"/>
              <w:ind w:left="27" w:hanging="27"/>
              <w:jc w:val="both"/>
              <w:rPr>
                <w:b/>
              </w:rPr>
            </w:pPr>
            <w:r w:rsidRPr="00ED3A17">
              <w:rPr>
                <w:b/>
              </w:rPr>
              <w:t>NO</w:t>
            </w:r>
            <w:r w:rsidRPr="00ED3A17">
              <w:rPr>
                <w:b/>
                <w:vertAlign w:val="subscript"/>
              </w:rPr>
              <w:t>2</w:t>
            </w:r>
            <w:r w:rsidRPr="00ED3A17">
              <w:rPr>
                <w:b/>
              </w:rPr>
              <w:t xml:space="preserve"> (kg/u)</w:t>
            </w:r>
          </w:p>
        </w:tc>
        <w:tc>
          <w:tcPr>
            <w:tcW w:w="932" w:type="dxa"/>
            <w:vAlign w:val="center"/>
          </w:tcPr>
          <w:p w14:paraId="2C0EE191" w14:textId="77777777" w:rsidR="000B1001" w:rsidRPr="00ED3A17" w:rsidRDefault="000B1001" w:rsidP="000B1001">
            <w:pPr>
              <w:spacing w:line="312" w:lineRule="auto"/>
              <w:ind w:left="-25" w:firstLine="82"/>
              <w:jc w:val="both"/>
              <w:rPr>
                <w:b/>
              </w:rPr>
            </w:pPr>
            <w:r w:rsidRPr="00ED3A17">
              <w:rPr>
                <w:b/>
              </w:rPr>
              <w:t>CO (kg/u)</w:t>
            </w:r>
          </w:p>
        </w:tc>
        <w:tc>
          <w:tcPr>
            <w:tcW w:w="1190" w:type="dxa"/>
            <w:vAlign w:val="center"/>
          </w:tcPr>
          <w:p w14:paraId="51F03B43" w14:textId="77777777" w:rsidR="000B1001" w:rsidRPr="00ED3A17" w:rsidRDefault="000B1001" w:rsidP="000B1001">
            <w:pPr>
              <w:spacing w:line="312" w:lineRule="auto"/>
              <w:jc w:val="both"/>
              <w:rPr>
                <w:b/>
              </w:rPr>
            </w:pPr>
            <w:r w:rsidRPr="00ED3A17">
              <w:rPr>
                <w:b/>
              </w:rPr>
              <w:t>THC (kg/u)</w:t>
            </w:r>
          </w:p>
        </w:tc>
        <w:tc>
          <w:tcPr>
            <w:tcW w:w="1017" w:type="dxa"/>
            <w:vAlign w:val="center"/>
          </w:tcPr>
          <w:p w14:paraId="081E4D0A" w14:textId="77777777" w:rsidR="000B1001" w:rsidRPr="00ED3A17" w:rsidRDefault="000B1001" w:rsidP="000B1001">
            <w:pPr>
              <w:spacing w:line="312" w:lineRule="auto"/>
              <w:jc w:val="both"/>
              <w:rPr>
                <w:b/>
              </w:rPr>
            </w:pPr>
            <w:r w:rsidRPr="00ED3A17">
              <w:rPr>
                <w:b/>
              </w:rPr>
              <w:t>Chì (kg/u)</w:t>
            </w:r>
          </w:p>
        </w:tc>
      </w:tr>
      <w:tr w:rsidR="00ED3A17" w:rsidRPr="00ED3A17" w14:paraId="58391ADF" w14:textId="77777777" w:rsidTr="002D15D9">
        <w:trPr>
          <w:jc w:val="center"/>
        </w:trPr>
        <w:tc>
          <w:tcPr>
            <w:tcW w:w="9271" w:type="dxa"/>
            <w:gridSpan w:val="8"/>
          </w:tcPr>
          <w:p w14:paraId="3BD0E6F5" w14:textId="77777777" w:rsidR="000B1001" w:rsidRPr="00ED3A17" w:rsidRDefault="000B1001" w:rsidP="000B1001">
            <w:pPr>
              <w:spacing w:line="312" w:lineRule="auto"/>
              <w:ind w:right="-125"/>
              <w:jc w:val="both"/>
            </w:pPr>
            <w:r w:rsidRPr="00ED3A17">
              <w:t xml:space="preserve">* </w:t>
            </w:r>
            <w:r w:rsidRPr="00ED3A17">
              <w:rPr>
                <w:i/>
              </w:rPr>
              <w:t>Xe tải chạy xăng trọng tải 3,5 tấn trở lên</w:t>
            </w:r>
          </w:p>
        </w:tc>
      </w:tr>
      <w:tr w:rsidR="00ED3A17" w:rsidRPr="00ED3A17" w14:paraId="4D194EF3" w14:textId="77777777" w:rsidTr="002D15D9">
        <w:trPr>
          <w:jc w:val="center"/>
        </w:trPr>
        <w:tc>
          <w:tcPr>
            <w:tcW w:w="1788" w:type="dxa"/>
            <w:vMerge w:val="restart"/>
          </w:tcPr>
          <w:p w14:paraId="21C8BCFF" w14:textId="77777777" w:rsidR="000B1001" w:rsidRPr="00ED3A17" w:rsidRDefault="000B1001" w:rsidP="000B1001">
            <w:pPr>
              <w:spacing w:line="312" w:lineRule="auto"/>
              <w:ind w:left="11" w:hanging="31"/>
              <w:jc w:val="both"/>
            </w:pPr>
            <w:r w:rsidRPr="00ED3A17">
              <w:t>Chạy trong thành phố</w:t>
            </w:r>
          </w:p>
        </w:tc>
        <w:tc>
          <w:tcPr>
            <w:tcW w:w="1548" w:type="dxa"/>
          </w:tcPr>
          <w:p w14:paraId="2D075044" w14:textId="77777777" w:rsidR="000B1001" w:rsidRPr="00ED3A17" w:rsidRDefault="000B1001" w:rsidP="000B1001">
            <w:pPr>
              <w:spacing w:line="312" w:lineRule="auto"/>
              <w:jc w:val="both"/>
            </w:pPr>
            <w:r w:rsidRPr="00ED3A17">
              <w:t>1000km</w:t>
            </w:r>
          </w:p>
        </w:tc>
        <w:tc>
          <w:tcPr>
            <w:tcW w:w="932" w:type="dxa"/>
          </w:tcPr>
          <w:p w14:paraId="0C9EFB13" w14:textId="77777777" w:rsidR="000B1001" w:rsidRPr="00ED3A17" w:rsidRDefault="000B1001" w:rsidP="000B1001">
            <w:pPr>
              <w:spacing w:line="312" w:lineRule="auto"/>
              <w:ind w:right="-125" w:hanging="83"/>
              <w:jc w:val="both"/>
            </w:pPr>
            <w:r w:rsidRPr="00ED3A17">
              <w:t>0,4</w:t>
            </w:r>
          </w:p>
        </w:tc>
        <w:tc>
          <w:tcPr>
            <w:tcW w:w="932" w:type="dxa"/>
          </w:tcPr>
          <w:p w14:paraId="4A12CE7C" w14:textId="77777777" w:rsidR="000B1001" w:rsidRPr="00ED3A17" w:rsidRDefault="000B1001" w:rsidP="000B1001">
            <w:pPr>
              <w:spacing w:line="312" w:lineRule="auto"/>
              <w:jc w:val="both"/>
            </w:pPr>
            <w:r w:rsidRPr="00ED3A17">
              <w:t>4,5S</w:t>
            </w:r>
          </w:p>
        </w:tc>
        <w:tc>
          <w:tcPr>
            <w:tcW w:w="932" w:type="dxa"/>
          </w:tcPr>
          <w:p w14:paraId="4E8848EE" w14:textId="77777777" w:rsidR="000B1001" w:rsidRPr="00ED3A17" w:rsidRDefault="000B1001" w:rsidP="000B1001">
            <w:pPr>
              <w:spacing w:line="312" w:lineRule="auto"/>
              <w:ind w:left="27" w:hanging="27"/>
              <w:jc w:val="both"/>
            </w:pPr>
            <w:r w:rsidRPr="00ED3A17">
              <w:t>4,5</w:t>
            </w:r>
          </w:p>
        </w:tc>
        <w:tc>
          <w:tcPr>
            <w:tcW w:w="932" w:type="dxa"/>
          </w:tcPr>
          <w:p w14:paraId="5D62C327" w14:textId="77777777" w:rsidR="000B1001" w:rsidRPr="00ED3A17" w:rsidRDefault="000B1001" w:rsidP="000B1001">
            <w:pPr>
              <w:spacing w:line="312" w:lineRule="auto"/>
              <w:ind w:left="65" w:hanging="8"/>
              <w:jc w:val="both"/>
            </w:pPr>
            <w:r w:rsidRPr="00ED3A17">
              <w:t>70</w:t>
            </w:r>
          </w:p>
        </w:tc>
        <w:tc>
          <w:tcPr>
            <w:tcW w:w="1190" w:type="dxa"/>
          </w:tcPr>
          <w:p w14:paraId="30E59034" w14:textId="77777777" w:rsidR="000B1001" w:rsidRPr="00ED3A17" w:rsidRDefault="000B1001" w:rsidP="000B1001">
            <w:pPr>
              <w:spacing w:line="312" w:lineRule="auto"/>
              <w:ind w:hanging="52"/>
              <w:jc w:val="both"/>
            </w:pPr>
            <w:r w:rsidRPr="00ED3A17">
              <w:t>7</w:t>
            </w:r>
          </w:p>
        </w:tc>
        <w:tc>
          <w:tcPr>
            <w:tcW w:w="1017" w:type="dxa"/>
          </w:tcPr>
          <w:p w14:paraId="71D9D6FB" w14:textId="77777777" w:rsidR="000B1001" w:rsidRPr="00ED3A17" w:rsidRDefault="000B1001" w:rsidP="000B1001">
            <w:pPr>
              <w:spacing w:line="312" w:lineRule="auto"/>
              <w:jc w:val="both"/>
            </w:pPr>
            <w:r w:rsidRPr="00ED3A17">
              <w:t>0,31</w:t>
            </w:r>
          </w:p>
        </w:tc>
      </w:tr>
      <w:tr w:rsidR="00ED3A17" w:rsidRPr="00ED3A17" w14:paraId="3C1A0AE5" w14:textId="77777777" w:rsidTr="002D15D9">
        <w:trPr>
          <w:jc w:val="center"/>
        </w:trPr>
        <w:tc>
          <w:tcPr>
            <w:tcW w:w="1788" w:type="dxa"/>
            <w:vMerge/>
          </w:tcPr>
          <w:p w14:paraId="5EF68C2E" w14:textId="77777777" w:rsidR="000B1001" w:rsidRPr="00ED3A17" w:rsidRDefault="000B1001" w:rsidP="000B1001">
            <w:pPr>
              <w:spacing w:line="312" w:lineRule="auto"/>
              <w:ind w:left="11" w:hanging="31"/>
              <w:jc w:val="both"/>
            </w:pPr>
          </w:p>
        </w:tc>
        <w:tc>
          <w:tcPr>
            <w:tcW w:w="1548" w:type="dxa"/>
          </w:tcPr>
          <w:p w14:paraId="336C9AA0" w14:textId="77777777" w:rsidR="000B1001" w:rsidRPr="00ED3A17" w:rsidRDefault="000B1001" w:rsidP="000B1001">
            <w:pPr>
              <w:spacing w:line="312" w:lineRule="auto"/>
              <w:jc w:val="both"/>
            </w:pPr>
            <w:r w:rsidRPr="00ED3A17">
              <w:t>1 tấn N.liệu</w:t>
            </w:r>
          </w:p>
        </w:tc>
        <w:tc>
          <w:tcPr>
            <w:tcW w:w="932" w:type="dxa"/>
          </w:tcPr>
          <w:p w14:paraId="6874C4C3" w14:textId="77777777" w:rsidR="000B1001" w:rsidRPr="00ED3A17" w:rsidRDefault="000B1001" w:rsidP="000B1001">
            <w:pPr>
              <w:spacing w:line="312" w:lineRule="auto"/>
              <w:ind w:right="-125" w:hanging="83"/>
              <w:jc w:val="both"/>
            </w:pPr>
            <w:r w:rsidRPr="00ED3A17">
              <w:t>3,5</w:t>
            </w:r>
          </w:p>
        </w:tc>
        <w:tc>
          <w:tcPr>
            <w:tcW w:w="932" w:type="dxa"/>
          </w:tcPr>
          <w:p w14:paraId="62AD6878" w14:textId="77777777" w:rsidR="000B1001" w:rsidRPr="00ED3A17" w:rsidRDefault="000B1001" w:rsidP="000B1001">
            <w:pPr>
              <w:spacing w:line="312" w:lineRule="auto"/>
              <w:jc w:val="both"/>
            </w:pPr>
            <w:r w:rsidRPr="00ED3A17">
              <w:t>20S</w:t>
            </w:r>
          </w:p>
        </w:tc>
        <w:tc>
          <w:tcPr>
            <w:tcW w:w="932" w:type="dxa"/>
          </w:tcPr>
          <w:p w14:paraId="318DB88F" w14:textId="77777777" w:rsidR="000B1001" w:rsidRPr="00ED3A17" w:rsidRDefault="000B1001" w:rsidP="000B1001">
            <w:pPr>
              <w:spacing w:line="312" w:lineRule="auto"/>
              <w:ind w:left="27" w:hanging="27"/>
              <w:jc w:val="both"/>
            </w:pPr>
            <w:r w:rsidRPr="00ED3A17">
              <w:t>20</w:t>
            </w:r>
          </w:p>
        </w:tc>
        <w:tc>
          <w:tcPr>
            <w:tcW w:w="932" w:type="dxa"/>
          </w:tcPr>
          <w:p w14:paraId="24EE0E2F" w14:textId="77777777" w:rsidR="000B1001" w:rsidRPr="00ED3A17" w:rsidRDefault="000B1001" w:rsidP="000B1001">
            <w:pPr>
              <w:spacing w:line="312" w:lineRule="auto"/>
              <w:ind w:left="65" w:hanging="8"/>
              <w:jc w:val="both"/>
            </w:pPr>
            <w:r w:rsidRPr="00ED3A17">
              <w:t>300</w:t>
            </w:r>
          </w:p>
        </w:tc>
        <w:tc>
          <w:tcPr>
            <w:tcW w:w="1190" w:type="dxa"/>
          </w:tcPr>
          <w:p w14:paraId="5BA2D872" w14:textId="77777777" w:rsidR="000B1001" w:rsidRPr="00ED3A17" w:rsidRDefault="000B1001" w:rsidP="000B1001">
            <w:pPr>
              <w:spacing w:line="312" w:lineRule="auto"/>
              <w:ind w:hanging="52"/>
              <w:jc w:val="both"/>
            </w:pPr>
            <w:r w:rsidRPr="00ED3A17">
              <w:t>30</w:t>
            </w:r>
          </w:p>
        </w:tc>
        <w:tc>
          <w:tcPr>
            <w:tcW w:w="1017" w:type="dxa"/>
          </w:tcPr>
          <w:p w14:paraId="1156702C" w14:textId="77777777" w:rsidR="000B1001" w:rsidRPr="00ED3A17" w:rsidRDefault="000B1001" w:rsidP="000B1001">
            <w:pPr>
              <w:spacing w:line="312" w:lineRule="auto"/>
              <w:jc w:val="both"/>
            </w:pPr>
            <w:r w:rsidRPr="00ED3A17">
              <w:t>1,35</w:t>
            </w:r>
          </w:p>
        </w:tc>
      </w:tr>
      <w:tr w:rsidR="00ED3A17" w:rsidRPr="00ED3A17" w14:paraId="7B8CB739" w14:textId="77777777" w:rsidTr="002D15D9">
        <w:trPr>
          <w:jc w:val="center"/>
        </w:trPr>
        <w:tc>
          <w:tcPr>
            <w:tcW w:w="1788" w:type="dxa"/>
            <w:vMerge w:val="restart"/>
          </w:tcPr>
          <w:p w14:paraId="4E20D4E6" w14:textId="77777777" w:rsidR="000B1001" w:rsidRPr="00ED3A17" w:rsidRDefault="000B1001" w:rsidP="000B1001">
            <w:pPr>
              <w:spacing w:line="312" w:lineRule="auto"/>
              <w:ind w:left="11" w:hanging="31"/>
              <w:jc w:val="both"/>
            </w:pPr>
            <w:r w:rsidRPr="00ED3A17">
              <w:t>Chạy trên đường cao tốc</w:t>
            </w:r>
          </w:p>
        </w:tc>
        <w:tc>
          <w:tcPr>
            <w:tcW w:w="1548" w:type="dxa"/>
          </w:tcPr>
          <w:p w14:paraId="5C944FFF" w14:textId="77777777" w:rsidR="000B1001" w:rsidRPr="00ED3A17" w:rsidRDefault="000B1001" w:rsidP="000B1001">
            <w:pPr>
              <w:spacing w:line="312" w:lineRule="auto"/>
              <w:jc w:val="both"/>
            </w:pPr>
            <w:r w:rsidRPr="00ED3A17">
              <w:t>1000km</w:t>
            </w:r>
          </w:p>
        </w:tc>
        <w:tc>
          <w:tcPr>
            <w:tcW w:w="932" w:type="dxa"/>
          </w:tcPr>
          <w:p w14:paraId="40CDDEAD" w14:textId="77777777" w:rsidR="000B1001" w:rsidRPr="00ED3A17" w:rsidRDefault="000B1001" w:rsidP="000B1001">
            <w:pPr>
              <w:spacing w:line="312" w:lineRule="auto"/>
              <w:ind w:right="-125" w:hanging="83"/>
              <w:jc w:val="both"/>
            </w:pPr>
            <w:r w:rsidRPr="00ED3A17">
              <w:t>0,6</w:t>
            </w:r>
          </w:p>
        </w:tc>
        <w:tc>
          <w:tcPr>
            <w:tcW w:w="932" w:type="dxa"/>
          </w:tcPr>
          <w:p w14:paraId="34E4620C" w14:textId="77777777" w:rsidR="000B1001" w:rsidRPr="00ED3A17" w:rsidRDefault="000B1001" w:rsidP="000B1001">
            <w:pPr>
              <w:spacing w:line="312" w:lineRule="auto"/>
              <w:jc w:val="both"/>
            </w:pPr>
            <w:r w:rsidRPr="00ED3A17">
              <w:t>3,3S</w:t>
            </w:r>
          </w:p>
        </w:tc>
        <w:tc>
          <w:tcPr>
            <w:tcW w:w="932" w:type="dxa"/>
          </w:tcPr>
          <w:p w14:paraId="38923FF9" w14:textId="77777777" w:rsidR="000B1001" w:rsidRPr="00ED3A17" w:rsidRDefault="000B1001" w:rsidP="000B1001">
            <w:pPr>
              <w:spacing w:line="312" w:lineRule="auto"/>
              <w:ind w:left="27" w:hanging="27"/>
              <w:jc w:val="both"/>
            </w:pPr>
            <w:r w:rsidRPr="00ED3A17">
              <w:t>7,5</w:t>
            </w:r>
          </w:p>
        </w:tc>
        <w:tc>
          <w:tcPr>
            <w:tcW w:w="932" w:type="dxa"/>
          </w:tcPr>
          <w:p w14:paraId="5DAD1696" w14:textId="77777777" w:rsidR="000B1001" w:rsidRPr="00ED3A17" w:rsidRDefault="000B1001" w:rsidP="000B1001">
            <w:pPr>
              <w:spacing w:line="312" w:lineRule="auto"/>
              <w:ind w:left="65" w:hanging="8"/>
              <w:jc w:val="both"/>
            </w:pPr>
            <w:r w:rsidRPr="00ED3A17">
              <w:t>50</w:t>
            </w:r>
          </w:p>
        </w:tc>
        <w:tc>
          <w:tcPr>
            <w:tcW w:w="1190" w:type="dxa"/>
          </w:tcPr>
          <w:p w14:paraId="54485E3E" w14:textId="77777777" w:rsidR="000B1001" w:rsidRPr="00ED3A17" w:rsidRDefault="000B1001" w:rsidP="000B1001">
            <w:pPr>
              <w:spacing w:line="312" w:lineRule="auto"/>
              <w:ind w:hanging="52"/>
              <w:jc w:val="both"/>
            </w:pPr>
            <w:r w:rsidRPr="00ED3A17">
              <w:t>3,5</w:t>
            </w:r>
          </w:p>
        </w:tc>
        <w:tc>
          <w:tcPr>
            <w:tcW w:w="1017" w:type="dxa"/>
          </w:tcPr>
          <w:p w14:paraId="775463FC" w14:textId="77777777" w:rsidR="000B1001" w:rsidRPr="00ED3A17" w:rsidRDefault="000B1001" w:rsidP="000B1001">
            <w:pPr>
              <w:spacing w:line="312" w:lineRule="auto"/>
              <w:jc w:val="both"/>
            </w:pPr>
            <w:r w:rsidRPr="00ED3A17">
              <w:t>0,22</w:t>
            </w:r>
          </w:p>
        </w:tc>
      </w:tr>
      <w:tr w:rsidR="00ED3A17" w:rsidRPr="00ED3A17" w14:paraId="73F9B74C" w14:textId="77777777" w:rsidTr="002D15D9">
        <w:trPr>
          <w:jc w:val="center"/>
        </w:trPr>
        <w:tc>
          <w:tcPr>
            <w:tcW w:w="1788" w:type="dxa"/>
            <w:vMerge/>
          </w:tcPr>
          <w:p w14:paraId="605E0F80" w14:textId="77777777" w:rsidR="000B1001" w:rsidRPr="00ED3A17" w:rsidRDefault="000B1001" w:rsidP="000B1001">
            <w:pPr>
              <w:spacing w:line="312" w:lineRule="auto"/>
              <w:ind w:left="11" w:hanging="31"/>
              <w:jc w:val="both"/>
            </w:pPr>
          </w:p>
        </w:tc>
        <w:tc>
          <w:tcPr>
            <w:tcW w:w="1548" w:type="dxa"/>
          </w:tcPr>
          <w:p w14:paraId="13857CD7" w14:textId="77777777" w:rsidR="000B1001" w:rsidRPr="00ED3A17" w:rsidRDefault="000B1001" w:rsidP="000B1001">
            <w:pPr>
              <w:spacing w:line="312" w:lineRule="auto"/>
              <w:jc w:val="both"/>
            </w:pPr>
            <w:r w:rsidRPr="00ED3A17">
              <w:t>1 tấn N.liệu</w:t>
            </w:r>
          </w:p>
        </w:tc>
        <w:tc>
          <w:tcPr>
            <w:tcW w:w="932" w:type="dxa"/>
          </w:tcPr>
          <w:p w14:paraId="031307B2" w14:textId="77777777" w:rsidR="000B1001" w:rsidRPr="00ED3A17" w:rsidRDefault="000B1001" w:rsidP="000B1001">
            <w:pPr>
              <w:spacing w:line="312" w:lineRule="auto"/>
              <w:ind w:right="-125" w:hanging="83"/>
              <w:jc w:val="both"/>
            </w:pPr>
            <w:r w:rsidRPr="00ED3A17">
              <w:t>3,6</w:t>
            </w:r>
          </w:p>
        </w:tc>
        <w:tc>
          <w:tcPr>
            <w:tcW w:w="932" w:type="dxa"/>
          </w:tcPr>
          <w:p w14:paraId="0C1AE500" w14:textId="77777777" w:rsidR="000B1001" w:rsidRPr="00ED3A17" w:rsidRDefault="000B1001" w:rsidP="000B1001">
            <w:pPr>
              <w:spacing w:line="312" w:lineRule="auto"/>
              <w:jc w:val="both"/>
            </w:pPr>
            <w:r w:rsidRPr="00ED3A17">
              <w:t>20S</w:t>
            </w:r>
          </w:p>
        </w:tc>
        <w:tc>
          <w:tcPr>
            <w:tcW w:w="932" w:type="dxa"/>
          </w:tcPr>
          <w:p w14:paraId="7ECFE05B" w14:textId="77777777" w:rsidR="000B1001" w:rsidRPr="00ED3A17" w:rsidRDefault="000B1001" w:rsidP="000B1001">
            <w:pPr>
              <w:spacing w:line="312" w:lineRule="auto"/>
              <w:ind w:left="27" w:hanging="27"/>
              <w:jc w:val="both"/>
            </w:pPr>
            <w:r w:rsidRPr="00ED3A17">
              <w:t>45</w:t>
            </w:r>
          </w:p>
        </w:tc>
        <w:tc>
          <w:tcPr>
            <w:tcW w:w="932" w:type="dxa"/>
          </w:tcPr>
          <w:p w14:paraId="07DEEC1A" w14:textId="77777777" w:rsidR="000B1001" w:rsidRPr="00ED3A17" w:rsidRDefault="000B1001" w:rsidP="000B1001">
            <w:pPr>
              <w:spacing w:line="312" w:lineRule="auto"/>
              <w:ind w:left="65" w:hanging="8"/>
              <w:jc w:val="both"/>
            </w:pPr>
            <w:r w:rsidRPr="00ED3A17">
              <w:t>300</w:t>
            </w:r>
          </w:p>
        </w:tc>
        <w:tc>
          <w:tcPr>
            <w:tcW w:w="1190" w:type="dxa"/>
          </w:tcPr>
          <w:p w14:paraId="0E145F1D" w14:textId="77777777" w:rsidR="000B1001" w:rsidRPr="00ED3A17" w:rsidRDefault="000B1001" w:rsidP="000B1001">
            <w:pPr>
              <w:spacing w:line="312" w:lineRule="auto"/>
              <w:ind w:hanging="52"/>
              <w:jc w:val="both"/>
            </w:pPr>
            <w:r w:rsidRPr="00ED3A17">
              <w:t>20</w:t>
            </w:r>
          </w:p>
        </w:tc>
        <w:tc>
          <w:tcPr>
            <w:tcW w:w="1017" w:type="dxa"/>
          </w:tcPr>
          <w:p w14:paraId="3E91A1D1" w14:textId="77777777" w:rsidR="000B1001" w:rsidRPr="00ED3A17" w:rsidRDefault="000B1001" w:rsidP="000B1001">
            <w:pPr>
              <w:spacing w:line="312" w:lineRule="auto"/>
              <w:jc w:val="both"/>
            </w:pPr>
            <w:r w:rsidRPr="00ED3A17">
              <w:t>1,35</w:t>
            </w:r>
          </w:p>
        </w:tc>
      </w:tr>
      <w:tr w:rsidR="00ED3A17" w:rsidRPr="00ED3A17" w14:paraId="060B018F" w14:textId="77777777" w:rsidTr="002D15D9">
        <w:trPr>
          <w:jc w:val="center"/>
        </w:trPr>
        <w:tc>
          <w:tcPr>
            <w:tcW w:w="9271" w:type="dxa"/>
            <w:gridSpan w:val="8"/>
          </w:tcPr>
          <w:p w14:paraId="4DF9DFC9" w14:textId="77777777" w:rsidR="000B1001" w:rsidRPr="00ED3A17" w:rsidRDefault="000B1001" w:rsidP="000B1001">
            <w:pPr>
              <w:spacing w:line="312" w:lineRule="auto"/>
              <w:ind w:right="-125"/>
              <w:jc w:val="both"/>
            </w:pPr>
            <w:r w:rsidRPr="00ED3A17">
              <w:t>*</w:t>
            </w:r>
            <w:r w:rsidRPr="00ED3A17">
              <w:rPr>
                <w:i/>
              </w:rPr>
              <w:t>Xe tải chạy diesel trọng tải 3,5 đến 16 tấn</w:t>
            </w:r>
          </w:p>
        </w:tc>
      </w:tr>
      <w:tr w:rsidR="00ED3A17" w:rsidRPr="00ED3A17" w14:paraId="6C621D79" w14:textId="77777777" w:rsidTr="002D15D9">
        <w:trPr>
          <w:jc w:val="center"/>
        </w:trPr>
        <w:tc>
          <w:tcPr>
            <w:tcW w:w="1788" w:type="dxa"/>
            <w:vMerge w:val="restart"/>
          </w:tcPr>
          <w:p w14:paraId="6F476EC3" w14:textId="77777777" w:rsidR="000B1001" w:rsidRPr="00ED3A17" w:rsidRDefault="000B1001" w:rsidP="000B1001">
            <w:pPr>
              <w:spacing w:line="312" w:lineRule="auto"/>
              <w:ind w:left="11" w:hanging="31"/>
              <w:jc w:val="both"/>
            </w:pPr>
            <w:r w:rsidRPr="00ED3A17">
              <w:t>Chạy trong thành phố</w:t>
            </w:r>
          </w:p>
        </w:tc>
        <w:tc>
          <w:tcPr>
            <w:tcW w:w="1548" w:type="dxa"/>
          </w:tcPr>
          <w:p w14:paraId="2271284D" w14:textId="77777777" w:rsidR="000B1001" w:rsidRPr="00ED3A17" w:rsidRDefault="000B1001" w:rsidP="000B1001">
            <w:pPr>
              <w:spacing w:line="312" w:lineRule="auto"/>
              <w:jc w:val="both"/>
            </w:pPr>
            <w:r w:rsidRPr="00ED3A17">
              <w:t>1000 km</w:t>
            </w:r>
          </w:p>
        </w:tc>
        <w:tc>
          <w:tcPr>
            <w:tcW w:w="932" w:type="dxa"/>
          </w:tcPr>
          <w:p w14:paraId="6A23D661" w14:textId="77777777" w:rsidR="000B1001" w:rsidRPr="00ED3A17" w:rsidRDefault="000B1001" w:rsidP="000B1001">
            <w:pPr>
              <w:spacing w:line="312" w:lineRule="auto"/>
              <w:ind w:right="-125" w:hanging="83"/>
              <w:jc w:val="both"/>
            </w:pPr>
            <w:r w:rsidRPr="00ED3A17">
              <w:t>0,9</w:t>
            </w:r>
          </w:p>
        </w:tc>
        <w:tc>
          <w:tcPr>
            <w:tcW w:w="932" w:type="dxa"/>
          </w:tcPr>
          <w:p w14:paraId="7BE44138" w14:textId="77777777" w:rsidR="000B1001" w:rsidRPr="00ED3A17" w:rsidRDefault="000B1001" w:rsidP="000B1001">
            <w:pPr>
              <w:spacing w:line="312" w:lineRule="auto"/>
              <w:jc w:val="both"/>
            </w:pPr>
            <w:r w:rsidRPr="00ED3A17">
              <w:t>4,29S</w:t>
            </w:r>
          </w:p>
        </w:tc>
        <w:tc>
          <w:tcPr>
            <w:tcW w:w="932" w:type="dxa"/>
          </w:tcPr>
          <w:p w14:paraId="7EA6F674" w14:textId="77777777" w:rsidR="000B1001" w:rsidRPr="00ED3A17" w:rsidRDefault="000B1001" w:rsidP="000B1001">
            <w:pPr>
              <w:spacing w:line="312" w:lineRule="auto"/>
              <w:ind w:left="27" w:hanging="27"/>
              <w:jc w:val="both"/>
            </w:pPr>
            <w:r w:rsidRPr="00ED3A17">
              <w:t>11,8</w:t>
            </w:r>
          </w:p>
        </w:tc>
        <w:tc>
          <w:tcPr>
            <w:tcW w:w="932" w:type="dxa"/>
          </w:tcPr>
          <w:p w14:paraId="6649BCBF" w14:textId="77777777" w:rsidR="000B1001" w:rsidRPr="00ED3A17" w:rsidRDefault="000B1001" w:rsidP="000B1001">
            <w:pPr>
              <w:spacing w:line="312" w:lineRule="auto"/>
              <w:ind w:left="65" w:hanging="8"/>
              <w:jc w:val="both"/>
            </w:pPr>
            <w:r w:rsidRPr="00ED3A17">
              <w:t>60</w:t>
            </w:r>
          </w:p>
        </w:tc>
        <w:tc>
          <w:tcPr>
            <w:tcW w:w="1190" w:type="dxa"/>
          </w:tcPr>
          <w:p w14:paraId="35DAC7ED" w14:textId="77777777" w:rsidR="000B1001" w:rsidRPr="00ED3A17" w:rsidRDefault="000B1001" w:rsidP="000B1001">
            <w:pPr>
              <w:spacing w:line="312" w:lineRule="auto"/>
              <w:ind w:hanging="52"/>
              <w:jc w:val="both"/>
            </w:pPr>
            <w:r w:rsidRPr="00ED3A17">
              <w:t>2,6</w:t>
            </w:r>
          </w:p>
        </w:tc>
        <w:tc>
          <w:tcPr>
            <w:tcW w:w="1017" w:type="dxa"/>
          </w:tcPr>
          <w:p w14:paraId="25348F17" w14:textId="77777777" w:rsidR="000B1001" w:rsidRPr="00ED3A17" w:rsidRDefault="000B1001" w:rsidP="000B1001">
            <w:pPr>
              <w:spacing w:line="312" w:lineRule="auto"/>
              <w:jc w:val="both"/>
            </w:pPr>
          </w:p>
        </w:tc>
      </w:tr>
      <w:tr w:rsidR="00ED3A17" w:rsidRPr="00ED3A17" w14:paraId="25E57228" w14:textId="77777777" w:rsidTr="002D15D9">
        <w:trPr>
          <w:jc w:val="center"/>
        </w:trPr>
        <w:tc>
          <w:tcPr>
            <w:tcW w:w="1788" w:type="dxa"/>
            <w:vMerge/>
          </w:tcPr>
          <w:p w14:paraId="0B11AD09" w14:textId="77777777" w:rsidR="000B1001" w:rsidRPr="00ED3A17" w:rsidRDefault="000B1001" w:rsidP="000B1001">
            <w:pPr>
              <w:spacing w:line="312" w:lineRule="auto"/>
              <w:ind w:left="11" w:hanging="31"/>
              <w:jc w:val="both"/>
            </w:pPr>
          </w:p>
        </w:tc>
        <w:tc>
          <w:tcPr>
            <w:tcW w:w="1548" w:type="dxa"/>
          </w:tcPr>
          <w:p w14:paraId="4027F255" w14:textId="77777777" w:rsidR="000B1001" w:rsidRPr="00ED3A17" w:rsidRDefault="000B1001" w:rsidP="000B1001">
            <w:pPr>
              <w:spacing w:line="312" w:lineRule="auto"/>
              <w:jc w:val="both"/>
            </w:pPr>
            <w:r w:rsidRPr="00ED3A17">
              <w:t>1 tấn N.liệu</w:t>
            </w:r>
          </w:p>
        </w:tc>
        <w:tc>
          <w:tcPr>
            <w:tcW w:w="932" w:type="dxa"/>
          </w:tcPr>
          <w:p w14:paraId="57888C55" w14:textId="77777777" w:rsidR="000B1001" w:rsidRPr="00ED3A17" w:rsidRDefault="000B1001" w:rsidP="000B1001">
            <w:pPr>
              <w:spacing w:line="312" w:lineRule="auto"/>
              <w:ind w:right="-125" w:hanging="83"/>
              <w:jc w:val="both"/>
            </w:pPr>
            <w:r w:rsidRPr="00ED3A17">
              <w:t>4,3</w:t>
            </w:r>
          </w:p>
        </w:tc>
        <w:tc>
          <w:tcPr>
            <w:tcW w:w="932" w:type="dxa"/>
          </w:tcPr>
          <w:p w14:paraId="2C7C7079" w14:textId="77777777" w:rsidR="000B1001" w:rsidRPr="00ED3A17" w:rsidRDefault="000B1001" w:rsidP="000B1001">
            <w:pPr>
              <w:spacing w:line="312" w:lineRule="auto"/>
              <w:jc w:val="both"/>
            </w:pPr>
            <w:r w:rsidRPr="00ED3A17">
              <w:t>20S</w:t>
            </w:r>
          </w:p>
        </w:tc>
        <w:tc>
          <w:tcPr>
            <w:tcW w:w="932" w:type="dxa"/>
          </w:tcPr>
          <w:p w14:paraId="3CF39265" w14:textId="77777777" w:rsidR="000B1001" w:rsidRPr="00ED3A17" w:rsidRDefault="000B1001" w:rsidP="000B1001">
            <w:pPr>
              <w:spacing w:line="312" w:lineRule="auto"/>
              <w:ind w:left="27" w:hanging="27"/>
              <w:jc w:val="both"/>
            </w:pPr>
            <w:r w:rsidRPr="00ED3A17">
              <w:t>55</w:t>
            </w:r>
          </w:p>
        </w:tc>
        <w:tc>
          <w:tcPr>
            <w:tcW w:w="932" w:type="dxa"/>
          </w:tcPr>
          <w:p w14:paraId="67440E9F" w14:textId="77777777" w:rsidR="000B1001" w:rsidRPr="00ED3A17" w:rsidRDefault="000B1001" w:rsidP="000B1001">
            <w:pPr>
              <w:spacing w:line="312" w:lineRule="auto"/>
              <w:ind w:left="65" w:hanging="8"/>
              <w:jc w:val="both"/>
            </w:pPr>
            <w:r w:rsidRPr="00ED3A17">
              <w:t>28</w:t>
            </w:r>
          </w:p>
        </w:tc>
        <w:tc>
          <w:tcPr>
            <w:tcW w:w="1190" w:type="dxa"/>
          </w:tcPr>
          <w:p w14:paraId="38F1D31D" w14:textId="77777777" w:rsidR="000B1001" w:rsidRPr="00ED3A17" w:rsidRDefault="000B1001" w:rsidP="000B1001">
            <w:pPr>
              <w:spacing w:line="312" w:lineRule="auto"/>
              <w:ind w:hanging="52"/>
              <w:jc w:val="both"/>
            </w:pPr>
            <w:r w:rsidRPr="00ED3A17">
              <w:t>12</w:t>
            </w:r>
          </w:p>
        </w:tc>
        <w:tc>
          <w:tcPr>
            <w:tcW w:w="1017" w:type="dxa"/>
          </w:tcPr>
          <w:p w14:paraId="303CC1D9" w14:textId="77777777" w:rsidR="000B1001" w:rsidRPr="00ED3A17" w:rsidRDefault="000B1001" w:rsidP="000B1001">
            <w:pPr>
              <w:spacing w:line="312" w:lineRule="auto"/>
              <w:jc w:val="both"/>
            </w:pPr>
          </w:p>
        </w:tc>
      </w:tr>
    </w:tbl>
    <w:p w14:paraId="6E593794" w14:textId="77777777" w:rsidR="000B1001" w:rsidRPr="00ED3A17" w:rsidRDefault="000B1001" w:rsidP="000B1001">
      <w:pPr>
        <w:tabs>
          <w:tab w:val="left" w:pos="0"/>
        </w:tabs>
        <w:spacing w:line="312" w:lineRule="auto"/>
        <w:ind w:firstLine="567"/>
        <w:jc w:val="both"/>
        <w:rPr>
          <w:i/>
        </w:rPr>
      </w:pPr>
      <w:r w:rsidRPr="00ED3A17">
        <w:rPr>
          <w:i/>
        </w:rPr>
        <w:t>( Nguồn: Tài liệu đánh giá nhanh của Tổ chức Y tế thế giới năm 1993)</w:t>
      </w:r>
    </w:p>
    <w:p w14:paraId="6FB61ACE" w14:textId="77777777" w:rsidR="000B1001" w:rsidRPr="00ED3A17" w:rsidRDefault="000B1001" w:rsidP="000B1001">
      <w:pPr>
        <w:spacing w:line="312" w:lineRule="auto"/>
        <w:jc w:val="both"/>
        <w:rPr>
          <w:i/>
        </w:rPr>
      </w:pPr>
      <w:r w:rsidRPr="00ED3A17">
        <w:rPr>
          <w:i/>
        </w:rPr>
        <w:t>Ghi chú: S là hàm lượng lưu huỳnh trong nhiên liệu.</w:t>
      </w:r>
    </w:p>
    <w:p w14:paraId="382F3C5C" w14:textId="77777777" w:rsidR="000B1001" w:rsidRPr="00ED3A17" w:rsidRDefault="000B1001" w:rsidP="000B1001">
      <w:pPr>
        <w:spacing w:line="312" w:lineRule="auto"/>
        <w:ind w:firstLine="547"/>
        <w:jc w:val="both"/>
      </w:pPr>
      <w:bookmarkStart w:id="452" w:name="_Toc72400106"/>
      <w:r w:rsidRPr="00ED3A17">
        <w:t>Giả thiết: quãng đường vận chuyển nguyên vật liệu xây dựng từ cơ sở bán nguyên vật liệu xây dựng tới công trường thi công là 10 km, cả lượt đi và lượt về là 20 km thì tải lượng khí thải phát sinh bởi 1 xe được ước tính như sau:</w:t>
      </w:r>
    </w:p>
    <w:p w14:paraId="072B6214" w14:textId="77777777" w:rsidR="000B1001" w:rsidRPr="00ED3A17" w:rsidRDefault="000B1001" w:rsidP="000B1001">
      <w:pPr>
        <w:spacing w:line="312" w:lineRule="auto"/>
        <w:ind w:firstLine="547"/>
        <w:jc w:val="both"/>
      </w:pPr>
      <w:r w:rsidRPr="00ED3A17">
        <w:t>+ Tải lượng bụi: E</w:t>
      </w:r>
      <w:r w:rsidRPr="00ED3A17">
        <w:rPr>
          <w:vertAlign w:val="subscript"/>
        </w:rPr>
        <w:t>b</w:t>
      </w:r>
      <w:r w:rsidRPr="00ED3A17">
        <w:t>= 0,9* 20/1000 = 0,018 (kg/xe)</w:t>
      </w:r>
    </w:p>
    <w:p w14:paraId="265E45C6" w14:textId="77777777" w:rsidR="000B1001" w:rsidRPr="00ED3A17" w:rsidRDefault="000B1001" w:rsidP="000B1001">
      <w:pPr>
        <w:spacing w:line="312" w:lineRule="auto"/>
        <w:ind w:firstLine="547"/>
        <w:jc w:val="both"/>
      </w:pPr>
      <w:r w:rsidRPr="00ED3A17">
        <w:t>+ Tải lượng SO</w:t>
      </w:r>
      <w:r w:rsidRPr="00ED3A17">
        <w:rPr>
          <w:vertAlign w:val="subscript"/>
        </w:rPr>
        <w:t>2</w:t>
      </w:r>
      <w:r w:rsidRPr="00ED3A17">
        <w:t>: E</w:t>
      </w:r>
      <w:r w:rsidRPr="00ED3A17">
        <w:softHyphen/>
      </w:r>
      <w:r w:rsidRPr="00ED3A17">
        <w:rPr>
          <w:vertAlign w:val="subscript"/>
        </w:rPr>
        <w:t>SO2</w:t>
      </w:r>
      <w:r w:rsidRPr="00ED3A17">
        <w:t xml:space="preserve"> = 4,29S * 20/1000 = 0,0858S (kg/xe)</w:t>
      </w:r>
    </w:p>
    <w:p w14:paraId="09A792BA" w14:textId="77777777" w:rsidR="000B1001" w:rsidRPr="00ED3A17" w:rsidRDefault="000B1001" w:rsidP="000B1001">
      <w:pPr>
        <w:spacing w:line="312" w:lineRule="auto"/>
        <w:ind w:firstLine="547"/>
        <w:jc w:val="both"/>
        <w:rPr>
          <w:lang w:val="pt-BR"/>
        </w:rPr>
      </w:pPr>
      <w:r w:rsidRPr="00ED3A17">
        <w:rPr>
          <w:lang w:val="pt-BR"/>
        </w:rPr>
        <w:t>+ Tải lượng NO</w:t>
      </w:r>
      <w:r w:rsidRPr="00ED3A17">
        <w:rPr>
          <w:vertAlign w:val="subscript"/>
          <w:lang w:val="pt-BR"/>
        </w:rPr>
        <w:t>2</w:t>
      </w:r>
      <w:r w:rsidRPr="00ED3A17">
        <w:rPr>
          <w:lang w:val="pt-BR"/>
        </w:rPr>
        <w:t>: E</w:t>
      </w:r>
      <w:r w:rsidRPr="00ED3A17">
        <w:rPr>
          <w:vertAlign w:val="subscript"/>
          <w:lang w:val="pt-BR"/>
        </w:rPr>
        <w:t>NO2</w:t>
      </w:r>
      <w:r w:rsidRPr="00ED3A17">
        <w:rPr>
          <w:lang w:val="pt-BR"/>
        </w:rPr>
        <w:t xml:space="preserve"> = 11,8* 20/1000 = 0,236 (kg/xe)</w:t>
      </w:r>
    </w:p>
    <w:p w14:paraId="7CB49C38" w14:textId="77777777" w:rsidR="000B1001" w:rsidRPr="00ED3A17" w:rsidRDefault="000B1001" w:rsidP="000B1001">
      <w:pPr>
        <w:spacing w:line="312" w:lineRule="auto"/>
        <w:ind w:firstLine="547"/>
        <w:jc w:val="both"/>
      </w:pPr>
      <w:r w:rsidRPr="00ED3A17">
        <w:t>+ Tải lượng CO: E</w:t>
      </w:r>
      <w:r w:rsidRPr="00ED3A17">
        <w:rPr>
          <w:vertAlign w:val="subscript"/>
        </w:rPr>
        <w:t>CO</w:t>
      </w:r>
      <w:r w:rsidRPr="00ED3A17">
        <w:t xml:space="preserve"> = 60* 20/1000 = 1,2 (kg/xe)</w:t>
      </w:r>
    </w:p>
    <w:p w14:paraId="37DA0874" w14:textId="77777777" w:rsidR="000B1001" w:rsidRPr="00ED3A17" w:rsidRDefault="000B1001" w:rsidP="000B1001">
      <w:pPr>
        <w:spacing w:line="312" w:lineRule="auto"/>
        <w:ind w:firstLine="547"/>
        <w:jc w:val="both"/>
      </w:pPr>
      <w:r w:rsidRPr="00ED3A17">
        <w:t>+ Tải lượng THC: E</w:t>
      </w:r>
      <w:r w:rsidRPr="00ED3A17">
        <w:rPr>
          <w:vertAlign w:val="subscript"/>
        </w:rPr>
        <w:t>THC</w:t>
      </w:r>
      <w:r w:rsidRPr="00ED3A17">
        <w:t xml:space="preserve"> = 2,6* 20/1000 = 0,052 (kg /xe)</w:t>
      </w:r>
    </w:p>
    <w:p w14:paraId="42832A93" w14:textId="77777777" w:rsidR="000B1001" w:rsidRPr="00ED3A17" w:rsidRDefault="000B1001" w:rsidP="000B1001">
      <w:pPr>
        <w:spacing w:line="312" w:lineRule="auto"/>
        <w:ind w:firstLine="540"/>
        <w:jc w:val="both"/>
      </w:pPr>
      <w:r w:rsidRPr="00ED3A17">
        <w:lastRenderedPageBreak/>
        <w:t xml:space="preserve">Vậy tổng lượng khí phát thải do hoạt động vận chuyển nguyên vật liệu xây dựng của </w:t>
      </w:r>
      <w:r w:rsidRPr="00ED3A17">
        <w:rPr>
          <w:rFonts w:eastAsia="Times New Roman"/>
          <w:b/>
        </w:rPr>
        <w:t>11.660</w:t>
      </w:r>
      <w:r w:rsidRPr="00ED3A17">
        <w:rPr>
          <w:lang w:val="cs-CZ"/>
        </w:rPr>
        <w:t xml:space="preserve"> </w:t>
      </w:r>
      <w:r w:rsidRPr="00ED3A17">
        <w:t>lượt xe trong cả quá trình san lấp mặt bằng, vận chuyển nguyên liệu phục vụ giai đoạn xây dựng được thể hiện qua bảng số liệu sau:</w:t>
      </w:r>
    </w:p>
    <w:p w14:paraId="3D051A7A" w14:textId="77777777" w:rsidR="000B1001" w:rsidRPr="00ED3A17" w:rsidRDefault="000B1001" w:rsidP="000B1001">
      <w:pPr>
        <w:pStyle w:val="4BangGPMB-DTM"/>
        <w:rPr>
          <w:rStyle w:val="Emphasis"/>
          <w:b/>
          <w:i w:val="0"/>
          <w:iCs w:val="0"/>
          <w:lang w:val="vi-VN"/>
        </w:rPr>
      </w:pPr>
      <w:bookmarkStart w:id="453" w:name="_Toc154315208"/>
      <w:r w:rsidRPr="00ED3A17">
        <w:t>Bảng 3.</w:t>
      </w:r>
      <w:r w:rsidRPr="00ED3A17">
        <w:rPr>
          <w:lang w:val="cs-CZ"/>
        </w:rPr>
        <w:t>7</w:t>
      </w:r>
      <w:r w:rsidRPr="00ED3A17">
        <w:t xml:space="preserve">. </w:t>
      </w:r>
      <w:bookmarkEnd w:id="452"/>
      <w:r w:rsidRPr="00ED3A17">
        <w:rPr>
          <w:lang w:val="cs-CZ"/>
        </w:rPr>
        <w:t>Tải lượng khí độc phát sinh trong quá trình vận chuyển của PTGTVT</w:t>
      </w:r>
      <w:bookmarkEnd w:id="45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2382"/>
        <w:gridCol w:w="2242"/>
        <w:gridCol w:w="2653"/>
      </w:tblGrid>
      <w:tr w:rsidR="00ED3A17" w:rsidRPr="00ED3A17" w14:paraId="3C668980" w14:textId="77777777" w:rsidTr="002D15D9">
        <w:trPr>
          <w:trHeight w:val="778"/>
          <w:jc w:val="center"/>
        </w:trPr>
        <w:tc>
          <w:tcPr>
            <w:tcW w:w="1785" w:type="dxa"/>
            <w:vAlign w:val="center"/>
          </w:tcPr>
          <w:p w14:paraId="07D58255" w14:textId="77777777" w:rsidR="000B1001" w:rsidRPr="00ED3A17" w:rsidRDefault="000B1001" w:rsidP="000B1001">
            <w:pPr>
              <w:spacing w:line="312" w:lineRule="auto"/>
              <w:jc w:val="both"/>
              <w:rPr>
                <w:b/>
              </w:rPr>
            </w:pPr>
            <w:r w:rsidRPr="00ED3A17">
              <w:rPr>
                <w:b/>
              </w:rPr>
              <w:t>Khí độc</w:t>
            </w:r>
          </w:p>
        </w:tc>
        <w:tc>
          <w:tcPr>
            <w:tcW w:w="2382" w:type="dxa"/>
            <w:vAlign w:val="center"/>
          </w:tcPr>
          <w:p w14:paraId="24F59959" w14:textId="77777777" w:rsidR="000B1001" w:rsidRPr="00ED3A17" w:rsidRDefault="000B1001" w:rsidP="000B1001">
            <w:pPr>
              <w:spacing w:line="312" w:lineRule="auto"/>
              <w:jc w:val="both"/>
              <w:rPr>
                <w:b/>
              </w:rPr>
            </w:pPr>
            <w:r w:rsidRPr="00ED3A17">
              <w:rPr>
                <w:b/>
              </w:rPr>
              <w:t>Lượng phát thải trong 1000km (kg)</w:t>
            </w:r>
          </w:p>
        </w:tc>
        <w:tc>
          <w:tcPr>
            <w:tcW w:w="2242" w:type="dxa"/>
            <w:vAlign w:val="center"/>
          </w:tcPr>
          <w:p w14:paraId="7D08B416" w14:textId="77777777" w:rsidR="000B1001" w:rsidRPr="00ED3A17" w:rsidRDefault="000B1001" w:rsidP="000B1001">
            <w:pPr>
              <w:spacing w:line="312" w:lineRule="auto"/>
              <w:jc w:val="both"/>
              <w:rPr>
                <w:b/>
              </w:rPr>
            </w:pPr>
            <w:r w:rsidRPr="00ED3A17">
              <w:rPr>
                <w:b/>
              </w:rPr>
              <w:t>Lượng phát thải trong 20km (kg)</w:t>
            </w:r>
          </w:p>
        </w:tc>
        <w:tc>
          <w:tcPr>
            <w:tcW w:w="2653" w:type="dxa"/>
            <w:vAlign w:val="center"/>
          </w:tcPr>
          <w:p w14:paraId="51F19824" w14:textId="77777777" w:rsidR="000B1001" w:rsidRPr="00ED3A17" w:rsidRDefault="000B1001" w:rsidP="000B1001">
            <w:pPr>
              <w:spacing w:line="312" w:lineRule="auto"/>
              <w:jc w:val="both"/>
              <w:rPr>
                <w:b/>
              </w:rPr>
            </w:pPr>
            <w:r w:rsidRPr="00ED3A17">
              <w:rPr>
                <w:b/>
              </w:rPr>
              <w:t>Lượng phát thải tổng số lượt xe(kg)</w:t>
            </w:r>
          </w:p>
        </w:tc>
      </w:tr>
      <w:tr w:rsidR="00ED3A17" w:rsidRPr="00ED3A17" w14:paraId="2957715D" w14:textId="77777777" w:rsidTr="002D15D9">
        <w:trPr>
          <w:trHeight w:val="396"/>
          <w:jc w:val="center"/>
        </w:trPr>
        <w:tc>
          <w:tcPr>
            <w:tcW w:w="1785" w:type="dxa"/>
            <w:vAlign w:val="center"/>
          </w:tcPr>
          <w:p w14:paraId="44B5C6F8" w14:textId="77777777" w:rsidR="000B1001" w:rsidRPr="00ED3A17" w:rsidRDefault="000B1001" w:rsidP="000B1001">
            <w:pPr>
              <w:spacing w:line="312" w:lineRule="auto"/>
              <w:jc w:val="both"/>
            </w:pPr>
            <w:r w:rsidRPr="00ED3A17">
              <w:t>Bụi TSP</w:t>
            </w:r>
          </w:p>
        </w:tc>
        <w:tc>
          <w:tcPr>
            <w:tcW w:w="2382" w:type="dxa"/>
            <w:vAlign w:val="center"/>
          </w:tcPr>
          <w:p w14:paraId="0C9EFF46" w14:textId="77777777" w:rsidR="000B1001" w:rsidRPr="00ED3A17" w:rsidRDefault="000B1001" w:rsidP="000B1001">
            <w:pPr>
              <w:spacing w:line="312" w:lineRule="auto"/>
              <w:jc w:val="both"/>
            </w:pPr>
            <w:r w:rsidRPr="00ED3A17">
              <w:t>0,9</w:t>
            </w:r>
          </w:p>
        </w:tc>
        <w:tc>
          <w:tcPr>
            <w:tcW w:w="2242" w:type="dxa"/>
            <w:vAlign w:val="center"/>
          </w:tcPr>
          <w:p w14:paraId="4AB3D87A" w14:textId="77777777" w:rsidR="000B1001" w:rsidRPr="00ED3A17" w:rsidRDefault="000B1001" w:rsidP="000B1001">
            <w:pPr>
              <w:spacing w:line="312" w:lineRule="auto"/>
              <w:jc w:val="both"/>
            </w:pPr>
            <w:r w:rsidRPr="00ED3A17">
              <w:t>0,018</w:t>
            </w:r>
          </w:p>
        </w:tc>
        <w:tc>
          <w:tcPr>
            <w:tcW w:w="2653" w:type="dxa"/>
            <w:vAlign w:val="center"/>
          </w:tcPr>
          <w:p w14:paraId="70849510" w14:textId="77777777" w:rsidR="000B1001" w:rsidRPr="00ED3A17" w:rsidRDefault="000B1001" w:rsidP="000B1001">
            <w:pPr>
              <w:spacing w:line="312" w:lineRule="auto"/>
              <w:jc w:val="both"/>
            </w:pPr>
            <w:r w:rsidRPr="00ED3A17">
              <w:t>234</w:t>
            </w:r>
          </w:p>
        </w:tc>
      </w:tr>
      <w:tr w:rsidR="00ED3A17" w:rsidRPr="00ED3A17" w14:paraId="05130A7D" w14:textId="77777777" w:rsidTr="002D15D9">
        <w:trPr>
          <w:trHeight w:val="396"/>
          <w:jc w:val="center"/>
        </w:trPr>
        <w:tc>
          <w:tcPr>
            <w:tcW w:w="1785" w:type="dxa"/>
            <w:vAlign w:val="center"/>
          </w:tcPr>
          <w:p w14:paraId="1AA4BBA7" w14:textId="77777777" w:rsidR="000B1001" w:rsidRPr="00ED3A17" w:rsidRDefault="000B1001" w:rsidP="000B1001">
            <w:pPr>
              <w:spacing w:line="312" w:lineRule="auto"/>
              <w:jc w:val="both"/>
            </w:pPr>
            <w:r w:rsidRPr="00ED3A17">
              <w:t>SO</w:t>
            </w:r>
            <w:r w:rsidRPr="00ED3A17">
              <w:rPr>
                <w:vertAlign w:val="subscript"/>
              </w:rPr>
              <w:t>2</w:t>
            </w:r>
          </w:p>
        </w:tc>
        <w:tc>
          <w:tcPr>
            <w:tcW w:w="2382" w:type="dxa"/>
            <w:vAlign w:val="center"/>
          </w:tcPr>
          <w:p w14:paraId="3CBFB85B" w14:textId="77777777" w:rsidR="000B1001" w:rsidRPr="00ED3A17" w:rsidRDefault="000B1001" w:rsidP="000B1001">
            <w:pPr>
              <w:spacing w:line="312" w:lineRule="auto"/>
              <w:jc w:val="both"/>
            </w:pPr>
            <w:r w:rsidRPr="00ED3A17">
              <w:t>4,29S</w:t>
            </w:r>
          </w:p>
        </w:tc>
        <w:tc>
          <w:tcPr>
            <w:tcW w:w="2242" w:type="dxa"/>
            <w:vAlign w:val="center"/>
          </w:tcPr>
          <w:p w14:paraId="221047DD" w14:textId="77777777" w:rsidR="000B1001" w:rsidRPr="00ED3A17" w:rsidRDefault="000B1001" w:rsidP="000B1001">
            <w:pPr>
              <w:spacing w:line="312" w:lineRule="auto"/>
              <w:jc w:val="both"/>
            </w:pPr>
            <w:r w:rsidRPr="00ED3A17">
              <w:t>0,0858S</w:t>
            </w:r>
          </w:p>
        </w:tc>
        <w:tc>
          <w:tcPr>
            <w:tcW w:w="2653" w:type="dxa"/>
            <w:vAlign w:val="center"/>
          </w:tcPr>
          <w:p w14:paraId="65A1A3BA" w14:textId="77777777" w:rsidR="000B1001" w:rsidRPr="00ED3A17" w:rsidRDefault="000B1001" w:rsidP="000B1001">
            <w:pPr>
              <w:spacing w:line="312" w:lineRule="auto"/>
              <w:jc w:val="both"/>
            </w:pPr>
            <w:r w:rsidRPr="00ED3A17">
              <w:t>2,7885</w:t>
            </w:r>
          </w:p>
        </w:tc>
      </w:tr>
      <w:tr w:rsidR="00ED3A17" w:rsidRPr="00ED3A17" w14:paraId="73D295A6" w14:textId="77777777" w:rsidTr="002D15D9">
        <w:trPr>
          <w:trHeight w:val="396"/>
          <w:jc w:val="center"/>
        </w:trPr>
        <w:tc>
          <w:tcPr>
            <w:tcW w:w="1785" w:type="dxa"/>
            <w:vAlign w:val="center"/>
          </w:tcPr>
          <w:p w14:paraId="468610D0" w14:textId="77777777" w:rsidR="000B1001" w:rsidRPr="00ED3A17" w:rsidRDefault="000B1001" w:rsidP="000B1001">
            <w:pPr>
              <w:spacing w:line="312" w:lineRule="auto"/>
              <w:jc w:val="both"/>
            </w:pPr>
            <w:r w:rsidRPr="00ED3A17">
              <w:t>NO</w:t>
            </w:r>
            <w:r w:rsidRPr="00ED3A17">
              <w:rPr>
                <w:vertAlign w:val="subscript"/>
              </w:rPr>
              <w:t>2</w:t>
            </w:r>
          </w:p>
        </w:tc>
        <w:tc>
          <w:tcPr>
            <w:tcW w:w="2382" w:type="dxa"/>
            <w:vAlign w:val="center"/>
          </w:tcPr>
          <w:p w14:paraId="203FC645" w14:textId="77777777" w:rsidR="000B1001" w:rsidRPr="00ED3A17" w:rsidRDefault="000B1001" w:rsidP="000B1001">
            <w:pPr>
              <w:spacing w:line="312" w:lineRule="auto"/>
              <w:jc w:val="both"/>
            </w:pPr>
            <w:r w:rsidRPr="00ED3A17">
              <w:t>11,8</w:t>
            </w:r>
          </w:p>
        </w:tc>
        <w:tc>
          <w:tcPr>
            <w:tcW w:w="2242" w:type="dxa"/>
            <w:vAlign w:val="center"/>
          </w:tcPr>
          <w:p w14:paraId="49A5FC37" w14:textId="77777777" w:rsidR="000B1001" w:rsidRPr="00ED3A17" w:rsidRDefault="000B1001" w:rsidP="000B1001">
            <w:pPr>
              <w:spacing w:line="312" w:lineRule="auto"/>
              <w:jc w:val="both"/>
            </w:pPr>
            <w:r w:rsidRPr="00ED3A17">
              <w:t>0,236</w:t>
            </w:r>
          </w:p>
        </w:tc>
        <w:tc>
          <w:tcPr>
            <w:tcW w:w="2653" w:type="dxa"/>
            <w:vAlign w:val="center"/>
          </w:tcPr>
          <w:p w14:paraId="7FC997D4" w14:textId="77777777" w:rsidR="000B1001" w:rsidRPr="00ED3A17" w:rsidRDefault="000B1001" w:rsidP="000B1001">
            <w:pPr>
              <w:spacing w:line="312" w:lineRule="auto"/>
              <w:jc w:val="both"/>
            </w:pPr>
            <w:r w:rsidRPr="00ED3A17">
              <w:t>3.068</w:t>
            </w:r>
          </w:p>
        </w:tc>
      </w:tr>
      <w:tr w:rsidR="00ED3A17" w:rsidRPr="00ED3A17" w14:paraId="0194F7E0" w14:textId="77777777" w:rsidTr="002D15D9">
        <w:trPr>
          <w:trHeight w:val="396"/>
          <w:jc w:val="center"/>
        </w:trPr>
        <w:tc>
          <w:tcPr>
            <w:tcW w:w="1785" w:type="dxa"/>
            <w:vAlign w:val="center"/>
          </w:tcPr>
          <w:p w14:paraId="70C40866" w14:textId="77777777" w:rsidR="000B1001" w:rsidRPr="00ED3A17" w:rsidRDefault="000B1001" w:rsidP="000B1001">
            <w:pPr>
              <w:spacing w:line="312" w:lineRule="auto"/>
              <w:jc w:val="both"/>
            </w:pPr>
            <w:r w:rsidRPr="00ED3A17">
              <w:t>CO</w:t>
            </w:r>
          </w:p>
        </w:tc>
        <w:tc>
          <w:tcPr>
            <w:tcW w:w="2382" w:type="dxa"/>
            <w:vAlign w:val="center"/>
          </w:tcPr>
          <w:p w14:paraId="2B831E14" w14:textId="77777777" w:rsidR="000B1001" w:rsidRPr="00ED3A17" w:rsidRDefault="000B1001" w:rsidP="000B1001">
            <w:pPr>
              <w:spacing w:line="312" w:lineRule="auto"/>
              <w:jc w:val="both"/>
            </w:pPr>
            <w:r w:rsidRPr="00ED3A17">
              <w:t>60</w:t>
            </w:r>
          </w:p>
        </w:tc>
        <w:tc>
          <w:tcPr>
            <w:tcW w:w="2242" w:type="dxa"/>
            <w:vAlign w:val="center"/>
          </w:tcPr>
          <w:p w14:paraId="6025A3D4" w14:textId="77777777" w:rsidR="000B1001" w:rsidRPr="00ED3A17" w:rsidRDefault="000B1001" w:rsidP="000B1001">
            <w:pPr>
              <w:spacing w:line="312" w:lineRule="auto"/>
              <w:jc w:val="both"/>
            </w:pPr>
            <w:r w:rsidRPr="00ED3A17">
              <w:t>1,2</w:t>
            </w:r>
          </w:p>
        </w:tc>
        <w:tc>
          <w:tcPr>
            <w:tcW w:w="2653" w:type="dxa"/>
            <w:vAlign w:val="center"/>
          </w:tcPr>
          <w:p w14:paraId="1F0AEF8F" w14:textId="77777777" w:rsidR="000B1001" w:rsidRPr="00ED3A17" w:rsidRDefault="000B1001" w:rsidP="000B1001">
            <w:pPr>
              <w:spacing w:line="312" w:lineRule="auto"/>
              <w:jc w:val="both"/>
            </w:pPr>
            <w:r w:rsidRPr="00ED3A17">
              <w:t>15.600</w:t>
            </w:r>
          </w:p>
        </w:tc>
      </w:tr>
      <w:tr w:rsidR="00ED3A17" w:rsidRPr="00ED3A17" w14:paraId="714D98E1" w14:textId="77777777" w:rsidTr="002D15D9">
        <w:trPr>
          <w:trHeight w:val="396"/>
          <w:jc w:val="center"/>
        </w:trPr>
        <w:tc>
          <w:tcPr>
            <w:tcW w:w="1785" w:type="dxa"/>
            <w:vAlign w:val="center"/>
          </w:tcPr>
          <w:p w14:paraId="4AF60552" w14:textId="77777777" w:rsidR="000B1001" w:rsidRPr="00ED3A17" w:rsidRDefault="000B1001" w:rsidP="000B1001">
            <w:pPr>
              <w:spacing w:line="312" w:lineRule="auto"/>
              <w:jc w:val="both"/>
            </w:pPr>
            <w:r w:rsidRPr="00ED3A17">
              <w:t>THC</w:t>
            </w:r>
          </w:p>
        </w:tc>
        <w:tc>
          <w:tcPr>
            <w:tcW w:w="2382" w:type="dxa"/>
            <w:vAlign w:val="center"/>
          </w:tcPr>
          <w:p w14:paraId="5B36F66D" w14:textId="77777777" w:rsidR="000B1001" w:rsidRPr="00ED3A17" w:rsidRDefault="000B1001" w:rsidP="000B1001">
            <w:pPr>
              <w:spacing w:line="312" w:lineRule="auto"/>
              <w:jc w:val="both"/>
            </w:pPr>
            <w:r w:rsidRPr="00ED3A17">
              <w:t>2,6</w:t>
            </w:r>
          </w:p>
        </w:tc>
        <w:tc>
          <w:tcPr>
            <w:tcW w:w="2242" w:type="dxa"/>
            <w:vAlign w:val="center"/>
          </w:tcPr>
          <w:p w14:paraId="66989E85" w14:textId="77777777" w:rsidR="000B1001" w:rsidRPr="00ED3A17" w:rsidRDefault="000B1001" w:rsidP="000B1001">
            <w:pPr>
              <w:spacing w:line="312" w:lineRule="auto"/>
              <w:jc w:val="both"/>
            </w:pPr>
            <w:r w:rsidRPr="00ED3A17">
              <w:t>0,052</w:t>
            </w:r>
          </w:p>
        </w:tc>
        <w:tc>
          <w:tcPr>
            <w:tcW w:w="2653" w:type="dxa"/>
            <w:vAlign w:val="center"/>
          </w:tcPr>
          <w:p w14:paraId="080635E0" w14:textId="77777777" w:rsidR="000B1001" w:rsidRPr="00ED3A17" w:rsidRDefault="000B1001" w:rsidP="000B1001">
            <w:pPr>
              <w:spacing w:line="312" w:lineRule="auto"/>
              <w:jc w:val="both"/>
            </w:pPr>
            <w:r w:rsidRPr="00ED3A17">
              <w:t>676</w:t>
            </w:r>
          </w:p>
        </w:tc>
      </w:tr>
    </w:tbl>
    <w:p w14:paraId="48EEED05" w14:textId="77777777" w:rsidR="000B1001" w:rsidRPr="00ED3A17" w:rsidRDefault="000B1001" w:rsidP="000B1001">
      <w:pPr>
        <w:tabs>
          <w:tab w:val="left" w:pos="0"/>
        </w:tabs>
        <w:spacing w:line="312" w:lineRule="auto"/>
        <w:ind w:firstLine="709"/>
        <w:jc w:val="both"/>
      </w:pPr>
      <w:r w:rsidRPr="00ED3A17">
        <w:rPr>
          <w:lang w:val="vi-VN"/>
        </w:rPr>
        <w:t xml:space="preserve">Theo kết quả tính toán cho thấy lượng khí thải phát sinh từ các phương tiện GTVT trong quá trình vận chuyển nguyên vật liệu xây dựng đến dự án là tương đối lớn. Tuy nhiên, các xe vận chuyển không liên tục, nên tác động của bụi, khí thải từ các phương tiện vận chuyển là mang tính nhất thời, khi dự án đi vào hoạt động những tác động này sẽ </w:t>
      </w:r>
      <w:r w:rsidRPr="00ED3A17">
        <w:t>không còn</w:t>
      </w:r>
      <w:r w:rsidRPr="00ED3A17">
        <w:rPr>
          <w:lang w:val="vi-VN"/>
        </w:rPr>
        <w:t>. Khả năng phục hồi của các đối tượng nhanh.</w:t>
      </w:r>
    </w:p>
    <w:bookmarkEnd w:id="448"/>
    <w:bookmarkEnd w:id="449"/>
    <w:p w14:paraId="1107A745" w14:textId="77777777" w:rsidR="000B1001" w:rsidRPr="00ED3A17" w:rsidRDefault="000B1001" w:rsidP="000B1001">
      <w:pPr>
        <w:tabs>
          <w:tab w:val="left" w:pos="0"/>
        </w:tabs>
        <w:spacing w:line="312" w:lineRule="auto"/>
        <w:jc w:val="both"/>
        <w:rPr>
          <w:i/>
          <w:lang w:val="vi-VN"/>
        </w:rPr>
      </w:pPr>
      <w:r w:rsidRPr="00ED3A17">
        <w:rPr>
          <w:lang w:val="vi-VN"/>
        </w:rPr>
        <w:tab/>
      </w:r>
      <w:r w:rsidRPr="00ED3A17">
        <w:rPr>
          <w:i/>
          <w:lang w:val="vi-VN"/>
        </w:rPr>
        <w:t>Bụi và khí thải phát sinh từ hoạt động của các máy móc, thiết bị</w:t>
      </w:r>
      <w:bookmarkStart w:id="454" w:name="_Toc393959997"/>
      <w:bookmarkStart w:id="455" w:name="_Toc393963215"/>
      <w:bookmarkStart w:id="456" w:name="_Toc393963412"/>
      <w:bookmarkStart w:id="457" w:name="_Toc422822674"/>
      <w:bookmarkStart w:id="458" w:name="_Toc425928836"/>
      <w:bookmarkStart w:id="459" w:name="_Toc425929545"/>
      <w:bookmarkStart w:id="460" w:name="_Toc425932298"/>
      <w:bookmarkStart w:id="461" w:name="_Toc425945887"/>
      <w:bookmarkStart w:id="462" w:name="_Toc434242333"/>
      <w:bookmarkStart w:id="463" w:name="_Toc439148366"/>
      <w:bookmarkStart w:id="464" w:name="_Toc444595151"/>
      <w:bookmarkStart w:id="465" w:name="_Toc444604038"/>
      <w:bookmarkStart w:id="466" w:name="_Toc444604508"/>
      <w:bookmarkStart w:id="467" w:name="_Toc457404530"/>
      <w:bookmarkStart w:id="468" w:name="_Toc476126441"/>
      <w:bookmarkStart w:id="469" w:name="_Toc491779336"/>
      <w:bookmarkStart w:id="470" w:name="_Toc497393552"/>
      <w:bookmarkStart w:id="471" w:name="_Toc504130141"/>
      <w:bookmarkStart w:id="472" w:name="_Toc509748051"/>
      <w:bookmarkStart w:id="473" w:name="_Toc513139714"/>
      <w:bookmarkStart w:id="474" w:name="_Toc513191257"/>
      <w:bookmarkStart w:id="475" w:name="_Toc513192069"/>
      <w:bookmarkStart w:id="476" w:name="_Toc518374016"/>
      <w:bookmarkStart w:id="477" w:name="_Toc524092918"/>
      <w:bookmarkStart w:id="478" w:name="_Toc524093201"/>
      <w:bookmarkStart w:id="479" w:name="_Toc524093427"/>
      <w:bookmarkStart w:id="480" w:name="_Toc525650725"/>
      <w:bookmarkStart w:id="481" w:name="_Toc525650934"/>
      <w:bookmarkStart w:id="482" w:name="_Toc528938106"/>
      <w:bookmarkStart w:id="483" w:name="_Toc528938269"/>
      <w:bookmarkStart w:id="484" w:name="_Toc528938432"/>
      <w:bookmarkStart w:id="485" w:name="_Toc528938822"/>
      <w:bookmarkStart w:id="486" w:name="_Toc12552179"/>
      <w:r w:rsidRPr="00ED3A17">
        <w:rPr>
          <w:i/>
          <w:lang w:val="vi-VN"/>
        </w:rPr>
        <w:t xml:space="preserve"> thi công</w:t>
      </w:r>
    </w:p>
    <w:p w14:paraId="6DA8BC5C" w14:textId="77777777" w:rsidR="000B1001" w:rsidRPr="00ED3A17" w:rsidRDefault="000B1001" w:rsidP="000B1001">
      <w:pPr>
        <w:spacing w:line="312" w:lineRule="auto"/>
        <w:ind w:firstLine="720"/>
        <w:contextualSpacing/>
        <w:jc w:val="both"/>
        <w:rPr>
          <w:rFonts w:eastAsia="Times New Roman"/>
          <w:lang w:val="cs-CZ"/>
        </w:rPr>
      </w:pPr>
      <w:r w:rsidRPr="00ED3A17">
        <w:rPr>
          <w:rFonts w:eastAsia="Times New Roman"/>
          <w:lang w:val="cs-CZ"/>
        </w:rPr>
        <w:t>Căn cứ vào chủng loại các máy san lấp và xây dựng hoạt động trên công trường Dự án, định mức nhiên liệu tiêu hao của chúng trong mỗi ca làm việc (</w:t>
      </w:r>
      <w:r w:rsidRPr="00ED3A17">
        <w:rPr>
          <w:rFonts w:eastAsia="Times New Roman"/>
          <w:i/>
          <w:lang w:val="cs-CZ"/>
        </w:rPr>
        <w:t xml:space="preserve">phụ lục2, thông tư số 11/2019/TT-BXD của Bộ Xây dựng) </w:t>
      </w:r>
      <w:r w:rsidRPr="00ED3A17">
        <w:rPr>
          <w:rFonts w:eastAsia="Times New Roman"/>
          <w:lang w:val="cs-CZ"/>
        </w:rPr>
        <w:t>và dựa vào trọng lượng riêng của dầu diezel là 0,84 (kg/lít) và số lượng máy hoạt động trên công trường có thể tính được tải lượng khí phát thải:</w:t>
      </w:r>
    </w:p>
    <w:p w14:paraId="7D4EFB65" w14:textId="77777777" w:rsidR="000B1001" w:rsidRPr="00ED3A17" w:rsidRDefault="000B1001" w:rsidP="000B1001">
      <w:pPr>
        <w:pStyle w:val="4BangGPMB-DTM"/>
        <w:rPr>
          <w:rStyle w:val="Emphasis"/>
          <w:b/>
          <w:i w:val="0"/>
          <w:iCs w:val="0"/>
        </w:rPr>
      </w:pPr>
      <w:bookmarkStart w:id="487" w:name="_Toc154315209"/>
      <w:r w:rsidRPr="00ED3A17">
        <w:t>Bảng 3.</w:t>
      </w:r>
      <w:r w:rsidRPr="00ED3A17">
        <w:rPr>
          <w:lang w:val="en-US"/>
        </w:rPr>
        <w:t>8</w:t>
      </w:r>
      <w:r w:rsidRPr="00ED3A17">
        <w:t xml:space="preserve">. </w:t>
      </w:r>
      <w:r w:rsidRPr="00ED3A17">
        <w:rPr>
          <w:lang w:val="en-US"/>
        </w:rPr>
        <w:t>Định mức tiêu thụ nhiên liệu của các động cơ</w:t>
      </w:r>
      <w:bookmarkEnd w:id="487"/>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913"/>
        <w:gridCol w:w="1840"/>
        <w:gridCol w:w="1840"/>
        <w:gridCol w:w="1203"/>
        <w:gridCol w:w="1701"/>
      </w:tblGrid>
      <w:tr w:rsidR="00ED3A17" w:rsidRPr="00ED3A17" w14:paraId="755DE820" w14:textId="77777777" w:rsidTr="002D15D9">
        <w:trPr>
          <w:jc w:val="center"/>
        </w:trPr>
        <w:tc>
          <w:tcPr>
            <w:tcW w:w="704" w:type="dxa"/>
            <w:tcBorders>
              <w:bottom w:val="single" w:sz="4" w:space="0" w:color="auto"/>
            </w:tcBorders>
          </w:tcPr>
          <w:p w14:paraId="5A0F5A22"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STT</w:t>
            </w:r>
          </w:p>
        </w:tc>
        <w:tc>
          <w:tcPr>
            <w:tcW w:w="2913" w:type="dxa"/>
            <w:tcBorders>
              <w:bottom w:val="single" w:sz="4" w:space="0" w:color="auto"/>
            </w:tcBorders>
            <w:vAlign w:val="center"/>
          </w:tcPr>
          <w:p w14:paraId="1A01C1B7"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Loại máy</w:t>
            </w:r>
          </w:p>
        </w:tc>
        <w:tc>
          <w:tcPr>
            <w:tcW w:w="1840" w:type="dxa"/>
            <w:tcBorders>
              <w:bottom w:val="single" w:sz="4" w:space="0" w:color="auto"/>
            </w:tcBorders>
            <w:vAlign w:val="center"/>
          </w:tcPr>
          <w:p w14:paraId="50714A84"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ĐM tiêu thụ NL (lít diezel/máy/ca)</w:t>
            </w:r>
          </w:p>
        </w:tc>
        <w:tc>
          <w:tcPr>
            <w:tcW w:w="1840" w:type="dxa"/>
            <w:tcBorders>
              <w:bottom w:val="single" w:sz="4" w:space="0" w:color="auto"/>
            </w:tcBorders>
            <w:vAlign w:val="center"/>
          </w:tcPr>
          <w:p w14:paraId="25449D45"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ĐM tiêu thụ</w:t>
            </w:r>
          </w:p>
          <w:p w14:paraId="54522872"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NL (kg diezel/máy/ca)</w:t>
            </w:r>
          </w:p>
        </w:tc>
        <w:tc>
          <w:tcPr>
            <w:tcW w:w="1203" w:type="dxa"/>
            <w:tcBorders>
              <w:bottom w:val="single" w:sz="4" w:space="0" w:color="auto"/>
            </w:tcBorders>
            <w:vAlign w:val="center"/>
          </w:tcPr>
          <w:p w14:paraId="6EE68915"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Số lượng máy/ca</w:t>
            </w:r>
          </w:p>
        </w:tc>
        <w:tc>
          <w:tcPr>
            <w:tcW w:w="1701" w:type="dxa"/>
            <w:tcBorders>
              <w:bottom w:val="single" w:sz="4" w:space="0" w:color="auto"/>
            </w:tcBorders>
            <w:vAlign w:val="center"/>
          </w:tcPr>
          <w:p w14:paraId="1D25EB82"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Nhu cầu nhiên liệu</w:t>
            </w:r>
          </w:p>
          <w:p w14:paraId="52C89DE3" w14:textId="77777777" w:rsidR="000B1001" w:rsidRPr="00ED3A17" w:rsidRDefault="000B1001" w:rsidP="000B1001">
            <w:pPr>
              <w:tabs>
                <w:tab w:val="left" w:pos="399"/>
                <w:tab w:val="left" w:pos="855"/>
              </w:tabs>
              <w:spacing w:line="312" w:lineRule="auto"/>
              <w:jc w:val="both"/>
              <w:rPr>
                <w:b/>
                <w:sz w:val="24"/>
                <w:szCs w:val="24"/>
              </w:rPr>
            </w:pPr>
            <w:r w:rsidRPr="00ED3A17">
              <w:rPr>
                <w:b/>
                <w:sz w:val="24"/>
                <w:szCs w:val="24"/>
              </w:rPr>
              <w:t>(kg diezel/ca)</w:t>
            </w:r>
          </w:p>
        </w:tc>
      </w:tr>
      <w:tr w:rsidR="00ED3A17" w:rsidRPr="00ED3A17" w14:paraId="0A5E53C2" w14:textId="77777777" w:rsidTr="002D15D9">
        <w:trPr>
          <w:jc w:val="center"/>
        </w:trPr>
        <w:tc>
          <w:tcPr>
            <w:tcW w:w="704" w:type="dxa"/>
            <w:tcBorders>
              <w:bottom w:val="single" w:sz="4" w:space="0" w:color="auto"/>
            </w:tcBorders>
          </w:tcPr>
          <w:p w14:paraId="2E9F0B96"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1</w:t>
            </w:r>
          </w:p>
        </w:tc>
        <w:tc>
          <w:tcPr>
            <w:tcW w:w="2913" w:type="dxa"/>
            <w:tcBorders>
              <w:bottom w:val="single" w:sz="4" w:space="0" w:color="auto"/>
            </w:tcBorders>
            <w:vAlign w:val="center"/>
          </w:tcPr>
          <w:p w14:paraId="268C4BFD"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Máy đào một gầu bánh xích 1,25 m</w:t>
            </w:r>
            <w:r w:rsidRPr="00ED3A17">
              <w:rPr>
                <w:sz w:val="24"/>
                <w:szCs w:val="24"/>
                <w:vertAlign w:val="superscript"/>
              </w:rPr>
              <w:t>3</w:t>
            </w:r>
          </w:p>
        </w:tc>
        <w:tc>
          <w:tcPr>
            <w:tcW w:w="1840" w:type="dxa"/>
            <w:tcBorders>
              <w:bottom w:val="single" w:sz="4" w:space="0" w:color="auto"/>
            </w:tcBorders>
            <w:vAlign w:val="center"/>
          </w:tcPr>
          <w:p w14:paraId="6F4C0239" w14:textId="77777777" w:rsidR="000B1001" w:rsidRPr="00ED3A17" w:rsidRDefault="000B1001" w:rsidP="000B1001">
            <w:pPr>
              <w:pStyle w:val="TND"/>
              <w:ind w:firstLine="0"/>
              <w:rPr>
                <w:sz w:val="24"/>
                <w:szCs w:val="24"/>
                <w:lang w:val="en-US"/>
              </w:rPr>
            </w:pPr>
            <w:r w:rsidRPr="00ED3A17">
              <w:rPr>
                <w:sz w:val="24"/>
                <w:szCs w:val="24"/>
                <w:lang w:val="en-US"/>
              </w:rPr>
              <w:t>83</w:t>
            </w:r>
          </w:p>
        </w:tc>
        <w:tc>
          <w:tcPr>
            <w:tcW w:w="1840" w:type="dxa"/>
            <w:tcBorders>
              <w:bottom w:val="single" w:sz="4" w:space="0" w:color="auto"/>
            </w:tcBorders>
            <w:vAlign w:val="bottom"/>
          </w:tcPr>
          <w:p w14:paraId="51FE3254" w14:textId="77777777" w:rsidR="000B1001" w:rsidRPr="00ED3A17" w:rsidRDefault="000B1001" w:rsidP="000B1001">
            <w:pPr>
              <w:spacing w:line="312" w:lineRule="auto"/>
              <w:jc w:val="both"/>
              <w:rPr>
                <w:sz w:val="24"/>
                <w:szCs w:val="24"/>
              </w:rPr>
            </w:pPr>
            <w:r w:rsidRPr="00ED3A17">
              <w:rPr>
                <w:sz w:val="24"/>
                <w:szCs w:val="24"/>
              </w:rPr>
              <w:t>69,72</w:t>
            </w:r>
          </w:p>
        </w:tc>
        <w:tc>
          <w:tcPr>
            <w:tcW w:w="1203" w:type="dxa"/>
            <w:tcBorders>
              <w:bottom w:val="single" w:sz="4" w:space="0" w:color="auto"/>
            </w:tcBorders>
            <w:vAlign w:val="center"/>
          </w:tcPr>
          <w:p w14:paraId="1FDD9077" w14:textId="77777777" w:rsidR="000B1001" w:rsidRPr="00ED3A17" w:rsidRDefault="000B1001" w:rsidP="000B1001">
            <w:pPr>
              <w:spacing w:line="312" w:lineRule="auto"/>
              <w:jc w:val="both"/>
              <w:rPr>
                <w:sz w:val="24"/>
                <w:szCs w:val="24"/>
              </w:rPr>
            </w:pPr>
            <w:r w:rsidRPr="00ED3A17">
              <w:rPr>
                <w:sz w:val="24"/>
                <w:szCs w:val="24"/>
              </w:rPr>
              <w:t>03</w:t>
            </w:r>
          </w:p>
        </w:tc>
        <w:tc>
          <w:tcPr>
            <w:tcW w:w="1701" w:type="dxa"/>
            <w:tcBorders>
              <w:bottom w:val="single" w:sz="4" w:space="0" w:color="auto"/>
            </w:tcBorders>
            <w:vAlign w:val="bottom"/>
          </w:tcPr>
          <w:p w14:paraId="11FBF7CE" w14:textId="77777777" w:rsidR="000B1001" w:rsidRPr="00ED3A17" w:rsidRDefault="000B1001" w:rsidP="000B1001">
            <w:pPr>
              <w:spacing w:line="312" w:lineRule="auto"/>
              <w:jc w:val="both"/>
              <w:rPr>
                <w:sz w:val="24"/>
                <w:szCs w:val="24"/>
              </w:rPr>
            </w:pPr>
            <w:r w:rsidRPr="00ED3A17">
              <w:rPr>
                <w:sz w:val="24"/>
                <w:szCs w:val="24"/>
              </w:rPr>
              <w:t>209,16</w:t>
            </w:r>
          </w:p>
        </w:tc>
      </w:tr>
      <w:tr w:rsidR="00ED3A17" w:rsidRPr="00ED3A17" w14:paraId="7CCC4C5A" w14:textId="77777777" w:rsidTr="002D15D9">
        <w:trPr>
          <w:trHeight w:val="60"/>
          <w:jc w:val="center"/>
        </w:trPr>
        <w:tc>
          <w:tcPr>
            <w:tcW w:w="704" w:type="dxa"/>
            <w:tcBorders>
              <w:top w:val="single" w:sz="4" w:space="0" w:color="auto"/>
              <w:bottom w:val="single" w:sz="4" w:space="0" w:color="auto"/>
            </w:tcBorders>
          </w:tcPr>
          <w:p w14:paraId="5FBFFC9C"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2</w:t>
            </w:r>
          </w:p>
        </w:tc>
        <w:tc>
          <w:tcPr>
            <w:tcW w:w="2913" w:type="dxa"/>
            <w:tcBorders>
              <w:top w:val="single" w:sz="4" w:space="0" w:color="auto"/>
              <w:bottom w:val="single" w:sz="4" w:space="0" w:color="auto"/>
            </w:tcBorders>
            <w:vAlign w:val="center"/>
          </w:tcPr>
          <w:p w14:paraId="634AE348"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Máy lu bánh thép tự hành 12 T</w:t>
            </w:r>
          </w:p>
        </w:tc>
        <w:tc>
          <w:tcPr>
            <w:tcW w:w="1840" w:type="dxa"/>
            <w:tcBorders>
              <w:top w:val="single" w:sz="4" w:space="0" w:color="auto"/>
              <w:bottom w:val="single" w:sz="4" w:space="0" w:color="auto"/>
            </w:tcBorders>
            <w:vAlign w:val="center"/>
          </w:tcPr>
          <w:p w14:paraId="4AFE2F9A" w14:textId="77777777" w:rsidR="000B1001" w:rsidRPr="00ED3A17" w:rsidRDefault="000B1001" w:rsidP="000B1001">
            <w:pPr>
              <w:pStyle w:val="TND"/>
              <w:ind w:firstLine="0"/>
              <w:rPr>
                <w:sz w:val="24"/>
                <w:szCs w:val="24"/>
                <w:lang w:val="en-US"/>
              </w:rPr>
            </w:pPr>
            <w:r w:rsidRPr="00ED3A17">
              <w:rPr>
                <w:sz w:val="24"/>
                <w:szCs w:val="24"/>
                <w:lang w:val="en-US"/>
              </w:rPr>
              <w:t>32</w:t>
            </w:r>
          </w:p>
        </w:tc>
        <w:tc>
          <w:tcPr>
            <w:tcW w:w="1840" w:type="dxa"/>
            <w:tcBorders>
              <w:top w:val="single" w:sz="4" w:space="0" w:color="auto"/>
              <w:bottom w:val="single" w:sz="4" w:space="0" w:color="auto"/>
            </w:tcBorders>
            <w:vAlign w:val="bottom"/>
          </w:tcPr>
          <w:p w14:paraId="1474F6BF" w14:textId="77777777" w:rsidR="000B1001" w:rsidRPr="00ED3A17" w:rsidRDefault="000B1001" w:rsidP="000B1001">
            <w:pPr>
              <w:spacing w:line="312" w:lineRule="auto"/>
              <w:jc w:val="both"/>
              <w:rPr>
                <w:sz w:val="24"/>
                <w:szCs w:val="24"/>
              </w:rPr>
            </w:pPr>
            <w:r w:rsidRPr="00ED3A17">
              <w:rPr>
                <w:sz w:val="24"/>
                <w:szCs w:val="24"/>
              </w:rPr>
              <w:t>26,88</w:t>
            </w:r>
          </w:p>
        </w:tc>
        <w:tc>
          <w:tcPr>
            <w:tcW w:w="1203" w:type="dxa"/>
            <w:tcBorders>
              <w:top w:val="single" w:sz="4" w:space="0" w:color="auto"/>
              <w:bottom w:val="single" w:sz="4" w:space="0" w:color="auto"/>
            </w:tcBorders>
            <w:vAlign w:val="center"/>
          </w:tcPr>
          <w:p w14:paraId="662AC205" w14:textId="77777777" w:rsidR="000B1001" w:rsidRPr="00ED3A17" w:rsidRDefault="000B1001" w:rsidP="000B1001">
            <w:pPr>
              <w:spacing w:line="312" w:lineRule="auto"/>
              <w:jc w:val="both"/>
              <w:rPr>
                <w:sz w:val="24"/>
                <w:szCs w:val="24"/>
              </w:rPr>
            </w:pPr>
            <w:r w:rsidRPr="00ED3A17">
              <w:rPr>
                <w:sz w:val="24"/>
                <w:szCs w:val="24"/>
              </w:rPr>
              <w:t>04</w:t>
            </w:r>
          </w:p>
        </w:tc>
        <w:tc>
          <w:tcPr>
            <w:tcW w:w="1701" w:type="dxa"/>
            <w:tcBorders>
              <w:top w:val="single" w:sz="4" w:space="0" w:color="auto"/>
              <w:bottom w:val="single" w:sz="4" w:space="0" w:color="auto"/>
            </w:tcBorders>
            <w:vAlign w:val="bottom"/>
          </w:tcPr>
          <w:p w14:paraId="11622258" w14:textId="77777777" w:rsidR="000B1001" w:rsidRPr="00ED3A17" w:rsidRDefault="000B1001" w:rsidP="000B1001">
            <w:pPr>
              <w:spacing w:line="312" w:lineRule="auto"/>
              <w:jc w:val="both"/>
              <w:rPr>
                <w:sz w:val="24"/>
                <w:szCs w:val="24"/>
              </w:rPr>
            </w:pPr>
            <w:r w:rsidRPr="00ED3A17">
              <w:rPr>
                <w:sz w:val="24"/>
                <w:szCs w:val="24"/>
              </w:rPr>
              <w:t>107,52</w:t>
            </w:r>
          </w:p>
        </w:tc>
      </w:tr>
      <w:tr w:rsidR="00ED3A17" w:rsidRPr="00ED3A17" w14:paraId="3A3D145D" w14:textId="77777777" w:rsidTr="002D15D9">
        <w:trPr>
          <w:trHeight w:val="60"/>
          <w:jc w:val="center"/>
        </w:trPr>
        <w:tc>
          <w:tcPr>
            <w:tcW w:w="704" w:type="dxa"/>
            <w:tcBorders>
              <w:top w:val="single" w:sz="4" w:space="0" w:color="auto"/>
              <w:bottom w:val="single" w:sz="4" w:space="0" w:color="auto"/>
            </w:tcBorders>
          </w:tcPr>
          <w:p w14:paraId="449A165A"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3</w:t>
            </w:r>
          </w:p>
        </w:tc>
        <w:tc>
          <w:tcPr>
            <w:tcW w:w="2913" w:type="dxa"/>
            <w:tcBorders>
              <w:top w:val="single" w:sz="4" w:space="0" w:color="auto"/>
              <w:bottom w:val="single" w:sz="4" w:space="0" w:color="auto"/>
            </w:tcBorders>
            <w:vAlign w:val="center"/>
          </w:tcPr>
          <w:p w14:paraId="665845B2"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Máy lu bánh hơi tự hành 16T</w:t>
            </w:r>
          </w:p>
        </w:tc>
        <w:tc>
          <w:tcPr>
            <w:tcW w:w="1840" w:type="dxa"/>
            <w:tcBorders>
              <w:top w:val="single" w:sz="4" w:space="0" w:color="auto"/>
              <w:bottom w:val="single" w:sz="4" w:space="0" w:color="auto"/>
            </w:tcBorders>
            <w:vAlign w:val="center"/>
          </w:tcPr>
          <w:p w14:paraId="6376B70C" w14:textId="77777777" w:rsidR="000B1001" w:rsidRPr="00ED3A17" w:rsidRDefault="000B1001" w:rsidP="000B1001">
            <w:pPr>
              <w:pStyle w:val="TND"/>
              <w:ind w:firstLine="0"/>
              <w:rPr>
                <w:sz w:val="24"/>
                <w:szCs w:val="24"/>
                <w:lang w:val="en-US"/>
              </w:rPr>
            </w:pPr>
            <w:r w:rsidRPr="00ED3A17">
              <w:rPr>
                <w:sz w:val="24"/>
                <w:szCs w:val="24"/>
                <w:lang w:val="en-US"/>
              </w:rPr>
              <w:t>38</w:t>
            </w:r>
          </w:p>
        </w:tc>
        <w:tc>
          <w:tcPr>
            <w:tcW w:w="1840" w:type="dxa"/>
            <w:tcBorders>
              <w:top w:val="single" w:sz="4" w:space="0" w:color="auto"/>
              <w:bottom w:val="single" w:sz="4" w:space="0" w:color="auto"/>
            </w:tcBorders>
            <w:vAlign w:val="bottom"/>
          </w:tcPr>
          <w:p w14:paraId="5C592B16" w14:textId="77777777" w:rsidR="000B1001" w:rsidRPr="00ED3A17" w:rsidRDefault="000B1001" w:rsidP="000B1001">
            <w:pPr>
              <w:spacing w:line="312" w:lineRule="auto"/>
              <w:jc w:val="both"/>
              <w:rPr>
                <w:sz w:val="24"/>
                <w:szCs w:val="24"/>
              </w:rPr>
            </w:pPr>
            <w:r w:rsidRPr="00ED3A17">
              <w:rPr>
                <w:sz w:val="24"/>
                <w:szCs w:val="24"/>
              </w:rPr>
              <w:t>31,92</w:t>
            </w:r>
          </w:p>
        </w:tc>
        <w:tc>
          <w:tcPr>
            <w:tcW w:w="1203" w:type="dxa"/>
            <w:tcBorders>
              <w:top w:val="single" w:sz="4" w:space="0" w:color="auto"/>
              <w:bottom w:val="single" w:sz="4" w:space="0" w:color="auto"/>
            </w:tcBorders>
            <w:vAlign w:val="center"/>
          </w:tcPr>
          <w:p w14:paraId="63D6E220" w14:textId="77777777" w:rsidR="000B1001" w:rsidRPr="00ED3A17" w:rsidRDefault="000B1001" w:rsidP="000B1001">
            <w:pPr>
              <w:spacing w:line="312" w:lineRule="auto"/>
              <w:jc w:val="both"/>
              <w:rPr>
                <w:sz w:val="24"/>
                <w:szCs w:val="24"/>
              </w:rPr>
            </w:pPr>
            <w:r w:rsidRPr="00ED3A17">
              <w:rPr>
                <w:sz w:val="24"/>
                <w:szCs w:val="24"/>
              </w:rPr>
              <w:t>02</w:t>
            </w:r>
          </w:p>
        </w:tc>
        <w:tc>
          <w:tcPr>
            <w:tcW w:w="1701" w:type="dxa"/>
            <w:tcBorders>
              <w:top w:val="single" w:sz="4" w:space="0" w:color="auto"/>
              <w:bottom w:val="single" w:sz="4" w:space="0" w:color="auto"/>
            </w:tcBorders>
            <w:vAlign w:val="bottom"/>
          </w:tcPr>
          <w:p w14:paraId="45ADDE7C" w14:textId="77777777" w:rsidR="000B1001" w:rsidRPr="00ED3A17" w:rsidRDefault="000B1001" w:rsidP="000B1001">
            <w:pPr>
              <w:spacing w:line="312" w:lineRule="auto"/>
              <w:jc w:val="both"/>
              <w:rPr>
                <w:sz w:val="24"/>
                <w:szCs w:val="24"/>
              </w:rPr>
            </w:pPr>
            <w:r w:rsidRPr="00ED3A17">
              <w:rPr>
                <w:sz w:val="24"/>
                <w:szCs w:val="24"/>
              </w:rPr>
              <w:t>63,84</w:t>
            </w:r>
          </w:p>
        </w:tc>
      </w:tr>
      <w:tr w:rsidR="00ED3A17" w:rsidRPr="00ED3A17" w14:paraId="397736B7" w14:textId="77777777" w:rsidTr="002D15D9">
        <w:trPr>
          <w:jc w:val="center"/>
        </w:trPr>
        <w:tc>
          <w:tcPr>
            <w:tcW w:w="704" w:type="dxa"/>
            <w:tcBorders>
              <w:top w:val="single" w:sz="4" w:space="0" w:color="auto"/>
              <w:bottom w:val="single" w:sz="4" w:space="0" w:color="auto"/>
            </w:tcBorders>
          </w:tcPr>
          <w:p w14:paraId="5442FB0B"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4</w:t>
            </w:r>
          </w:p>
        </w:tc>
        <w:tc>
          <w:tcPr>
            <w:tcW w:w="2913" w:type="dxa"/>
            <w:tcBorders>
              <w:top w:val="single" w:sz="4" w:space="0" w:color="auto"/>
              <w:bottom w:val="single" w:sz="4" w:space="0" w:color="auto"/>
            </w:tcBorders>
            <w:vAlign w:val="center"/>
          </w:tcPr>
          <w:p w14:paraId="28A5A4DF" w14:textId="77777777" w:rsidR="000B1001" w:rsidRPr="00ED3A17" w:rsidRDefault="000B1001" w:rsidP="000B1001">
            <w:pPr>
              <w:widowControl w:val="0"/>
              <w:adjustRightInd w:val="0"/>
              <w:spacing w:line="312" w:lineRule="auto"/>
              <w:ind w:left="-31" w:firstLine="31"/>
              <w:jc w:val="both"/>
              <w:textAlignment w:val="baseline"/>
              <w:rPr>
                <w:sz w:val="24"/>
                <w:szCs w:val="24"/>
                <w:lang w:val="vi-VN"/>
              </w:rPr>
            </w:pPr>
            <w:r w:rsidRPr="00ED3A17">
              <w:rPr>
                <w:sz w:val="24"/>
                <w:szCs w:val="24"/>
                <w:lang w:val="vi-VN"/>
              </w:rPr>
              <w:t>Máy đầm rung</w:t>
            </w:r>
          </w:p>
        </w:tc>
        <w:tc>
          <w:tcPr>
            <w:tcW w:w="1840" w:type="dxa"/>
            <w:tcBorders>
              <w:top w:val="single" w:sz="4" w:space="0" w:color="auto"/>
              <w:bottom w:val="single" w:sz="4" w:space="0" w:color="auto"/>
            </w:tcBorders>
            <w:vAlign w:val="center"/>
          </w:tcPr>
          <w:p w14:paraId="75B2CA9D" w14:textId="77777777" w:rsidR="000B1001" w:rsidRPr="00ED3A17" w:rsidRDefault="000B1001" w:rsidP="000B1001">
            <w:pPr>
              <w:pStyle w:val="TND"/>
              <w:ind w:firstLine="0"/>
              <w:rPr>
                <w:sz w:val="24"/>
                <w:szCs w:val="24"/>
                <w:lang w:val="en-US"/>
              </w:rPr>
            </w:pPr>
            <w:r w:rsidRPr="00ED3A17">
              <w:rPr>
                <w:sz w:val="24"/>
                <w:szCs w:val="24"/>
                <w:lang w:val="en-US"/>
              </w:rPr>
              <w:t>29</w:t>
            </w:r>
          </w:p>
        </w:tc>
        <w:tc>
          <w:tcPr>
            <w:tcW w:w="1840" w:type="dxa"/>
            <w:tcBorders>
              <w:top w:val="single" w:sz="4" w:space="0" w:color="auto"/>
              <w:bottom w:val="single" w:sz="4" w:space="0" w:color="auto"/>
            </w:tcBorders>
            <w:vAlign w:val="bottom"/>
          </w:tcPr>
          <w:p w14:paraId="6713CD70" w14:textId="77777777" w:rsidR="000B1001" w:rsidRPr="00ED3A17" w:rsidRDefault="000B1001" w:rsidP="000B1001">
            <w:pPr>
              <w:spacing w:line="312" w:lineRule="auto"/>
              <w:jc w:val="both"/>
              <w:rPr>
                <w:sz w:val="24"/>
                <w:szCs w:val="24"/>
              </w:rPr>
            </w:pPr>
            <w:r w:rsidRPr="00ED3A17">
              <w:rPr>
                <w:sz w:val="24"/>
                <w:szCs w:val="24"/>
              </w:rPr>
              <w:t>24,36</w:t>
            </w:r>
          </w:p>
        </w:tc>
        <w:tc>
          <w:tcPr>
            <w:tcW w:w="1203" w:type="dxa"/>
            <w:tcBorders>
              <w:top w:val="single" w:sz="4" w:space="0" w:color="auto"/>
              <w:bottom w:val="single" w:sz="4" w:space="0" w:color="auto"/>
            </w:tcBorders>
            <w:vAlign w:val="center"/>
          </w:tcPr>
          <w:p w14:paraId="7DBD2ACF"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5D204155" w14:textId="77777777" w:rsidR="000B1001" w:rsidRPr="00ED3A17" w:rsidRDefault="000B1001" w:rsidP="000B1001">
            <w:pPr>
              <w:spacing w:line="312" w:lineRule="auto"/>
              <w:jc w:val="both"/>
              <w:rPr>
                <w:sz w:val="24"/>
                <w:szCs w:val="24"/>
              </w:rPr>
            </w:pPr>
            <w:r w:rsidRPr="00ED3A17">
              <w:rPr>
                <w:sz w:val="24"/>
                <w:szCs w:val="24"/>
              </w:rPr>
              <w:t>24,36</w:t>
            </w:r>
          </w:p>
        </w:tc>
      </w:tr>
      <w:tr w:rsidR="00ED3A17" w:rsidRPr="00ED3A17" w14:paraId="6820386C" w14:textId="77777777" w:rsidTr="002D15D9">
        <w:trPr>
          <w:jc w:val="center"/>
        </w:trPr>
        <w:tc>
          <w:tcPr>
            <w:tcW w:w="704" w:type="dxa"/>
            <w:tcBorders>
              <w:top w:val="single" w:sz="4" w:space="0" w:color="auto"/>
              <w:bottom w:val="single" w:sz="4" w:space="0" w:color="auto"/>
            </w:tcBorders>
          </w:tcPr>
          <w:p w14:paraId="2D7AE658"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5</w:t>
            </w:r>
          </w:p>
        </w:tc>
        <w:tc>
          <w:tcPr>
            <w:tcW w:w="2913" w:type="dxa"/>
            <w:tcBorders>
              <w:top w:val="single" w:sz="4" w:space="0" w:color="auto"/>
              <w:bottom w:val="single" w:sz="4" w:space="0" w:color="auto"/>
            </w:tcBorders>
            <w:vAlign w:val="center"/>
          </w:tcPr>
          <w:p w14:paraId="5EE38BF8"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Máy ủi 110CV</w:t>
            </w:r>
          </w:p>
        </w:tc>
        <w:tc>
          <w:tcPr>
            <w:tcW w:w="1840" w:type="dxa"/>
            <w:tcBorders>
              <w:top w:val="single" w:sz="4" w:space="0" w:color="auto"/>
              <w:bottom w:val="single" w:sz="4" w:space="0" w:color="auto"/>
            </w:tcBorders>
            <w:vAlign w:val="center"/>
          </w:tcPr>
          <w:p w14:paraId="5A7D864E" w14:textId="77777777" w:rsidR="000B1001" w:rsidRPr="00ED3A17" w:rsidRDefault="000B1001" w:rsidP="000B1001">
            <w:pPr>
              <w:pStyle w:val="TND"/>
              <w:ind w:firstLine="0"/>
              <w:rPr>
                <w:sz w:val="24"/>
                <w:szCs w:val="24"/>
                <w:lang w:val="en-US"/>
              </w:rPr>
            </w:pPr>
            <w:r w:rsidRPr="00ED3A17">
              <w:rPr>
                <w:sz w:val="24"/>
                <w:szCs w:val="24"/>
                <w:lang w:val="en-US"/>
              </w:rPr>
              <w:t>46</w:t>
            </w:r>
          </w:p>
        </w:tc>
        <w:tc>
          <w:tcPr>
            <w:tcW w:w="1840" w:type="dxa"/>
            <w:tcBorders>
              <w:top w:val="single" w:sz="4" w:space="0" w:color="auto"/>
              <w:bottom w:val="single" w:sz="4" w:space="0" w:color="auto"/>
            </w:tcBorders>
            <w:vAlign w:val="bottom"/>
          </w:tcPr>
          <w:p w14:paraId="1C9636AE" w14:textId="77777777" w:rsidR="000B1001" w:rsidRPr="00ED3A17" w:rsidRDefault="000B1001" w:rsidP="000B1001">
            <w:pPr>
              <w:spacing w:line="312" w:lineRule="auto"/>
              <w:jc w:val="both"/>
              <w:rPr>
                <w:sz w:val="24"/>
                <w:szCs w:val="24"/>
              </w:rPr>
            </w:pPr>
            <w:r w:rsidRPr="00ED3A17">
              <w:rPr>
                <w:sz w:val="24"/>
                <w:szCs w:val="24"/>
              </w:rPr>
              <w:t>38,64</w:t>
            </w:r>
          </w:p>
        </w:tc>
        <w:tc>
          <w:tcPr>
            <w:tcW w:w="1203" w:type="dxa"/>
            <w:tcBorders>
              <w:top w:val="single" w:sz="4" w:space="0" w:color="auto"/>
              <w:bottom w:val="single" w:sz="4" w:space="0" w:color="auto"/>
            </w:tcBorders>
            <w:vAlign w:val="center"/>
          </w:tcPr>
          <w:p w14:paraId="49BC6A9B" w14:textId="77777777" w:rsidR="000B1001" w:rsidRPr="00ED3A17" w:rsidRDefault="000B1001" w:rsidP="000B1001">
            <w:pPr>
              <w:spacing w:line="312" w:lineRule="auto"/>
              <w:jc w:val="both"/>
              <w:rPr>
                <w:sz w:val="24"/>
                <w:szCs w:val="24"/>
              </w:rPr>
            </w:pPr>
            <w:r w:rsidRPr="00ED3A17">
              <w:rPr>
                <w:sz w:val="24"/>
                <w:szCs w:val="24"/>
              </w:rPr>
              <w:t>02</w:t>
            </w:r>
          </w:p>
        </w:tc>
        <w:tc>
          <w:tcPr>
            <w:tcW w:w="1701" w:type="dxa"/>
            <w:tcBorders>
              <w:top w:val="single" w:sz="4" w:space="0" w:color="auto"/>
              <w:bottom w:val="single" w:sz="4" w:space="0" w:color="auto"/>
            </w:tcBorders>
            <w:vAlign w:val="bottom"/>
          </w:tcPr>
          <w:p w14:paraId="5C529B64" w14:textId="77777777" w:rsidR="000B1001" w:rsidRPr="00ED3A17" w:rsidRDefault="000B1001" w:rsidP="000B1001">
            <w:pPr>
              <w:spacing w:line="312" w:lineRule="auto"/>
              <w:jc w:val="both"/>
              <w:rPr>
                <w:sz w:val="24"/>
                <w:szCs w:val="24"/>
              </w:rPr>
            </w:pPr>
            <w:r w:rsidRPr="00ED3A17">
              <w:rPr>
                <w:sz w:val="24"/>
                <w:szCs w:val="24"/>
              </w:rPr>
              <w:t>77,28</w:t>
            </w:r>
          </w:p>
        </w:tc>
      </w:tr>
      <w:tr w:rsidR="00ED3A17" w:rsidRPr="00ED3A17" w14:paraId="234AF80B" w14:textId="77777777" w:rsidTr="002D15D9">
        <w:trPr>
          <w:jc w:val="center"/>
        </w:trPr>
        <w:tc>
          <w:tcPr>
            <w:tcW w:w="704" w:type="dxa"/>
            <w:tcBorders>
              <w:top w:val="single" w:sz="4" w:space="0" w:color="auto"/>
              <w:bottom w:val="single" w:sz="4" w:space="0" w:color="auto"/>
            </w:tcBorders>
          </w:tcPr>
          <w:p w14:paraId="3721730F"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6</w:t>
            </w:r>
          </w:p>
        </w:tc>
        <w:tc>
          <w:tcPr>
            <w:tcW w:w="2913" w:type="dxa"/>
            <w:tcBorders>
              <w:top w:val="single" w:sz="4" w:space="0" w:color="auto"/>
              <w:bottom w:val="single" w:sz="4" w:space="0" w:color="auto"/>
            </w:tcBorders>
            <w:vAlign w:val="center"/>
          </w:tcPr>
          <w:p w14:paraId="1947C88A"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Ô tô tự đổ</w:t>
            </w:r>
          </w:p>
        </w:tc>
        <w:tc>
          <w:tcPr>
            <w:tcW w:w="1840" w:type="dxa"/>
            <w:tcBorders>
              <w:top w:val="single" w:sz="4" w:space="0" w:color="auto"/>
              <w:bottom w:val="single" w:sz="4" w:space="0" w:color="auto"/>
            </w:tcBorders>
            <w:vAlign w:val="center"/>
          </w:tcPr>
          <w:p w14:paraId="71E5118C" w14:textId="77777777" w:rsidR="000B1001" w:rsidRPr="00ED3A17" w:rsidRDefault="000B1001" w:rsidP="000B1001">
            <w:pPr>
              <w:pStyle w:val="TND"/>
              <w:ind w:firstLine="0"/>
              <w:rPr>
                <w:sz w:val="24"/>
                <w:szCs w:val="24"/>
                <w:lang w:val="en-US"/>
              </w:rPr>
            </w:pPr>
            <w:r w:rsidRPr="00ED3A17">
              <w:rPr>
                <w:sz w:val="24"/>
                <w:szCs w:val="24"/>
                <w:lang w:val="en-US"/>
              </w:rPr>
              <w:t>46</w:t>
            </w:r>
          </w:p>
        </w:tc>
        <w:tc>
          <w:tcPr>
            <w:tcW w:w="1840" w:type="dxa"/>
            <w:tcBorders>
              <w:top w:val="single" w:sz="4" w:space="0" w:color="auto"/>
              <w:bottom w:val="single" w:sz="4" w:space="0" w:color="auto"/>
            </w:tcBorders>
            <w:vAlign w:val="bottom"/>
          </w:tcPr>
          <w:p w14:paraId="7BDF29A2" w14:textId="77777777" w:rsidR="000B1001" w:rsidRPr="00ED3A17" w:rsidRDefault="000B1001" w:rsidP="000B1001">
            <w:pPr>
              <w:spacing w:line="312" w:lineRule="auto"/>
              <w:jc w:val="both"/>
              <w:rPr>
                <w:sz w:val="24"/>
                <w:szCs w:val="24"/>
              </w:rPr>
            </w:pPr>
            <w:r w:rsidRPr="00ED3A17">
              <w:rPr>
                <w:sz w:val="24"/>
                <w:szCs w:val="24"/>
              </w:rPr>
              <w:t>38,64</w:t>
            </w:r>
          </w:p>
        </w:tc>
        <w:tc>
          <w:tcPr>
            <w:tcW w:w="1203" w:type="dxa"/>
            <w:tcBorders>
              <w:top w:val="single" w:sz="4" w:space="0" w:color="auto"/>
              <w:bottom w:val="single" w:sz="4" w:space="0" w:color="auto"/>
            </w:tcBorders>
            <w:vAlign w:val="center"/>
          </w:tcPr>
          <w:p w14:paraId="3B4D1CC5" w14:textId="77777777" w:rsidR="000B1001" w:rsidRPr="00ED3A17" w:rsidRDefault="000B1001" w:rsidP="000B1001">
            <w:pPr>
              <w:spacing w:line="312" w:lineRule="auto"/>
              <w:jc w:val="both"/>
              <w:rPr>
                <w:sz w:val="24"/>
                <w:szCs w:val="24"/>
              </w:rPr>
            </w:pPr>
            <w:r w:rsidRPr="00ED3A17">
              <w:rPr>
                <w:sz w:val="24"/>
                <w:szCs w:val="24"/>
              </w:rPr>
              <w:t>02</w:t>
            </w:r>
          </w:p>
        </w:tc>
        <w:tc>
          <w:tcPr>
            <w:tcW w:w="1701" w:type="dxa"/>
            <w:tcBorders>
              <w:top w:val="single" w:sz="4" w:space="0" w:color="auto"/>
              <w:bottom w:val="single" w:sz="4" w:space="0" w:color="auto"/>
            </w:tcBorders>
            <w:vAlign w:val="bottom"/>
          </w:tcPr>
          <w:p w14:paraId="18558138" w14:textId="77777777" w:rsidR="000B1001" w:rsidRPr="00ED3A17" w:rsidRDefault="000B1001" w:rsidP="000B1001">
            <w:pPr>
              <w:spacing w:line="312" w:lineRule="auto"/>
              <w:jc w:val="both"/>
              <w:rPr>
                <w:sz w:val="24"/>
                <w:szCs w:val="24"/>
              </w:rPr>
            </w:pPr>
            <w:r w:rsidRPr="00ED3A17">
              <w:rPr>
                <w:sz w:val="24"/>
                <w:szCs w:val="24"/>
              </w:rPr>
              <w:t>77,28</w:t>
            </w:r>
          </w:p>
        </w:tc>
      </w:tr>
      <w:tr w:rsidR="00ED3A17" w:rsidRPr="00ED3A17" w14:paraId="07451C54" w14:textId="77777777" w:rsidTr="002D15D9">
        <w:trPr>
          <w:trHeight w:val="323"/>
          <w:jc w:val="center"/>
        </w:trPr>
        <w:tc>
          <w:tcPr>
            <w:tcW w:w="704" w:type="dxa"/>
            <w:tcBorders>
              <w:top w:val="single" w:sz="4" w:space="0" w:color="auto"/>
              <w:bottom w:val="single" w:sz="4" w:space="0" w:color="auto"/>
            </w:tcBorders>
          </w:tcPr>
          <w:p w14:paraId="0E1A8867"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7</w:t>
            </w:r>
          </w:p>
        </w:tc>
        <w:tc>
          <w:tcPr>
            <w:tcW w:w="2913" w:type="dxa"/>
            <w:tcBorders>
              <w:top w:val="single" w:sz="4" w:space="0" w:color="auto"/>
              <w:bottom w:val="single" w:sz="4" w:space="0" w:color="auto"/>
            </w:tcBorders>
            <w:vAlign w:val="center"/>
          </w:tcPr>
          <w:p w14:paraId="2AEF990F"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Máy YHK 3A</w:t>
            </w:r>
          </w:p>
        </w:tc>
        <w:tc>
          <w:tcPr>
            <w:tcW w:w="1840" w:type="dxa"/>
            <w:tcBorders>
              <w:top w:val="single" w:sz="4" w:space="0" w:color="auto"/>
              <w:bottom w:val="single" w:sz="4" w:space="0" w:color="auto"/>
            </w:tcBorders>
            <w:vAlign w:val="center"/>
          </w:tcPr>
          <w:p w14:paraId="44CF8C6C" w14:textId="77777777" w:rsidR="000B1001" w:rsidRPr="00ED3A17" w:rsidRDefault="000B1001" w:rsidP="000B1001">
            <w:pPr>
              <w:pStyle w:val="TND"/>
              <w:ind w:firstLine="0"/>
              <w:rPr>
                <w:sz w:val="24"/>
                <w:szCs w:val="24"/>
                <w:lang w:val="en-US"/>
              </w:rPr>
            </w:pPr>
            <w:r w:rsidRPr="00ED3A17">
              <w:rPr>
                <w:sz w:val="24"/>
                <w:szCs w:val="24"/>
                <w:lang w:val="en-US"/>
              </w:rPr>
              <w:t>11</w:t>
            </w:r>
          </w:p>
        </w:tc>
        <w:tc>
          <w:tcPr>
            <w:tcW w:w="1840" w:type="dxa"/>
            <w:tcBorders>
              <w:top w:val="single" w:sz="4" w:space="0" w:color="auto"/>
              <w:bottom w:val="single" w:sz="4" w:space="0" w:color="auto"/>
            </w:tcBorders>
            <w:vAlign w:val="bottom"/>
          </w:tcPr>
          <w:p w14:paraId="694AD902" w14:textId="77777777" w:rsidR="000B1001" w:rsidRPr="00ED3A17" w:rsidRDefault="000B1001" w:rsidP="000B1001">
            <w:pPr>
              <w:spacing w:line="312" w:lineRule="auto"/>
              <w:jc w:val="both"/>
              <w:rPr>
                <w:sz w:val="24"/>
                <w:szCs w:val="24"/>
              </w:rPr>
            </w:pPr>
            <w:r w:rsidRPr="00ED3A17">
              <w:rPr>
                <w:sz w:val="24"/>
                <w:szCs w:val="24"/>
              </w:rPr>
              <w:t>9,24</w:t>
            </w:r>
          </w:p>
        </w:tc>
        <w:tc>
          <w:tcPr>
            <w:tcW w:w="1203" w:type="dxa"/>
            <w:tcBorders>
              <w:top w:val="single" w:sz="4" w:space="0" w:color="auto"/>
              <w:bottom w:val="single" w:sz="4" w:space="0" w:color="auto"/>
            </w:tcBorders>
            <w:vAlign w:val="center"/>
          </w:tcPr>
          <w:p w14:paraId="77741065"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3AA5D765" w14:textId="77777777" w:rsidR="000B1001" w:rsidRPr="00ED3A17" w:rsidRDefault="000B1001" w:rsidP="000B1001">
            <w:pPr>
              <w:spacing w:line="312" w:lineRule="auto"/>
              <w:jc w:val="both"/>
              <w:rPr>
                <w:sz w:val="24"/>
                <w:szCs w:val="24"/>
              </w:rPr>
            </w:pPr>
            <w:r w:rsidRPr="00ED3A17">
              <w:rPr>
                <w:sz w:val="24"/>
                <w:szCs w:val="24"/>
              </w:rPr>
              <w:t>9,24</w:t>
            </w:r>
          </w:p>
        </w:tc>
      </w:tr>
      <w:tr w:rsidR="00ED3A17" w:rsidRPr="00ED3A17" w14:paraId="043A494B" w14:textId="77777777" w:rsidTr="002D15D9">
        <w:trPr>
          <w:jc w:val="center"/>
        </w:trPr>
        <w:tc>
          <w:tcPr>
            <w:tcW w:w="704" w:type="dxa"/>
            <w:tcBorders>
              <w:top w:val="single" w:sz="4" w:space="0" w:color="auto"/>
              <w:bottom w:val="single" w:sz="4" w:space="0" w:color="auto"/>
            </w:tcBorders>
          </w:tcPr>
          <w:p w14:paraId="015C85CE"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8</w:t>
            </w:r>
          </w:p>
        </w:tc>
        <w:tc>
          <w:tcPr>
            <w:tcW w:w="2913" w:type="dxa"/>
            <w:tcBorders>
              <w:top w:val="single" w:sz="4" w:space="0" w:color="auto"/>
              <w:bottom w:val="single" w:sz="4" w:space="0" w:color="auto"/>
            </w:tcBorders>
            <w:vAlign w:val="center"/>
          </w:tcPr>
          <w:p w14:paraId="5585E7A8" w14:textId="77777777" w:rsidR="000B1001" w:rsidRPr="00ED3A17" w:rsidRDefault="000B1001" w:rsidP="000B1001">
            <w:pPr>
              <w:widowControl w:val="0"/>
              <w:adjustRightInd w:val="0"/>
              <w:spacing w:line="312" w:lineRule="auto"/>
              <w:ind w:left="-31" w:firstLine="31"/>
              <w:jc w:val="both"/>
              <w:textAlignment w:val="baseline"/>
              <w:rPr>
                <w:sz w:val="24"/>
                <w:szCs w:val="24"/>
              </w:rPr>
            </w:pPr>
            <w:r w:rsidRPr="00ED3A17">
              <w:rPr>
                <w:sz w:val="24"/>
                <w:szCs w:val="24"/>
              </w:rPr>
              <w:t>Máy đầm bê tông, đầm dùi</w:t>
            </w:r>
          </w:p>
        </w:tc>
        <w:tc>
          <w:tcPr>
            <w:tcW w:w="1840" w:type="dxa"/>
            <w:tcBorders>
              <w:top w:val="single" w:sz="4" w:space="0" w:color="auto"/>
              <w:bottom w:val="single" w:sz="4" w:space="0" w:color="auto"/>
            </w:tcBorders>
            <w:vAlign w:val="center"/>
          </w:tcPr>
          <w:p w14:paraId="0D14FE3D" w14:textId="77777777" w:rsidR="000B1001" w:rsidRPr="00ED3A17" w:rsidRDefault="000B1001" w:rsidP="000B1001">
            <w:pPr>
              <w:pStyle w:val="TND"/>
              <w:ind w:firstLine="0"/>
              <w:rPr>
                <w:sz w:val="24"/>
                <w:szCs w:val="24"/>
                <w:lang w:val="en-US"/>
              </w:rPr>
            </w:pPr>
            <w:r w:rsidRPr="00ED3A17">
              <w:rPr>
                <w:sz w:val="24"/>
                <w:szCs w:val="24"/>
                <w:lang w:val="en-US"/>
              </w:rPr>
              <w:t>26</w:t>
            </w:r>
          </w:p>
          <w:p w14:paraId="796A1FCE" w14:textId="77777777" w:rsidR="000B1001" w:rsidRPr="00ED3A17" w:rsidRDefault="000B1001" w:rsidP="000B1001">
            <w:pPr>
              <w:spacing w:line="312" w:lineRule="auto"/>
              <w:jc w:val="both"/>
              <w:rPr>
                <w:sz w:val="24"/>
                <w:szCs w:val="24"/>
              </w:rPr>
            </w:pPr>
          </w:p>
          <w:p w14:paraId="77532422" w14:textId="77777777" w:rsidR="000B1001" w:rsidRPr="00ED3A17" w:rsidRDefault="000B1001" w:rsidP="000B1001">
            <w:pPr>
              <w:spacing w:line="312" w:lineRule="auto"/>
              <w:jc w:val="both"/>
              <w:rPr>
                <w:rFonts w:eastAsia="MS Mincho"/>
                <w:sz w:val="24"/>
                <w:szCs w:val="24"/>
              </w:rPr>
            </w:pPr>
          </w:p>
          <w:p w14:paraId="4B9E27C2" w14:textId="77777777" w:rsidR="000B1001" w:rsidRPr="00ED3A17" w:rsidRDefault="000B1001" w:rsidP="000B1001">
            <w:pPr>
              <w:spacing w:line="312" w:lineRule="auto"/>
              <w:jc w:val="both"/>
              <w:rPr>
                <w:sz w:val="24"/>
                <w:szCs w:val="24"/>
              </w:rPr>
            </w:pPr>
          </w:p>
        </w:tc>
        <w:tc>
          <w:tcPr>
            <w:tcW w:w="1840" w:type="dxa"/>
            <w:tcBorders>
              <w:top w:val="single" w:sz="4" w:space="0" w:color="auto"/>
              <w:bottom w:val="single" w:sz="4" w:space="0" w:color="auto"/>
            </w:tcBorders>
            <w:vAlign w:val="bottom"/>
          </w:tcPr>
          <w:p w14:paraId="0D681D9D" w14:textId="77777777" w:rsidR="000B1001" w:rsidRPr="00ED3A17" w:rsidRDefault="000B1001" w:rsidP="000B1001">
            <w:pPr>
              <w:spacing w:line="312" w:lineRule="auto"/>
              <w:jc w:val="both"/>
              <w:rPr>
                <w:sz w:val="24"/>
                <w:szCs w:val="24"/>
              </w:rPr>
            </w:pPr>
            <w:r w:rsidRPr="00ED3A17">
              <w:rPr>
                <w:sz w:val="24"/>
                <w:szCs w:val="24"/>
              </w:rPr>
              <w:lastRenderedPageBreak/>
              <w:t>21,84</w:t>
            </w:r>
          </w:p>
        </w:tc>
        <w:tc>
          <w:tcPr>
            <w:tcW w:w="1203" w:type="dxa"/>
            <w:tcBorders>
              <w:top w:val="single" w:sz="4" w:space="0" w:color="auto"/>
              <w:bottom w:val="single" w:sz="4" w:space="0" w:color="auto"/>
            </w:tcBorders>
            <w:vAlign w:val="center"/>
          </w:tcPr>
          <w:p w14:paraId="6E44C53B"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5F4F6749" w14:textId="77777777" w:rsidR="000B1001" w:rsidRPr="00ED3A17" w:rsidRDefault="000B1001" w:rsidP="000B1001">
            <w:pPr>
              <w:spacing w:line="312" w:lineRule="auto"/>
              <w:jc w:val="both"/>
              <w:rPr>
                <w:sz w:val="24"/>
                <w:szCs w:val="24"/>
              </w:rPr>
            </w:pPr>
            <w:r w:rsidRPr="00ED3A17">
              <w:rPr>
                <w:sz w:val="24"/>
                <w:szCs w:val="24"/>
              </w:rPr>
              <w:t>21,84</w:t>
            </w:r>
          </w:p>
        </w:tc>
      </w:tr>
      <w:tr w:rsidR="00ED3A17" w:rsidRPr="00ED3A17" w14:paraId="11779F80" w14:textId="77777777" w:rsidTr="002D15D9">
        <w:trPr>
          <w:jc w:val="center"/>
        </w:trPr>
        <w:tc>
          <w:tcPr>
            <w:tcW w:w="704" w:type="dxa"/>
            <w:tcBorders>
              <w:top w:val="single" w:sz="4" w:space="0" w:color="auto"/>
              <w:bottom w:val="single" w:sz="4" w:space="0" w:color="auto"/>
            </w:tcBorders>
          </w:tcPr>
          <w:p w14:paraId="4B1A79B1" w14:textId="77777777" w:rsidR="000B1001" w:rsidRPr="00ED3A17" w:rsidRDefault="000B1001" w:rsidP="000B1001">
            <w:pPr>
              <w:widowControl w:val="0"/>
              <w:adjustRightInd w:val="0"/>
              <w:spacing w:line="312" w:lineRule="auto"/>
              <w:ind w:left="-31" w:firstLine="31"/>
              <w:jc w:val="both"/>
              <w:textAlignment w:val="baseline"/>
              <w:rPr>
                <w:sz w:val="24"/>
                <w:szCs w:val="24"/>
                <w:lang w:val="pt-BR"/>
              </w:rPr>
            </w:pPr>
            <w:r w:rsidRPr="00ED3A17">
              <w:rPr>
                <w:sz w:val="24"/>
                <w:szCs w:val="24"/>
                <w:lang w:val="pt-BR"/>
              </w:rPr>
              <w:lastRenderedPageBreak/>
              <w:t>9</w:t>
            </w:r>
          </w:p>
        </w:tc>
        <w:tc>
          <w:tcPr>
            <w:tcW w:w="2913" w:type="dxa"/>
            <w:tcBorders>
              <w:top w:val="single" w:sz="4" w:space="0" w:color="auto"/>
              <w:bottom w:val="single" w:sz="4" w:space="0" w:color="auto"/>
            </w:tcBorders>
            <w:vAlign w:val="center"/>
          </w:tcPr>
          <w:p w14:paraId="51BB6506" w14:textId="77777777" w:rsidR="000B1001" w:rsidRPr="00ED3A17" w:rsidRDefault="000B1001" w:rsidP="000B1001">
            <w:pPr>
              <w:widowControl w:val="0"/>
              <w:adjustRightInd w:val="0"/>
              <w:spacing w:line="312" w:lineRule="auto"/>
              <w:ind w:left="-31" w:firstLine="31"/>
              <w:jc w:val="both"/>
              <w:textAlignment w:val="baseline"/>
              <w:rPr>
                <w:sz w:val="24"/>
                <w:szCs w:val="24"/>
                <w:lang w:val="pt-BR"/>
              </w:rPr>
            </w:pPr>
            <w:r w:rsidRPr="00ED3A17">
              <w:rPr>
                <w:sz w:val="24"/>
                <w:szCs w:val="24"/>
                <w:lang w:val="pt-BR"/>
              </w:rPr>
              <w:t>Máy đầm đất cầm tay 60kg</w:t>
            </w:r>
          </w:p>
        </w:tc>
        <w:tc>
          <w:tcPr>
            <w:tcW w:w="1840" w:type="dxa"/>
            <w:tcBorders>
              <w:top w:val="single" w:sz="4" w:space="0" w:color="auto"/>
              <w:bottom w:val="single" w:sz="4" w:space="0" w:color="auto"/>
            </w:tcBorders>
            <w:vAlign w:val="center"/>
          </w:tcPr>
          <w:p w14:paraId="1D1F7C56" w14:textId="77777777" w:rsidR="000B1001" w:rsidRPr="00ED3A17" w:rsidRDefault="000B1001" w:rsidP="000B1001">
            <w:pPr>
              <w:pStyle w:val="TND"/>
              <w:ind w:firstLine="0"/>
              <w:rPr>
                <w:sz w:val="24"/>
                <w:szCs w:val="24"/>
                <w:lang w:val="en-US"/>
              </w:rPr>
            </w:pPr>
            <w:r w:rsidRPr="00ED3A17">
              <w:rPr>
                <w:sz w:val="24"/>
                <w:szCs w:val="24"/>
                <w:lang w:val="en-US"/>
              </w:rPr>
              <w:t>13</w:t>
            </w:r>
          </w:p>
        </w:tc>
        <w:tc>
          <w:tcPr>
            <w:tcW w:w="1840" w:type="dxa"/>
            <w:tcBorders>
              <w:top w:val="single" w:sz="4" w:space="0" w:color="auto"/>
              <w:bottom w:val="single" w:sz="4" w:space="0" w:color="auto"/>
            </w:tcBorders>
            <w:vAlign w:val="bottom"/>
          </w:tcPr>
          <w:p w14:paraId="5BF1AAF5" w14:textId="77777777" w:rsidR="000B1001" w:rsidRPr="00ED3A17" w:rsidRDefault="000B1001" w:rsidP="000B1001">
            <w:pPr>
              <w:spacing w:line="312" w:lineRule="auto"/>
              <w:jc w:val="both"/>
              <w:rPr>
                <w:sz w:val="24"/>
                <w:szCs w:val="24"/>
              </w:rPr>
            </w:pPr>
            <w:r w:rsidRPr="00ED3A17">
              <w:rPr>
                <w:sz w:val="24"/>
                <w:szCs w:val="24"/>
              </w:rPr>
              <w:t>10,92</w:t>
            </w:r>
          </w:p>
        </w:tc>
        <w:tc>
          <w:tcPr>
            <w:tcW w:w="1203" w:type="dxa"/>
            <w:tcBorders>
              <w:top w:val="single" w:sz="4" w:space="0" w:color="auto"/>
              <w:bottom w:val="single" w:sz="4" w:space="0" w:color="auto"/>
            </w:tcBorders>
            <w:vAlign w:val="center"/>
          </w:tcPr>
          <w:p w14:paraId="6138704A"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4D38A751" w14:textId="77777777" w:rsidR="000B1001" w:rsidRPr="00ED3A17" w:rsidRDefault="000B1001" w:rsidP="000B1001">
            <w:pPr>
              <w:spacing w:line="312" w:lineRule="auto"/>
              <w:jc w:val="both"/>
              <w:rPr>
                <w:sz w:val="24"/>
                <w:szCs w:val="24"/>
              </w:rPr>
            </w:pPr>
            <w:r w:rsidRPr="00ED3A17">
              <w:rPr>
                <w:sz w:val="24"/>
                <w:szCs w:val="24"/>
              </w:rPr>
              <w:t>10,92</w:t>
            </w:r>
          </w:p>
        </w:tc>
      </w:tr>
      <w:tr w:rsidR="00ED3A17" w:rsidRPr="00ED3A17" w14:paraId="6D83EEFA" w14:textId="77777777" w:rsidTr="002D15D9">
        <w:trPr>
          <w:jc w:val="center"/>
        </w:trPr>
        <w:tc>
          <w:tcPr>
            <w:tcW w:w="704" w:type="dxa"/>
            <w:tcBorders>
              <w:top w:val="single" w:sz="4" w:space="0" w:color="auto"/>
              <w:bottom w:val="single" w:sz="4" w:space="0" w:color="auto"/>
            </w:tcBorders>
          </w:tcPr>
          <w:p w14:paraId="352EB982" w14:textId="77777777" w:rsidR="000B1001" w:rsidRPr="00ED3A17" w:rsidRDefault="000B1001" w:rsidP="000B1001">
            <w:pPr>
              <w:widowControl w:val="0"/>
              <w:adjustRightInd w:val="0"/>
              <w:spacing w:line="312" w:lineRule="auto"/>
              <w:ind w:firstLine="31"/>
              <w:jc w:val="both"/>
              <w:textAlignment w:val="baseline"/>
              <w:rPr>
                <w:sz w:val="24"/>
                <w:szCs w:val="24"/>
              </w:rPr>
            </w:pPr>
            <w:r w:rsidRPr="00ED3A17">
              <w:rPr>
                <w:sz w:val="24"/>
                <w:szCs w:val="24"/>
              </w:rPr>
              <w:t>10</w:t>
            </w:r>
          </w:p>
        </w:tc>
        <w:tc>
          <w:tcPr>
            <w:tcW w:w="2913" w:type="dxa"/>
            <w:tcBorders>
              <w:top w:val="single" w:sz="4" w:space="0" w:color="auto"/>
              <w:bottom w:val="single" w:sz="4" w:space="0" w:color="auto"/>
            </w:tcBorders>
            <w:vAlign w:val="center"/>
          </w:tcPr>
          <w:p w14:paraId="5C8F790E" w14:textId="77777777" w:rsidR="000B1001" w:rsidRPr="00ED3A17" w:rsidRDefault="000B1001" w:rsidP="000B1001">
            <w:pPr>
              <w:widowControl w:val="0"/>
              <w:adjustRightInd w:val="0"/>
              <w:spacing w:line="312" w:lineRule="auto"/>
              <w:ind w:firstLine="31"/>
              <w:jc w:val="both"/>
              <w:textAlignment w:val="baseline"/>
              <w:rPr>
                <w:sz w:val="24"/>
                <w:szCs w:val="24"/>
              </w:rPr>
            </w:pPr>
            <w:r w:rsidRPr="00ED3A17">
              <w:rPr>
                <w:sz w:val="24"/>
                <w:szCs w:val="24"/>
              </w:rPr>
              <w:t>Máy lu rung 15T</w:t>
            </w:r>
          </w:p>
        </w:tc>
        <w:tc>
          <w:tcPr>
            <w:tcW w:w="1840" w:type="dxa"/>
            <w:tcBorders>
              <w:top w:val="single" w:sz="4" w:space="0" w:color="auto"/>
              <w:bottom w:val="single" w:sz="4" w:space="0" w:color="auto"/>
            </w:tcBorders>
            <w:vAlign w:val="center"/>
          </w:tcPr>
          <w:p w14:paraId="0723FD35" w14:textId="77777777" w:rsidR="000B1001" w:rsidRPr="00ED3A17" w:rsidRDefault="000B1001" w:rsidP="000B1001">
            <w:pPr>
              <w:pStyle w:val="TND"/>
              <w:ind w:firstLine="0"/>
              <w:rPr>
                <w:sz w:val="24"/>
                <w:szCs w:val="24"/>
                <w:lang w:val="en-US"/>
              </w:rPr>
            </w:pPr>
            <w:r w:rsidRPr="00ED3A17">
              <w:rPr>
                <w:sz w:val="24"/>
                <w:szCs w:val="24"/>
                <w:lang w:val="en-US"/>
              </w:rPr>
              <w:t>39</w:t>
            </w:r>
          </w:p>
        </w:tc>
        <w:tc>
          <w:tcPr>
            <w:tcW w:w="1840" w:type="dxa"/>
            <w:tcBorders>
              <w:top w:val="single" w:sz="4" w:space="0" w:color="auto"/>
              <w:bottom w:val="single" w:sz="4" w:space="0" w:color="auto"/>
            </w:tcBorders>
            <w:vAlign w:val="bottom"/>
          </w:tcPr>
          <w:p w14:paraId="0AB59C0B" w14:textId="77777777" w:rsidR="000B1001" w:rsidRPr="00ED3A17" w:rsidRDefault="000B1001" w:rsidP="000B1001">
            <w:pPr>
              <w:spacing w:line="312" w:lineRule="auto"/>
              <w:jc w:val="both"/>
              <w:rPr>
                <w:sz w:val="24"/>
                <w:szCs w:val="24"/>
              </w:rPr>
            </w:pPr>
            <w:r w:rsidRPr="00ED3A17">
              <w:rPr>
                <w:sz w:val="24"/>
                <w:szCs w:val="24"/>
              </w:rPr>
              <w:t>32,76</w:t>
            </w:r>
          </w:p>
        </w:tc>
        <w:tc>
          <w:tcPr>
            <w:tcW w:w="1203" w:type="dxa"/>
            <w:tcBorders>
              <w:top w:val="single" w:sz="4" w:space="0" w:color="auto"/>
              <w:bottom w:val="single" w:sz="4" w:space="0" w:color="auto"/>
            </w:tcBorders>
            <w:vAlign w:val="center"/>
          </w:tcPr>
          <w:p w14:paraId="743017E7"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7411E4D0" w14:textId="77777777" w:rsidR="000B1001" w:rsidRPr="00ED3A17" w:rsidRDefault="000B1001" w:rsidP="000B1001">
            <w:pPr>
              <w:spacing w:line="312" w:lineRule="auto"/>
              <w:jc w:val="both"/>
              <w:rPr>
                <w:sz w:val="24"/>
                <w:szCs w:val="24"/>
              </w:rPr>
            </w:pPr>
            <w:r w:rsidRPr="00ED3A17">
              <w:rPr>
                <w:sz w:val="24"/>
                <w:szCs w:val="24"/>
              </w:rPr>
              <w:t>32,76</w:t>
            </w:r>
          </w:p>
        </w:tc>
      </w:tr>
      <w:tr w:rsidR="00ED3A17" w:rsidRPr="00ED3A17" w14:paraId="77628057" w14:textId="77777777" w:rsidTr="002D15D9">
        <w:trPr>
          <w:jc w:val="center"/>
        </w:trPr>
        <w:tc>
          <w:tcPr>
            <w:tcW w:w="704" w:type="dxa"/>
            <w:tcBorders>
              <w:top w:val="single" w:sz="4" w:space="0" w:color="auto"/>
              <w:bottom w:val="single" w:sz="4" w:space="0" w:color="auto"/>
            </w:tcBorders>
          </w:tcPr>
          <w:p w14:paraId="7973F0EA" w14:textId="77777777" w:rsidR="000B1001" w:rsidRPr="00ED3A17" w:rsidRDefault="000B1001" w:rsidP="000B1001">
            <w:pPr>
              <w:widowControl w:val="0"/>
              <w:adjustRightInd w:val="0"/>
              <w:spacing w:line="312" w:lineRule="auto"/>
              <w:ind w:firstLine="31"/>
              <w:jc w:val="both"/>
              <w:textAlignment w:val="baseline"/>
              <w:rPr>
                <w:sz w:val="24"/>
                <w:szCs w:val="24"/>
                <w:lang w:val="fr-FR"/>
              </w:rPr>
            </w:pPr>
            <w:r w:rsidRPr="00ED3A17">
              <w:rPr>
                <w:sz w:val="24"/>
                <w:szCs w:val="24"/>
                <w:lang w:val="fr-FR"/>
              </w:rPr>
              <w:t>11</w:t>
            </w:r>
          </w:p>
        </w:tc>
        <w:tc>
          <w:tcPr>
            <w:tcW w:w="2913" w:type="dxa"/>
            <w:tcBorders>
              <w:top w:val="single" w:sz="4" w:space="0" w:color="auto"/>
              <w:bottom w:val="single" w:sz="4" w:space="0" w:color="auto"/>
            </w:tcBorders>
            <w:vAlign w:val="center"/>
          </w:tcPr>
          <w:p w14:paraId="6FEE4A33" w14:textId="77777777" w:rsidR="000B1001" w:rsidRPr="00ED3A17" w:rsidRDefault="000B1001" w:rsidP="000B1001">
            <w:pPr>
              <w:widowControl w:val="0"/>
              <w:adjustRightInd w:val="0"/>
              <w:spacing w:line="312" w:lineRule="auto"/>
              <w:ind w:firstLine="31"/>
              <w:jc w:val="both"/>
              <w:textAlignment w:val="baseline"/>
              <w:rPr>
                <w:sz w:val="24"/>
                <w:szCs w:val="24"/>
                <w:lang w:val="fr-FR"/>
              </w:rPr>
            </w:pPr>
            <w:r w:rsidRPr="00ED3A17">
              <w:rPr>
                <w:sz w:val="24"/>
                <w:szCs w:val="24"/>
                <w:lang w:val="fr-FR"/>
              </w:rPr>
              <w:t>Máy phun nhựa đường</w:t>
            </w:r>
          </w:p>
        </w:tc>
        <w:tc>
          <w:tcPr>
            <w:tcW w:w="1840" w:type="dxa"/>
            <w:tcBorders>
              <w:top w:val="single" w:sz="4" w:space="0" w:color="auto"/>
              <w:bottom w:val="single" w:sz="4" w:space="0" w:color="auto"/>
            </w:tcBorders>
            <w:vAlign w:val="center"/>
          </w:tcPr>
          <w:p w14:paraId="23A176D9" w14:textId="77777777" w:rsidR="000B1001" w:rsidRPr="00ED3A17" w:rsidRDefault="000B1001" w:rsidP="000B1001">
            <w:pPr>
              <w:pStyle w:val="TND"/>
              <w:ind w:firstLine="0"/>
              <w:rPr>
                <w:sz w:val="24"/>
                <w:szCs w:val="24"/>
                <w:lang w:val="en-US"/>
              </w:rPr>
            </w:pPr>
            <w:r w:rsidRPr="00ED3A17">
              <w:rPr>
                <w:sz w:val="24"/>
                <w:szCs w:val="24"/>
                <w:lang w:val="en-US"/>
              </w:rPr>
              <w:t>57</w:t>
            </w:r>
          </w:p>
        </w:tc>
        <w:tc>
          <w:tcPr>
            <w:tcW w:w="1840" w:type="dxa"/>
            <w:tcBorders>
              <w:top w:val="single" w:sz="4" w:space="0" w:color="auto"/>
              <w:bottom w:val="single" w:sz="4" w:space="0" w:color="auto"/>
            </w:tcBorders>
            <w:vAlign w:val="bottom"/>
          </w:tcPr>
          <w:p w14:paraId="0459211A" w14:textId="77777777" w:rsidR="000B1001" w:rsidRPr="00ED3A17" w:rsidRDefault="000B1001" w:rsidP="000B1001">
            <w:pPr>
              <w:spacing w:line="312" w:lineRule="auto"/>
              <w:jc w:val="both"/>
              <w:rPr>
                <w:sz w:val="24"/>
                <w:szCs w:val="24"/>
              </w:rPr>
            </w:pPr>
            <w:r w:rsidRPr="00ED3A17">
              <w:rPr>
                <w:sz w:val="24"/>
                <w:szCs w:val="24"/>
              </w:rPr>
              <w:t>47,88</w:t>
            </w:r>
          </w:p>
        </w:tc>
        <w:tc>
          <w:tcPr>
            <w:tcW w:w="1203" w:type="dxa"/>
            <w:tcBorders>
              <w:top w:val="single" w:sz="4" w:space="0" w:color="auto"/>
              <w:bottom w:val="single" w:sz="4" w:space="0" w:color="auto"/>
            </w:tcBorders>
            <w:vAlign w:val="center"/>
          </w:tcPr>
          <w:p w14:paraId="6A5793BF"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3CCBF428" w14:textId="77777777" w:rsidR="000B1001" w:rsidRPr="00ED3A17" w:rsidRDefault="000B1001" w:rsidP="000B1001">
            <w:pPr>
              <w:spacing w:line="312" w:lineRule="auto"/>
              <w:jc w:val="both"/>
              <w:rPr>
                <w:sz w:val="24"/>
                <w:szCs w:val="24"/>
              </w:rPr>
            </w:pPr>
            <w:r w:rsidRPr="00ED3A17">
              <w:rPr>
                <w:sz w:val="24"/>
                <w:szCs w:val="24"/>
              </w:rPr>
              <w:t>47,88</w:t>
            </w:r>
          </w:p>
        </w:tc>
      </w:tr>
      <w:tr w:rsidR="00ED3A17" w:rsidRPr="00ED3A17" w14:paraId="428AC208" w14:textId="77777777" w:rsidTr="002D15D9">
        <w:trPr>
          <w:jc w:val="center"/>
        </w:trPr>
        <w:tc>
          <w:tcPr>
            <w:tcW w:w="704" w:type="dxa"/>
            <w:tcBorders>
              <w:top w:val="single" w:sz="4" w:space="0" w:color="auto"/>
              <w:bottom w:val="single" w:sz="4" w:space="0" w:color="auto"/>
            </w:tcBorders>
          </w:tcPr>
          <w:p w14:paraId="18E27355" w14:textId="77777777" w:rsidR="000B1001" w:rsidRPr="00ED3A17" w:rsidRDefault="000B1001" w:rsidP="000B1001">
            <w:pPr>
              <w:widowControl w:val="0"/>
              <w:adjustRightInd w:val="0"/>
              <w:spacing w:line="312" w:lineRule="auto"/>
              <w:ind w:firstLine="31"/>
              <w:jc w:val="both"/>
              <w:textAlignment w:val="baseline"/>
              <w:rPr>
                <w:sz w:val="24"/>
                <w:szCs w:val="24"/>
              </w:rPr>
            </w:pPr>
            <w:r w:rsidRPr="00ED3A17">
              <w:rPr>
                <w:sz w:val="24"/>
                <w:szCs w:val="24"/>
              </w:rPr>
              <w:t>12</w:t>
            </w:r>
          </w:p>
        </w:tc>
        <w:tc>
          <w:tcPr>
            <w:tcW w:w="2913" w:type="dxa"/>
            <w:tcBorders>
              <w:top w:val="single" w:sz="4" w:space="0" w:color="auto"/>
              <w:bottom w:val="single" w:sz="4" w:space="0" w:color="auto"/>
            </w:tcBorders>
            <w:vAlign w:val="center"/>
          </w:tcPr>
          <w:p w14:paraId="426F42BE" w14:textId="77777777" w:rsidR="000B1001" w:rsidRPr="00ED3A17" w:rsidRDefault="000B1001" w:rsidP="000B1001">
            <w:pPr>
              <w:widowControl w:val="0"/>
              <w:adjustRightInd w:val="0"/>
              <w:spacing w:line="312" w:lineRule="auto"/>
              <w:ind w:firstLine="31"/>
              <w:jc w:val="both"/>
              <w:textAlignment w:val="baseline"/>
              <w:rPr>
                <w:sz w:val="24"/>
                <w:szCs w:val="24"/>
              </w:rPr>
            </w:pPr>
            <w:r w:rsidRPr="00ED3A17">
              <w:rPr>
                <w:sz w:val="24"/>
                <w:szCs w:val="24"/>
              </w:rPr>
              <w:t>Máy rải cấp phối đa dăm</w:t>
            </w:r>
          </w:p>
        </w:tc>
        <w:tc>
          <w:tcPr>
            <w:tcW w:w="1840" w:type="dxa"/>
            <w:tcBorders>
              <w:top w:val="single" w:sz="4" w:space="0" w:color="auto"/>
              <w:bottom w:val="single" w:sz="4" w:space="0" w:color="auto"/>
            </w:tcBorders>
            <w:vAlign w:val="center"/>
          </w:tcPr>
          <w:p w14:paraId="41605C13" w14:textId="77777777" w:rsidR="000B1001" w:rsidRPr="00ED3A17" w:rsidRDefault="000B1001" w:rsidP="000B1001">
            <w:pPr>
              <w:pStyle w:val="TND"/>
              <w:ind w:firstLine="0"/>
              <w:rPr>
                <w:sz w:val="24"/>
                <w:szCs w:val="24"/>
                <w:lang w:val="en-US"/>
              </w:rPr>
            </w:pPr>
            <w:r w:rsidRPr="00ED3A17">
              <w:rPr>
                <w:sz w:val="24"/>
                <w:szCs w:val="24"/>
                <w:lang w:val="en-US"/>
              </w:rPr>
              <w:t>30</w:t>
            </w:r>
          </w:p>
        </w:tc>
        <w:tc>
          <w:tcPr>
            <w:tcW w:w="1840" w:type="dxa"/>
            <w:tcBorders>
              <w:top w:val="single" w:sz="4" w:space="0" w:color="auto"/>
              <w:bottom w:val="single" w:sz="4" w:space="0" w:color="auto"/>
            </w:tcBorders>
            <w:vAlign w:val="bottom"/>
          </w:tcPr>
          <w:p w14:paraId="28B911B5" w14:textId="77777777" w:rsidR="000B1001" w:rsidRPr="00ED3A17" w:rsidRDefault="000B1001" w:rsidP="000B1001">
            <w:pPr>
              <w:spacing w:line="312" w:lineRule="auto"/>
              <w:jc w:val="both"/>
              <w:rPr>
                <w:sz w:val="24"/>
                <w:szCs w:val="24"/>
              </w:rPr>
            </w:pPr>
            <w:r w:rsidRPr="00ED3A17">
              <w:rPr>
                <w:sz w:val="24"/>
                <w:szCs w:val="24"/>
              </w:rPr>
              <w:t>25,2</w:t>
            </w:r>
          </w:p>
        </w:tc>
        <w:tc>
          <w:tcPr>
            <w:tcW w:w="1203" w:type="dxa"/>
            <w:tcBorders>
              <w:top w:val="single" w:sz="4" w:space="0" w:color="auto"/>
              <w:bottom w:val="single" w:sz="4" w:space="0" w:color="auto"/>
            </w:tcBorders>
            <w:vAlign w:val="center"/>
          </w:tcPr>
          <w:p w14:paraId="5EE90732"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2CC5FD14" w14:textId="77777777" w:rsidR="000B1001" w:rsidRPr="00ED3A17" w:rsidRDefault="000B1001" w:rsidP="000B1001">
            <w:pPr>
              <w:spacing w:line="312" w:lineRule="auto"/>
              <w:jc w:val="both"/>
              <w:rPr>
                <w:sz w:val="24"/>
                <w:szCs w:val="24"/>
              </w:rPr>
            </w:pPr>
            <w:r w:rsidRPr="00ED3A17">
              <w:rPr>
                <w:sz w:val="24"/>
                <w:szCs w:val="24"/>
              </w:rPr>
              <w:t>25,2</w:t>
            </w:r>
          </w:p>
        </w:tc>
      </w:tr>
      <w:tr w:rsidR="00ED3A17" w:rsidRPr="00ED3A17" w14:paraId="39F511E7" w14:textId="77777777" w:rsidTr="002D15D9">
        <w:trPr>
          <w:jc w:val="center"/>
        </w:trPr>
        <w:tc>
          <w:tcPr>
            <w:tcW w:w="704" w:type="dxa"/>
            <w:tcBorders>
              <w:top w:val="single" w:sz="4" w:space="0" w:color="auto"/>
              <w:bottom w:val="single" w:sz="4" w:space="0" w:color="auto"/>
            </w:tcBorders>
          </w:tcPr>
          <w:p w14:paraId="6042779C" w14:textId="77777777" w:rsidR="000B1001" w:rsidRPr="00ED3A17" w:rsidRDefault="000B1001" w:rsidP="000B1001">
            <w:pPr>
              <w:widowControl w:val="0"/>
              <w:adjustRightInd w:val="0"/>
              <w:spacing w:line="312" w:lineRule="auto"/>
              <w:ind w:firstLine="31"/>
              <w:jc w:val="both"/>
              <w:textAlignment w:val="baseline"/>
              <w:rPr>
                <w:sz w:val="24"/>
                <w:szCs w:val="24"/>
              </w:rPr>
            </w:pPr>
            <w:r w:rsidRPr="00ED3A17">
              <w:rPr>
                <w:sz w:val="24"/>
                <w:szCs w:val="24"/>
              </w:rPr>
              <w:t>13</w:t>
            </w:r>
          </w:p>
        </w:tc>
        <w:tc>
          <w:tcPr>
            <w:tcW w:w="2913" w:type="dxa"/>
            <w:tcBorders>
              <w:top w:val="single" w:sz="4" w:space="0" w:color="auto"/>
              <w:bottom w:val="single" w:sz="4" w:space="0" w:color="auto"/>
            </w:tcBorders>
            <w:vAlign w:val="center"/>
          </w:tcPr>
          <w:p w14:paraId="70F3792E" w14:textId="77777777" w:rsidR="000B1001" w:rsidRPr="00ED3A17" w:rsidRDefault="000B1001" w:rsidP="000B1001">
            <w:pPr>
              <w:widowControl w:val="0"/>
              <w:adjustRightInd w:val="0"/>
              <w:spacing w:line="312" w:lineRule="auto"/>
              <w:ind w:firstLine="31"/>
              <w:jc w:val="both"/>
              <w:textAlignment w:val="baseline"/>
              <w:rPr>
                <w:sz w:val="24"/>
                <w:szCs w:val="24"/>
              </w:rPr>
            </w:pPr>
            <w:r w:rsidRPr="00ED3A17">
              <w:rPr>
                <w:sz w:val="24"/>
                <w:szCs w:val="24"/>
              </w:rPr>
              <w:t>Máy rải hỗn hợp bê tông nhựa</w:t>
            </w:r>
          </w:p>
        </w:tc>
        <w:tc>
          <w:tcPr>
            <w:tcW w:w="1840" w:type="dxa"/>
            <w:tcBorders>
              <w:top w:val="single" w:sz="4" w:space="0" w:color="auto"/>
              <w:bottom w:val="single" w:sz="4" w:space="0" w:color="auto"/>
            </w:tcBorders>
            <w:vAlign w:val="center"/>
          </w:tcPr>
          <w:p w14:paraId="477CCDED" w14:textId="77777777" w:rsidR="000B1001" w:rsidRPr="00ED3A17" w:rsidRDefault="000B1001" w:rsidP="000B1001">
            <w:pPr>
              <w:pStyle w:val="TND"/>
              <w:ind w:firstLine="0"/>
              <w:rPr>
                <w:sz w:val="24"/>
                <w:szCs w:val="24"/>
                <w:lang w:val="en-US"/>
              </w:rPr>
            </w:pPr>
            <w:r w:rsidRPr="00ED3A17">
              <w:rPr>
                <w:sz w:val="24"/>
                <w:szCs w:val="24"/>
                <w:lang w:val="en-US"/>
              </w:rPr>
              <w:t>34</w:t>
            </w:r>
          </w:p>
        </w:tc>
        <w:tc>
          <w:tcPr>
            <w:tcW w:w="1840" w:type="dxa"/>
            <w:tcBorders>
              <w:top w:val="single" w:sz="4" w:space="0" w:color="auto"/>
              <w:bottom w:val="single" w:sz="4" w:space="0" w:color="auto"/>
            </w:tcBorders>
            <w:vAlign w:val="bottom"/>
          </w:tcPr>
          <w:p w14:paraId="19F4CC73" w14:textId="77777777" w:rsidR="000B1001" w:rsidRPr="00ED3A17" w:rsidRDefault="000B1001" w:rsidP="000B1001">
            <w:pPr>
              <w:spacing w:line="312" w:lineRule="auto"/>
              <w:jc w:val="both"/>
              <w:rPr>
                <w:sz w:val="24"/>
                <w:szCs w:val="24"/>
              </w:rPr>
            </w:pPr>
            <w:r w:rsidRPr="00ED3A17">
              <w:rPr>
                <w:sz w:val="24"/>
                <w:szCs w:val="24"/>
              </w:rPr>
              <w:t>28,56</w:t>
            </w:r>
          </w:p>
        </w:tc>
        <w:tc>
          <w:tcPr>
            <w:tcW w:w="1203" w:type="dxa"/>
            <w:tcBorders>
              <w:top w:val="single" w:sz="4" w:space="0" w:color="auto"/>
              <w:bottom w:val="single" w:sz="4" w:space="0" w:color="auto"/>
            </w:tcBorders>
            <w:vAlign w:val="center"/>
          </w:tcPr>
          <w:p w14:paraId="5F5418F7"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384E969F" w14:textId="77777777" w:rsidR="000B1001" w:rsidRPr="00ED3A17" w:rsidRDefault="000B1001" w:rsidP="000B1001">
            <w:pPr>
              <w:spacing w:line="312" w:lineRule="auto"/>
              <w:jc w:val="both"/>
              <w:rPr>
                <w:sz w:val="24"/>
                <w:szCs w:val="24"/>
              </w:rPr>
            </w:pPr>
            <w:r w:rsidRPr="00ED3A17">
              <w:rPr>
                <w:sz w:val="24"/>
                <w:szCs w:val="24"/>
              </w:rPr>
              <w:t>28,56</w:t>
            </w:r>
          </w:p>
        </w:tc>
      </w:tr>
      <w:tr w:rsidR="00ED3A17" w:rsidRPr="00ED3A17" w14:paraId="2880966A" w14:textId="77777777" w:rsidTr="002D15D9">
        <w:trPr>
          <w:jc w:val="center"/>
        </w:trPr>
        <w:tc>
          <w:tcPr>
            <w:tcW w:w="704" w:type="dxa"/>
            <w:tcBorders>
              <w:top w:val="single" w:sz="4" w:space="0" w:color="auto"/>
              <w:bottom w:val="single" w:sz="4" w:space="0" w:color="auto"/>
            </w:tcBorders>
          </w:tcPr>
          <w:p w14:paraId="09BC90FB"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14</w:t>
            </w:r>
          </w:p>
        </w:tc>
        <w:tc>
          <w:tcPr>
            <w:tcW w:w="2913" w:type="dxa"/>
            <w:tcBorders>
              <w:top w:val="single" w:sz="4" w:space="0" w:color="auto"/>
              <w:bottom w:val="single" w:sz="4" w:space="0" w:color="auto"/>
            </w:tcBorders>
            <w:vAlign w:val="center"/>
          </w:tcPr>
          <w:p w14:paraId="22129A4B" w14:textId="77777777" w:rsidR="000B1001" w:rsidRPr="00ED3A17" w:rsidRDefault="000B1001" w:rsidP="000B1001">
            <w:pPr>
              <w:widowControl w:val="0"/>
              <w:adjustRightInd w:val="0"/>
              <w:spacing w:line="312" w:lineRule="auto"/>
              <w:ind w:left="-31" w:firstLine="31"/>
              <w:jc w:val="both"/>
              <w:textAlignment w:val="baseline"/>
              <w:rPr>
                <w:sz w:val="24"/>
                <w:szCs w:val="24"/>
                <w:lang w:val="fr-FR"/>
              </w:rPr>
            </w:pPr>
            <w:r w:rsidRPr="00ED3A17">
              <w:rPr>
                <w:sz w:val="24"/>
                <w:szCs w:val="24"/>
                <w:lang w:val="fr-FR"/>
              </w:rPr>
              <w:t>Máy trộn bê tông</w:t>
            </w:r>
          </w:p>
        </w:tc>
        <w:tc>
          <w:tcPr>
            <w:tcW w:w="1840" w:type="dxa"/>
            <w:tcBorders>
              <w:top w:val="single" w:sz="4" w:space="0" w:color="auto"/>
              <w:bottom w:val="single" w:sz="4" w:space="0" w:color="auto"/>
            </w:tcBorders>
            <w:vAlign w:val="center"/>
          </w:tcPr>
          <w:p w14:paraId="3EB5F00F" w14:textId="77777777" w:rsidR="000B1001" w:rsidRPr="00ED3A17" w:rsidRDefault="000B1001" w:rsidP="000B1001">
            <w:pPr>
              <w:pStyle w:val="TND"/>
              <w:ind w:firstLine="0"/>
              <w:rPr>
                <w:sz w:val="24"/>
                <w:szCs w:val="24"/>
                <w:lang w:val="en-US"/>
              </w:rPr>
            </w:pPr>
            <w:r w:rsidRPr="00ED3A17">
              <w:rPr>
                <w:sz w:val="24"/>
                <w:szCs w:val="24"/>
                <w:lang w:val="en-US"/>
              </w:rPr>
              <w:t>28</w:t>
            </w:r>
          </w:p>
        </w:tc>
        <w:tc>
          <w:tcPr>
            <w:tcW w:w="1840" w:type="dxa"/>
            <w:tcBorders>
              <w:top w:val="single" w:sz="4" w:space="0" w:color="auto"/>
              <w:bottom w:val="single" w:sz="4" w:space="0" w:color="auto"/>
            </w:tcBorders>
            <w:vAlign w:val="bottom"/>
          </w:tcPr>
          <w:p w14:paraId="64C74DDB" w14:textId="77777777" w:rsidR="000B1001" w:rsidRPr="00ED3A17" w:rsidRDefault="000B1001" w:rsidP="000B1001">
            <w:pPr>
              <w:spacing w:line="312" w:lineRule="auto"/>
              <w:jc w:val="both"/>
              <w:rPr>
                <w:sz w:val="24"/>
                <w:szCs w:val="24"/>
              </w:rPr>
            </w:pPr>
            <w:r w:rsidRPr="00ED3A17">
              <w:rPr>
                <w:sz w:val="24"/>
                <w:szCs w:val="24"/>
              </w:rPr>
              <w:t>23,52</w:t>
            </w:r>
          </w:p>
        </w:tc>
        <w:tc>
          <w:tcPr>
            <w:tcW w:w="1203" w:type="dxa"/>
            <w:tcBorders>
              <w:top w:val="single" w:sz="4" w:space="0" w:color="auto"/>
              <w:bottom w:val="single" w:sz="4" w:space="0" w:color="auto"/>
            </w:tcBorders>
            <w:vAlign w:val="center"/>
          </w:tcPr>
          <w:p w14:paraId="4D02C5AA"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7E65F54D" w14:textId="77777777" w:rsidR="000B1001" w:rsidRPr="00ED3A17" w:rsidRDefault="000B1001" w:rsidP="000B1001">
            <w:pPr>
              <w:spacing w:line="312" w:lineRule="auto"/>
              <w:jc w:val="both"/>
              <w:rPr>
                <w:sz w:val="24"/>
                <w:szCs w:val="24"/>
              </w:rPr>
            </w:pPr>
            <w:r w:rsidRPr="00ED3A17">
              <w:rPr>
                <w:sz w:val="24"/>
                <w:szCs w:val="24"/>
              </w:rPr>
              <w:t>23,52</w:t>
            </w:r>
          </w:p>
        </w:tc>
      </w:tr>
      <w:tr w:rsidR="00ED3A17" w:rsidRPr="00ED3A17" w14:paraId="1932A4B9" w14:textId="77777777" w:rsidTr="002D15D9">
        <w:trPr>
          <w:jc w:val="center"/>
        </w:trPr>
        <w:tc>
          <w:tcPr>
            <w:tcW w:w="704" w:type="dxa"/>
            <w:tcBorders>
              <w:top w:val="single" w:sz="4" w:space="0" w:color="auto"/>
              <w:bottom w:val="single" w:sz="4" w:space="0" w:color="auto"/>
            </w:tcBorders>
          </w:tcPr>
          <w:p w14:paraId="68173BB2" w14:textId="77777777" w:rsidR="000B1001" w:rsidRPr="00ED3A17" w:rsidRDefault="000B1001" w:rsidP="000B1001">
            <w:pPr>
              <w:widowControl w:val="0"/>
              <w:adjustRightInd w:val="0"/>
              <w:spacing w:line="312" w:lineRule="auto"/>
              <w:jc w:val="both"/>
              <w:textAlignment w:val="baseline"/>
              <w:rPr>
                <w:sz w:val="24"/>
                <w:szCs w:val="24"/>
                <w:lang w:val="fr-FR"/>
              </w:rPr>
            </w:pPr>
            <w:r w:rsidRPr="00ED3A17">
              <w:rPr>
                <w:sz w:val="24"/>
                <w:szCs w:val="24"/>
                <w:lang w:val="fr-FR"/>
              </w:rPr>
              <w:t>15</w:t>
            </w:r>
          </w:p>
        </w:tc>
        <w:tc>
          <w:tcPr>
            <w:tcW w:w="2913" w:type="dxa"/>
            <w:tcBorders>
              <w:top w:val="single" w:sz="4" w:space="0" w:color="auto"/>
              <w:bottom w:val="single" w:sz="4" w:space="0" w:color="auto"/>
            </w:tcBorders>
            <w:vAlign w:val="center"/>
          </w:tcPr>
          <w:p w14:paraId="5E59F7AD" w14:textId="77777777" w:rsidR="000B1001" w:rsidRPr="00ED3A17" w:rsidRDefault="000B1001" w:rsidP="000B1001">
            <w:pPr>
              <w:widowControl w:val="0"/>
              <w:adjustRightInd w:val="0"/>
              <w:spacing w:line="312" w:lineRule="auto"/>
              <w:jc w:val="both"/>
              <w:textAlignment w:val="baseline"/>
              <w:rPr>
                <w:sz w:val="24"/>
                <w:szCs w:val="24"/>
                <w:lang w:val="vi-VN"/>
              </w:rPr>
            </w:pPr>
            <w:r w:rsidRPr="00ED3A17">
              <w:rPr>
                <w:sz w:val="24"/>
                <w:szCs w:val="24"/>
                <w:lang w:val="fr-FR"/>
              </w:rPr>
              <w:t>Cần cẩu bánh hơi  6</w:t>
            </w:r>
            <w:r w:rsidRPr="00ED3A17">
              <w:rPr>
                <w:sz w:val="24"/>
                <w:szCs w:val="24"/>
                <w:lang w:val="vi-VN"/>
              </w:rPr>
              <w:t xml:space="preserve"> tấn</w:t>
            </w:r>
          </w:p>
        </w:tc>
        <w:tc>
          <w:tcPr>
            <w:tcW w:w="1840" w:type="dxa"/>
            <w:tcBorders>
              <w:top w:val="single" w:sz="4" w:space="0" w:color="auto"/>
              <w:bottom w:val="single" w:sz="4" w:space="0" w:color="auto"/>
            </w:tcBorders>
            <w:vAlign w:val="center"/>
          </w:tcPr>
          <w:p w14:paraId="3C7F83C9" w14:textId="77777777" w:rsidR="000B1001" w:rsidRPr="00ED3A17" w:rsidRDefault="000B1001" w:rsidP="000B1001">
            <w:pPr>
              <w:pStyle w:val="TND"/>
              <w:ind w:firstLine="0"/>
              <w:rPr>
                <w:sz w:val="24"/>
                <w:szCs w:val="24"/>
                <w:lang w:val="en-US"/>
              </w:rPr>
            </w:pPr>
            <w:r w:rsidRPr="00ED3A17">
              <w:rPr>
                <w:sz w:val="24"/>
                <w:szCs w:val="24"/>
                <w:lang w:val="en-US"/>
              </w:rPr>
              <w:t>25</w:t>
            </w:r>
          </w:p>
        </w:tc>
        <w:tc>
          <w:tcPr>
            <w:tcW w:w="1840" w:type="dxa"/>
            <w:tcBorders>
              <w:top w:val="single" w:sz="4" w:space="0" w:color="auto"/>
              <w:bottom w:val="single" w:sz="4" w:space="0" w:color="auto"/>
            </w:tcBorders>
            <w:vAlign w:val="bottom"/>
          </w:tcPr>
          <w:p w14:paraId="02EF8AFE" w14:textId="77777777" w:rsidR="000B1001" w:rsidRPr="00ED3A17" w:rsidRDefault="000B1001" w:rsidP="000B1001">
            <w:pPr>
              <w:spacing w:line="312" w:lineRule="auto"/>
              <w:jc w:val="both"/>
              <w:rPr>
                <w:sz w:val="24"/>
                <w:szCs w:val="24"/>
              </w:rPr>
            </w:pPr>
            <w:r w:rsidRPr="00ED3A17">
              <w:rPr>
                <w:sz w:val="24"/>
                <w:szCs w:val="24"/>
              </w:rPr>
              <w:t>21</w:t>
            </w:r>
          </w:p>
        </w:tc>
        <w:tc>
          <w:tcPr>
            <w:tcW w:w="1203" w:type="dxa"/>
            <w:tcBorders>
              <w:top w:val="single" w:sz="4" w:space="0" w:color="auto"/>
              <w:bottom w:val="single" w:sz="4" w:space="0" w:color="auto"/>
            </w:tcBorders>
            <w:vAlign w:val="center"/>
          </w:tcPr>
          <w:p w14:paraId="3AB3E500" w14:textId="77777777" w:rsidR="000B1001" w:rsidRPr="00ED3A17" w:rsidRDefault="000B1001" w:rsidP="000B1001">
            <w:pPr>
              <w:spacing w:line="312" w:lineRule="auto"/>
              <w:jc w:val="both"/>
              <w:rPr>
                <w:sz w:val="24"/>
                <w:szCs w:val="24"/>
              </w:rPr>
            </w:pPr>
            <w:r w:rsidRPr="00ED3A17">
              <w:rPr>
                <w:sz w:val="24"/>
                <w:szCs w:val="24"/>
              </w:rPr>
              <w:t>01</w:t>
            </w:r>
          </w:p>
        </w:tc>
        <w:tc>
          <w:tcPr>
            <w:tcW w:w="1701" w:type="dxa"/>
            <w:tcBorders>
              <w:top w:val="single" w:sz="4" w:space="0" w:color="auto"/>
              <w:bottom w:val="single" w:sz="4" w:space="0" w:color="auto"/>
            </w:tcBorders>
            <w:vAlign w:val="bottom"/>
          </w:tcPr>
          <w:p w14:paraId="226509B8" w14:textId="77777777" w:rsidR="000B1001" w:rsidRPr="00ED3A17" w:rsidRDefault="000B1001" w:rsidP="000B1001">
            <w:pPr>
              <w:spacing w:line="312" w:lineRule="auto"/>
              <w:jc w:val="both"/>
              <w:rPr>
                <w:sz w:val="24"/>
                <w:szCs w:val="24"/>
              </w:rPr>
            </w:pPr>
            <w:r w:rsidRPr="00ED3A17">
              <w:rPr>
                <w:sz w:val="24"/>
                <w:szCs w:val="24"/>
              </w:rPr>
              <w:t>21</w:t>
            </w:r>
          </w:p>
        </w:tc>
      </w:tr>
    </w:tbl>
    <w:p w14:paraId="46E60E9F" w14:textId="77777777" w:rsidR="000B1001" w:rsidRPr="00ED3A17" w:rsidRDefault="000B1001" w:rsidP="000B1001">
      <w:pPr>
        <w:tabs>
          <w:tab w:val="left" w:pos="399"/>
          <w:tab w:val="left" w:pos="855"/>
        </w:tabs>
        <w:spacing w:line="312" w:lineRule="auto"/>
        <w:jc w:val="right"/>
        <w:rPr>
          <w:i/>
        </w:rPr>
      </w:pPr>
      <w:r w:rsidRPr="00ED3A17">
        <w:rPr>
          <w:i/>
        </w:rPr>
        <w:t xml:space="preserve">(Nguồn: phụ lục </w:t>
      </w:r>
      <w:r w:rsidRPr="00ED3A17">
        <w:rPr>
          <w:rFonts w:eastAsia="Times New Roman"/>
          <w:i/>
          <w:lang w:val="cs-CZ"/>
        </w:rPr>
        <w:t>thông tư số 11/2019/TT-BXD của Bộ Xây dựng</w:t>
      </w:r>
      <w:r w:rsidRPr="00ED3A17">
        <w:rPr>
          <w:i/>
        </w:rPr>
        <w:t>)</w:t>
      </w:r>
    </w:p>
    <w:p w14:paraId="02CBB332" w14:textId="77777777" w:rsidR="000B1001" w:rsidRPr="00ED3A17" w:rsidRDefault="000B1001" w:rsidP="000B1001">
      <w:pPr>
        <w:tabs>
          <w:tab w:val="left" w:pos="0"/>
        </w:tabs>
        <w:spacing w:line="312" w:lineRule="auto"/>
        <w:ind w:firstLine="562"/>
        <w:jc w:val="both"/>
        <w:rPr>
          <w:bCs/>
          <w:iCs/>
        </w:rPr>
      </w:pPr>
      <w:r w:rsidRPr="00ED3A17">
        <w:rPr>
          <w:bCs/>
          <w:iCs/>
        </w:rPr>
        <w:t>Với nhu cầu nhiên liệu của từng loại máy trên và hệ số ô nhiễm của nhiên liệu ta có thể tính được tải lượng các khí thải phát sinh theo bảng sau:</w:t>
      </w:r>
    </w:p>
    <w:p w14:paraId="5BA638F0" w14:textId="77777777" w:rsidR="000B1001" w:rsidRPr="00ED3A17" w:rsidRDefault="000B1001" w:rsidP="000B1001">
      <w:pPr>
        <w:pStyle w:val="4BangGPMB-DTM"/>
        <w:rPr>
          <w:rStyle w:val="Emphasis"/>
          <w:b/>
          <w:i w:val="0"/>
          <w:iCs w:val="0"/>
        </w:rPr>
      </w:pPr>
      <w:bookmarkStart w:id="488" w:name="_Toc154315210"/>
      <w:r w:rsidRPr="00ED3A17">
        <w:t>Bảng 3.</w:t>
      </w:r>
      <w:r w:rsidRPr="00ED3A17">
        <w:rPr>
          <w:lang w:val="en-US"/>
        </w:rPr>
        <w:t>9</w:t>
      </w:r>
      <w:r w:rsidRPr="00ED3A17">
        <w:t xml:space="preserve">. </w:t>
      </w:r>
      <w:r w:rsidRPr="00ED3A17">
        <w:rPr>
          <w:lang w:val="en-US"/>
        </w:rPr>
        <w:t>Tải lượng các khí phát sinh từ các loại máy san lấp và xây dựng</w:t>
      </w:r>
      <w:bookmarkEnd w:id="488"/>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3"/>
        <w:gridCol w:w="1260"/>
        <w:gridCol w:w="1260"/>
        <w:gridCol w:w="1260"/>
        <w:gridCol w:w="1260"/>
      </w:tblGrid>
      <w:tr w:rsidR="00ED3A17" w:rsidRPr="00ED3A17" w14:paraId="580FD4AD" w14:textId="77777777" w:rsidTr="002D15D9">
        <w:trPr>
          <w:jc w:val="center"/>
        </w:trPr>
        <w:tc>
          <w:tcPr>
            <w:tcW w:w="4033" w:type="dxa"/>
            <w:tcBorders>
              <w:bottom w:val="single" w:sz="4" w:space="0" w:color="auto"/>
              <w:tl2br w:val="single" w:sz="4" w:space="0" w:color="auto"/>
            </w:tcBorders>
            <w:vAlign w:val="center"/>
          </w:tcPr>
          <w:p w14:paraId="12E33CBD" w14:textId="77777777" w:rsidR="000B1001" w:rsidRPr="00ED3A17" w:rsidRDefault="000B1001" w:rsidP="000B1001">
            <w:pPr>
              <w:tabs>
                <w:tab w:val="left" w:pos="399"/>
                <w:tab w:val="left" w:pos="855"/>
              </w:tabs>
              <w:spacing w:line="312" w:lineRule="auto"/>
              <w:ind w:right="252"/>
              <w:jc w:val="right"/>
              <w:rPr>
                <w:b/>
              </w:rPr>
            </w:pPr>
            <w:r w:rsidRPr="00ED3A17">
              <w:rPr>
                <w:b/>
              </w:rPr>
              <w:t>Chỉ tiêu</w:t>
            </w:r>
          </w:p>
          <w:p w14:paraId="329DD835" w14:textId="77777777" w:rsidR="000B1001" w:rsidRPr="00ED3A17" w:rsidRDefault="000B1001" w:rsidP="000B1001">
            <w:pPr>
              <w:tabs>
                <w:tab w:val="left" w:pos="399"/>
                <w:tab w:val="left" w:pos="855"/>
              </w:tabs>
              <w:spacing w:line="312" w:lineRule="auto"/>
              <w:jc w:val="both"/>
              <w:rPr>
                <w:b/>
              </w:rPr>
            </w:pPr>
            <w:r w:rsidRPr="00ED3A17">
              <w:rPr>
                <w:b/>
              </w:rPr>
              <w:t>Loại máy</w:t>
            </w:r>
          </w:p>
        </w:tc>
        <w:tc>
          <w:tcPr>
            <w:tcW w:w="1260" w:type="dxa"/>
            <w:tcBorders>
              <w:bottom w:val="single" w:sz="4" w:space="0" w:color="auto"/>
            </w:tcBorders>
            <w:vAlign w:val="center"/>
          </w:tcPr>
          <w:p w14:paraId="6C7C2FE9" w14:textId="77777777" w:rsidR="000B1001" w:rsidRPr="00ED3A17" w:rsidRDefault="000B1001" w:rsidP="000B1001">
            <w:pPr>
              <w:tabs>
                <w:tab w:val="left" w:pos="399"/>
                <w:tab w:val="left" w:pos="855"/>
              </w:tabs>
              <w:spacing w:line="312" w:lineRule="auto"/>
              <w:jc w:val="both"/>
              <w:rPr>
                <w:b/>
                <w:vertAlign w:val="subscript"/>
              </w:rPr>
            </w:pPr>
            <w:r w:rsidRPr="00ED3A17">
              <w:rPr>
                <w:b/>
              </w:rPr>
              <w:t>SO</w:t>
            </w:r>
            <w:r w:rsidRPr="00ED3A17">
              <w:rPr>
                <w:b/>
                <w:vertAlign w:val="subscript"/>
              </w:rPr>
              <w:t>2</w:t>
            </w:r>
          </w:p>
          <w:p w14:paraId="7346E27F" w14:textId="77777777" w:rsidR="000B1001" w:rsidRPr="00ED3A17" w:rsidRDefault="000B1001" w:rsidP="000B1001">
            <w:pPr>
              <w:tabs>
                <w:tab w:val="left" w:pos="399"/>
                <w:tab w:val="left" w:pos="855"/>
              </w:tabs>
              <w:spacing w:line="312" w:lineRule="auto"/>
              <w:jc w:val="both"/>
              <w:rPr>
                <w:b/>
              </w:rPr>
            </w:pPr>
            <w:r w:rsidRPr="00ED3A17">
              <w:rPr>
                <w:b/>
              </w:rPr>
              <w:t>g/ca</w:t>
            </w:r>
          </w:p>
        </w:tc>
        <w:tc>
          <w:tcPr>
            <w:tcW w:w="1260" w:type="dxa"/>
            <w:tcBorders>
              <w:bottom w:val="single" w:sz="4" w:space="0" w:color="auto"/>
            </w:tcBorders>
            <w:vAlign w:val="center"/>
          </w:tcPr>
          <w:p w14:paraId="016C0EDD" w14:textId="77777777" w:rsidR="000B1001" w:rsidRPr="00ED3A17" w:rsidRDefault="000B1001" w:rsidP="000B1001">
            <w:pPr>
              <w:tabs>
                <w:tab w:val="left" w:pos="399"/>
                <w:tab w:val="left" w:pos="855"/>
              </w:tabs>
              <w:spacing w:line="312" w:lineRule="auto"/>
              <w:jc w:val="both"/>
              <w:rPr>
                <w:b/>
                <w:vertAlign w:val="subscript"/>
              </w:rPr>
            </w:pPr>
            <w:r w:rsidRPr="00ED3A17">
              <w:rPr>
                <w:b/>
              </w:rPr>
              <w:t>NO</w:t>
            </w:r>
            <w:r w:rsidRPr="00ED3A17">
              <w:rPr>
                <w:b/>
                <w:vertAlign w:val="subscript"/>
              </w:rPr>
              <w:t>x</w:t>
            </w:r>
          </w:p>
          <w:p w14:paraId="2982D6FB" w14:textId="77777777" w:rsidR="000B1001" w:rsidRPr="00ED3A17" w:rsidRDefault="000B1001" w:rsidP="000B1001">
            <w:pPr>
              <w:tabs>
                <w:tab w:val="left" w:pos="399"/>
                <w:tab w:val="left" w:pos="855"/>
              </w:tabs>
              <w:spacing w:line="312" w:lineRule="auto"/>
              <w:jc w:val="both"/>
              <w:rPr>
                <w:b/>
              </w:rPr>
            </w:pPr>
            <w:r w:rsidRPr="00ED3A17">
              <w:rPr>
                <w:b/>
              </w:rPr>
              <w:t>g/ca</w:t>
            </w:r>
          </w:p>
        </w:tc>
        <w:tc>
          <w:tcPr>
            <w:tcW w:w="1260" w:type="dxa"/>
            <w:tcBorders>
              <w:bottom w:val="single" w:sz="4" w:space="0" w:color="auto"/>
            </w:tcBorders>
            <w:vAlign w:val="center"/>
          </w:tcPr>
          <w:p w14:paraId="1B7E127C" w14:textId="77777777" w:rsidR="000B1001" w:rsidRPr="00ED3A17" w:rsidRDefault="000B1001" w:rsidP="000B1001">
            <w:pPr>
              <w:tabs>
                <w:tab w:val="left" w:pos="399"/>
                <w:tab w:val="left" w:pos="855"/>
              </w:tabs>
              <w:spacing w:line="312" w:lineRule="auto"/>
              <w:jc w:val="both"/>
              <w:rPr>
                <w:b/>
              </w:rPr>
            </w:pPr>
            <w:r w:rsidRPr="00ED3A17">
              <w:rPr>
                <w:b/>
              </w:rPr>
              <w:t>CO</w:t>
            </w:r>
          </w:p>
          <w:p w14:paraId="4E97DFF9" w14:textId="77777777" w:rsidR="000B1001" w:rsidRPr="00ED3A17" w:rsidRDefault="000B1001" w:rsidP="000B1001">
            <w:pPr>
              <w:tabs>
                <w:tab w:val="left" w:pos="399"/>
                <w:tab w:val="left" w:pos="855"/>
              </w:tabs>
              <w:spacing w:line="312" w:lineRule="auto"/>
              <w:jc w:val="both"/>
              <w:rPr>
                <w:b/>
              </w:rPr>
            </w:pPr>
            <w:r w:rsidRPr="00ED3A17">
              <w:rPr>
                <w:b/>
              </w:rPr>
              <w:t>g/ca</w:t>
            </w:r>
          </w:p>
        </w:tc>
        <w:tc>
          <w:tcPr>
            <w:tcW w:w="1260" w:type="dxa"/>
            <w:tcBorders>
              <w:bottom w:val="single" w:sz="4" w:space="0" w:color="auto"/>
            </w:tcBorders>
            <w:vAlign w:val="center"/>
          </w:tcPr>
          <w:p w14:paraId="33782923" w14:textId="77777777" w:rsidR="000B1001" w:rsidRPr="00ED3A17" w:rsidRDefault="000B1001" w:rsidP="000B1001">
            <w:pPr>
              <w:tabs>
                <w:tab w:val="left" w:pos="399"/>
                <w:tab w:val="left" w:pos="855"/>
              </w:tabs>
              <w:spacing w:line="312" w:lineRule="auto"/>
              <w:jc w:val="both"/>
              <w:rPr>
                <w:b/>
              </w:rPr>
            </w:pPr>
            <w:r w:rsidRPr="00ED3A17">
              <w:rPr>
                <w:b/>
              </w:rPr>
              <w:t>VOC</w:t>
            </w:r>
          </w:p>
          <w:p w14:paraId="23CF056C" w14:textId="77777777" w:rsidR="000B1001" w:rsidRPr="00ED3A17" w:rsidRDefault="000B1001" w:rsidP="000B1001">
            <w:pPr>
              <w:tabs>
                <w:tab w:val="left" w:pos="399"/>
                <w:tab w:val="left" w:pos="855"/>
              </w:tabs>
              <w:spacing w:line="312" w:lineRule="auto"/>
              <w:jc w:val="both"/>
              <w:rPr>
                <w:b/>
              </w:rPr>
            </w:pPr>
            <w:r w:rsidRPr="00ED3A17">
              <w:rPr>
                <w:b/>
              </w:rPr>
              <w:t>g/ca</w:t>
            </w:r>
          </w:p>
        </w:tc>
      </w:tr>
      <w:tr w:rsidR="00ED3A17" w:rsidRPr="00ED3A17" w14:paraId="7BE4092E" w14:textId="77777777" w:rsidTr="002D15D9">
        <w:trPr>
          <w:jc w:val="center"/>
        </w:trPr>
        <w:tc>
          <w:tcPr>
            <w:tcW w:w="4033" w:type="dxa"/>
            <w:tcBorders>
              <w:bottom w:val="single" w:sz="4" w:space="0" w:color="auto"/>
            </w:tcBorders>
            <w:vAlign w:val="center"/>
          </w:tcPr>
          <w:p w14:paraId="725EE5E2" w14:textId="77777777" w:rsidR="000B1001" w:rsidRPr="00ED3A17" w:rsidRDefault="000B1001" w:rsidP="000B1001">
            <w:pPr>
              <w:tabs>
                <w:tab w:val="left" w:pos="399"/>
                <w:tab w:val="left" w:pos="855"/>
              </w:tabs>
              <w:spacing w:line="312" w:lineRule="auto"/>
              <w:jc w:val="both"/>
              <w:rPr>
                <w:b/>
                <w:i/>
              </w:rPr>
            </w:pPr>
            <w:r w:rsidRPr="00ED3A17">
              <w:rPr>
                <w:b/>
                <w:i/>
              </w:rPr>
              <w:t>Hệ số ô nhiễm (g/kg nhiên liệu)</w:t>
            </w:r>
          </w:p>
        </w:tc>
        <w:tc>
          <w:tcPr>
            <w:tcW w:w="1260" w:type="dxa"/>
            <w:tcBorders>
              <w:bottom w:val="single" w:sz="4" w:space="0" w:color="auto"/>
            </w:tcBorders>
            <w:vAlign w:val="center"/>
          </w:tcPr>
          <w:p w14:paraId="3DA604AA" w14:textId="77777777" w:rsidR="000B1001" w:rsidRPr="00ED3A17" w:rsidRDefault="000B1001" w:rsidP="000B1001">
            <w:pPr>
              <w:tabs>
                <w:tab w:val="left" w:pos="399"/>
                <w:tab w:val="left" w:pos="855"/>
              </w:tabs>
              <w:spacing w:line="312" w:lineRule="auto"/>
              <w:jc w:val="both"/>
              <w:rPr>
                <w:b/>
                <w:i/>
              </w:rPr>
            </w:pPr>
            <w:r w:rsidRPr="00ED3A17">
              <w:rPr>
                <w:b/>
                <w:i/>
              </w:rPr>
              <w:t>20*S</w:t>
            </w:r>
          </w:p>
        </w:tc>
        <w:tc>
          <w:tcPr>
            <w:tcW w:w="1260" w:type="dxa"/>
            <w:tcBorders>
              <w:bottom w:val="single" w:sz="4" w:space="0" w:color="auto"/>
            </w:tcBorders>
            <w:vAlign w:val="center"/>
          </w:tcPr>
          <w:p w14:paraId="250DC773" w14:textId="77777777" w:rsidR="000B1001" w:rsidRPr="00ED3A17" w:rsidRDefault="000B1001" w:rsidP="000B1001">
            <w:pPr>
              <w:tabs>
                <w:tab w:val="left" w:pos="399"/>
                <w:tab w:val="left" w:pos="855"/>
              </w:tabs>
              <w:spacing w:line="312" w:lineRule="auto"/>
              <w:jc w:val="both"/>
              <w:rPr>
                <w:b/>
                <w:i/>
              </w:rPr>
            </w:pPr>
            <w:r w:rsidRPr="00ED3A17">
              <w:rPr>
                <w:b/>
                <w:i/>
              </w:rPr>
              <w:t>70</w:t>
            </w:r>
          </w:p>
        </w:tc>
        <w:tc>
          <w:tcPr>
            <w:tcW w:w="1260" w:type="dxa"/>
            <w:tcBorders>
              <w:bottom w:val="single" w:sz="4" w:space="0" w:color="auto"/>
            </w:tcBorders>
            <w:vAlign w:val="center"/>
          </w:tcPr>
          <w:p w14:paraId="1CA94A84" w14:textId="77777777" w:rsidR="000B1001" w:rsidRPr="00ED3A17" w:rsidRDefault="000B1001" w:rsidP="000B1001">
            <w:pPr>
              <w:tabs>
                <w:tab w:val="left" w:pos="399"/>
                <w:tab w:val="left" w:pos="855"/>
              </w:tabs>
              <w:spacing w:line="312" w:lineRule="auto"/>
              <w:jc w:val="both"/>
              <w:rPr>
                <w:b/>
                <w:i/>
              </w:rPr>
            </w:pPr>
            <w:r w:rsidRPr="00ED3A17">
              <w:rPr>
                <w:b/>
                <w:i/>
              </w:rPr>
              <w:t>14</w:t>
            </w:r>
          </w:p>
        </w:tc>
        <w:tc>
          <w:tcPr>
            <w:tcW w:w="1260" w:type="dxa"/>
            <w:tcBorders>
              <w:bottom w:val="single" w:sz="4" w:space="0" w:color="auto"/>
            </w:tcBorders>
            <w:vAlign w:val="center"/>
          </w:tcPr>
          <w:p w14:paraId="259C6539" w14:textId="77777777" w:rsidR="000B1001" w:rsidRPr="00ED3A17" w:rsidRDefault="000B1001" w:rsidP="000B1001">
            <w:pPr>
              <w:tabs>
                <w:tab w:val="left" w:pos="399"/>
                <w:tab w:val="left" w:pos="855"/>
              </w:tabs>
              <w:spacing w:line="312" w:lineRule="auto"/>
              <w:jc w:val="both"/>
              <w:rPr>
                <w:b/>
                <w:i/>
              </w:rPr>
            </w:pPr>
            <w:r w:rsidRPr="00ED3A17">
              <w:rPr>
                <w:b/>
                <w:i/>
              </w:rPr>
              <w:t>4</w:t>
            </w:r>
          </w:p>
        </w:tc>
      </w:tr>
      <w:tr w:rsidR="00ED3A17" w:rsidRPr="00ED3A17" w14:paraId="0DE43102" w14:textId="77777777" w:rsidTr="002D15D9">
        <w:trPr>
          <w:jc w:val="center"/>
        </w:trPr>
        <w:tc>
          <w:tcPr>
            <w:tcW w:w="4033" w:type="dxa"/>
            <w:tcBorders>
              <w:top w:val="single" w:sz="4" w:space="0" w:color="auto"/>
              <w:left w:val="single" w:sz="4" w:space="0" w:color="auto"/>
              <w:bottom w:val="single" w:sz="4" w:space="0" w:color="auto"/>
            </w:tcBorders>
            <w:vAlign w:val="center"/>
          </w:tcPr>
          <w:p w14:paraId="764122DE" w14:textId="77777777" w:rsidR="000B1001" w:rsidRPr="00ED3A17" w:rsidRDefault="000B1001" w:rsidP="000B1001">
            <w:pPr>
              <w:widowControl w:val="0"/>
              <w:adjustRightInd w:val="0"/>
              <w:spacing w:line="312" w:lineRule="auto"/>
              <w:ind w:left="-31" w:firstLine="31"/>
              <w:jc w:val="both"/>
              <w:textAlignment w:val="baseline"/>
            </w:pPr>
            <w:r w:rsidRPr="00ED3A17">
              <w:t>Máy đào một gầu bánh xích 1,25 m</w:t>
            </w:r>
            <w:r w:rsidRPr="00ED3A17">
              <w:rPr>
                <w:vertAlign w:val="superscript"/>
              </w:rPr>
              <w:t>3</w:t>
            </w:r>
          </w:p>
        </w:tc>
        <w:tc>
          <w:tcPr>
            <w:tcW w:w="1260" w:type="dxa"/>
            <w:tcBorders>
              <w:top w:val="single" w:sz="4" w:space="0" w:color="auto"/>
              <w:bottom w:val="single" w:sz="4" w:space="0" w:color="auto"/>
            </w:tcBorders>
            <w:vAlign w:val="bottom"/>
          </w:tcPr>
          <w:p w14:paraId="3BE393E9" w14:textId="77777777" w:rsidR="000B1001" w:rsidRPr="00ED3A17" w:rsidRDefault="000B1001" w:rsidP="000B1001">
            <w:pPr>
              <w:spacing w:line="312" w:lineRule="auto"/>
              <w:jc w:val="both"/>
            </w:pPr>
            <w:r w:rsidRPr="00ED3A17">
              <w:t>10.458</w:t>
            </w:r>
          </w:p>
        </w:tc>
        <w:tc>
          <w:tcPr>
            <w:tcW w:w="1260" w:type="dxa"/>
            <w:tcBorders>
              <w:top w:val="single" w:sz="4" w:space="0" w:color="auto"/>
              <w:bottom w:val="single" w:sz="4" w:space="0" w:color="auto"/>
            </w:tcBorders>
            <w:vAlign w:val="bottom"/>
          </w:tcPr>
          <w:p w14:paraId="24AE35D3" w14:textId="77777777" w:rsidR="000B1001" w:rsidRPr="00ED3A17" w:rsidRDefault="000B1001" w:rsidP="000B1001">
            <w:pPr>
              <w:spacing w:line="312" w:lineRule="auto"/>
              <w:jc w:val="both"/>
            </w:pPr>
            <w:r w:rsidRPr="00ED3A17">
              <w:t>14641.2</w:t>
            </w:r>
          </w:p>
        </w:tc>
        <w:tc>
          <w:tcPr>
            <w:tcW w:w="1260" w:type="dxa"/>
            <w:tcBorders>
              <w:top w:val="single" w:sz="4" w:space="0" w:color="auto"/>
              <w:bottom w:val="single" w:sz="4" w:space="0" w:color="auto"/>
            </w:tcBorders>
            <w:vAlign w:val="bottom"/>
          </w:tcPr>
          <w:p w14:paraId="4A53B3DF" w14:textId="77777777" w:rsidR="000B1001" w:rsidRPr="00ED3A17" w:rsidRDefault="000B1001" w:rsidP="000B1001">
            <w:pPr>
              <w:spacing w:line="312" w:lineRule="auto"/>
              <w:jc w:val="both"/>
            </w:pPr>
            <w:r w:rsidRPr="00ED3A17">
              <w:t>2928.24</w:t>
            </w:r>
          </w:p>
        </w:tc>
        <w:tc>
          <w:tcPr>
            <w:tcW w:w="1260" w:type="dxa"/>
            <w:tcBorders>
              <w:top w:val="single" w:sz="4" w:space="0" w:color="auto"/>
              <w:bottom w:val="single" w:sz="4" w:space="0" w:color="auto"/>
              <w:right w:val="single" w:sz="4" w:space="0" w:color="auto"/>
            </w:tcBorders>
            <w:vAlign w:val="bottom"/>
          </w:tcPr>
          <w:p w14:paraId="08285226" w14:textId="77777777" w:rsidR="000B1001" w:rsidRPr="00ED3A17" w:rsidRDefault="000B1001" w:rsidP="000B1001">
            <w:pPr>
              <w:spacing w:line="312" w:lineRule="auto"/>
              <w:jc w:val="both"/>
            </w:pPr>
            <w:r w:rsidRPr="00ED3A17">
              <w:t>836.64</w:t>
            </w:r>
          </w:p>
        </w:tc>
      </w:tr>
      <w:tr w:rsidR="00ED3A17" w:rsidRPr="00ED3A17" w14:paraId="6CCB69D4" w14:textId="77777777" w:rsidTr="002D15D9">
        <w:trPr>
          <w:jc w:val="center"/>
        </w:trPr>
        <w:tc>
          <w:tcPr>
            <w:tcW w:w="4033" w:type="dxa"/>
            <w:tcBorders>
              <w:top w:val="single" w:sz="4" w:space="0" w:color="auto"/>
              <w:left w:val="single" w:sz="4" w:space="0" w:color="auto"/>
              <w:bottom w:val="single" w:sz="4" w:space="0" w:color="auto"/>
            </w:tcBorders>
            <w:vAlign w:val="center"/>
          </w:tcPr>
          <w:p w14:paraId="0638CBDC" w14:textId="77777777" w:rsidR="000B1001" w:rsidRPr="00ED3A17" w:rsidRDefault="000B1001" w:rsidP="000B1001">
            <w:pPr>
              <w:widowControl w:val="0"/>
              <w:adjustRightInd w:val="0"/>
              <w:spacing w:line="312" w:lineRule="auto"/>
              <w:ind w:left="-31" w:firstLine="31"/>
              <w:jc w:val="both"/>
              <w:textAlignment w:val="baseline"/>
            </w:pPr>
            <w:r w:rsidRPr="00ED3A17">
              <w:t>Máy lu bánh thép tự hành 12 T</w:t>
            </w:r>
          </w:p>
        </w:tc>
        <w:tc>
          <w:tcPr>
            <w:tcW w:w="1260" w:type="dxa"/>
            <w:tcBorders>
              <w:top w:val="single" w:sz="4" w:space="0" w:color="auto"/>
              <w:bottom w:val="single" w:sz="4" w:space="0" w:color="auto"/>
            </w:tcBorders>
            <w:vAlign w:val="bottom"/>
          </w:tcPr>
          <w:p w14:paraId="4BF157E4" w14:textId="77777777" w:rsidR="000B1001" w:rsidRPr="00ED3A17" w:rsidRDefault="000B1001" w:rsidP="000B1001">
            <w:pPr>
              <w:spacing w:line="312" w:lineRule="auto"/>
              <w:jc w:val="both"/>
            </w:pPr>
            <w:r w:rsidRPr="00ED3A17">
              <w:t>5.376</w:t>
            </w:r>
          </w:p>
        </w:tc>
        <w:tc>
          <w:tcPr>
            <w:tcW w:w="1260" w:type="dxa"/>
            <w:tcBorders>
              <w:top w:val="single" w:sz="4" w:space="0" w:color="auto"/>
              <w:bottom w:val="single" w:sz="4" w:space="0" w:color="auto"/>
            </w:tcBorders>
            <w:vAlign w:val="bottom"/>
          </w:tcPr>
          <w:p w14:paraId="04C59CAD" w14:textId="77777777" w:rsidR="000B1001" w:rsidRPr="00ED3A17" w:rsidRDefault="000B1001" w:rsidP="000B1001">
            <w:pPr>
              <w:spacing w:line="312" w:lineRule="auto"/>
              <w:jc w:val="both"/>
            </w:pPr>
            <w:r w:rsidRPr="00ED3A17">
              <w:t>7526.4</w:t>
            </w:r>
          </w:p>
        </w:tc>
        <w:tc>
          <w:tcPr>
            <w:tcW w:w="1260" w:type="dxa"/>
            <w:tcBorders>
              <w:top w:val="single" w:sz="4" w:space="0" w:color="auto"/>
              <w:bottom w:val="single" w:sz="4" w:space="0" w:color="auto"/>
            </w:tcBorders>
            <w:vAlign w:val="bottom"/>
          </w:tcPr>
          <w:p w14:paraId="2C1839F8" w14:textId="77777777" w:rsidR="000B1001" w:rsidRPr="00ED3A17" w:rsidRDefault="000B1001" w:rsidP="000B1001">
            <w:pPr>
              <w:spacing w:line="312" w:lineRule="auto"/>
              <w:jc w:val="both"/>
            </w:pPr>
            <w:r w:rsidRPr="00ED3A17">
              <w:t>1505.28</w:t>
            </w:r>
          </w:p>
        </w:tc>
        <w:tc>
          <w:tcPr>
            <w:tcW w:w="1260" w:type="dxa"/>
            <w:tcBorders>
              <w:top w:val="single" w:sz="4" w:space="0" w:color="auto"/>
              <w:bottom w:val="single" w:sz="4" w:space="0" w:color="auto"/>
              <w:right w:val="single" w:sz="4" w:space="0" w:color="auto"/>
            </w:tcBorders>
            <w:vAlign w:val="bottom"/>
          </w:tcPr>
          <w:p w14:paraId="38749D83" w14:textId="77777777" w:rsidR="000B1001" w:rsidRPr="00ED3A17" w:rsidRDefault="000B1001" w:rsidP="000B1001">
            <w:pPr>
              <w:spacing w:line="312" w:lineRule="auto"/>
              <w:jc w:val="both"/>
            </w:pPr>
            <w:r w:rsidRPr="00ED3A17">
              <w:t>430.08</w:t>
            </w:r>
          </w:p>
        </w:tc>
      </w:tr>
      <w:tr w:rsidR="00ED3A17" w:rsidRPr="00ED3A17" w14:paraId="754CB786" w14:textId="77777777" w:rsidTr="002D15D9">
        <w:trPr>
          <w:jc w:val="center"/>
        </w:trPr>
        <w:tc>
          <w:tcPr>
            <w:tcW w:w="4033" w:type="dxa"/>
            <w:tcBorders>
              <w:top w:val="single" w:sz="4" w:space="0" w:color="auto"/>
              <w:left w:val="single" w:sz="4" w:space="0" w:color="auto"/>
              <w:bottom w:val="single" w:sz="4" w:space="0" w:color="auto"/>
            </w:tcBorders>
            <w:vAlign w:val="center"/>
          </w:tcPr>
          <w:p w14:paraId="52A7CF8B" w14:textId="77777777" w:rsidR="000B1001" w:rsidRPr="00ED3A17" w:rsidRDefault="000B1001" w:rsidP="000B1001">
            <w:pPr>
              <w:widowControl w:val="0"/>
              <w:adjustRightInd w:val="0"/>
              <w:spacing w:line="312" w:lineRule="auto"/>
              <w:ind w:left="-31" w:firstLine="31"/>
              <w:jc w:val="both"/>
              <w:textAlignment w:val="baseline"/>
            </w:pPr>
            <w:r w:rsidRPr="00ED3A17">
              <w:t>Máy lu bánh hơi tự hành 16T</w:t>
            </w:r>
          </w:p>
        </w:tc>
        <w:tc>
          <w:tcPr>
            <w:tcW w:w="1260" w:type="dxa"/>
            <w:tcBorders>
              <w:top w:val="single" w:sz="4" w:space="0" w:color="auto"/>
              <w:bottom w:val="single" w:sz="4" w:space="0" w:color="auto"/>
            </w:tcBorders>
            <w:vAlign w:val="bottom"/>
          </w:tcPr>
          <w:p w14:paraId="0AD1E622" w14:textId="77777777" w:rsidR="000B1001" w:rsidRPr="00ED3A17" w:rsidRDefault="000B1001" w:rsidP="000B1001">
            <w:pPr>
              <w:spacing w:line="312" w:lineRule="auto"/>
              <w:jc w:val="both"/>
            </w:pPr>
            <w:r w:rsidRPr="00ED3A17">
              <w:t>3.192</w:t>
            </w:r>
          </w:p>
        </w:tc>
        <w:tc>
          <w:tcPr>
            <w:tcW w:w="1260" w:type="dxa"/>
            <w:tcBorders>
              <w:top w:val="single" w:sz="4" w:space="0" w:color="auto"/>
              <w:bottom w:val="single" w:sz="4" w:space="0" w:color="auto"/>
            </w:tcBorders>
            <w:vAlign w:val="bottom"/>
          </w:tcPr>
          <w:p w14:paraId="317669A3" w14:textId="77777777" w:rsidR="000B1001" w:rsidRPr="00ED3A17" w:rsidRDefault="000B1001" w:rsidP="000B1001">
            <w:pPr>
              <w:spacing w:line="312" w:lineRule="auto"/>
              <w:jc w:val="both"/>
            </w:pPr>
            <w:r w:rsidRPr="00ED3A17">
              <w:t>4468.8</w:t>
            </w:r>
          </w:p>
        </w:tc>
        <w:tc>
          <w:tcPr>
            <w:tcW w:w="1260" w:type="dxa"/>
            <w:tcBorders>
              <w:top w:val="single" w:sz="4" w:space="0" w:color="auto"/>
              <w:bottom w:val="single" w:sz="4" w:space="0" w:color="auto"/>
            </w:tcBorders>
            <w:vAlign w:val="bottom"/>
          </w:tcPr>
          <w:p w14:paraId="26BF7067" w14:textId="77777777" w:rsidR="000B1001" w:rsidRPr="00ED3A17" w:rsidRDefault="000B1001" w:rsidP="000B1001">
            <w:pPr>
              <w:spacing w:line="312" w:lineRule="auto"/>
              <w:jc w:val="both"/>
            </w:pPr>
            <w:r w:rsidRPr="00ED3A17">
              <w:t>893.76</w:t>
            </w:r>
          </w:p>
        </w:tc>
        <w:tc>
          <w:tcPr>
            <w:tcW w:w="1260" w:type="dxa"/>
            <w:tcBorders>
              <w:top w:val="single" w:sz="4" w:space="0" w:color="auto"/>
              <w:bottom w:val="single" w:sz="4" w:space="0" w:color="auto"/>
              <w:right w:val="single" w:sz="4" w:space="0" w:color="auto"/>
            </w:tcBorders>
            <w:vAlign w:val="bottom"/>
          </w:tcPr>
          <w:p w14:paraId="1947DF42" w14:textId="77777777" w:rsidR="000B1001" w:rsidRPr="00ED3A17" w:rsidRDefault="000B1001" w:rsidP="000B1001">
            <w:pPr>
              <w:spacing w:line="312" w:lineRule="auto"/>
              <w:jc w:val="both"/>
            </w:pPr>
            <w:r w:rsidRPr="00ED3A17">
              <w:t>255.36</w:t>
            </w:r>
          </w:p>
        </w:tc>
      </w:tr>
      <w:tr w:rsidR="00ED3A17" w:rsidRPr="00ED3A17" w14:paraId="24C5483E" w14:textId="77777777" w:rsidTr="002D15D9">
        <w:trPr>
          <w:jc w:val="center"/>
        </w:trPr>
        <w:tc>
          <w:tcPr>
            <w:tcW w:w="4033" w:type="dxa"/>
            <w:tcBorders>
              <w:top w:val="single" w:sz="4" w:space="0" w:color="auto"/>
              <w:left w:val="single" w:sz="4" w:space="0" w:color="auto"/>
              <w:bottom w:val="single" w:sz="4" w:space="0" w:color="auto"/>
            </w:tcBorders>
            <w:vAlign w:val="center"/>
          </w:tcPr>
          <w:p w14:paraId="1B2973A3" w14:textId="77777777" w:rsidR="000B1001" w:rsidRPr="00ED3A17" w:rsidRDefault="000B1001" w:rsidP="000B1001">
            <w:pPr>
              <w:widowControl w:val="0"/>
              <w:adjustRightInd w:val="0"/>
              <w:spacing w:line="312" w:lineRule="auto"/>
              <w:ind w:left="-31" w:firstLine="31"/>
              <w:jc w:val="both"/>
              <w:textAlignment w:val="baseline"/>
              <w:rPr>
                <w:lang w:val="vi-VN"/>
              </w:rPr>
            </w:pPr>
            <w:r w:rsidRPr="00ED3A17">
              <w:rPr>
                <w:lang w:val="vi-VN"/>
              </w:rPr>
              <w:t>Máy đầm rung</w:t>
            </w:r>
          </w:p>
        </w:tc>
        <w:tc>
          <w:tcPr>
            <w:tcW w:w="1260" w:type="dxa"/>
            <w:tcBorders>
              <w:top w:val="single" w:sz="4" w:space="0" w:color="auto"/>
              <w:bottom w:val="single" w:sz="4" w:space="0" w:color="auto"/>
            </w:tcBorders>
            <w:vAlign w:val="bottom"/>
          </w:tcPr>
          <w:p w14:paraId="2045F3AE" w14:textId="77777777" w:rsidR="000B1001" w:rsidRPr="00ED3A17" w:rsidRDefault="000B1001" w:rsidP="000B1001">
            <w:pPr>
              <w:spacing w:line="312" w:lineRule="auto"/>
              <w:jc w:val="both"/>
            </w:pPr>
            <w:r w:rsidRPr="00ED3A17">
              <w:t>1.218</w:t>
            </w:r>
          </w:p>
        </w:tc>
        <w:tc>
          <w:tcPr>
            <w:tcW w:w="1260" w:type="dxa"/>
            <w:tcBorders>
              <w:top w:val="single" w:sz="4" w:space="0" w:color="auto"/>
              <w:bottom w:val="single" w:sz="4" w:space="0" w:color="auto"/>
            </w:tcBorders>
            <w:vAlign w:val="bottom"/>
          </w:tcPr>
          <w:p w14:paraId="36A22E48" w14:textId="77777777" w:rsidR="000B1001" w:rsidRPr="00ED3A17" w:rsidRDefault="000B1001" w:rsidP="000B1001">
            <w:pPr>
              <w:spacing w:line="312" w:lineRule="auto"/>
              <w:jc w:val="both"/>
            </w:pPr>
            <w:r w:rsidRPr="00ED3A17">
              <w:t>1705.2</w:t>
            </w:r>
          </w:p>
        </w:tc>
        <w:tc>
          <w:tcPr>
            <w:tcW w:w="1260" w:type="dxa"/>
            <w:tcBorders>
              <w:top w:val="single" w:sz="4" w:space="0" w:color="auto"/>
              <w:bottom w:val="single" w:sz="4" w:space="0" w:color="auto"/>
            </w:tcBorders>
            <w:vAlign w:val="bottom"/>
          </w:tcPr>
          <w:p w14:paraId="06D6525B" w14:textId="77777777" w:rsidR="000B1001" w:rsidRPr="00ED3A17" w:rsidRDefault="000B1001" w:rsidP="000B1001">
            <w:pPr>
              <w:spacing w:line="312" w:lineRule="auto"/>
              <w:jc w:val="both"/>
            </w:pPr>
            <w:r w:rsidRPr="00ED3A17">
              <w:t>341.04</w:t>
            </w:r>
          </w:p>
        </w:tc>
        <w:tc>
          <w:tcPr>
            <w:tcW w:w="1260" w:type="dxa"/>
            <w:tcBorders>
              <w:top w:val="single" w:sz="4" w:space="0" w:color="auto"/>
              <w:bottom w:val="single" w:sz="4" w:space="0" w:color="auto"/>
              <w:right w:val="single" w:sz="4" w:space="0" w:color="auto"/>
            </w:tcBorders>
            <w:vAlign w:val="bottom"/>
          </w:tcPr>
          <w:p w14:paraId="67222A7F" w14:textId="77777777" w:rsidR="000B1001" w:rsidRPr="00ED3A17" w:rsidRDefault="000B1001" w:rsidP="000B1001">
            <w:pPr>
              <w:spacing w:line="312" w:lineRule="auto"/>
              <w:jc w:val="both"/>
            </w:pPr>
            <w:r w:rsidRPr="00ED3A17">
              <w:t>97.44</w:t>
            </w:r>
          </w:p>
        </w:tc>
      </w:tr>
      <w:tr w:rsidR="00ED3A17" w:rsidRPr="00ED3A17" w14:paraId="0C6BF692" w14:textId="77777777" w:rsidTr="002D15D9">
        <w:trPr>
          <w:jc w:val="center"/>
        </w:trPr>
        <w:tc>
          <w:tcPr>
            <w:tcW w:w="4033" w:type="dxa"/>
            <w:tcBorders>
              <w:top w:val="single" w:sz="4" w:space="0" w:color="auto"/>
              <w:left w:val="single" w:sz="4" w:space="0" w:color="auto"/>
              <w:bottom w:val="single" w:sz="4" w:space="0" w:color="auto"/>
            </w:tcBorders>
            <w:vAlign w:val="center"/>
          </w:tcPr>
          <w:p w14:paraId="3F7140E6" w14:textId="77777777" w:rsidR="000B1001" w:rsidRPr="00ED3A17" w:rsidRDefault="000B1001" w:rsidP="000B1001">
            <w:pPr>
              <w:widowControl w:val="0"/>
              <w:adjustRightInd w:val="0"/>
              <w:spacing w:line="312" w:lineRule="auto"/>
              <w:ind w:left="-31" w:firstLine="31"/>
              <w:jc w:val="both"/>
              <w:textAlignment w:val="baseline"/>
              <w:rPr>
                <w:lang w:val="fr-FR"/>
              </w:rPr>
            </w:pPr>
            <w:r w:rsidRPr="00ED3A17">
              <w:rPr>
                <w:lang w:val="fr-FR"/>
              </w:rPr>
              <w:t>Máy ủi 110CV</w:t>
            </w:r>
          </w:p>
        </w:tc>
        <w:tc>
          <w:tcPr>
            <w:tcW w:w="1260" w:type="dxa"/>
            <w:tcBorders>
              <w:top w:val="single" w:sz="4" w:space="0" w:color="auto"/>
              <w:bottom w:val="single" w:sz="4" w:space="0" w:color="auto"/>
            </w:tcBorders>
            <w:vAlign w:val="bottom"/>
          </w:tcPr>
          <w:p w14:paraId="76D3913E" w14:textId="77777777" w:rsidR="000B1001" w:rsidRPr="00ED3A17" w:rsidRDefault="000B1001" w:rsidP="000B1001">
            <w:pPr>
              <w:spacing w:line="312" w:lineRule="auto"/>
              <w:jc w:val="both"/>
            </w:pPr>
            <w:r w:rsidRPr="00ED3A17">
              <w:t>3.864</w:t>
            </w:r>
          </w:p>
        </w:tc>
        <w:tc>
          <w:tcPr>
            <w:tcW w:w="1260" w:type="dxa"/>
            <w:tcBorders>
              <w:top w:val="single" w:sz="4" w:space="0" w:color="auto"/>
              <w:bottom w:val="single" w:sz="4" w:space="0" w:color="auto"/>
            </w:tcBorders>
            <w:vAlign w:val="bottom"/>
          </w:tcPr>
          <w:p w14:paraId="2D77E1A0" w14:textId="77777777" w:rsidR="000B1001" w:rsidRPr="00ED3A17" w:rsidRDefault="000B1001" w:rsidP="000B1001">
            <w:pPr>
              <w:spacing w:line="312" w:lineRule="auto"/>
              <w:jc w:val="both"/>
            </w:pPr>
            <w:r w:rsidRPr="00ED3A17">
              <w:t>5409.6</w:t>
            </w:r>
          </w:p>
        </w:tc>
        <w:tc>
          <w:tcPr>
            <w:tcW w:w="1260" w:type="dxa"/>
            <w:tcBorders>
              <w:top w:val="single" w:sz="4" w:space="0" w:color="auto"/>
              <w:bottom w:val="single" w:sz="4" w:space="0" w:color="auto"/>
            </w:tcBorders>
            <w:vAlign w:val="bottom"/>
          </w:tcPr>
          <w:p w14:paraId="6B177264" w14:textId="77777777" w:rsidR="000B1001" w:rsidRPr="00ED3A17" w:rsidRDefault="000B1001" w:rsidP="000B1001">
            <w:pPr>
              <w:spacing w:line="312" w:lineRule="auto"/>
              <w:jc w:val="both"/>
            </w:pPr>
            <w:r w:rsidRPr="00ED3A17">
              <w:t>1081.92</w:t>
            </w:r>
          </w:p>
        </w:tc>
        <w:tc>
          <w:tcPr>
            <w:tcW w:w="1260" w:type="dxa"/>
            <w:tcBorders>
              <w:top w:val="single" w:sz="4" w:space="0" w:color="auto"/>
              <w:bottom w:val="single" w:sz="4" w:space="0" w:color="auto"/>
              <w:right w:val="single" w:sz="4" w:space="0" w:color="auto"/>
            </w:tcBorders>
            <w:vAlign w:val="bottom"/>
          </w:tcPr>
          <w:p w14:paraId="7D8C5A2A" w14:textId="77777777" w:rsidR="000B1001" w:rsidRPr="00ED3A17" w:rsidRDefault="000B1001" w:rsidP="000B1001">
            <w:pPr>
              <w:spacing w:line="312" w:lineRule="auto"/>
              <w:jc w:val="both"/>
            </w:pPr>
            <w:r w:rsidRPr="00ED3A17">
              <w:t>309.12</w:t>
            </w:r>
          </w:p>
        </w:tc>
      </w:tr>
      <w:tr w:rsidR="00ED3A17" w:rsidRPr="00ED3A17" w14:paraId="638DDD77" w14:textId="77777777" w:rsidTr="002D15D9">
        <w:trPr>
          <w:jc w:val="center"/>
        </w:trPr>
        <w:tc>
          <w:tcPr>
            <w:tcW w:w="4033" w:type="dxa"/>
            <w:tcBorders>
              <w:top w:val="single" w:sz="4" w:space="0" w:color="auto"/>
              <w:left w:val="single" w:sz="4" w:space="0" w:color="auto"/>
              <w:bottom w:val="single" w:sz="4" w:space="0" w:color="auto"/>
            </w:tcBorders>
            <w:vAlign w:val="center"/>
          </w:tcPr>
          <w:p w14:paraId="24DEF584" w14:textId="77777777" w:rsidR="000B1001" w:rsidRPr="00ED3A17" w:rsidRDefault="000B1001" w:rsidP="000B1001">
            <w:pPr>
              <w:widowControl w:val="0"/>
              <w:adjustRightInd w:val="0"/>
              <w:spacing w:line="312" w:lineRule="auto"/>
              <w:ind w:left="-31" w:firstLine="31"/>
              <w:jc w:val="both"/>
              <w:textAlignment w:val="baseline"/>
              <w:rPr>
                <w:lang w:val="fr-FR"/>
              </w:rPr>
            </w:pPr>
            <w:r w:rsidRPr="00ED3A17">
              <w:rPr>
                <w:lang w:val="fr-FR"/>
              </w:rPr>
              <w:t>Ô tô tự đổ</w:t>
            </w:r>
          </w:p>
        </w:tc>
        <w:tc>
          <w:tcPr>
            <w:tcW w:w="1260" w:type="dxa"/>
            <w:tcBorders>
              <w:top w:val="single" w:sz="4" w:space="0" w:color="auto"/>
              <w:bottom w:val="single" w:sz="4" w:space="0" w:color="auto"/>
            </w:tcBorders>
            <w:vAlign w:val="bottom"/>
          </w:tcPr>
          <w:p w14:paraId="187D7E74" w14:textId="77777777" w:rsidR="000B1001" w:rsidRPr="00ED3A17" w:rsidRDefault="000B1001" w:rsidP="000B1001">
            <w:pPr>
              <w:spacing w:line="312" w:lineRule="auto"/>
              <w:jc w:val="both"/>
            </w:pPr>
            <w:r w:rsidRPr="00ED3A17">
              <w:t>3.864</w:t>
            </w:r>
          </w:p>
        </w:tc>
        <w:tc>
          <w:tcPr>
            <w:tcW w:w="1260" w:type="dxa"/>
            <w:tcBorders>
              <w:top w:val="single" w:sz="4" w:space="0" w:color="auto"/>
              <w:bottom w:val="single" w:sz="4" w:space="0" w:color="auto"/>
            </w:tcBorders>
            <w:vAlign w:val="bottom"/>
          </w:tcPr>
          <w:p w14:paraId="2168F625" w14:textId="77777777" w:rsidR="000B1001" w:rsidRPr="00ED3A17" w:rsidRDefault="000B1001" w:rsidP="000B1001">
            <w:pPr>
              <w:spacing w:line="312" w:lineRule="auto"/>
              <w:jc w:val="both"/>
            </w:pPr>
            <w:r w:rsidRPr="00ED3A17">
              <w:t>5409.6</w:t>
            </w:r>
          </w:p>
        </w:tc>
        <w:tc>
          <w:tcPr>
            <w:tcW w:w="1260" w:type="dxa"/>
            <w:tcBorders>
              <w:top w:val="single" w:sz="4" w:space="0" w:color="auto"/>
              <w:bottom w:val="single" w:sz="4" w:space="0" w:color="auto"/>
            </w:tcBorders>
            <w:vAlign w:val="bottom"/>
          </w:tcPr>
          <w:p w14:paraId="52B7A04A" w14:textId="77777777" w:rsidR="000B1001" w:rsidRPr="00ED3A17" w:rsidRDefault="000B1001" w:rsidP="000B1001">
            <w:pPr>
              <w:spacing w:line="312" w:lineRule="auto"/>
              <w:jc w:val="both"/>
            </w:pPr>
            <w:r w:rsidRPr="00ED3A17">
              <w:t>1081.92</w:t>
            </w:r>
          </w:p>
        </w:tc>
        <w:tc>
          <w:tcPr>
            <w:tcW w:w="1260" w:type="dxa"/>
            <w:tcBorders>
              <w:top w:val="single" w:sz="4" w:space="0" w:color="auto"/>
              <w:bottom w:val="single" w:sz="4" w:space="0" w:color="auto"/>
              <w:right w:val="single" w:sz="4" w:space="0" w:color="auto"/>
            </w:tcBorders>
            <w:vAlign w:val="bottom"/>
          </w:tcPr>
          <w:p w14:paraId="698D0F39" w14:textId="77777777" w:rsidR="000B1001" w:rsidRPr="00ED3A17" w:rsidRDefault="000B1001" w:rsidP="000B1001">
            <w:pPr>
              <w:spacing w:line="312" w:lineRule="auto"/>
              <w:jc w:val="both"/>
            </w:pPr>
            <w:r w:rsidRPr="00ED3A17">
              <w:t>309.12</w:t>
            </w:r>
          </w:p>
        </w:tc>
      </w:tr>
      <w:tr w:rsidR="00ED3A17" w:rsidRPr="00ED3A17" w14:paraId="2AF2211F" w14:textId="77777777" w:rsidTr="002D15D9">
        <w:trPr>
          <w:jc w:val="center"/>
        </w:trPr>
        <w:tc>
          <w:tcPr>
            <w:tcW w:w="4033" w:type="dxa"/>
            <w:tcBorders>
              <w:top w:val="single" w:sz="4" w:space="0" w:color="auto"/>
              <w:left w:val="single" w:sz="4" w:space="0" w:color="auto"/>
              <w:bottom w:val="single" w:sz="4" w:space="0" w:color="auto"/>
            </w:tcBorders>
            <w:vAlign w:val="center"/>
          </w:tcPr>
          <w:p w14:paraId="5475FD50" w14:textId="77777777" w:rsidR="000B1001" w:rsidRPr="00ED3A17" w:rsidRDefault="000B1001" w:rsidP="000B1001">
            <w:pPr>
              <w:widowControl w:val="0"/>
              <w:adjustRightInd w:val="0"/>
              <w:spacing w:line="312" w:lineRule="auto"/>
              <w:ind w:left="-31" w:firstLine="31"/>
              <w:jc w:val="both"/>
              <w:textAlignment w:val="baseline"/>
              <w:rPr>
                <w:lang w:val="fr-FR"/>
              </w:rPr>
            </w:pPr>
            <w:r w:rsidRPr="00ED3A17">
              <w:rPr>
                <w:lang w:val="fr-FR"/>
              </w:rPr>
              <w:t>Máy YHK 3A</w:t>
            </w:r>
          </w:p>
        </w:tc>
        <w:tc>
          <w:tcPr>
            <w:tcW w:w="1260" w:type="dxa"/>
            <w:tcBorders>
              <w:top w:val="single" w:sz="4" w:space="0" w:color="auto"/>
              <w:bottom w:val="single" w:sz="4" w:space="0" w:color="auto"/>
            </w:tcBorders>
            <w:vAlign w:val="bottom"/>
          </w:tcPr>
          <w:p w14:paraId="4D83D328" w14:textId="77777777" w:rsidR="000B1001" w:rsidRPr="00ED3A17" w:rsidRDefault="000B1001" w:rsidP="000B1001">
            <w:pPr>
              <w:spacing w:line="312" w:lineRule="auto"/>
              <w:jc w:val="both"/>
            </w:pPr>
            <w:r w:rsidRPr="00ED3A17">
              <w:t>0.462</w:t>
            </w:r>
          </w:p>
        </w:tc>
        <w:tc>
          <w:tcPr>
            <w:tcW w:w="1260" w:type="dxa"/>
            <w:tcBorders>
              <w:top w:val="single" w:sz="4" w:space="0" w:color="auto"/>
              <w:bottom w:val="single" w:sz="4" w:space="0" w:color="auto"/>
            </w:tcBorders>
            <w:vAlign w:val="bottom"/>
          </w:tcPr>
          <w:p w14:paraId="5548915A" w14:textId="77777777" w:rsidR="000B1001" w:rsidRPr="00ED3A17" w:rsidRDefault="000B1001" w:rsidP="000B1001">
            <w:pPr>
              <w:spacing w:line="312" w:lineRule="auto"/>
              <w:jc w:val="both"/>
            </w:pPr>
            <w:r w:rsidRPr="00ED3A17">
              <w:t>646.8</w:t>
            </w:r>
          </w:p>
        </w:tc>
        <w:tc>
          <w:tcPr>
            <w:tcW w:w="1260" w:type="dxa"/>
            <w:tcBorders>
              <w:top w:val="single" w:sz="4" w:space="0" w:color="auto"/>
              <w:bottom w:val="single" w:sz="4" w:space="0" w:color="auto"/>
            </w:tcBorders>
            <w:vAlign w:val="bottom"/>
          </w:tcPr>
          <w:p w14:paraId="5BFD1225" w14:textId="77777777" w:rsidR="000B1001" w:rsidRPr="00ED3A17" w:rsidRDefault="000B1001" w:rsidP="000B1001">
            <w:pPr>
              <w:spacing w:line="312" w:lineRule="auto"/>
              <w:jc w:val="both"/>
            </w:pPr>
            <w:r w:rsidRPr="00ED3A17">
              <w:t>129.36</w:t>
            </w:r>
          </w:p>
        </w:tc>
        <w:tc>
          <w:tcPr>
            <w:tcW w:w="1260" w:type="dxa"/>
            <w:tcBorders>
              <w:top w:val="single" w:sz="4" w:space="0" w:color="auto"/>
              <w:bottom w:val="single" w:sz="4" w:space="0" w:color="auto"/>
              <w:right w:val="single" w:sz="4" w:space="0" w:color="auto"/>
            </w:tcBorders>
            <w:vAlign w:val="bottom"/>
          </w:tcPr>
          <w:p w14:paraId="16ADF73A" w14:textId="77777777" w:rsidR="000B1001" w:rsidRPr="00ED3A17" w:rsidRDefault="000B1001" w:rsidP="000B1001">
            <w:pPr>
              <w:spacing w:line="312" w:lineRule="auto"/>
              <w:jc w:val="both"/>
            </w:pPr>
            <w:r w:rsidRPr="00ED3A17">
              <w:t>36.96</w:t>
            </w:r>
          </w:p>
        </w:tc>
      </w:tr>
      <w:tr w:rsidR="00ED3A17" w:rsidRPr="00ED3A17" w14:paraId="2389A03D" w14:textId="77777777" w:rsidTr="002D15D9">
        <w:trPr>
          <w:jc w:val="center"/>
        </w:trPr>
        <w:tc>
          <w:tcPr>
            <w:tcW w:w="4033" w:type="dxa"/>
            <w:tcBorders>
              <w:top w:val="single" w:sz="4" w:space="0" w:color="auto"/>
              <w:left w:val="single" w:sz="4" w:space="0" w:color="auto"/>
              <w:bottom w:val="single" w:sz="4" w:space="0" w:color="auto"/>
            </w:tcBorders>
            <w:vAlign w:val="center"/>
          </w:tcPr>
          <w:p w14:paraId="25ED6CD1" w14:textId="77777777" w:rsidR="000B1001" w:rsidRPr="00ED3A17" w:rsidRDefault="000B1001" w:rsidP="000B1001">
            <w:pPr>
              <w:widowControl w:val="0"/>
              <w:adjustRightInd w:val="0"/>
              <w:spacing w:line="312" w:lineRule="auto"/>
              <w:ind w:left="-31" w:firstLine="31"/>
              <w:jc w:val="both"/>
              <w:textAlignment w:val="baseline"/>
            </w:pPr>
            <w:r w:rsidRPr="00ED3A17">
              <w:t>Máy đầm bê tông, đầm dùi</w:t>
            </w:r>
          </w:p>
        </w:tc>
        <w:tc>
          <w:tcPr>
            <w:tcW w:w="1260" w:type="dxa"/>
            <w:tcBorders>
              <w:top w:val="single" w:sz="4" w:space="0" w:color="auto"/>
              <w:bottom w:val="single" w:sz="4" w:space="0" w:color="auto"/>
            </w:tcBorders>
            <w:vAlign w:val="bottom"/>
          </w:tcPr>
          <w:p w14:paraId="20745D80" w14:textId="77777777" w:rsidR="000B1001" w:rsidRPr="00ED3A17" w:rsidRDefault="000B1001" w:rsidP="000B1001">
            <w:pPr>
              <w:spacing w:line="312" w:lineRule="auto"/>
              <w:jc w:val="both"/>
            </w:pPr>
            <w:r w:rsidRPr="00ED3A17">
              <w:t>1.092</w:t>
            </w:r>
          </w:p>
        </w:tc>
        <w:tc>
          <w:tcPr>
            <w:tcW w:w="1260" w:type="dxa"/>
            <w:tcBorders>
              <w:top w:val="single" w:sz="4" w:space="0" w:color="auto"/>
              <w:bottom w:val="single" w:sz="4" w:space="0" w:color="auto"/>
            </w:tcBorders>
            <w:vAlign w:val="bottom"/>
          </w:tcPr>
          <w:p w14:paraId="2B33CD98" w14:textId="77777777" w:rsidR="000B1001" w:rsidRPr="00ED3A17" w:rsidRDefault="000B1001" w:rsidP="000B1001">
            <w:pPr>
              <w:spacing w:line="312" w:lineRule="auto"/>
              <w:jc w:val="both"/>
            </w:pPr>
            <w:r w:rsidRPr="00ED3A17">
              <w:t>1528.8</w:t>
            </w:r>
          </w:p>
        </w:tc>
        <w:tc>
          <w:tcPr>
            <w:tcW w:w="1260" w:type="dxa"/>
            <w:tcBorders>
              <w:top w:val="single" w:sz="4" w:space="0" w:color="auto"/>
              <w:bottom w:val="single" w:sz="4" w:space="0" w:color="auto"/>
            </w:tcBorders>
            <w:vAlign w:val="bottom"/>
          </w:tcPr>
          <w:p w14:paraId="7D630EBD" w14:textId="77777777" w:rsidR="000B1001" w:rsidRPr="00ED3A17" w:rsidRDefault="000B1001" w:rsidP="000B1001">
            <w:pPr>
              <w:spacing w:line="312" w:lineRule="auto"/>
              <w:jc w:val="both"/>
            </w:pPr>
            <w:r w:rsidRPr="00ED3A17">
              <w:t>305.76</w:t>
            </w:r>
          </w:p>
        </w:tc>
        <w:tc>
          <w:tcPr>
            <w:tcW w:w="1260" w:type="dxa"/>
            <w:tcBorders>
              <w:top w:val="single" w:sz="4" w:space="0" w:color="auto"/>
              <w:bottom w:val="single" w:sz="4" w:space="0" w:color="auto"/>
              <w:right w:val="single" w:sz="4" w:space="0" w:color="auto"/>
            </w:tcBorders>
            <w:vAlign w:val="bottom"/>
          </w:tcPr>
          <w:p w14:paraId="5C3976A6" w14:textId="77777777" w:rsidR="000B1001" w:rsidRPr="00ED3A17" w:rsidRDefault="000B1001" w:rsidP="000B1001">
            <w:pPr>
              <w:spacing w:line="312" w:lineRule="auto"/>
              <w:jc w:val="both"/>
            </w:pPr>
            <w:r w:rsidRPr="00ED3A17">
              <w:t>87.36</w:t>
            </w:r>
          </w:p>
        </w:tc>
      </w:tr>
      <w:tr w:rsidR="00ED3A17" w:rsidRPr="00ED3A17" w14:paraId="672754BE" w14:textId="77777777" w:rsidTr="002D15D9">
        <w:trPr>
          <w:jc w:val="center"/>
        </w:trPr>
        <w:tc>
          <w:tcPr>
            <w:tcW w:w="4033" w:type="dxa"/>
            <w:tcBorders>
              <w:top w:val="single" w:sz="4" w:space="0" w:color="auto"/>
              <w:left w:val="single" w:sz="4" w:space="0" w:color="auto"/>
              <w:bottom w:val="single" w:sz="4" w:space="0" w:color="auto"/>
            </w:tcBorders>
            <w:vAlign w:val="center"/>
          </w:tcPr>
          <w:p w14:paraId="71D50725" w14:textId="77777777" w:rsidR="000B1001" w:rsidRPr="00ED3A17" w:rsidRDefault="000B1001" w:rsidP="000B1001">
            <w:pPr>
              <w:widowControl w:val="0"/>
              <w:adjustRightInd w:val="0"/>
              <w:spacing w:line="312" w:lineRule="auto"/>
              <w:ind w:left="-31" w:firstLine="31"/>
              <w:jc w:val="both"/>
              <w:textAlignment w:val="baseline"/>
              <w:rPr>
                <w:lang w:val="pt-BR"/>
              </w:rPr>
            </w:pPr>
            <w:r w:rsidRPr="00ED3A17">
              <w:rPr>
                <w:lang w:val="pt-BR"/>
              </w:rPr>
              <w:t>Máy đầm đất cầm tay 60kg</w:t>
            </w:r>
          </w:p>
        </w:tc>
        <w:tc>
          <w:tcPr>
            <w:tcW w:w="1260" w:type="dxa"/>
            <w:tcBorders>
              <w:top w:val="single" w:sz="4" w:space="0" w:color="auto"/>
              <w:bottom w:val="single" w:sz="4" w:space="0" w:color="auto"/>
            </w:tcBorders>
            <w:vAlign w:val="bottom"/>
          </w:tcPr>
          <w:p w14:paraId="147FFF1F" w14:textId="77777777" w:rsidR="000B1001" w:rsidRPr="00ED3A17" w:rsidRDefault="000B1001" w:rsidP="000B1001">
            <w:pPr>
              <w:spacing w:line="312" w:lineRule="auto"/>
              <w:jc w:val="both"/>
            </w:pPr>
            <w:r w:rsidRPr="00ED3A17">
              <w:t>0.546</w:t>
            </w:r>
          </w:p>
        </w:tc>
        <w:tc>
          <w:tcPr>
            <w:tcW w:w="1260" w:type="dxa"/>
            <w:tcBorders>
              <w:top w:val="single" w:sz="4" w:space="0" w:color="auto"/>
              <w:bottom w:val="single" w:sz="4" w:space="0" w:color="auto"/>
            </w:tcBorders>
            <w:vAlign w:val="bottom"/>
          </w:tcPr>
          <w:p w14:paraId="0D6AF24D" w14:textId="77777777" w:rsidR="000B1001" w:rsidRPr="00ED3A17" w:rsidRDefault="000B1001" w:rsidP="000B1001">
            <w:pPr>
              <w:spacing w:line="312" w:lineRule="auto"/>
              <w:jc w:val="both"/>
            </w:pPr>
            <w:r w:rsidRPr="00ED3A17">
              <w:t>764.4</w:t>
            </w:r>
          </w:p>
        </w:tc>
        <w:tc>
          <w:tcPr>
            <w:tcW w:w="1260" w:type="dxa"/>
            <w:tcBorders>
              <w:top w:val="single" w:sz="4" w:space="0" w:color="auto"/>
              <w:bottom w:val="single" w:sz="4" w:space="0" w:color="auto"/>
            </w:tcBorders>
            <w:vAlign w:val="bottom"/>
          </w:tcPr>
          <w:p w14:paraId="5ADE23A0" w14:textId="77777777" w:rsidR="000B1001" w:rsidRPr="00ED3A17" w:rsidRDefault="000B1001" w:rsidP="000B1001">
            <w:pPr>
              <w:spacing w:line="312" w:lineRule="auto"/>
              <w:jc w:val="both"/>
            </w:pPr>
            <w:r w:rsidRPr="00ED3A17">
              <w:t>152.88</w:t>
            </w:r>
          </w:p>
        </w:tc>
        <w:tc>
          <w:tcPr>
            <w:tcW w:w="1260" w:type="dxa"/>
            <w:tcBorders>
              <w:top w:val="single" w:sz="4" w:space="0" w:color="auto"/>
              <w:bottom w:val="single" w:sz="4" w:space="0" w:color="auto"/>
              <w:right w:val="single" w:sz="4" w:space="0" w:color="auto"/>
            </w:tcBorders>
            <w:vAlign w:val="bottom"/>
          </w:tcPr>
          <w:p w14:paraId="17099F0C" w14:textId="77777777" w:rsidR="000B1001" w:rsidRPr="00ED3A17" w:rsidRDefault="000B1001" w:rsidP="000B1001">
            <w:pPr>
              <w:spacing w:line="312" w:lineRule="auto"/>
              <w:jc w:val="both"/>
            </w:pPr>
            <w:r w:rsidRPr="00ED3A17">
              <w:t>43.68</w:t>
            </w:r>
          </w:p>
        </w:tc>
      </w:tr>
      <w:tr w:rsidR="00ED3A17" w:rsidRPr="00ED3A17" w14:paraId="4E83D40F" w14:textId="77777777" w:rsidTr="002D15D9">
        <w:trPr>
          <w:jc w:val="center"/>
        </w:trPr>
        <w:tc>
          <w:tcPr>
            <w:tcW w:w="4033" w:type="dxa"/>
            <w:tcBorders>
              <w:top w:val="single" w:sz="4" w:space="0" w:color="auto"/>
              <w:left w:val="single" w:sz="4" w:space="0" w:color="auto"/>
              <w:bottom w:val="single" w:sz="4" w:space="0" w:color="auto"/>
            </w:tcBorders>
            <w:vAlign w:val="center"/>
          </w:tcPr>
          <w:p w14:paraId="6AEADE81" w14:textId="77777777" w:rsidR="000B1001" w:rsidRPr="00ED3A17" w:rsidRDefault="000B1001" w:rsidP="000B1001">
            <w:pPr>
              <w:widowControl w:val="0"/>
              <w:adjustRightInd w:val="0"/>
              <w:spacing w:line="312" w:lineRule="auto"/>
              <w:ind w:firstLine="31"/>
              <w:jc w:val="both"/>
              <w:textAlignment w:val="baseline"/>
            </w:pPr>
            <w:r w:rsidRPr="00ED3A17">
              <w:t>Máy lu rung 15T</w:t>
            </w:r>
          </w:p>
        </w:tc>
        <w:tc>
          <w:tcPr>
            <w:tcW w:w="1260" w:type="dxa"/>
            <w:tcBorders>
              <w:top w:val="single" w:sz="4" w:space="0" w:color="auto"/>
              <w:bottom w:val="single" w:sz="4" w:space="0" w:color="auto"/>
            </w:tcBorders>
            <w:vAlign w:val="bottom"/>
          </w:tcPr>
          <w:p w14:paraId="4F66E0C4" w14:textId="77777777" w:rsidR="000B1001" w:rsidRPr="00ED3A17" w:rsidRDefault="000B1001" w:rsidP="000B1001">
            <w:pPr>
              <w:spacing w:line="312" w:lineRule="auto"/>
              <w:jc w:val="both"/>
            </w:pPr>
            <w:r w:rsidRPr="00ED3A17">
              <w:t>1.638</w:t>
            </w:r>
          </w:p>
        </w:tc>
        <w:tc>
          <w:tcPr>
            <w:tcW w:w="1260" w:type="dxa"/>
            <w:tcBorders>
              <w:top w:val="single" w:sz="4" w:space="0" w:color="auto"/>
              <w:bottom w:val="single" w:sz="4" w:space="0" w:color="auto"/>
            </w:tcBorders>
            <w:vAlign w:val="bottom"/>
          </w:tcPr>
          <w:p w14:paraId="38C99A3E" w14:textId="77777777" w:rsidR="000B1001" w:rsidRPr="00ED3A17" w:rsidRDefault="000B1001" w:rsidP="000B1001">
            <w:pPr>
              <w:spacing w:line="312" w:lineRule="auto"/>
              <w:jc w:val="both"/>
            </w:pPr>
            <w:r w:rsidRPr="00ED3A17">
              <w:t>2293.2</w:t>
            </w:r>
          </w:p>
        </w:tc>
        <w:tc>
          <w:tcPr>
            <w:tcW w:w="1260" w:type="dxa"/>
            <w:tcBorders>
              <w:top w:val="single" w:sz="4" w:space="0" w:color="auto"/>
              <w:bottom w:val="single" w:sz="4" w:space="0" w:color="auto"/>
            </w:tcBorders>
            <w:vAlign w:val="bottom"/>
          </w:tcPr>
          <w:p w14:paraId="292F0A9A" w14:textId="77777777" w:rsidR="000B1001" w:rsidRPr="00ED3A17" w:rsidRDefault="000B1001" w:rsidP="000B1001">
            <w:pPr>
              <w:spacing w:line="312" w:lineRule="auto"/>
              <w:jc w:val="both"/>
            </w:pPr>
            <w:r w:rsidRPr="00ED3A17">
              <w:t>458.64</w:t>
            </w:r>
          </w:p>
        </w:tc>
        <w:tc>
          <w:tcPr>
            <w:tcW w:w="1260" w:type="dxa"/>
            <w:tcBorders>
              <w:top w:val="single" w:sz="4" w:space="0" w:color="auto"/>
              <w:bottom w:val="single" w:sz="4" w:space="0" w:color="auto"/>
              <w:right w:val="single" w:sz="4" w:space="0" w:color="auto"/>
            </w:tcBorders>
            <w:vAlign w:val="bottom"/>
          </w:tcPr>
          <w:p w14:paraId="0CB673C4" w14:textId="77777777" w:rsidR="000B1001" w:rsidRPr="00ED3A17" w:rsidRDefault="000B1001" w:rsidP="000B1001">
            <w:pPr>
              <w:spacing w:line="312" w:lineRule="auto"/>
              <w:jc w:val="both"/>
            </w:pPr>
            <w:r w:rsidRPr="00ED3A17">
              <w:t>131.04</w:t>
            </w:r>
          </w:p>
        </w:tc>
      </w:tr>
      <w:tr w:rsidR="00ED3A17" w:rsidRPr="00ED3A17" w14:paraId="27E25EA8" w14:textId="77777777" w:rsidTr="002D15D9">
        <w:trPr>
          <w:jc w:val="center"/>
        </w:trPr>
        <w:tc>
          <w:tcPr>
            <w:tcW w:w="4033" w:type="dxa"/>
            <w:tcBorders>
              <w:top w:val="single" w:sz="4" w:space="0" w:color="auto"/>
              <w:left w:val="single" w:sz="4" w:space="0" w:color="auto"/>
              <w:bottom w:val="single" w:sz="4" w:space="0" w:color="auto"/>
            </w:tcBorders>
            <w:vAlign w:val="center"/>
          </w:tcPr>
          <w:p w14:paraId="326B2395" w14:textId="77777777" w:rsidR="000B1001" w:rsidRPr="00ED3A17" w:rsidRDefault="000B1001" w:rsidP="000B1001">
            <w:pPr>
              <w:widowControl w:val="0"/>
              <w:adjustRightInd w:val="0"/>
              <w:spacing w:line="312" w:lineRule="auto"/>
              <w:ind w:firstLine="31"/>
              <w:jc w:val="both"/>
              <w:textAlignment w:val="baseline"/>
              <w:rPr>
                <w:lang w:val="fr-FR"/>
              </w:rPr>
            </w:pPr>
            <w:r w:rsidRPr="00ED3A17">
              <w:rPr>
                <w:lang w:val="fr-FR"/>
              </w:rPr>
              <w:t>Máy phun nhựa đường</w:t>
            </w:r>
          </w:p>
        </w:tc>
        <w:tc>
          <w:tcPr>
            <w:tcW w:w="1260" w:type="dxa"/>
            <w:tcBorders>
              <w:top w:val="single" w:sz="4" w:space="0" w:color="auto"/>
              <w:bottom w:val="single" w:sz="4" w:space="0" w:color="auto"/>
            </w:tcBorders>
            <w:vAlign w:val="bottom"/>
          </w:tcPr>
          <w:p w14:paraId="5340E6B1" w14:textId="77777777" w:rsidR="000B1001" w:rsidRPr="00ED3A17" w:rsidRDefault="000B1001" w:rsidP="000B1001">
            <w:pPr>
              <w:spacing w:line="312" w:lineRule="auto"/>
              <w:jc w:val="both"/>
            </w:pPr>
            <w:r w:rsidRPr="00ED3A17">
              <w:t>2.394</w:t>
            </w:r>
          </w:p>
        </w:tc>
        <w:tc>
          <w:tcPr>
            <w:tcW w:w="1260" w:type="dxa"/>
            <w:tcBorders>
              <w:top w:val="single" w:sz="4" w:space="0" w:color="auto"/>
              <w:bottom w:val="single" w:sz="4" w:space="0" w:color="auto"/>
            </w:tcBorders>
            <w:vAlign w:val="bottom"/>
          </w:tcPr>
          <w:p w14:paraId="7BDEECCA" w14:textId="77777777" w:rsidR="000B1001" w:rsidRPr="00ED3A17" w:rsidRDefault="000B1001" w:rsidP="000B1001">
            <w:pPr>
              <w:spacing w:line="312" w:lineRule="auto"/>
              <w:jc w:val="both"/>
            </w:pPr>
            <w:r w:rsidRPr="00ED3A17">
              <w:t>3351.6</w:t>
            </w:r>
          </w:p>
        </w:tc>
        <w:tc>
          <w:tcPr>
            <w:tcW w:w="1260" w:type="dxa"/>
            <w:tcBorders>
              <w:top w:val="single" w:sz="4" w:space="0" w:color="auto"/>
              <w:bottom w:val="single" w:sz="4" w:space="0" w:color="auto"/>
            </w:tcBorders>
            <w:vAlign w:val="bottom"/>
          </w:tcPr>
          <w:p w14:paraId="322EEF14" w14:textId="77777777" w:rsidR="000B1001" w:rsidRPr="00ED3A17" w:rsidRDefault="000B1001" w:rsidP="000B1001">
            <w:pPr>
              <w:spacing w:line="312" w:lineRule="auto"/>
              <w:jc w:val="both"/>
            </w:pPr>
            <w:r w:rsidRPr="00ED3A17">
              <w:t>670.32</w:t>
            </w:r>
          </w:p>
        </w:tc>
        <w:tc>
          <w:tcPr>
            <w:tcW w:w="1260" w:type="dxa"/>
            <w:tcBorders>
              <w:top w:val="single" w:sz="4" w:space="0" w:color="auto"/>
              <w:bottom w:val="single" w:sz="4" w:space="0" w:color="auto"/>
              <w:right w:val="single" w:sz="4" w:space="0" w:color="auto"/>
            </w:tcBorders>
            <w:vAlign w:val="bottom"/>
          </w:tcPr>
          <w:p w14:paraId="4D96A91B" w14:textId="77777777" w:rsidR="000B1001" w:rsidRPr="00ED3A17" w:rsidRDefault="000B1001" w:rsidP="000B1001">
            <w:pPr>
              <w:spacing w:line="312" w:lineRule="auto"/>
              <w:jc w:val="both"/>
            </w:pPr>
            <w:r w:rsidRPr="00ED3A17">
              <w:t>191.52</w:t>
            </w:r>
          </w:p>
        </w:tc>
      </w:tr>
      <w:tr w:rsidR="00ED3A17" w:rsidRPr="00ED3A17" w14:paraId="5C759BB2" w14:textId="77777777" w:rsidTr="002D15D9">
        <w:trPr>
          <w:jc w:val="center"/>
        </w:trPr>
        <w:tc>
          <w:tcPr>
            <w:tcW w:w="4033" w:type="dxa"/>
            <w:tcBorders>
              <w:top w:val="single" w:sz="4" w:space="0" w:color="auto"/>
              <w:left w:val="single" w:sz="4" w:space="0" w:color="auto"/>
              <w:bottom w:val="single" w:sz="4" w:space="0" w:color="auto"/>
            </w:tcBorders>
            <w:vAlign w:val="center"/>
          </w:tcPr>
          <w:p w14:paraId="32561173" w14:textId="77777777" w:rsidR="000B1001" w:rsidRPr="00ED3A17" w:rsidRDefault="000B1001" w:rsidP="000B1001">
            <w:pPr>
              <w:widowControl w:val="0"/>
              <w:adjustRightInd w:val="0"/>
              <w:spacing w:line="312" w:lineRule="auto"/>
              <w:ind w:firstLine="31"/>
              <w:jc w:val="both"/>
              <w:textAlignment w:val="baseline"/>
            </w:pPr>
            <w:r w:rsidRPr="00ED3A17">
              <w:t>Máy rải cấp phối đa dăm</w:t>
            </w:r>
          </w:p>
        </w:tc>
        <w:tc>
          <w:tcPr>
            <w:tcW w:w="1260" w:type="dxa"/>
            <w:tcBorders>
              <w:top w:val="single" w:sz="4" w:space="0" w:color="auto"/>
              <w:bottom w:val="single" w:sz="4" w:space="0" w:color="auto"/>
            </w:tcBorders>
            <w:vAlign w:val="bottom"/>
          </w:tcPr>
          <w:p w14:paraId="2AE82805" w14:textId="77777777" w:rsidR="000B1001" w:rsidRPr="00ED3A17" w:rsidRDefault="000B1001" w:rsidP="000B1001">
            <w:pPr>
              <w:spacing w:line="312" w:lineRule="auto"/>
              <w:jc w:val="both"/>
            </w:pPr>
            <w:r w:rsidRPr="00ED3A17">
              <w:t>1.26</w:t>
            </w:r>
          </w:p>
        </w:tc>
        <w:tc>
          <w:tcPr>
            <w:tcW w:w="1260" w:type="dxa"/>
            <w:tcBorders>
              <w:top w:val="single" w:sz="4" w:space="0" w:color="auto"/>
              <w:bottom w:val="single" w:sz="4" w:space="0" w:color="auto"/>
            </w:tcBorders>
            <w:vAlign w:val="bottom"/>
          </w:tcPr>
          <w:p w14:paraId="275406FC" w14:textId="77777777" w:rsidR="000B1001" w:rsidRPr="00ED3A17" w:rsidRDefault="000B1001" w:rsidP="000B1001">
            <w:pPr>
              <w:spacing w:line="312" w:lineRule="auto"/>
              <w:jc w:val="both"/>
            </w:pPr>
            <w:r w:rsidRPr="00ED3A17">
              <w:t>1764</w:t>
            </w:r>
          </w:p>
        </w:tc>
        <w:tc>
          <w:tcPr>
            <w:tcW w:w="1260" w:type="dxa"/>
            <w:tcBorders>
              <w:top w:val="single" w:sz="4" w:space="0" w:color="auto"/>
              <w:bottom w:val="single" w:sz="4" w:space="0" w:color="auto"/>
            </w:tcBorders>
            <w:vAlign w:val="bottom"/>
          </w:tcPr>
          <w:p w14:paraId="5D9CA9BE" w14:textId="77777777" w:rsidR="000B1001" w:rsidRPr="00ED3A17" w:rsidRDefault="000B1001" w:rsidP="000B1001">
            <w:pPr>
              <w:spacing w:line="312" w:lineRule="auto"/>
              <w:jc w:val="both"/>
            </w:pPr>
            <w:r w:rsidRPr="00ED3A17">
              <w:t>352.8</w:t>
            </w:r>
          </w:p>
        </w:tc>
        <w:tc>
          <w:tcPr>
            <w:tcW w:w="1260" w:type="dxa"/>
            <w:tcBorders>
              <w:top w:val="single" w:sz="4" w:space="0" w:color="auto"/>
              <w:bottom w:val="single" w:sz="4" w:space="0" w:color="auto"/>
              <w:right w:val="single" w:sz="4" w:space="0" w:color="auto"/>
            </w:tcBorders>
            <w:vAlign w:val="bottom"/>
          </w:tcPr>
          <w:p w14:paraId="5E28C0B4" w14:textId="77777777" w:rsidR="000B1001" w:rsidRPr="00ED3A17" w:rsidRDefault="000B1001" w:rsidP="000B1001">
            <w:pPr>
              <w:spacing w:line="312" w:lineRule="auto"/>
              <w:jc w:val="both"/>
            </w:pPr>
            <w:r w:rsidRPr="00ED3A17">
              <w:t>100.8</w:t>
            </w:r>
          </w:p>
        </w:tc>
      </w:tr>
      <w:tr w:rsidR="00ED3A17" w:rsidRPr="00ED3A17" w14:paraId="10BE2A77" w14:textId="77777777" w:rsidTr="002D15D9">
        <w:trPr>
          <w:jc w:val="center"/>
        </w:trPr>
        <w:tc>
          <w:tcPr>
            <w:tcW w:w="4033" w:type="dxa"/>
            <w:tcBorders>
              <w:top w:val="single" w:sz="4" w:space="0" w:color="auto"/>
              <w:left w:val="single" w:sz="4" w:space="0" w:color="auto"/>
              <w:bottom w:val="single" w:sz="4" w:space="0" w:color="auto"/>
            </w:tcBorders>
            <w:vAlign w:val="center"/>
          </w:tcPr>
          <w:p w14:paraId="26E2E17E" w14:textId="77777777" w:rsidR="000B1001" w:rsidRPr="00ED3A17" w:rsidRDefault="000B1001" w:rsidP="000B1001">
            <w:pPr>
              <w:widowControl w:val="0"/>
              <w:adjustRightInd w:val="0"/>
              <w:spacing w:line="312" w:lineRule="auto"/>
              <w:ind w:firstLine="31"/>
              <w:jc w:val="both"/>
              <w:textAlignment w:val="baseline"/>
            </w:pPr>
            <w:r w:rsidRPr="00ED3A17">
              <w:t>Máy rải hỗn hợp bê tông nhựa</w:t>
            </w:r>
          </w:p>
        </w:tc>
        <w:tc>
          <w:tcPr>
            <w:tcW w:w="1260" w:type="dxa"/>
            <w:tcBorders>
              <w:top w:val="single" w:sz="4" w:space="0" w:color="auto"/>
              <w:bottom w:val="single" w:sz="4" w:space="0" w:color="auto"/>
            </w:tcBorders>
            <w:vAlign w:val="bottom"/>
          </w:tcPr>
          <w:p w14:paraId="68F172D7" w14:textId="77777777" w:rsidR="000B1001" w:rsidRPr="00ED3A17" w:rsidRDefault="000B1001" w:rsidP="000B1001">
            <w:pPr>
              <w:spacing w:line="312" w:lineRule="auto"/>
              <w:jc w:val="both"/>
            </w:pPr>
            <w:r w:rsidRPr="00ED3A17">
              <w:t>1.428</w:t>
            </w:r>
          </w:p>
        </w:tc>
        <w:tc>
          <w:tcPr>
            <w:tcW w:w="1260" w:type="dxa"/>
            <w:tcBorders>
              <w:top w:val="single" w:sz="4" w:space="0" w:color="auto"/>
              <w:bottom w:val="single" w:sz="4" w:space="0" w:color="auto"/>
            </w:tcBorders>
            <w:vAlign w:val="bottom"/>
          </w:tcPr>
          <w:p w14:paraId="11CF9AAB" w14:textId="77777777" w:rsidR="000B1001" w:rsidRPr="00ED3A17" w:rsidRDefault="000B1001" w:rsidP="000B1001">
            <w:pPr>
              <w:spacing w:line="312" w:lineRule="auto"/>
              <w:jc w:val="both"/>
            </w:pPr>
            <w:r w:rsidRPr="00ED3A17">
              <w:t>1999.2</w:t>
            </w:r>
          </w:p>
        </w:tc>
        <w:tc>
          <w:tcPr>
            <w:tcW w:w="1260" w:type="dxa"/>
            <w:tcBorders>
              <w:top w:val="single" w:sz="4" w:space="0" w:color="auto"/>
              <w:bottom w:val="single" w:sz="4" w:space="0" w:color="auto"/>
            </w:tcBorders>
            <w:vAlign w:val="bottom"/>
          </w:tcPr>
          <w:p w14:paraId="646D4F8F" w14:textId="77777777" w:rsidR="000B1001" w:rsidRPr="00ED3A17" w:rsidRDefault="000B1001" w:rsidP="000B1001">
            <w:pPr>
              <w:spacing w:line="312" w:lineRule="auto"/>
              <w:jc w:val="both"/>
            </w:pPr>
            <w:r w:rsidRPr="00ED3A17">
              <w:t>399.84</w:t>
            </w:r>
          </w:p>
        </w:tc>
        <w:tc>
          <w:tcPr>
            <w:tcW w:w="1260" w:type="dxa"/>
            <w:tcBorders>
              <w:top w:val="single" w:sz="4" w:space="0" w:color="auto"/>
              <w:bottom w:val="single" w:sz="4" w:space="0" w:color="auto"/>
              <w:right w:val="single" w:sz="4" w:space="0" w:color="auto"/>
            </w:tcBorders>
            <w:vAlign w:val="bottom"/>
          </w:tcPr>
          <w:p w14:paraId="50921F0E" w14:textId="77777777" w:rsidR="000B1001" w:rsidRPr="00ED3A17" w:rsidRDefault="000B1001" w:rsidP="000B1001">
            <w:pPr>
              <w:spacing w:line="312" w:lineRule="auto"/>
              <w:jc w:val="both"/>
            </w:pPr>
            <w:r w:rsidRPr="00ED3A17">
              <w:t>114.24</w:t>
            </w:r>
          </w:p>
        </w:tc>
      </w:tr>
      <w:tr w:rsidR="00ED3A17" w:rsidRPr="00ED3A17" w14:paraId="2AF104C3" w14:textId="77777777" w:rsidTr="002D15D9">
        <w:trPr>
          <w:jc w:val="center"/>
        </w:trPr>
        <w:tc>
          <w:tcPr>
            <w:tcW w:w="4033" w:type="dxa"/>
            <w:tcBorders>
              <w:top w:val="single" w:sz="4" w:space="0" w:color="auto"/>
              <w:left w:val="single" w:sz="4" w:space="0" w:color="auto"/>
              <w:bottom w:val="single" w:sz="4" w:space="0" w:color="auto"/>
            </w:tcBorders>
            <w:vAlign w:val="center"/>
          </w:tcPr>
          <w:p w14:paraId="6A6FCA8E" w14:textId="77777777" w:rsidR="000B1001" w:rsidRPr="00ED3A17" w:rsidRDefault="000B1001" w:rsidP="000B1001">
            <w:pPr>
              <w:widowControl w:val="0"/>
              <w:adjustRightInd w:val="0"/>
              <w:spacing w:line="312" w:lineRule="auto"/>
              <w:ind w:left="-31" w:firstLine="31"/>
              <w:jc w:val="both"/>
              <w:textAlignment w:val="baseline"/>
              <w:rPr>
                <w:lang w:val="fr-FR"/>
              </w:rPr>
            </w:pPr>
            <w:r w:rsidRPr="00ED3A17">
              <w:rPr>
                <w:lang w:val="fr-FR"/>
              </w:rPr>
              <w:t>Máy trộn bê tông</w:t>
            </w:r>
          </w:p>
        </w:tc>
        <w:tc>
          <w:tcPr>
            <w:tcW w:w="1260" w:type="dxa"/>
            <w:tcBorders>
              <w:top w:val="single" w:sz="4" w:space="0" w:color="auto"/>
              <w:bottom w:val="single" w:sz="4" w:space="0" w:color="auto"/>
            </w:tcBorders>
            <w:vAlign w:val="bottom"/>
          </w:tcPr>
          <w:p w14:paraId="5DBA93AF" w14:textId="77777777" w:rsidR="000B1001" w:rsidRPr="00ED3A17" w:rsidRDefault="000B1001" w:rsidP="000B1001">
            <w:pPr>
              <w:spacing w:line="312" w:lineRule="auto"/>
              <w:jc w:val="both"/>
            </w:pPr>
            <w:r w:rsidRPr="00ED3A17">
              <w:t>1.176</w:t>
            </w:r>
          </w:p>
        </w:tc>
        <w:tc>
          <w:tcPr>
            <w:tcW w:w="1260" w:type="dxa"/>
            <w:tcBorders>
              <w:top w:val="single" w:sz="4" w:space="0" w:color="auto"/>
              <w:bottom w:val="single" w:sz="4" w:space="0" w:color="auto"/>
            </w:tcBorders>
            <w:vAlign w:val="bottom"/>
          </w:tcPr>
          <w:p w14:paraId="59C08234" w14:textId="77777777" w:rsidR="000B1001" w:rsidRPr="00ED3A17" w:rsidRDefault="000B1001" w:rsidP="000B1001">
            <w:pPr>
              <w:spacing w:line="312" w:lineRule="auto"/>
              <w:jc w:val="both"/>
            </w:pPr>
            <w:r w:rsidRPr="00ED3A17">
              <w:t>1646.4</w:t>
            </w:r>
          </w:p>
        </w:tc>
        <w:tc>
          <w:tcPr>
            <w:tcW w:w="1260" w:type="dxa"/>
            <w:tcBorders>
              <w:top w:val="single" w:sz="4" w:space="0" w:color="auto"/>
              <w:bottom w:val="single" w:sz="4" w:space="0" w:color="auto"/>
            </w:tcBorders>
            <w:vAlign w:val="bottom"/>
          </w:tcPr>
          <w:p w14:paraId="494FF8BB" w14:textId="77777777" w:rsidR="000B1001" w:rsidRPr="00ED3A17" w:rsidRDefault="000B1001" w:rsidP="000B1001">
            <w:pPr>
              <w:spacing w:line="312" w:lineRule="auto"/>
              <w:jc w:val="both"/>
            </w:pPr>
            <w:r w:rsidRPr="00ED3A17">
              <w:t>329.28</w:t>
            </w:r>
          </w:p>
        </w:tc>
        <w:tc>
          <w:tcPr>
            <w:tcW w:w="1260" w:type="dxa"/>
            <w:tcBorders>
              <w:top w:val="single" w:sz="4" w:space="0" w:color="auto"/>
              <w:bottom w:val="single" w:sz="4" w:space="0" w:color="auto"/>
              <w:right w:val="single" w:sz="4" w:space="0" w:color="auto"/>
            </w:tcBorders>
            <w:vAlign w:val="bottom"/>
          </w:tcPr>
          <w:p w14:paraId="1C05F0BB" w14:textId="77777777" w:rsidR="000B1001" w:rsidRPr="00ED3A17" w:rsidRDefault="000B1001" w:rsidP="000B1001">
            <w:pPr>
              <w:spacing w:line="312" w:lineRule="auto"/>
              <w:jc w:val="both"/>
            </w:pPr>
            <w:r w:rsidRPr="00ED3A17">
              <w:t>94.08</w:t>
            </w:r>
          </w:p>
        </w:tc>
      </w:tr>
      <w:tr w:rsidR="00ED3A17" w:rsidRPr="00ED3A17" w14:paraId="0DBABC49" w14:textId="77777777" w:rsidTr="002D15D9">
        <w:trPr>
          <w:jc w:val="center"/>
        </w:trPr>
        <w:tc>
          <w:tcPr>
            <w:tcW w:w="4033" w:type="dxa"/>
            <w:tcBorders>
              <w:top w:val="single" w:sz="4" w:space="0" w:color="auto"/>
              <w:left w:val="single" w:sz="4" w:space="0" w:color="auto"/>
              <w:bottom w:val="single" w:sz="4" w:space="0" w:color="auto"/>
            </w:tcBorders>
            <w:vAlign w:val="center"/>
          </w:tcPr>
          <w:p w14:paraId="7B50639C" w14:textId="77777777" w:rsidR="000B1001" w:rsidRPr="00ED3A17" w:rsidRDefault="000B1001" w:rsidP="000B1001">
            <w:pPr>
              <w:widowControl w:val="0"/>
              <w:adjustRightInd w:val="0"/>
              <w:spacing w:line="312" w:lineRule="auto"/>
              <w:jc w:val="both"/>
              <w:textAlignment w:val="baseline"/>
              <w:rPr>
                <w:lang w:val="vi-VN"/>
              </w:rPr>
            </w:pPr>
            <w:r w:rsidRPr="00ED3A17">
              <w:rPr>
                <w:lang w:val="fr-FR"/>
              </w:rPr>
              <w:t>Cần cẩu bánh hơi  6</w:t>
            </w:r>
            <w:r w:rsidRPr="00ED3A17">
              <w:rPr>
                <w:lang w:val="vi-VN"/>
              </w:rPr>
              <w:t xml:space="preserve"> tấn</w:t>
            </w:r>
          </w:p>
        </w:tc>
        <w:tc>
          <w:tcPr>
            <w:tcW w:w="1260" w:type="dxa"/>
            <w:tcBorders>
              <w:top w:val="single" w:sz="4" w:space="0" w:color="auto"/>
              <w:bottom w:val="single" w:sz="4" w:space="0" w:color="auto"/>
            </w:tcBorders>
            <w:vAlign w:val="bottom"/>
          </w:tcPr>
          <w:p w14:paraId="560A4F68" w14:textId="77777777" w:rsidR="000B1001" w:rsidRPr="00ED3A17" w:rsidRDefault="000B1001" w:rsidP="000B1001">
            <w:pPr>
              <w:spacing w:line="312" w:lineRule="auto"/>
              <w:jc w:val="both"/>
            </w:pPr>
            <w:r w:rsidRPr="00ED3A17">
              <w:t>1.05</w:t>
            </w:r>
          </w:p>
        </w:tc>
        <w:tc>
          <w:tcPr>
            <w:tcW w:w="1260" w:type="dxa"/>
            <w:tcBorders>
              <w:top w:val="single" w:sz="4" w:space="0" w:color="auto"/>
              <w:bottom w:val="single" w:sz="4" w:space="0" w:color="auto"/>
            </w:tcBorders>
            <w:vAlign w:val="bottom"/>
          </w:tcPr>
          <w:p w14:paraId="64952CCF" w14:textId="77777777" w:rsidR="000B1001" w:rsidRPr="00ED3A17" w:rsidRDefault="000B1001" w:rsidP="000B1001">
            <w:pPr>
              <w:spacing w:line="312" w:lineRule="auto"/>
              <w:jc w:val="both"/>
            </w:pPr>
            <w:r w:rsidRPr="00ED3A17">
              <w:t>1470</w:t>
            </w:r>
          </w:p>
        </w:tc>
        <w:tc>
          <w:tcPr>
            <w:tcW w:w="1260" w:type="dxa"/>
            <w:tcBorders>
              <w:top w:val="single" w:sz="4" w:space="0" w:color="auto"/>
              <w:bottom w:val="single" w:sz="4" w:space="0" w:color="auto"/>
            </w:tcBorders>
            <w:vAlign w:val="bottom"/>
          </w:tcPr>
          <w:p w14:paraId="49E4EDD8" w14:textId="77777777" w:rsidR="000B1001" w:rsidRPr="00ED3A17" w:rsidRDefault="000B1001" w:rsidP="000B1001">
            <w:pPr>
              <w:spacing w:line="312" w:lineRule="auto"/>
              <w:jc w:val="both"/>
            </w:pPr>
            <w:r w:rsidRPr="00ED3A17">
              <w:t>294</w:t>
            </w:r>
          </w:p>
        </w:tc>
        <w:tc>
          <w:tcPr>
            <w:tcW w:w="1260" w:type="dxa"/>
            <w:tcBorders>
              <w:top w:val="single" w:sz="4" w:space="0" w:color="auto"/>
              <w:bottom w:val="single" w:sz="4" w:space="0" w:color="auto"/>
              <w:right w:val="single" w:sz="4" w:space="0" w:color="auto"/>
            </w:tcBorders>
            <w:vAlign w:val="bottom"/>
          </w:tcPr>
          <w:p w14:paraId="6E855FD7" w14:textId="77777777" w:rsidR="000B1001" w:rsidRPr="00ED3A17" w:rsidRDefault="000B1001" w:rsidP="000B1001">
            <w:pPr>
              <w:spacing w:line="312" w:lineRule="auto"/>
              <w:jc w:val="both"/>
            </w:pPr>
            <w:r w:rsidRPr="00ED3A17">
              <w:t>84</w:t>
            </w:r>
          </w:p>
        </w:tc>
      </w:tr>
    </w:tbl>
    <w:p w14:paraId="4FD5F5B0" w14:textId="77777777" w:rsidR="000B1001" w:rsidRPr="00ED3A17" w:rsidRDefault="000B1001" w:rsidP="000B1001">
      <w:pPr>
        <w:tabs>
          <w:tab w:val="left" w:pos="0"/>
        </w:tabs>
        <w:spacing w:line="312" w:lineRule="auto"/>
        <w:jc w:val="right"/>
        <w:rPr>
          <w:lang w:val="vi-VN"/>
        </w:rPr>
      </w:pPr>
      <w:r w:rsidRPr="00ED3A17">
        <w:rPr>
          <w:i/>
          <w:iCs/>
        </w:rPr>
        <w:t>Ghi chú: S là hàm lượng lưu huỳnh trong dầu (0,25%)</w:t>
      </w:r>
    </w:p>
    <w:p w14:paraId="5E3F517A" w14:textId="77777777" w:rsidR="000B1001" w:rsidRPr="00ED3A17" w:rsidRDefault="000B1001" w:rsidP="000B1001">
      <w:pPr>
        <w:tabs>
          <w:tab w:val="left" w:pos="0"/>
        </w:tabs>
        <w:spacing w:line="312" w:lineRule="auto"/>
        <w:jc w:val="both"/>
      </w:pPr>
      <w:r w:rsidRPr="00ED3A17">
        <w:rPr>
          <w:lang w:val="vi-VN"/>
        </w:rPr>
        <w:tab/>
      </w:r>
      <w:r w:rsidRPr="00ED3A17">
        <w:t>Tải lượng khí thải từ các phương tiện thi công chỉ mang tính cục bộ, tạm thời khi giai đoạn xây dựng dừng thì tác động này tới môi trường không khí sẽ không còn, do đó tác động đối với môi trường không lớn.</w:t>
      </w:r>
    </w:p>
    <w:p w14:paraId="3E25AEC8" w14:textId="77777777" w:rsidR="000B1001" w:rsidRPr="00ED3A17" w:rsidRDefault="000B1001" w:rsidP="000B1001">
      <w:pPr>
        <w:tabs>
          <w:tab w:val="left" w:pos="0"/>
        </w:tabs>
        <w:spacing w:line="312" w:lineRule="auto"/>
        <w:jc w:val="both"/>
        <w:rPr>
          <w:i/>
          <w:lang w:val="vi-VN"/>
        </w:rPr>
      </w:pPr>
      <w:r w:rsidRPr="00ED3A17">
        <w:rPr>
          <w:lang w:val="vi-VN"/>
        </w:rPr>
        <w:lastRenderedPageBreak/>
        <w:tab/>
      </w:r>
      <w:r w:rsidRPr="00ED3A17">
        <w:rPr>
          <w:i/>
          <w:lang w:val="vi-VN"/>
        </w:rPr>
        <w:t>Khí thải phát sinh từ công đoạn hàn</w:t>
      </w:r>
    </w:p>
    <w:p w14:paraId="46AEF2FE" w14:textId="77777777" w:rsidR="000B1001" w:rsidRPr="00ED3A17" w:rsidRDefault="000B1001" w:rsidP="000B1001">
      <w:pPr>
        <w:tabs>
          <w:tab w:val="left" w:pos="720"/>
        </w:tabs>
        <w:autoSpaceDE w:val="0"/>
        <w:autoSpaceDN w:val="0"/>
        <w:adjustRightInd w:val="0"/>
        <w:spacing w:line="312" w:lineRule="auto"/>
        <w:jc w:val="both"/>
        <w:rPr>
          <w:lang w:val="cs-CZ"/>
        </w:rPr>
      </w:pPr>
      <w:r w:rsidRPr="00ED3A17">
        <w:rPr>
          <w:lang w:val="cs-CZ"/>
        </w:rPr>
        <w:tab/>
        <w:t>Trong quá trình thi công các hạng mục của Dự án sẽ diễn ra các quá trình hàn. Trong quá trình hàn tạo các liên kết, các loại hóa chất trong que hàn bị cháy và phát sinh khói có chứa chất độc hại, có khả năng gây ô nhiễm môi trường và ảnh hưởng đến sức khỏe công nhân lao động. Bảng dưới đây cho biết nồng độ các chất khí độc trong quá trình hàn điện các vật liệu kim loại. Căn cứ vào khối lượng và chủng loại que hàn sử dụng sẽ dự báo được tải lượng các chất ô nhiễm không khí phát sinh từ công đoạn hàn.</w:t>
      </w:r>
    </w:p>
    <w:p w14:paraId="40ACC6ED" w14:textId="77777777" w:rsidR="000B1001" w:rsidRPr="00ED3A17" w:rsidRDefault="000B1001" w:rsidP="000B1001">
      <w:pPr>
        <w:pStyle w:val="4BangGPMB-DTM"/>
        <w:rPr>
          <w:rStyle w:val="Emphasis"/>
          <w:b/>
          <w:i w:val="0"/>
          <w:iCs w:val="0"/>
          <w:lang w:val="vi-VN"/>
        </w:rPr>
      </w:pPr>
      <w:bookmarkStart w:id="489" w:name="_Toc154315211"/>
      <w:r w:rsidRPr="00ED3A17">
        <w:t>Bảng 3</w:t>
      </w:r>
      <w:r w:rsidRPr="00ED3A17">
        <w:rPr>
          <w:lang w:val="en-US"/>
        </w:rPr>
        <w:t>.10</w:t>
      </w:r>
      <w:r w:rsidRPr="00ED3A17">
        <w:t>. Tỷ trọng các chất ô nhiễm trong quá trình hàn điện kim loại</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9"/>
        <w:gridCol w:w="1134"/>
        <w:gridCol w:w="1275"/>
        <w:gridCol w:w="1134"/>
        <w:gridCol w:w="1134"/>
        <w:gridCol w:w="1133"/>
      </w:tblGrid>
      <w:tr w:rsidR="00ED3A17" w:rsidRPr="00ED3A17" w14:paraId="0AB3E47C" w14:textId="77777777" w:rsidTr="002D15D9">
        <w:trPr>
          <w:trHeight w:val="70"/>
          <w:jc w:val="center"/>
        </w:trPr>
        <w:tc>
          <w:tcPr>
            <w:tcW w:w="3829" w:type="dxa"/>
            <w:vMerge w:val="restart"/>
            <w:vAlign w:val="center"/>
          </w:tcPr>
          <w:p w14:paraId="3F5844F8" w14:textId="77777777" w:rsidR="000B1001" w:rsidRPr="00ED3A17" w:rsidRDefault="000B1001" w:rsidP="000B1001">
            <w:pPr>
              <w:widowControl w:val="0"/>
              <w:tabs>
                <w:tab w:val="left" w:pos="284"/>
              </w:tabs>
              <w:spacing w:line="312" w:lineRule="auto"/>
              <w:jc w:val="both"/>
              <w:rPr>
                <w:b/>
              </w:rPr>
            </w:pPr>
            <w:r w:rsidRPr="00ED3A17">
              <w:rPr>
                <w:b/>
              </w:rPr>
              <w:t>Chất ô nhiễm</w:t>
            </w:r>
          </w:p>
        </w:tc>
        <w:tc>
          <w:tcPr>
            <w:tcW w:w="5810" w:type="dxa"/>
            <w:gridSpan w:val="5"/>
          </w:tcPr>
          <w:p w14:paraId="385AB3E3" w14:textId="77777777" w:rsidR="000B1001" w:rsidRPr="00ED3A17" w:rsidRDefault="000B1001" w:rsidP="000B1001">
            <w:pPr>
              <w:widowControl w:val="0"/>
              <w:tabs>
                <w:tab w:val="left" w:pos="284"/>
              </w:tabs>
              <w:spacing w:line="312" w:lineRule="auto"/>
              <w:jc w:val="both"/>
              <w:rPr>
                <w:b/>
                <w:lang w:val="pt-BR"/>
              </w:rPr>
            </w:pPr>
            <w:r w:rsidRPr="00ED3A17">
              <w:rPr>
                <w:b/>
                <w:lang w:val="pt-BR"/>
              </w:rPr>
              <w:t>Đường kính que hàn (mm)</w:t>
            </w:r>
          </w:p>
        </w:tc>
      </w:tr>
      <w:tr w:rsidR="00ED3A17" w:rsidRPr="00ED3A17" w14:paraId="2D14F0EE" w14:textId="77777777" w:rsidTr="002D15D9">
        <w:trPr>
          <w:trHeight w:val="70"/>
          <w:jc w:val="center"/>
        </w:trPr>
        <w:tc>
          <w:tcPr>
            <w:tcW w:w="3829" w:type="dxa"/>
            <w:vMerge/>
          </w:tcPr>
          <w:p w14:paraId="3251146E" w14:textId="77777777" w:rsidR="000B1001" w:rsidRPr="00ED3A17" w:rsidRDefault="000B1001" w:rsidP="000B1001">
            <w:pPr>
              <w:widowControl w:val="0"/>
              <w:tabs>
                <w:tab w:val="left" w:pos="284"/>
              </w:tabs>
              <w:spacing w:line="312" w:lineRule="auto"/>
              <w:jc w:val="both"/>
              <w:rPr>
                <w:i/>
                <w:lang w:val="pt-BR"/>
              </w:rPr>
            </w:pPr>
          </w:p>
        </w:tc>
        <w:tc>
          <w:tcPr>
            <w:tcW w:w="1134" w:type="dxa"/>
          </w:tcPr>
          <w:p w14:paraId="6B89A051" w14:textId="77777777" w:rsidR="000B1001" w:rsidRPr="00ED3A17" w:rsidRDefault="000B1001" w:rsidP="000B1001">
            <w:pPr>
              <w:widowControl w:val="0"/>
              <w:tabs>
                <w:tab w:val="left" w:pos="0"/>
              </w:tabs>
              <w:spacing w:line="312" w:lineRule="auto"/>
              <w:jc w:val="both"/>
            </w:pPr>
            <w:r w:rsidRPr="00ED3A17">
              <w:t>2,5</w:t>
            </w:r>
          </w:p>
        </w:tc>
        <w:tc>
          <w:tcPr>
            <w:tcW w:w="1275" w:type="dxa"/>
          </w:tcPr>
          <w:p w14:paraId="19D833E5" w14:textId="77777777" w:rsidR="000B1001" w:rsidRPr="00ED3A17" w:rsidRDefault="000B1001" w:rsidP="000B1001">
            <w:pPr>
              <w:widowControl w:val="0"/>
              <w:tabs>
                <w:tab w:val="left" w:pos="284"/>
              </w:tabs>
              <w:spacing w:line="312" w:lineRule="auto"/>
              <w:jc w:val="both"/>
            </w:pPr>
            <w:r w:rsidRPr="00ED3A17">
              <w:t>3,25</w:t>
            </w:r>
          </w:p>
        </w:tc>
        <w:tc>
          <w:tcPr>
            <w:tcW w:w="1134" w:type="dxa"/>
          </w:tcPr>
          <w:p w14:paraId="164BA465" w14:textId="77777777" w:rsidR="000B1001" w:rsidRPr="00ED3A17" w:rsidRDefault="000B1001" w:rsidP="000B1001">
            <w:pPr>
              <w:widowControl w:val="0"/>
              <w:tabs>
                <w:tab w:val="left" w:pos="284"/>
              </w:tabs>
              <w:spacing w:line="312" w:lineRule="auto"/>
              <w:jc w:val="both"/>
            </w:pPr>
            <w:r w:rsidRPr="00ED3A17">
              <w:t>4</w:t>
            </w:r>
          </w:p>
        </w:tc>
        <w:tc>
          <w:tcPr>
            <w:tcW w:w="1134" w:type="dxa"/>
          </w:tcPr>
          <w:p w14:paraId="6EEE861D" w14:textId="77777777" w:rsidR="000B1001" w:rsidRPr="00ED3A17" w:rsidRDefault="000B1001" w:rsidP="000B1001">
            <w:pPr>
              <w:widowControl w:val="0"/>
              <w:tabs>
                <w:tab w:val="left" w:pos="351"/>
              </w:tabs>
              <w:spacing w:line="312" w:lineRule="auto"/>
              <w:jc w:val="both"/>
            </w:pPr>
            <w:r w:rsidRPr="00ED3A17">
              <w:t>5</w:t>
            </w:r>
          </w:p>
        </w:tc>
        <w:tc>
          <w:tcPr>
            <w:tcW w:w="1133" w:type="dxa"/>
          </w:tcPr>
          <w:p w14:paraId="4F9BF50E" w14:textId="77777777" w:rsidR="000B1001" w:rsidRPr="00ED3A17" w:rsidRDefault="000B1001" w:rsidP="000B1001">
            <w:pPr>
              <w:widowControl w:val="0"/>
              <w:tabs>
                <w:tab w:val="left" w:pos="284"/>
              </w:tabs>
              <w:spacing w:line="312" w:lineRule="auto"/>
              <w:jc w:val="both"/>
            </w:pPr>
            <w:r w:rsidRPr="00ED3A17">
              <w:t>6</w:t>
            </w:r>
          </w:p>
        </w:tc>
      </w:tr>
      <w:tr w:rsidR="00ED3A17" w:rsidRPr="00ED3A17" w14:paraId="35010DAA" w14:textId="77777777" w:rsidTr="002D15D9">
        <w:trPr>
          <w:trHeight w:val="97"/>
          <w:jc w:val="center"/>
        </w:trPr>
        <w:tc>
          <w:tcPr>
            <w:tcW w:w="3829" w:type="dxa"/>
          </w:tcPr>
          <w:p w14:paraId="176BA1F2" w14:textId="77777777" w:rsidR="000B1001" w:rsidRPr="00ED3A17" w:rsidRDefault="000B1001" w:rsidP="000B1001">
            <w:pPr>
              <w:widowControl w:val="0"/>
              <w:tabs>
                <w:tab w:val="left" w:pos="284"/>
              </w:tabs>
              <w:spacing w:line="312" w:lineRule="auto"/>
              <w:jc w:val="both"/>
            </w:pPr>
            <w:r w:rsidRPr="00ED3A17">
              <w:t>Khói hàn (mg/l.que hàn)</w:t>
            </w:r>
          </w:p>
        </w:tc>
        <w:tc>
          <w:tcPr>
            <w:tcW w:w="1134" w:type="dxa"/>
          </w:tcPr>
          <w:p w14:paraId="17307F55" w14:textId="77777777" w:rsidR="000B1001" w:rsidRPr="00ED3A17" w:rsidRDefault="000B1001" w:rsidP="000B1001">
            <w:pPr>
              <w:widowControl w:val="0"/>
              <w:tabs>
                <w:tab w:val="left" w:pos="284"/>
              </w:tabs>
              <w:spacing w:line="312" w:lineRule="auto"/>
              <w:jc w:val="both"/>
            </w:pPr>
            <w:r w:rsidRPr="00ED3A17">
              <w:t>285</w:t>
            </w:r>
          </w:p>
        </w:tc>
        <w:tc>
          <w:tcPr>
            <w:tcW w:w="1275" w:type="dxa"/>
          </w:tcPr>
          <w:p w14:paraId="3A919F1E" w14:textId="77777777" w:rsidR="000B1001" w:rsidRPr="00ED3A17" w:rsidRDefault="000B1001" w:rsidP="000B1001">
            <w:pPr>
              <w:widowControl w:val="0"/>
              <w:tabs>
                <w:tab w:val="left" w:pos="284"/>
              </w:tabs>
              <w:spacing w:line="312" w:lineRule="auto"/>
              <w:jc w:val="both"/>
            </w:pPr>
            <w:r w:rsidRPr="00ED3A17">
              <w:t>508</w:t>
            </w:r>
          </w:p>
        </w:tc>
        <w:tc>
          <w:tcPr>
            <w:tcW w:w="1134" w:type="dxa"/>
          </w:tcPr>
          <w:p w14:paraId="7F92276C" w14:textId="77777777" w:rsidR="000B1001" w:rsidRPr="00ED3A17" w:rsidRDefault="000B1001" w:rsidP="000B1001">
            <w:pPr>
              <w:widowControl w:val="0"/>
              <w:tabs>
                <w:tab w:val="left" w:pos="284"/>
              </w:tabs>
              <w:spacing w:line="312" w:lineRule="auto"/>
              <w:jc w:val="both"/>
            </w:pPr>
            <w:r w:rsidRPr="00ED3A17">
              <w:t>706</w:t>
            </w:r>
          </w:p>
        </w:tc>
        <w:tc>
          <w:tcPr>
            <w:tcW w:w="1134" w:type="dxa"/>
          </w:tcPr>
          <w:p w14:paraId="24FF5F29" w14:textId="77777777" w:rsidR="000B1001" w:rsidRPr="00ED3A17" w:rsidRDefault="000B1001" w:rsidP="000B1001">
            <w:pPr>
              <w:widowControl w:val="0"/>
              <w:tabs>
                <w:tab w:val="left" w:pos="284"/>
              </w:tabs>
              <w:spacing w:line="312" w:lineRule="auto"/>
              <w:jc w:val="both"/>
            </w:pPr>
            <w:r w:rsidRPr="00ED3A17">
              <w:t>1.100</w:t>
            </w:r>
          </w:p>
        </w:tc>
        <w:tc>
          <w:tcPr>
            <w:tcW w:w="1133" w:type="dxa"/>
          </w:tcPr>
          <w:p w14:paraId="73F2645C" w14:textId="77777777" w:rsidR="000B1001" w:rsidRPr="00ED3A17" w:rsidRDefault="000B1001" w:rsidP="000B1001">
            <w:pPr>
              <w:widowControl w:val="0"/>
              <w:tabs>
                <w:tab w:val="left" w:pos="284"/>
              </w:tabs>
              <w:spacing w:line="312" w:lineRule="auto"/>
              <w:jc w:val="both"/>
            </w:pPr>
            <w:r w:rsidRPr="00ED3A17">
              <w:t>1.578</w:t>
            </w:r>
          </w:p>
        </w:tc>
      </w:tr>
      <w:tr w:rsidR="00ED3A17" w:rsidRPr="00ED3A17" w14:paraId="7D4A9B37" w14:textId="77777777" w:rsidTr="002D15D9">
        <w:trPr>
          <w:trHeight w:val="79"/>
          <w:jc w:val="center"/>
        </w:trPr>
        <w:tc>
          <w:tcPr>
            <w:tcW w:w="3829" w:type="dxa"/>
          </w:tcPr>
          <w:p w14:paraId="0476107F" w14:textId="77777777" w:rsidR="000B1001" w:rsidRPr="00ED3A17" w:rsidRDefault="000B1001" w:rsidP="000B1001">
            <w:pPr>
              <w:widowControl w:val="0"/>
              <w:tabs>
                <w:tab w:val="left" w:pos="284"/>
              </w:tabs>
              <w:spacing w:line="312" w:lineRule="auto"/>
              <w:jc w:val="both"/>
            </w:pPr>
            <w:r w:rsidRPr="00ED3A17">
              <w:t>CO (mg/l.que hàn)</w:t>
            </w:r>
          </w:p>
        </w:tc>
        <w:tc>
          <w:tcPr>
            <w:tcW w:w="1134" w:type="dxa"/>
          </w:tcPr>
          <w:p w14:paraId="40639487" w14:textId="77777777" w:rsidR="000B1001" w:rsidRPr="00ED3A17" w:rsidRDefault="000B1001" w:rsidP="000B1001">
            <w:pPr>
              <w:widowControl w:val="0"/>
              <w:tabs>
                <w:tab w:val="left" w:pos="284"/>
              </w:tabs>
              <w:spacing w:line="312" w:lineRule="auto"/>
              <w:jc w:val="both"/>
            </w:pPr>
            <w:r w:rsidRPr="00ED3A17">
              <w:t>10</w:t>
            </w:r>
          </w:p>
        </w:tc>
        <w:tc>
          <w:tcPr>
            <w:tcW w:w="1275" w:type="dxa"/>
          </w:tcPr>
          <w:p w14:paraId="4745E851" w14:textId="77777777" w:rsidR="000B1001" w:rsidRPr="00ED3A17" w:rsidRDefault="000B1001" w:rsidP="000B1001">
            <w:pPr>
              <w:widowControl w:val="0"/>
              <w:tabs>
                <w:tab w:val="left" w:pos="284"/>
              </w:tabs>
              <w:spacing w:line="312" w:lineRule="auto"/>
              <w:jc w:val="both"/>
            </w:pPr>
            <w:r w:rsidRPr="00ED3A17">
              <w:t>15</w:t>
            </w:r>
          </w:p>
        </w:tc>
        <w:tc>
          <w:tcPr>
            <w:tcW w:w="1134" w:type="dxa"/>
          </w:tcPr>
          <w:p w14:paraId="5FEE4D21" w14:textId="77777777" w:rsidR="000B1001" w:rsidRPr="00ED3A17" w:rsidRDefault="000B1001" w:rsidP="000B1001">
            <w:pPr>
              <w:widowControl w:val="0"/>
              <w:tabs>
                <w:tab w:val="left" w:pos="284"/>
              </w:tabs>
              <w:spacing w:line="312" w:lineRule="auto"/>
              <w:jc w:val="both"/>
            </w:pPr>
            <w:r w:rsidRPr="00ED3A17">
              <w:t>25</w:t>
            </w:r>
          </w:p>
        </w:tc>
        <w:tc>
          <w:tcPr>
            <w:tcW w:w="1134" w:type="dxa"/>
          </w:tcPr>
          <w:p w14:paraId="5411E5CB" w14:textId="77777777" w:rsidR="000B1001" w:rsidRPr="00ED3A17" w:rsidRDefault="000B1001" w:rsidP="000B1001">
            <w:pPr>
              <w:widowControl w:val="0"/>
              <w:tabs>
                <w:tab w:val="left" w:pos="284"/>
              </w:tabs>
              <w:spacing w:line="312" w:lineRule="auto"/>
              <w:jc w:val="both"/>
            </w:pPr>
            <w:r w:rsidRPr="00ED3A17">
              <w:t>35</w:t>
            </w:r>
          </w:p>
        </w:tc>
        <w:tc>
          <w:tcPr>
            <w:tcW w:w="1133" w:type="dxa"/>
          </w:tcPr>
          <w:p w14:paraId="4DA991C9" w14:textId="77777777" w:rsidR="000B1001" w:rsidRPr="00ED3A17" w:rsidRDefault="000B1001" w:rsidP="000B1001">
            <w:pPr>
              <w:widowControl w:val="0"/>
              <w:tabs>
                <w:tab w:val="left" w:pos="284"/>
              </w:tabs>
              <w:spacing w:line="312" w:lineRule="auto"/>
              <w:jc w:val="both"/>
            </w:pPr>
            <w:r w:rsidRPr="00ED3A17">
              <w:t>50</w:t>
            </w:r>
          </w:p>
        </w:tc>
      </w:tr>
      <w:tr w:rsidR="00ED3A17" w:rsidRPr="00ED3A17" w14:paraId="318CC160" w14:textId="77777777" w:rsidTr="002D15D9">
        <w:trPr>
          <w:trHeight w:val="79"/>
          <w:jc w:val="center"/>
        </w:trPr>
        <w:tc>
          <w:tcPr>
            <w:tcW w:w="3829" w:type="dxa"/>
          </w:tcPr>
          <w:p w14:paraId="32318CF6" w14:textId="77777777" w:rsidR="000B1001" w:rsidRPr="00ED3A17" w:rsidRDefault="000B1001" w:rsidP="000B1001">
            <w:pPr>
              <w:widowControl w:val="0"/>
              <w:tabs>
                <w:tab w:val="left" w:pos="284"/>
              </w:tabs>
              <w:spacing w:line="312" w:lineRule="auto"/>
              <w:jc w:val="both"/>
            </w:pPr>
            <w:r w:rsidRPr="00ED3A17">
              <w:t>NO</w:t>
            </w:r>
            <w:r w:rsidRPr="00ED3A17">
              <w:rPr>
                <w:vertAlign w:val="subscript"/>
              </w:rPr>
              <w:t>x</w:t>
            </w:r>
            <w:r w:rsidRPr="00ED3A17">
              <w:t xml:space="preserve"> (mg/l.que hàn)</w:t>
            </w:r>
          </w:p>
        </w:tc>
        <w:tc>
          <w:tcPr>
            <w:tcW w:w="1134" w:type="dxa"/>
          </w:tcPr>
          <w:p w14:paraId="31F97623" w14:textId="77777777" w:rsidR="000B1001" w:rsidRPr="00ED3A17" w:rsidRDefault="000B1001" w:rsidP="000B1001">
            <w:pPr>
              <w:widowControl w:val="0"/>
              <w:tabs>
                <w:tab w:val="left" w:pos="284"/>
              </w:tabs>
              <w:spacing w:line="312" w:lineRule="auto"/>
              <w:jc w:val="both"/>
            </w:pPr>
            <w:r w:rsidRPr="00ED3A17">
              <w:t>12</w:t>
            </w:r>
          </w:p>
        </w:tc>
        <w:tc>
          <w:tcPr>
            <w:tcW w:w="1275" w:type="dxa"/>
          </w:tcPr>
          <w:p w14:paraId="4A35DC1B" w14:textId="77777777" w:rsidR="000B1001" w:rsidRPr="00ED3A17" w:rsidRDefault="000B1001" w:rsidP="000B1001">
            <w:pPr>
              <w:widowControl w:val="0"/>
              <w:tabs>
                <w:tab w:val="left" w:pos="284"/>
              </w:tabs>
              <w:spacing w:line="312" w:lineRule="auto"/>
              <w:jc w:val="both"/>
            </w:pPr>
            <w:r w:rsidRPr="00ED3A17">
              <w:t>20</w:t>
            </w:r>
          </w:p>
        </w:tc>
        <w:tc>
          <w:tcPr>
            <w:tcW w:w="1134" w:type="dxa"/>
          </w:tcPr>
          <w:p w14:paraId="0F49C4EA" w14:textId="77777777" w:rsidR="000B1001" w:rsidRPr="00ED3A17" w:rsidRDefault="000B1001" w:rsidP="000B1001">
            <w:pPr>
              <w:widowControl w:val="0"/>
              <w:tabs>
                <w:tab w:val="left" w:pos="284"/>
              </w:tabs>
              <w:spacing w:line="312" w:lineRule="auto"/>
              <w:jc w:val="both"/>
            </w:pPr>
            <w:r w:rsidRPr="00ED3A17">
              <w:t>30</w:t>
            </w:r>
          </w:p>
        </w:tc>
        <w:tc>
          <w:tcPr>
            <w:tcW w:w="1134" w:type="dxa"/>
          </w:tcPr>
          <w:p w14:paraId="1C13F4F7" w14:textId="77777777" w:rsidR="000B1001" w:rsidRPr="00ED3A17" w:rsidRDefault="000B1001" w:rsidP="000B1001">
            <w:pPr>
              <w:widowControl w:val="0"/>
              <w:tabs>
                <w:tab w:val="left" w:pos="284"/>
              </w:tabs>
              <w:spacing w:line="312" w:lineRule="auto"/>
              <w:jc w:val="both"/>
            </w:pPr>
            <w:r w:rsidRPr="00ED3A17">
              <w:t>45</w:t>
            </w:r>
          </w:p>
        </w:tc>
        <w:tc>
          <w:tcPr>
            <w:tcW w:w="1133" w:type="dxa"/>
          </w:tcPr>
          <w:p w14:paraId="44A964CC" w14:textId="77777777" w:rsidR="000B1001" w:rsidRPr="00ED3A17" w:rsidRDefault="000B1001" w:rsidP="000B1001">
            <w:pPr>
              <w:widowControl w:val="0"/>
              <w:tabs>
                <w:tab w:val="left" w:pos="284"/>
              </w:tabs>
              <w:spacing w:line="312" w:lineRule="auto"/>
              <w:jc w:val="both"/>
            </w:pPr>
            <w:r w:rsidRPr="00ED3A17">
              <w:t>70</w:t>
            </w:r>
          </w:p>
        </w:tc>
      </w:tr>
    </w:tbl>
    <w:p w14:paraId="7FE33C7D" w14:textId="77777777" w:rsidR="000B1001" w:rsidRPr="00ED3A17" w:rsidRDefault="000B1001" w:rsidP="000B1001">
      <w:pPr>
        <w:widowControl w:val="0"/>
        <w:tabs>
          <w:tab w:val="left" w:pos="284"/>
          <w:tab w:val="left" w:pos="720"/>
        </w:tabs>
        <w:spacing w:line="312" w:lineRule="auto"/>
        <w:jc w:val="right"/>
        <w:rPr>
          <w:i/>
        </w:rPr>
      </w:pPr>
      <w:r w:rsidRPr="00ED3A17">
        <w:rPr>
          <w:i/>
        </w:rPr>
        <w:t xml:space="preserve"> Nguồn: Phạm Ngọc Đăng , Môi trường không khí, NXB khoa học kỹ thuật -2000</w:t>
      </w:r>
    </w:p>
    <w:p w14:paraId="4B948597" w14:textId="77777777" w:rsidR="000B1001" w:rsidRPr="00ED3A17" w:rsidRDefault="000B1001" w:rsidP="000B1001">
      <w:pPr>
        <w:tabs>
          <w:tab w:val="left" w:pos="720"/>
        </w:tabs>
        <w:spacing w:line="312" w:lineRule="auto"/>
        <w:jc w:val="both"/>
      </w:pPr>
      <w:r w:rsidRPr="00ED3A17">
        <w:rPr>
          <w:lang w:val="vi-VN"/>
        </w:rPr>
        <w:tab/>
      </w:r>
      <w:r w:rsidRPr="00ED3A17">
        <w:t>Theo bảng nhu cầu nguyên liệu sử dụng tại chương I, khối lượng que hàn sử dụng trong giai đoạn xây dựng của dự án là 0,2 tấn.</w:t>
      </w:r>
    </w:p>
    <w:p w14:paraId="1BD5C734" w14:textId="77777777" w:rsidR="000B1001" w:rsidRPr="00ED3A17" w:rsidRDefault="000B1001" w:rsidP="000B1001">
      <w:pPr>
        <w:tabs>
          <w:tab w:val="left" w:pos="720"/>
        </w:tabs>
        <w:spacing w:line="312" w:lineRule="auto"/>
        <w:jc w:val="both"/>
        <w:rPr>
          <w:lang w:val="vi-VN"/>
        </w:rPr>
      </w:pPr>
      <w:r w:rsidRPr="00ED3A17">
        <w:tab/>
      </w:r>
      <w:r w:rsidRPr="00ED3A17">
        <w:rPr>
          <w:lang w:val="vi-VN"/>
        </w:rPr>
        <w:t>Giả sử lượng que hàn sử dụng cho quá trình hàn là loại có đường kính 4mm, 25 que/kg thì số lượng que hàn cần sử dụng cho quá trình xây dựng được tính như sau:</w:t>
      </w:r>
    </w:p>
    <w:p w14:paraId="7347C518" w14:textId="77777777" w:rsidR="000B1001" w:rsidRPr="00ED3A17" w:rsidRDefault="000B1001" w:rsidP="000B1001">
      <w:pPr>
        <w:tabs>
          <w:tab w:val="left" w:pos="720"/>
        </w:tabs>
        <w:spacing w:line="312" w:lineRule="auto"/>
        <w:jc w:val="both"/>
        <w:rPr>
          <w:lang w:val="vi-VN"/>
        </w:rPr>
      </w:pPr>
      <w:r w:rsidRPr="00ED3A17">
        <w:rPr>
          <w:lang w:val="vi-VN"/>
        </w:rPr>
        <w:tab/>
        <w:t xml:space="preserve">Lượng que hàn sử dụng = </w:t>
      </w:r>
      <w:r w:rsidRPr="00ED3A17">
        <w:t>0,2x1000x25</w:t>
      </w:r>
      <w:r w:rsidRPr="00ED3A17">
        <w:rPr>
          <w:lang w:val="vi-VN"/>
        </w:rPr>
        <w:t xml:space="preserve"> = </w:t>
      </w:r>
      <w:r w:rsidRPr="00ED3A17">
        <w:t>5.000 que</w:t>
      </w:r>
      <w:r w:rsidRPr="00ED3A17">
        <w:rPr>
          <w:lang w:val="vi-VN"/>
        </w:rPr>
        <w:t>/quá trình xây dựng.</w:t>
      </w:r>
    </w:p>
    <w:p w14:paraId="23611432" w14:textId="77777777" w:rsidR="000B1001" w:rsidRPr="00ED3A17" w:rsidRDefault="000B1001" w:rsidP="000B1001">
      <w:pPr>
        <w:widowControl w:val="0"/>
        <w:tabs>
          <w:tab w:val="left" w:pos="0"/>
          <w:tab w:val="left" w:pos="709"/>
        </w:tabs>
        <w:spacing w:line="312" w:lineRule="auto"/>
        <w:jc w:val="both"/>
        <w:rPr>
          <w:lang w:val="vi-VN"/>
        </w:rPr>
      </w:pPr>
      <w:r w:rsidRPr="00ED3A17">
        <w:tab/>
      </w:r>
      <w:r w:rsidRPr="00ED3A17">
        <w:rPr>
          <w:lang w:val="vi-VN"/>
        </w:rPr>
        <w:t xml:space="preserve"> </w:t>
      </w:r>
      <w:r w:rsidRPr="00ED3A17">
        <w:t>Q</w:t>
      </w:r>
      <w:r w:rsidRPr="00ED3A17">
        <w:rPr>
          <w:lang w:val="vi-VN"/>
        </w:rPr>
        <w:t xml:space="preserve">uá trình xây dựng </w:t>
      </w:r>
      <w:r w:rsidRPr="00ED3A17">
        <w:t>kết cấu hạ tầng khu dân cư diễn ra trong thời gian 36 tháng.</w:t>
      </w:r>
      <w:r w:rsidRPr="00ED3A17">
        <w:rPr>
          <w:lang w:val="vi-VN"/>
        </w:rPr>
        <w:t xml:space="preserve"> Do đó quá trình hàn được diễn ra trong khoảng thời gian là </w:t>
      </w:r>
      <w:r w:rsidRPr="00ED3A17">
        <w:t>1</w:t>
      </w:r>
      <w:r w:rsidRPr="00ED3A17">
        <w:rPr>
          <w:lang w:val="vi-VN"/>
        </w:rPr>
        <w:t xml:space="preserve"> tháng (</w:t>
      </w:r>
      <w:r w:rsidRPr="00ED3A17">
        <w:t>30</w:t>
      </w:r>
      <w:r w:rsidRPr="00ED3A17">
        <w:rPr>
          <w:lang w:val="vi-VN"/>
        </w:rPr>
        <w:t xml:space="preserve"> ngày). Vì vậy mà lượng que hàn sử dụng một ngày trong quá trình xây dựng được tính như sau: </w:t>
      </w:r>
      <w:r w:rsidRPr="00ED3A17">
        <w:t>5.000/30 = 166,66</w:t>
      </w:r>
      <w:r w:rsidRPr="00ED3A17">
        <w:rPr>
          <w:lang w:val="vi-VN"/>
        </w:rPr>
        <w:t xml:space="preserve"> que/ngày ~ </w:t>
      </w:r>
      <w:r w:rsidRPr="00ED3A17">
        <w:t xml:space="preserve">167 </w:t>
      </w:r>
      <w:r w:rsidRPr="00ED3A17">
        <w:rPr>
          <w:lang w:val="vi-VN"/>
        </w:rPr>
        <w:t>que/ngày.</w:t>
      </w:r>
    </w:p>
    <w:p w14:paraId="5E5079FC" w14:textId="77777777" w:rsidR="000B1001" w:rsidRPr="00ED3A17" w:rsidRDefault="000B1001" w:rsidP="000B1001">
      <w:pPr>
        <w:widowControl w:val="0"/>
        <w:tabs>
          <w:tab w:val="left" w:pos="0"/>
        </w:tabs>
        <w:spacing w:line="312" w:lineRule="auto"/>
        <w:ind w:firstLine="709"/>
        <w:jc w:val="both"/>
        <w:rPr>
          <w:lang w:val="vi-VN"/>
        </w:rPr>
      </w:pPr>
      <w:r w:rsidRPr="00ED3A17">
        <w:rPr>
          <w:lang w:val="vi-VN"/>
        </w:rPr>
        <w:t>Căn cứ vào số lượng và chủng loại que hàn sử dụng, tỷ trọng các chất khí độc hại phát sinh trong quá trình hàn điện các vật liệu kim loại sẽ dự báo được tải lượng các chất gây ô nhiễm không khí phát sinh từ công đoạn hàn.</w:t>
      </w:r>
    </w:p>
    <w:p w14:paraId="50649EC0" w14:textId="77777777" w:rsidR="000B1001" w:rsidRPr="00ED3A17" w:rsidRDefault="000B1001" w:rsidP="000B1001">
      <w:pPr>
        <w:widowControl w:val="0"/>
        <w:tabs>
          <w:tab w:val="left" w:pos="0"/>
        </w:tabs>
        <w:spacing w:line="312" w:lineRule="auto"/>
        <w:ind w:firstLine="709"/>
        <w:jc w:val="both"/>
        <w:rPr>
          <w:lang w:val="vi-VN"/>
        </w:rPr>
      </w:pPr>
      <w:r w:rsidRPr="00ED3A17">
        <w:rPr>
          <w:lang w:val="vi-VN"/>
        </w:rPr>
        <w:t>Tải lượng chất gây ô nhiễm trong khí thải = tỷ trọng chất gây ô nhiễm x số que hàn.</w:t>
      </w:r>
    </w:p>
    <w:p w14:paraId="3F2AFC4C" w14:textId="77777777" w:rsidR="000B1001" w:rsidRPr="00ED3A17" w:rsidRDefault="000B1001" w:rsidP="000B1001">
      <w:pPr>
        <w:widowControl w:val="0"/>
        <w:tabs>
          <w:tab w:val="left" w:pos="0"/>
        </w:tabs>
        <w:spacing w:line="312" w:lineRule="auto"/>
        <w:ind w:firstLine="709"/>
        <w:jc w:val="both"/>
        <w:rPr>
          <w:lang w:val="vi-VN"/>
        </w:rPr>
      </w:pPr>
      <w:r w:rsidRPr="00ED3A17">
        <w:rPr>
          <w:lang w:val="vi-VN"/>
        </w:rPr>
        <w:t>Kết quả tính toán tải lượng chất gây ô nhiễm từ khí thải trong qua trình hàn được dự báo theo bảng sau:</w:t>
      </w:r>
    </w:p>
    <w:p w14:paraId="6F1DD390" w14:textId="77777777" w:rsidR="000B1001" w:rsidRPr="00ED3A17" w:rsidRDefault="000B1001" w:rsidP="000B1001">
      <w:pPr>
        <w:pStyle w:val="4BangGPMB-DTM"/>
      </w:pPr>
      <w:bookmarkStart w:id="490" w:name="_Toc154315212"/>
      <w:r w:rsidRPr="00ED3A17">
        <w:t>Bảng 3.</w:t>
      </w:r>
      <w:r w:rsidRPr="00ED3A17">
        <w:rPr>
          <w:lang w:val="en-US"/>
        </w:rPr>
        <w:t>11</w:t>
      </w:r>
      <w:r w:rsidRPr="00ED3A17">
        <w:t>. Tải lượng các chất ô nhiễm trong quá trình hàn</w:t>
      </w:r>
      <w:bookmarkEnd w:id="4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3"/>
        <w:gridCol w:w="2792"/>
        <w:gridCol w:w="3487"/>
      </w:tblGrid>
      <w:tr w:rsidR="00ED3A17" w:rsidRPr="00ED3A17" w14:paraId="6C43811D" w14:textId="77777777" w:rsidTr="002D15D9">
        <w:trPr>
          <w:trHeight w:val="70"/>
          <w:jc w:val="center"/>
        </w:trPr>
        <w:tc>
          <w:tcPr>
            <w:tcW w:w="2783" w:type="dxa"/>
            <w:vMerge w:val="restart"/>
            <w:vAlign w:val="center"/>
          </w:tcPr>
          <w:p w14:paraId="664A20FD" w14:textId="77777777" w:rsidR="000B1001" w:rsidRPr="00ED3A17" w:rsidRDefault="000B1001" w:rsidP="000B1001">
            <w:pPr>
              <w:widowControl w:val="0"/>
              <w:tabs>
                <w:tab w:val="left" w:pos="284"/>
              </w:tabs>
              <w:spacing w:line="312" w:lineRule="auto"/>
              <w:jc w:val="center"/>
              <w:rPr>
                <w:b/>
              </w:rPr>
            </w:pPr>
            <w:r w:rsidRPr="00ED3A17">
              <w:rPr>
                <w:b/>
              </w:rPr>
              <w:t>Chất ô nhiễm</w:t>
            </w:r>
          </w:p>
        </w:tc>
        <w:tc>
          <w:tcPr>
            <w:tcW w:w="2792" w:type="dxa"/>
          </w:tcPr>
          <w:p w14:paraId="44E0767B" w14:textId="77777777" w:rsidR="000B1001" w:rsidRPr="00ED3A17" w:rsidRDefault="000B1001" w:rsidP="000B1001">
            <w:pPr>
              <w:widowControl w:val="0"/>
              <w:tabs>
                <w:tab w:val="left" w:pos="284"/>
              </w:tabs>
              <w:spacing w:line="312" w:lineRule="auto"/>
              <w:jc w:val="center"/>
              <w:rPr>
                <w:b/>
                <w:lang w:val="pt-BR"/>
              </w:rPr>
            </w:pPr>
            <w:r w:rsidRPr="00ED3A17">
              <w:rPr>
                <w:b/>
                <w:lang w:val="pt-BR"/>
              </w:rPr>
              <w:t>Đường kính que hàn 4 (mm)</w:t>
            </w:r>
          </w:p>
        </w:tc>
        <w:tc>
          <w:tcPr>
            <w:tcW w:w="3487" w:type="dxa"/>
            <w:vMerge w:val="restart"/>
            <w:vAlign w:val="center"/>
          </w:tcPr>
          <w:p w14:paraId="722E2E16" w14:textId="77777777" w:rsidR="000B1001" w:rsidRPr="00ED3A17" w:rsidRDefault="000B1001" w:rsidP="000B1001">
            <w:pPr>
              <w:widowControl w:val="0"/>
              <w:tabs>
                <w:tab w:val="left" w:pos="284"/>
              </w:tabs>
              <w:spacing w:line="312" w:lineRule="auto"/>
              <w:jc w:val="center"/>
              <w:rPr>
                <w:b/>
                <w:lang w:val="pt-BR"/>
              </w:rPr>
            </w:pPr>
            <w:r w:rsidRPr="00ED3A17">
              <w:rPr>
                <w:b/>
                <w:lang w:val="pt-BR"/>
              </w:rPr>
              <w:t>Tải lượng ước tính</w:t>
            </w:r>
          </w:p>
          <w:p w14:paraId="70AB0749" w14:textId="77777777" w:rsidR="000B1001" w:rsidRPr="00ED3A17" w:rsidRDefault="000B1001" w:rsidP="000B1001">
            <w:pPr>
              <w:widowControl w:val="0"/>
              <w:tabs>
                <w:tab w:val="left" w:pos="284"/>
              </w:tabs>
              <w:spacing w:line="312" w:lineRule="auto"/>
              <w:jc w:val="center"/>
              <w:rPr>
                <w:b/>
                <w:lang w:val="pt-BR"/>
              </w:rPr>
            </w:pPr>
            <w:r w:rsidRPr="00ED3A17">
              <w:rPr>
                <w:b/>
                <w:lang w:val="pt-BR"/>
              </w:rPr>
              <w:t>(mg/ngày)</w:t>
            </w:r>
          </w:p>
        </w:tc>
      </w:tr>
      <w:tr w:rsidR="00ED3A17" w:rsidRPr="00ED3A17" w14:paraId="24A5EC44" w14:textId="77777777" w:rsidTr="002D15D9">
        <w:trPr>
          <w:trHeight w:val="73"/>
          <w:jc w:val="center"/>
        </w:trPr>
        <w:tc>
          <w:tcPr>
            <w:tcW w:w="2783" w:type="dxa"/>
            <w:vMerge/>
          </w:tcPr>
          <w:p w14:paraId="74BD30A4" w14:textId="77777777" w:rsidR="000B1001" w:rsidRPr="00ED3A17" w:rsidRDefault="000B1001" w:rsidP="000B1001">
            <w:pPr>
              <w:widowControl w:val="0"/>
              <w:tabs>
                <w:tab w:val="left" w:pos="284"/>
              </w:tabs>
              <w:spacing w:line="312" w:lineRule="auto"/>
              <w:jc w:val="both"/>
              <w:rPr>
                <w:lang w:val="pt-BR"/>
              </w:rPr>
            </w:pPr>
          </w:p>
        </w:tc>
        <w:tc>
          <w:tcPr>
            <w:tcW w:w="2792" w:type="dxa"/>
          </w:tcPr>
          <w:p w14:paraId="18FFEE34" w14:textId="77777777" w:rsidR="000B1001" w:rsidRPr="00ED3A17" w:rsidRDefault="000B1001" w:rsidP="000B1001">
            <w:pPr>
              <w:widowControl w:val="0"/>
              <w:tabs>
                <w:tab w:val="left" w:pos="284"/>
              </w:tabs>
              <w:spacing w:line="312" w:lineRule="auto"/>
              <w:jc w:val="center"/>
            </w:pPr>
            <w:r w:rsidRPr="00ED3A17">
              <w:t>(mg/l.que hàn)</w:t>
            </w:r>
          </w:p>
        </w:tc>
        <w:tc>
          <w:tcPr>
            <w:tcW w:w="3487" w:type="dxa"/>
            <w:vMerge/>
          </w:tcPr>
          <w:p w14:paraId="2D6206A6" w14:textId="77777777" w:rsidR="000B1001" w:rsidRPr="00ED3A17" w:rsidRDefault="000B1001" w:rsidP="000B1001">
            <w:pPr>
              <w:widowControl w:val="0"/>
              <w:tabs>
                <w:tab w:val="left" w:pos="284"/>
              </w:tabs>
              <w:spacing w:line="312" w:lineRule="auto"/>
              <w:jc w:val="both"/>
            </w:pPr>
          </w:p>
        </w:tc>
      </w:tr>
      <w:tr w:rsidR="00ED3A17" w:rsidRPr="00ED3A17" w14:paraId="47DBFD33" w14:textId="77777777" w:rsidTr="002D15D9">
        <w:trPr>
          <w:trHeight w:val="70"/>
          <w:jc w:val="center"/>
        </w:trPr>
        <w:tc>
          <w:tcPr>
            <w:tcW w:w="2783" w:type="dxa"/>
          </w:tcPr>
          <w:p w14:paraId="0C65BE01" w14:textId="77777777" w:rsidR="000B1001" w:rsidRPr="00ED3A17" w:rsidRDefault="000B1001" w:rsidP="000B1001">
            <w:pPr>
              <w:widowControl w:val="0"/>
              <w:tabs>
                <w:tab w:val="left" w:pos="284"/>
              </w:tabs>
              <w:spacing w:line="312" w:lineRule="auto"/>
              <w:jc w:val="both"/>
            </w:pPr>
            <w:r w:rsidRPr="00ED3A17">
              <w:t>Khói hàn</w:t>
            </w:r>
          </w:p>
        </w:tc>
        <w:tc>
          <w:tcPr>
            <w:tcW w:w="2792" w:type="dxa"/>
          </w:tcPr>
          <w:p w14:paraId="3636E2E9" w14:textId="77777777" w:rsidR="000B1001" w:rsidRPr="00ED3A17" w:rsidRDefault="000B1001" w:rsidP="000B1001">
            <w:pPr>
              <w:widowControl w:val="0"/>
              <w:tabs>
                <w:tab w:val="left" w:pos="284"/>
              </w:tabs>
              <w:spacing w:line="312" w:lineRule="auto"/>
              <w:jc w:val="center"/>
            </w:pPr>
            <w:r w:rsidRPr="00ED3A17">
              <w:t>706</w:t>
            </w:r>
          </w:p>
        </w:tc>
        <w:tc>
          <w:tcPr>
            <w:tcW w:w="3487" w:type="dxa"/>
            <w:vAlign w:val="bottom"/>
          </w:tcPr>
          <w:p w14:paraId="72ABE779" w14:textId="77777777" w:rsidR="000B1001" w:rsidRPr="00ED3A17" w:rsidRDefault="000B1001" w:rsidP="000B1001">
            <w:pPr>
              <w:widowControl w:val="0"/>
              <w:spacing w:line="312" w:lineRule="auto"/>
              <w:jc w:val="center"/>
            </w:pPr>
            <w:r w:rsidRPr="00ED3A17">
              <w:t>706 x 167 que/ngày = 117.902</w:t>
            </w:r>
          </w:p>
        </w:tc>
      </w:tr>
      <w:tr w:rsidR="00ED3A17" w:rsidRPr="00ED3A17" w14:paraId="68ABFAFA" w14:textId="77777777" w:rsidTr="002D15D9">
        <w:trPr>
          <w:trHeight w:val="70"/>
          <w:jc w:val="center"/>
        </w:trPr>
        <w:tc>
          <w:tcPr>
            <w:tcW w:w="2783" w:type="dxa"/>
          </w:tcPr>
          <w:p w14:paraId="5D8D6B43" w14:textId="77777777" w:rsidR="000B1001" w:rsidRPr="00ED3A17" w:rsidRDefault="000B1001" w:rsidP="000B1001">
            <w:pPr>
              <w:widowControl w:val="0"/>
              <w:tabs>
                <w:tab w:val="left" w:pos="284"/>
              </w:tabs>
              <w:spacing w:line="312" w:lineRule="auto"/>
              <w:jc w:val="both"/>
            </w:pPr>
            <w:r w:rsidRPr="00ED3A17">
              <w:t>CO</w:t>
            </w:r>
          </w:p>
        </w:tc>
        <w:tc>
          <w:tcPr>
            <w:tcW w:w="2792" w:type="dxa"/>
          </w:tcPr>
          <w:p w14:paraId="1558CC19" w14:textId="77777777" w:rsidR="000B1001" w:rsidRPr="00ED3A17" w:rsidRDefault="000B1001" w:rsidP="000B1001">
            <w:pPr>
              <w:widowControl w:val="0"/>
              <w:tabs>
                <w:tab w:val="left" w:pos="284"/>
              </w:tabs>
              <w:spacing w:line="312" w:lineRule="auto"/>
              <w:jc w:val="center"/>
            </w:pPr>
            <w:r w:rsidRPr="00ED3A17">
              <w:t>25</w:t>
            </w:r>
          </w:p>
        </w:tc>
        <w:tc>
          <w:tcPr>
            <w:tcW w:w="3487" w:type="dxa"/>
            <w:vAlign w:val="bottom"/>
          </w:tcPr>
          <w:p w14:paraId="0A9A9DFF" w14:textId="77777777" w:rsidR="000B1001" w:rsidRPr="00ED3A17" w:rsidRDefault="000B1001" w:rsidP="000B1001">
            <w:pPr>
              <w:widowControl w:val="0"/>
              <w:spacing w:line="312" w:lineRule="auto"/>
              <w:jc w:val="center"/>
            </w:pPr>
            <w:r w:rsidRPr="00ED3A17">
              <w:t>25 x 167 que/ngày =</w:t>
            </w:r>
            <w:r w:rsidRPr="00ED3A17">
              <w:rPr>
                <w:lang w:val="vi-VN"/>
              </w:rPr>
              <w:t xml:space="preserve"> </w:t>
            </w:r>
            <w:r w:rsidRPr="00ED3A17">
              <w:t>4.175</w:t>
            </w:r>
          </w:p>
        </w:tc>
      </w:tr>
      <w:tr w:rsidR="00ED3A17" w:rsidRPr="00ED3A17" w14:paraId="259ECA1F" w14:textId="77777777" w:rsidTr="002D15D9">
        <w:trPr>
          <w:trHeight w:val="70"/>
          <w:jc w:val="center"/>
        </w:trPr>
        <w:tc>
          <w:tcPr>
            <w:tcW w:w="2783" w:type="dxa"/>
          </w:tcPr>
          <w:p w14:paraId="28C843A1" w14:textId="77777777" w:rsidR="000B1001" w:rsidRPr="00ED3A17" w:rsidRDefault="000B1001" w:rsidP="000B1001">
            <w:pPr>
              <w:widowControl w:val="0"/>
              <w:tabs>
                <w:tab w:val="left" w:pos="284"/>
              </w:tabs>
              <w:spacing w:line="312" w:lineRule="auto"/>
              <w:jc w:val="both"/>
            </w:pPr>
            <w:r w:rsidRPr="00ED3A17">
              <w:lastRenderedPageBreak/>
              <w:t>NO</w:t>
            </w:r>
            <w:r w:rsidRPr="00ED3A17">
              <w:rPr>
                <w:vertAlign w:val="subscript"/>
              </w:rPr>
              <w:t>x</w:t>
            </w:r>
          </w:p>
        </w:tc>
        <w:tc>
          <w:tcPr>
            <w:tcW w:w="2792" w:type="dxa"/>
          </w:tcPr>
          <w:p w14:paraId="25D7462A" w14:textId="77777777" w:rsidR="000B1001" w:rsidRPr="00ED3A17" w:rsidRDefault="000B1001" w:rsidP="000B1001">
            <w:pPr>
              <w:widowControl w:val="0"/>
              <w:tabs>
                <w:tab w:val="left" w:pos="284"/>
              </w:tabs>
              <w:spacing w:line="312" w:lineRule="auto"/>
              <w:jc w:val="center"/>
            </w:pPr>
            <w:r w:rsidRPr="00ED3A17">
              <w:t>30</w:t>
            </w:r>
          </w:p>
        </w:tc>
        <w:tc>
          <w:tcPr>
            <w:tcW w:w="3487" w:type="dxa"/>
            <w:vAlign w:val="bottom"/>
          </w:tcPr>
          <w:p w14:paraId="4EAB8875" w14:textId="77777777" w:rsidR="000B1001" w:rsidRPr="00ED3A17" w:rsidRDefault="000B1001" w:rsidP="000B1001">
            <w:pPr>
              <w:widowControl w:val="0"/>
              <w:spacing w:line="312" w:lineRule="auto"/>
              <w:jc w:val="center"/>
            </w:pPr>
            <w:r w:rsidRPr="00ED3A17">
              <w:t>30 x 167</w:t>
            </w:r>
            <w:r w:rsidRPr="00ED3A17">
              <w:rPr>
                <w:lang w:val="vi-VN"/>
              </w:rPr>
              <w:t xml:space="preserve"> </w:t>
            </w:r>
            <w:r w:rsidRPr="00ED3A17">
              <w:t>que/ngày = 5.010</w:t>
            </w:r>
          </w:p>
        </w:tc>
      </w:tr>
    </w:tbl>
    <w:p w14:paraId="57BCC407" w14:textId="77777777" w:rsidR="000B1001" w:rsidRPr="00ED3A17" w:rsidRDefault="000B1001" w:rsidP="000B1001">
      <w:pPr>
        <w:widowControl w:val="0"/>
        <w:tabs>
          <w:tab w:val="left" w:pos="0"/>
        </w:tabs>
        <w:spacing w:line="312" w:lineRule="auto"/>
        <w:ind w:firstLine="709"/>
        <w:jc w:val="both"/>
      </w:pPr>
      <w:r w:rsidRPr="00ED3A17">
        <w:tab/>
        <w:t>Mức độ tác động thấp do tải lượng không lớn và công nhân thực hiện đều được trang bị bảo hộ lao động như khẩu trang, kính mắt, găng tay.</w:t>
      </w:r>
    </w:p>
    <w:p w14:paraId="7FB9264B" w14:textId="77777777" w:rsidR="000B1001" w:rsidRPr="00ED3A17" w:rsidRDefault="000B1001" w:rsidP="000B1001">
      <w:pPr>
        <w:widowControl w:val="0"/>
        <w:tabs>
          <w:tab w:val="left" w:pos="0"/>
        </w:tabs>
        <w:spacing w:line="312" w:lineRule="auto"/>
        <w:ind w:firstLine="709"/>
        <w:jc w:val="both"/>
      </w:pPr>
      <w:r w:rsidRPr="00ED3A17">
        <w:t>Do khu vực công trường thoáng rộng nên tác động đến môi trường là không đáng kể; tác động đến công nhân thực hiện rất nhỏ, không gây ảnh hưởng tới sức khỏe. Mặt khác những tác động này chỉ mang tính chất nhất thời, khi dự án đi vào hoạt động những tác động này sẽ chấm dứt.</w:t>
      </w:r>
      <w:r w:rsidRPr="00ED3A17">
        <w:tab/>
      </w:r>
    </w:p>
    <w:p w14:paraId="5310BBF2" w14:textId="3953FAC7" w:rsidR="000B1001" w:rsidRPr="00ED3A17" w:rsidRDefault="000B1001" w:rsidP="000B1001">
      <w:pPr>
        <w:widowControl w:val="0"/>
        <w:spacing w:line="312" w:lineRule="auto"/>
        <w:ind w:firstLine="709"/>
        <w:jc w:val="both"/>
        <w:rPr>
          <w:i/>
          <w:lang w:val="vi-VN"/>
        </w:rPr>
      </w:pPr>
      <w:r w:rsidRPr="00ED3A17">
        <w:rPr>
          <w:i/>
          <w:lang w:val="vi-VN"/>
        </w:rPr>
        <w:t xml:space="preserve">Khí thải phát sinh từ quá trình sơn </w:t>
      </w:r>
    </w:p>
    <w:p w14:paraId="5EF6C8F9" w14:textId="56C326E7" w:rsidR="000B1001" w:rsidRPr="00ED3A17" w:rsidRDefault="000B1001" w:rsidP="000B1001">
      <w:pPr>
        <w:widowControl w:val="0"/>
        <w:spacing w:line="312" w:lineRule="auto"/>
        <w:ind w:firstLine="709"/>
        <w:jc w:val="both"/>
        <w:rPr>
          <w:lang w:val="vi-VN"/>
        </w:rPr>
      </w:pPr>
      <w:r w:rsidRPr="00ED3A17">
        <w:rPr>
          <w:lang w:val="vi-VN"/>
        </w:rPr>
        <w:t xml:space="preserve">Theo thống kê tại chương I, tổng lượng sơn sử dụng tại dự án là </w:t>
      </w:r>
      <w:r w:rsidR="007A2750" w:rsidRPr="00ED3A17">
        <w:t>0,65</w:t>
      </w:r>
      <w:r w:rsidRPr="00ED3A17">
        <w:t xml:space="preserve"> tấn</w:t>
      </w:r>
      <w:r w:rsidRPr="00ED3A17">
        <w:rPr>
          <w:lang w:val="vi-VN"/>
        </w:rPr>
        <w:t xml:space="preserve"> sơn các loại. Sơn sử dụng trong quá trình xây dựng là sơn gốc nước, tỷ lệ bay hơi chất hữu cơ thấp, khoảng 5% do đó khối lượng dung môi bay hơi trong quá trình sơn là:</w:t>
      </w:r>
      <w:r w:rsidRPr="00ED3A17">
        <w:t xml:space="preserve"> </w:t>
      </w:r>
      <w:r w:rsidR="007A2750" w:rsidRPr="00ED3A17">
        <w:t>0,65</w:t>
      </w:r>
      <w:r w:rsidRPr="00ED3A17">
        <w:t xml:space="preserve"> x 1000</w:t>
      </w:r>
      <w:r w:rsidRPr="00ED3A17">
        <w:rPr>
          <w:lang w:val="vi-VN"/>
        </w:rPr>
        <w:t xml:space="preserve"> x 5% = </w:t>
      </w:r>
      <w:r w:rsidRPr="00ED3A17">
        <w:t>32</w:t>
      </w:r>
      <w:r w:rsidR="007A2750" w:rsidRPr="00ED3A17">
        <w:t>,</w:t>
      </w:r>
      <w:r w:rsidRPr="00ED3A17">
        <w:t xml:space="preserve">5 </w:t>
      </w:r>
      <w:r w:rsidRPr="00ED3A17">
        <w:rPr>
          <w:lang w:val="vi-VN"/>
        </w:rPr>
        <w:t>Kg VOC</w:t>
      </w:r>
      <w:r w:rsidRPr="00ED3A17">
        <w:rPr>
          <w:vertAlign w:val="subscript"/>
          <w:lang w:val="vi-VN"/>
        </w:rPr>
        <w:t>s</w:t>
      </w:r>
    </w:p>
    <w:p w14:paraId="3C88D332" w14:textId="77777777" w:rsidR="000B1001" w:rsidRPr="00ED3A17" w:rsidRDefault="000B1001" w:rsidP="000B1001">
      <w:pPr>
        <w:widowControl w:val="0"/>
        <w:spacing w:line="312" w:lineRule="auto"/>
        <w:ind w:firstLine="709"/>
        <w:jc w:val="both"/>
        <w:rPr>
          <w:lang w:val="vi-VN"/>
        </w:rPr>
      </w:pPr>
      <w:r w:rsidRPr="00ED3A17">
        <w:rPr>
          <w:lang w:val="vi-VN"/>
        </w:rPr>
        <w:t>Khí VOC</w:t>
      </w:r>
      <w:r w:rsidRPr="00ED3A17">
        <w:rPr>
          <w:vertAlign w:val="subscript"/>
          <w:lang w:val="vi-VN"/>
        </w:rPr>
        <w:t xml:space="preserve">s </w:t>
      </w:r>
      <w:r w:rsidRPr="00ED3A17">
        <w:rPr>
          <w:vertAlign w:val="subscript"/>
          <w:lang w:val="vi-VN"/>
        </w:rPr>
        <w:softHyphen/>
      </w:r>
      <w:r w:rsidRPr="00ED3A17">
        <w:rPr>
          <w:lang w:val="vi-VN"/>
        </w:rPr>
        <w:t>dễ bay hơi, dung môi sơn</w:t>
      </w:r>
      <w:r w:rsidRPr="00ED3A17">
        <w:t xml:space="preserve"> dễ</w:t>
      </w:r>
      <w:r w:rsidRPr="00ED3A17">
        <w:rPr>
          <w:lang w:val="vi-VN"/>
        </w:rPr>
        <w:t xml:space="preserve"> phát tán nên mức độ ảnh hưởng dung môi sơn chủ yếu tác động trực tiếp đến những</w:t>
      </w:r>
      <w:r w:rsidRPr="00ED3A17">
        <w:t xml:space="preserve"> người</w:t>
      </w:r>
      <w:r w:rsidRPr="00ED3A17">
        <w:rPr>
          <w:lang w:val="vi-VN"/>
        </w:rPr>
        <w:t xml:space="preserve"> pha chế sơn, quét sơn.</w:t>
      </w:r>
    </w:p>
    <w:p w14:paraId="681AFDBA" w14:textId="49347974" w:rsidR="000B1001" w:rsidRPr="00ED3A17" w:rsidRDefault="000B1001" w:rsidP="000B1001">
      <w:pPr>
        <w:widowControl w:val="0"/>
        <w:spacing w:line="312" w:lineRule="auto"/>
        <w:ind w:firstLine="709"/>
        <w:jc w:val="both"/>
        <w:rPr>
          <w:lang w:val="vi-VN"/>
        </w:rPr>
      </w:pPr>
      <w:r w:rsidRPr="00ED3A17">
        <w:rPr>
          <w:lang w:val="vi-VN"/>
        </w:rPr>
        <w:t xml:space="preserve">Do quá trình thi công </w:t>
      </w:r>
      <w:r w:rsidR="007A2750" w:rsidRPr="00ED3A17">
        <w:t>sơn</w:t>
      </w:r>
      <w:r w:rsidRPr="00ED3A17">
        <w:rPr>
          <w:lang w:val="vi-VN"/>
        </w:rPr>
        <w:t xml:space="preserve"> ở dạng cuốn chiếu, nên thời gian sơn kéo dài suốt trong quá trình thi công, khoảng </w:t>
      </w:r>
      <w:r w:rsidRPr="00ED3A17">
        <w:t>1 tháng</w:t>
      </w:r>
      <w:r w:rsidRPr="00ED3A17">
        <w:rPr>
          <w:lang w:val="vi-VN"/>
        </w:rPr>
        <w:t xml:space="preserve"> (</w:t>
      </w:r>
      <w:r w:rsidRPr="00ED3A17">
        <w:t>30 ngày</w:t>
      </w:r>
      <w:r w:rsidRPr="00ED3A17">
        <w:rPr>
          <w:lang w:val="vi-VN"/>
        </w:rPr>
        <w:t>), ngày làm việc 8 h, do đó lượng VOC</w:t>
      </w:r>
      <w:r w:rsidRPr="00ED3A17">
        <w:rPr>
          <w:vertAlign w:val="subscript"/>
          <w:lang w:val="vi-VN"/>
        </w:rPr>
        <w:t>s</w:t>
      </w:r>
      <w:r w:rsidRPr="00ED3A17">
        <w:rPr>
          <w:lang w:val="vi-VN"/>
        </w:rPr>
        <w:t xml:space="preserve"> phát sinh là </w:t>
      </w:r>
      <w:r w:rsidR="007A2750" w:rsidRPr="00ED3A17">
        <w:t>0,13</w:t>
      </w:r>
      <w:r w:rsidRPr="00ED3A17">
        <w:rPr>
          <w:lang w:val="vi-VN"/>
        </w:rPr>
        <w:t xml:space="preserve"> kg/giờ.</w:t>
      </w:r>
    </w:p>
    <w:p w14:paraId="6E84BD3B" w14:textId="285A25CF" w:rsidR="000B1001" w:rsidRPr="00ED3A17" w:rsidRDefault="000B1001" w:rsidP="000B1001">
      <w:pPr>
        <w:widowControl w:val="0"/>
        <w:spacing w:line="312" w:lineRule="auto"/>
        <w:ind w:firstLine="709"/>
        <w:jc w:val="both"/>
        <w:rPr>
          <w:lang w:val="vi-VN"/>
        </w:rPr>
      </w:pPr>
      <w:r w:rsidRPr="00ED3A17">
        <w:rPr>
          <w:lang w:val="vi-VN"/>
        </w:rPr>
        <w:t xml:space="preserve">Tuy nhiên hoạt động sơn diễn ra không liên tục, do quá trình thi công đường theo phương pháp tuần tự, chia làm nhiều phân đoạn nên tác động </w:t>
      </w:r>
      <w:r w:rsidRPr="00ED3A17">
        <w:t>của dung môi sơn</w:t>
      </w:r>
      <w:r w:rsidRPr="00ED3A17">
        <w:rPr>
          <w:lang w:val="vi-VN"/>
        </w:rPr>
        <w:t xml:space="preserve"> là không đáng kể.</w:t>
      </w:r>
    </w:p>
    <w:p w14:paraId="38382E08" w14:textId="77777777" w:rsidR="00BD4400" w:rsidRPr="00ED3A17" w:rsidRDefault="00BD4400" w:rsidP="003A52FA">
      <w:pPr>
        <w:widowControl w:val="0"/>
        <w:spacing w:line="312" w:lineRule="auto"/>
        <w:jc w:val="both"/>
        <w:rPr>
          <w:b/>
          <w:i/>
          <w:lang w:val="vi-VN"/>
        </w:rPr>
      </w:pPr>
      <w:bookmarkStart w:id="491" w:name="_Toc393963218"/>
      <w:bookmarkStart w:id="492" w:name="_Toc393963415"/>
      <w:bookmarkStart w:id="493" w:name="_Toc422822513"/>
      <w:bookmarkStart w:id="494" w:name="_Toc422822677"/>
      <w:bookmarkStart w:id="495" w:name="_Toc425928838"/>
      <w:bookmarkStart w:id="496" w:name="_Toc425932300"/>
      <w:bookmarkStart w:id="497" w:name="_Toc425942845"/>
      <w:bookmarkStart w:id="498" w:name="_Toc434236754"/>
      <w:bookmarkStart w:id="499" w:name="_Toc434241931"/>
      <w:bookmarkStart w:id="500" w:name="_Toc434242336"/>
      <w:bookmarkStart w:id="501" w:name="_Toc439148369"/>
      <w:bookmarkStart w:id="502" w:name="_Toc444595154"/>
      <w:bookmarkStart w:id="503" w:name="_Toc491778968"/>
      <w:bookmarkStart w:id="504" w:name="_Toc491779339"/>
      <w:bookmarkStart w:id="505" w:name="_Toc497393555"/>
      <w:bookmarkStart w:id="506" w:name="_Toc504130144"/>
      <w:bookmarkStart w:id="507" w:name="_Toc513139717"/>
      <w:bookmarkStart w:id="508" w:name="_Toc513191100"/>
      <w:bookmarkStart w:id="509" w:name="_Toc513191260"/>
      <w:bookmarkStart w:id="510" w:name="_Toc513192072"/>
      <w:bookmarkStart w:id="511" w:name="_Toc514675283"/>
      <w:bookmarkStart w:id="512" w:name="_Toc518374019"/>
      <w:bookmarkStart w:id="513" w:name="_Toc524092921"/>
      <w:bookmarkStart w:id="514" w:name="_Toc524093204"/>
      <w:bookmarkStart w:id="515" w:name="_Toc524093430"/>
      <w:bookmarkStart w:id="516" w:name="_Toc525650728"/>
      <w:bookmarkStart w:id="517" w:name="_Toc525650937"/>
      <w:bookmarkStart w:id="518" w:name="_Toc528938272"/>
      <w:bookmarkStart w:id="519" w:name="_Toc528938435"/>
      <w:bookmarkStart w:id="520" w:name="_Toc528938825"/>
      <w:bookmarkStart w:id="521" w:name="_Toc16754131"/>
      <w:bookmarkStart w:id="522" w:name="_Toc19264301"/>
      <w:bookmarkStart w:id="523" w:name="_Toc19265264"/>
      <w:bookmarkStart w:id="524" w:name="_Toc19265815"/>
      <w:bookmarkStart w:id="525" w:name="_Toc21341911"/>
      <w:bookmarkStart w:id="526" w:name="_Toc21342111"/>
      <w:r w:rsidRPr="00ED3A17">
        <w:rPr>
          <w:b/>
          <w:i/>
          <w:lang w:val="vi-VN"/>
        </w:rPr>
        <w:t>b, Nguồn gây tác động tới môi trường nước</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27FE1B0" w14:textId="77777777" w:rsidR="009455E5" w:rsidRPr="00ED3A17" w:rsidRDefault="009455E5" w:rsidP="009455E5">
      <w:pPr>
        <w:widowControl w:val="0"/>
        <w:tabs>
          <w:tab w:val="left" w:pos="0"/>
        </w:tabs>
        <w:spacing w:line="312" w:lineRule="auto"/>
        <w:ind w:firstLine="709"/>
        <w:rPr>
          <w:i/>
          <w:lang w:val="vi-VN"/>
        </w:rPr>
      </w:pPr>
      <w:r w:rsidRPr="00ED3A17">
        <w:rPr>
          <w:i/>
          <w:lang w:val="vi-VN"/>
        </w:rPr>
        <w:t>Nước mưa chảy tràn</w:t>
      </w:r>
    </w:p>
    <w:p w14:paraId="1F01E6F8" w14:textId="77777777" w:rsidR="009455E5" w:rsidRPr="00ED3A17" w:rsidRDefault="009455E5" w:rsidP="009455E5">
      <w:pPr>
        <w:widowControl w:val="0"/>
        <w:spacing w:line="312" w:lineRule="auto"/>
        <w:ind w:firstLine="709"/>
        <w:rPr>
          <w:lang w:val="vi-VN"/>
        </w:rPr>
      </w:pPr>
      <w:r w:rsidRPr="00ED3A17">
        <w:rPr>
          <w:i/>
          <w:lang w:val="vi-VN"/>
        </w:rPr>
        <w:t>* Thành phần chất ô nhiễm có trong nước mưa</w:t>
      </w:r>
    </w:p>
    <w:p w14:paraId="27067D41" w14:textId="77777777" w:rsidR="009455E5" w:rsidRPr="00ED3A17" w:rsidRDefault="009455E5" w:rsidP="009455E5">
      <w:pPr>
        <w:widowControl w:val="0"/>
        <w:spacing w:line="312" w:lineRule="auto"/>
        <w:ind w:firstLine="709"/>
        <w:rPr>
          <w:lang w:val="vi-VN"/>
        </w:rPr>
      </w:pPr>
      <w:r w:rsidRPr="00ED3A17">
        <w:rPr>
          <w:lang w:val="vi-VN"/>
        </w:rPr>
        <w:t>Nước mưa khi rơi vào khu vực hoặc chảy qua khu vực dự án sẽ cuốn theo nhiều CTR như đất, đá, bụi, vật liệu xây dựng vào các rãnh thoát nước.</w:t>
      </w:r>
    </w:p>
    <w:p w14:paraId="3EFFF331" w14:textId="77777777" w:rsidR="009455E5" w:rsidRPr="00ED3A17" w:rsidRDefault="009455E5" w:rsidP="009455E5">
      <w:pPr>
        <w:widowControl w:val="0"/>
        <w:spacing w:line="312" w:lineRule="auto"/>
        <w:ind w:firstLine="709"/>
        <w:rPr>
          <w:lang w:val="vi-VN"/>
        </w:rPr>
      </w:pPr>
      <w:r w:rsidRPr="00ED3A17">
        <w:rPr>
          <w:i/>
          <w:lang w:val="vi-VN"/>
        </w:rPr>
        <w:t>* Mức độ tác động</w:t>
      </w:r>
      <w:r w:rsidRPr="00ED3A17">
        <w:rPr>
          <w:lang w:val="vi-VN"/>
        </w:rPr>
        <w:t>: Được dự báo như sau.</w:t>
      </w:r>
    </w:p>
    <w:p w14:paraId="7C216AB3" w14:textId="77777777" w:rsidR="009455E5" w:rsidRPr="00ED3A17" w:rsidRDefault="009455E5" w:rsidP="009455E5">
      <w:pPr>
        <w:widowControl w:val="0"/>
        <w:tabs>
          <w:tab w:val="left" w:pos="0"/>
        </w:tabs>
        <w:spacing w:line="312" w:lineRule="auto"/>
        <w:ind w:firstLine="709"/>
        <w:rPr>
          <w:lang w:val="pl-PL"/>
        </w:rPr>
      </w:pPr>
      <w:r w:rsidRPr="00ED3A17">
        <w:rPr>
          <w:lang w:val="pl-PL"/>
        </w:rPr>
        <w:t>l</w:t>
      </w:r>
      <w:r w:rsidRPr="00ED3A17">
        <w:rPr>
          <w:lang w:val="vi-VN"/>
        </w:rPr>
        <w:t>ượng mưa tại Hưng Yên</w:t>
      </w:r>
      <w:r w:rsidRPr="00ED3A17">
        <w:t xml:space="preserve"> trung bình năm cao nhất</w:t>
      </w:r>
      <w:r w:rsidRPr="00ED3A17">
        <w:rPr>
          <w:lang w:val="vi-VN"/>
        </w:rPr>
        <w:t xml:space="preserve"> </w:t>
      </w:r>
      <w:r w:rsidRPr="00ED3A17">
        <w:t xml:space="preserve">trong 5 năm gần đây </w:t>
      </w:r>
      <w:r w:rsidRPr="00ED3A17">
        <w:rPr>
          <w:lang w:val="vi-VN"/>
        </w:rPr>
        <w:t>(</w:t>
      </w:r>
      <w:r w:rsidRPr="00ED3A17">
        <w:rPr>
          <w:i/>
        </w:rPr>
        <w:t>Theo n</w:t>
      </w:r>
      <w:r w:rsidRPr="00ED3A17">
        <w:rPr>
          <w:i/>
          <w:lang w:val="vi-VN"/>
        </w:rPr>
        <w:t>iên giám thống kê tỉnh Hưng Yên năm 20</w:t>
      </w:r>
      <w:r w:rsidRPr="00ED3A17">
        <w:rPr>
          <w:i/>
        </w:rPr>
        <w:t>2</w:t>
      </w:r>
      <w:r w:rsidRPr="00ED3A17">
        <w:rPr>
          <w:i/>
          <w:lang w:val="vi-VN"/>
        </w:rPr>
        <w:t>1</w:t>
      </w:r>
      <w:r w:rsidRPr="00ED3A17">
        <w:rPr>
          <w:i/>
        </w:rPr>
        <w:t xml:space="preserve">) </w:t>
      </w:r>
      <w:r w:rsidRPr="00ED3A17">
        <w:rPr>
          <w:lang w:val="vi-VN"/>
        </w:rPr>
        <w:t xml:space="preserve">là 2.144,1 mm, </w:t>
      </w:r>
      <w:r w:rsidRPr="00ED3A17">
        <w:rPr>
          <w:lang w:val="pl-PL"/>
        </w:rPr>
        <w:t>thì tổng lượng nước mưa chảy tràn phát sinh trên khu đất thực hiện dự án</w:t>
      </w:r>
      <w:r w:rsidRPr="00ED3A17">
        <w:rPr>
          <w:bCs/>
          <w:iCs/>
          <w:lang w:val="pl-PL"/>
        </w:rPr>
        <w:t xml:space="preserve"> </w:t>
      </w:r>
      <w:r w:rsidRPr="00ED3A17">
        <w:rPr>
          <w:lang w:val="nl-NL"/>
        </w:rPr>
        <w:t>trong 1 năm trung bình khoảng</w:t>
      </w:r>
      <w:r w:rsidRPr="00ED3A17">
        <w:rPr>
          <w:lang w:val="pl-PL"/>
        </w:rPr>
        <w:t>:</w:t>
      </w:r>
    </w:p>
    <w:p w14:paraId="2907554E" w14:textId="346BE3B3" w:rsidR="009455E5" w:rsidRPr="00ED3A17" w:rsidRDefault="009455E5" w:rsidP="009455E5">
      <w:pPr>
        <w:widowControl w:val="0"/>
        <w:tabs>
          <w:tab w:val="left" w:pos="0"/>
        </w:tabs>
        <w:spacing w:line="312" w:lineRule="auto"/>
        <w:jc w:val="center"/>
        <w:rPr>
          <w:lang w:val="vi-VN"/>
        </w:rPr>
      </w:pPr>
      <w:r w:rsidRPr="00ED3A17">
        <w:rPr>
          <w:lang w:val="vi-VN"/>
        </w:rPr>
        <w:t xml:space="preserve">Q = </w:t>
      </w:r>
      <w:r w:rsidR="00244E48" w:rsidRPr="00ED3A17">
        <w:t>27.855</w:t>
      </w:r>
      <w:r w:rsidRPr="00ED3A17">
        <w:rPr>
          <w:lang w:val="vi-VN"/>
        </w:rPr>
        <w:t xml:space="preserve"> x 2.144,1 x 10</w:t>
      </w:r>
      <w:r w:rsidRPr="00ED3A17">
        <w:rPr>
          <w:vertAlign w:val="superscript"/>
          <w:lang w:val="vi-VN"/>
        </w:rPr>
        <w:t>-3</w:t>
      </w:r>
      <w:r w:rsidRPr="00ED3A17">
        <w:rPr>
          <w:lang w:val="vi-VN"/>
        </w:rPr>
        <w:t xml:space="preserve"> x </w:t>
      </w:r>
      <w:r w:rsidRPr="00ED3A17">
        <w:t>12</w:t>
      </w:r>
      <w:r w:rsidRPr="00ED3A17">
        <w:rPr>
          <w:lang w:val="vi-VN"/>
        </w:rPr>
        <w:t xml:space="preserve">/12= </w:t>
      </w:r>
      <w:r w:rsidRPr="00ED3A17">
        <w:t xml:space="preserve">85.760 </w:t>
      </w:r>
      <w:r w:rsidRPr="00ED3A17">
        <w:rPr>
          <w:lang w:val="vi-VN"/>
        </w:rPr>
        <w:t>m</w:t>
      </w:r>
      <w:r w:rsidRPr="00ED3A17">
        <w:rPr>
          <w:vertAlign w:val="superscript"/>
          <w:lang w:val="vi-VN"/>
        </w:rPr>
        <w:t>3</w:t>
      </w:r>
      <w:r w:rsidRPr="00ED3A17">
        <w:rPr>
          <w:lang w:val="vi-VN"/>
        </w:rPr>
        <w:t>/</w:t>
      </w:r>
      <w:r w:rsidRPr="00ED3A17">
        <w:t>năm</w:t>
      </w:r>
      <w:r w:rsidRPr="00ED3A17">
        <w:rPr>
          <w:lang w:val="vi-VN"/>
        </w:rPr>
        <w:t>.</w:t>
      </w:r>
    </w:p>
    <w:p w14:paraId="196069FB" w14:textId="77777777" w:rsidR="009455E5" w:rsidRPr="00ED3A17" w:rsidRDefault="009455E5" w:rsidP="009455E5">
      <w:pPr>
        <w:widowControl w:val="0"/>
        <w:tabs>
          <w:tab w:val="left" w:pos="0"/>
        </w:tabs>
        <w:spacing w:line="312" w:lineRule="auto"/>
        <w:ind w:firstLine="709"/>
        <w:rPr>
          <w:lang w:val="vi-VN"/>
        </w:rPr>
      </w:pPr>
      <w:r w:rsidRPr="00ED3A17">
        <w:rPr>
          <w:lang w:val="vi-VN"/>
        </w:rPr>
        <w:t>- Nồng độ các chất ô nhiễm trong nước mưa chảy tràn theo WHO được ước tính như sau:</w:t>
      </w:r>
    </w:p>
    <w:p w14:paraId="22CE7117" w14:textId="77777777" w:rsidR="009455E5" w:rsidRPr="00ED3A17" w:rsidRDefault="009455E5" w:rsidP="009455E5">
      <w:pPr>
        <w:pStyle w:val="BodyText"/>
        <w:widowControl w:val="0"/>
        <w:tabs>
          <w:tab w:val="left" w:pos="340"/>
          <w:tab w:val="left" w:pos="567"/>
        </w:tabs>
        <w:spacing w:after="0" w:line="312" w:lineRule="auto"/>
        <w:ind w:firstLine="709"/>
        <w:rPr>
          <w:sz w:val="26"/>
          <w:szCs w:val="26"/>
          <w:lang w:val="vi-VN"/>
        </w:rPr>
      </w:pPr>
      <w:r w:rsidRPr="00ED3A17">
        <w:rPr>
          <w:sz w:val="26"/>
          <w:szCs w:val="26"/>
          <w:lang w:val="vi-VN"/>
        </w:rPr>
        <w:tab/>
      </w:r>
      <w:r w:rsidRPr="00ED3A17">
        <w:rPr>
          <w:sz w:val="26"/>
          <w:szCs w:val="26"/>
          <w:lang w:val="vi-VN"/>
        </w:rPr>
        <w:tab/>
      </w:r>
      <w:r w:rsidRPr="00ED3A17">
        <w:rPr>
          <w:sz w:val="26"/>
          <w:szCs w:val="26"/>
          <w:lang w:val="vi-VN"/>
        </w:rPr>
        <w:tab/>
        <w:t>Tổng Nitơ</w:t>
      </w:r>
      <w:r w:rsidRPr="00ED3A17">
        <w:rPr>
          <w:sz w:val="26"/>
          <w:szCs w:val="26"/>
          <w:lang w:val="vi-VN"/>
        </w:rPr>
        <w:tab/>
      </w:r>
      <w:r w:rsidRPr="00ED3A17">
        <w:rPr>
          <w:sz w:val="26"/>
          <w:szCs w:val="26"/>
          <w:lang w:val="vi-VN"/>
        </w:rPr>
        <w:tab/>
      </w:r>
      <w:r w:rsidRPr="00ED3A17">
        <w:rPr>
          <w:sz w:val="26"/>
          <w:szCs w:val="26"/>
          <w:lang w:val="vi-VN"/>
        </w:rPr>
        <w:tab/>
        <w:t>: 0,5 ÷ 1,5 mg/l;</w:t>
      </w:r>
    </w:p>
    <w:p w14:paraId="64D54DF4" w14:textId="77777777" w:rsidR="009455E5" w:rsidRPr="00ED3A17" w:rsidRDefault="009455E5" w:rsidP="009455E5">
      <w:pPr>
        <w:pStyle w:val="BodyText"/>
        <w:widowControl w:val="0"/>
        <w:tabs>
          <w:tab w:val="left" w:pos="340"/>
          <w:tab w:val="left" w:pos="567"/>
        </w:tabs>
        <w:spacing w:after="0" w:line="312" w:lineRule="auto"/>
        <w:ind w:firstLine="709"/>
        <w:rPr>
          <w:sz w:val="26"/>
          <w:szCs w:val="26"/>
          <w:lang w:val="vi-VN"/>
        </w:rPr>
      </w:pPr>
      <w:r w:rsidRPr="00ED3A17">
        <w:rPr>
          <w:sz w:val="26"/>
          <w:szCs w:val="26"/>
          <w:lang w:val="vi-VN"/>
        </w:rPr>
        <w:tab/>
      </w:r>
      <w:r w:rsidRPr="00ED3A17">
        <w:rPr>
          <w:sz w:val="26"/>
          <w:szCs w:val="26"/>
          <w:lang w:val="vi-VN"/>
        </w:rPr>
        <w:tab/>
      </w:r>
      <w:r w:rsidRPr="00ED3A17">
        <w:rPr>
          <w:sz w:val="26"/>
          <w:szCs w:val="26"/>
          <w:lang w:val="vi-VN"/>
        </w:rPr>
        <w:tab/>
        <w:t>Phopho</w:t>
      </w:r>
      <w:r w:rsidRPr="00ED3A17">
        <w:rPr>
          <w:sz w:val="26"/>
          <w:szCs w:val="26"/>
          <w:lang w:val="vi-VN"/>
        </w:rPr>
        <w:tab/>
      </w:r>
      <w:r w:rsidRPr="00ED3A17">
        <w:rPr>
          <w:sz w:val="26"/>
          <w:szCs w:val="26"/>
          <w:lang w:val="vi-VN"/>
        </w:rPr>
        <w:tab/>
      </w:r>
      <w:r w:rsidRPr="00ED3A17">
        <w:rPr>
          <w:sz w:val="26"/>
          <w:szCs w:val="26"/>
          <w:lang w:val="vi-VN"/>
        </w:rPr>
        <w:tab/>
        <w:t>: 0,004 ÷ 0,03 mg/l;</w:t>
      </w:r>
    </w:p>
    <w:p w14:paraId="661C783C" w14:textId="77777777" w:rsidR="009455E5" w:rsidRPr="00ED3A17" w:rsidRDefault="009455E5" w:rsidP="009455E5">
      <w:pPr>
        <w:pStyle w:val="BodyText"/>
        <w:widowControl w:val="0"/>
        <w:tabs>
          <w:tab w:val="left" w:pos="340"/>
          <w:tab w:val="left" w:pos="567"/>
        </w:tabs>
        <w:spacing w:after="0" w:line="312" w:lineRule="auto"/>
        <w:ind w:firstLine="709"/>
        <w:rPr>
          <w:sz w:val="26"/>
          <w:szCs w:val="26"/>
          <w:lang w:val="vi-VN"/>
        </w:rPr>
      </w:pPr>
      <w:r w:rsidRPr="00ED3A17">
        <w:rPr>
          <w:sz w:val="26"/>
          <w:szCs w:val="26"/>
          <w:lang w:val="vi-VN"/>
        </w:rPr>
        <w:tab/>
      </w:r>
      <w:r w:rsidRPr="00ED3A17">
        <w:rPr>
          <w:sz w:val="26"/>
          <w:szCs w:val="26"/>
          <w:lang w:val="vi-VN"/>
        </w:rPr>
        <w:tab/>
      </w:r>
      <w:r w:rsidRPr="00ED3A17">
        <w:rPr>
          <w:sz w:val="26"/>
          <w:szCs w:val="26"/>
          <w:lang w:val="vi-VN"/>
        </w:rPr>
        <w:tab/>
        <w:t>COD</w:t>
      </w:r>
      <w:r w:rsidRPr="00ED3A17">
        <w:rPr>
          <w:sz w:val="26"/>
          <w:szCs w:val="26"/>
          <w:lang w:val="vi-VN"/>
        </w:rPr>
        <w:tab/>
      </w:r>
      <w:r w:rsidRPr="00ED3A17">
        <w:rPr>
          <w:sz w:val="26"/>
          <w:szCs w:val="26"/>
          <w:lang w:val="vi-VN"/>
        </w:rPr>
        <w:tab/>
      </w:r>
      <w:r w:rsidRPr="00ED3A17">
        <w:rPr>
          <w:sz w:val="26"/>
          <w:szCs w:val="26"/>
          <w:lang w:val="vi-VN"/>
        </w:rPr>
        <w:tab/>
      </w:r>
      <w:r w:rsidRPr="00ED3A17">
        <w:rPr>
          <w:sz w:val="26"/>
          <w:szCs w:val="26"/>
          <w:lang w:val="vi-VN"/>
        </w:rPr>
        <w:tab/>
        <w:t>: 10 ÷ 20 mg/l;</w:t>
      </w:r>
    </w:p>
    <w:p w14:paraId="6D3D7388" w14:textId="77777777" w:rsidR="009455E5" w:rsidRPr="00ED3A17" w:rsidRDefault="009455E5" w:rsidP="009455E5">
      <w:pPr>
        <w:pStyle w:val="BodyText"/>
        <w:widowControl w:val="0"/>
        <w:tabs>
          <w:tab w:val="left" w:pos="340"/>
          <w:tab w:val="left" w:pos="567"/>
        </w:tabs>
        <w:spacing w:after="0" w:line="312" w:lineRule="auto"/>
        <w:ind w:firstLine="709"/>
        <w:rPr>
          <w:sz w:val="26"/>
          <w:szCs w:val="26"/>
          <w:lang w:val="vi-VN"/>
        </w:rPr>
      </w:pPr>
      <w:r w:rsidRPr="00ED3A17">
        <w:rPr>
          <w:sz w:val="26"/>
          <w:szCs w:val="26"/>
          <w:lang w:val="vi-VN"/>
        </w:rPr>
        <w:tab/>
      </w:r>
      <w:r w:rsidRPr="00ED3A17">
        <w:rPr>
          <w:sz w:val="26"/>
          <w:szCs w:val="26"/>
          <w:lang w:val="vi-VN"/>
        </w:rPr>
        <w:tab/>
      </w:r>
      <w:r w:rsidRPr="00ED3A17">
        <w:rPr>
          <w:sz w:val="26"/>
          <w:szCs w:val="26"/>
          <w:lang w:val="vi-VN"/>
        </w:rPr>
        <w:tab/>
        <w:t>Tổng chất rắn lơ lửng</w:t>
      </w:r>
      <w:r w:rsidRPr="00ED3A17">
        <w:rPr>
          <w:sz w:val="26"/>
          <w:szCs w:val="26"/>
          <w:lang w:val="vi-VN"/>
        </w:rPr>
        <w:tab/>
        <w:t>: 10 ÷ 20 mg/l.</w:t>
      </w:r>
    </w:p>
    <w:p w14:paraId="69860B29" w14:textId="77777777" w:rsidR="009455E5" w:rsidRPr="00ED3A17" w:rsidRDefault="009455E5" w:rsidP="009455E5">
      <w:pPr>
        <w:pStyle w:val="BodyText"/>
        <w:widowControl w:val="0"/>
        <w:tabs>
          <w:tab w:val="left" w:pos="340"/>
          <w:tab w:val="left" w:pos="567"/>
        </w:tabs>
        <w:spacing w:after="0" w:line="312" w:lineRule="auto"/>
        <w:ind w:firstLine="709"/>
        <w:rPr>
          <w:sz w:val="26"/>
          <w:szCs w:val="26"/>
          <w:lang w:val="vi-VN"/>
        </w:rPr>
      </w:pPr>
      <w:r w:rsidRPr="00ED3A17">
        <w:rPr>
          <w:sz w:val="26"/>
          <w:szCs w:val="26"/>
        </w:rPr>
        <w:lastRenderedPageBreak/>
        <w:tab/>
        <w:t>Vậy mức độ tác động của nước mưa tới môi trường nước mặt cao, cần có biện pháp giảm thiểu hạn chế tác động này.</w:t>
      </w:r>
    </w:p>
    <w:p w14:paraId="56670D51" w14:textId="77777777" w:rsidR="009455E5" w:rsidRPr="00ED3A17" w:rsidRDefault="009455E5" w:rsidP="009455E5">
      <w:pPr>
        <w:widowControl w:val="0"/>
        <w:tabs>
          <w:tab w:val="left" w:pos="0"/>
        </w:tabs>
        <w:spacing w:line="312" w:lineRule="auto"/>
        <w:ind w:firstLine="709"/>
        <w:rPr>
          <w:lang w:val="vi-VN"/>
        </w:rPr>
      </w:pPr>
      <w:r w:rsidRPr="00ED3A17">
        <w:rPr>
          <w:i/>
          <w:lang w:val="vi-VN"/>
        </w:rPr>
        <w:tab/>
      </w:r>
      <w:r w:rsidRPr="00ED3A17">
        <w:rPr>
          <w:lang w:val="vi-VN"/>
        </w:rPr>
        <w:t>Chủ dự án sẽ có biện pháp giảm thiểu tác động này.</w:t>
      </w:r>
    </w:p>
    <w:p w14:paraId="20F88E0B" w14:textId="4F1B4602" w:rsidR="0003261D" w:rsidRPr="00ED3A17" w:rsidRDefault="006B7B58" w:rsidP="003A52FA">
      <w:pPr>
        <w:tabs>
          <w:tab w:val="center" w:pos="4896"/>
        </w:tabs>
        <w:spacing w:line="312" w:lineRule="auto"/>
        <w:ind w:firstLine="720"/>
        <w:jc w:val="both"/>
        <w:rPr>
          <w:rFonts w:eastAsia="Times New Roman"/>
          <w:i/>
          <w:lang w:val="nl-NL"/>
        </w:rPr>
      </w:pPr>
      <w:r w:rsidRPr="00ED3A17">
        <w:rPr>
          <w:rFonts w:eastAsia="Times New Roman"/>
          <w:i/>
          <w:lang w:val="nl-NL"/>
        </w:rPr>
        <w:t xml:space="preserve">- </w:t>
      </w:r>
      <w:r w:rsidR="0003261D" w:rsidRPr="00ED3A17">
        <w:rPr>
          <w:rFonts w:eastAsia="Times New Roman"/>
          <w:i/>
          <w:lang w:val="nl-NL"/>
        </w:rPr>
        <w:t>Nước thải thi công</w:t>
      </w:r>
      <w:r w:rsidR="0003261D" w:rsidRPr="00ED3A17">
        <w:rPr>
          <w:rFonts w:eastAsia="Times New Roman"/>
          <w:i/>
          <w:lang w:val="nl-NL"/>
        </w:rPr>
        <w:tab/>
      </w:r>
    </w:p>
    <w:p w14:paraId="17ADB94F" w14:textId="77777777" w:rsidR="009455E5" w:rsidRPr="00ED3A17" w:rsidRDefault="009455E5" w:rsidP="009455E5">
      <w:pPr>
        <w:widowControl w:val="0"/>
        <w:spacing w:line="312" w:lineRule="auto"/>
        <w:ind w:firstLine="709"/>
        <w:jc w:val="both"/>
        <w:rPr>
          <w:i/>
          <w:lang w:val="vi-VN"/>
        </w:rPr>
      </w:pPr>
      <w:r w:rsidRPr="00ED3A17">
        <w:rPr>
          <w:i/>
          <w:lang w:val="vi-VN"/>
        </w:rPr>
        <w:t>* Thành phần chất ô nhiễm có trong nước thải thi công:</w:t>
      </w:r>
    </w:p>
    <w:p w14:paraId="7EAAD919" w14:textId="5976513E" w:rsidR="009455E5" w:rsidRPr="00ED3A17" w:rsidRDefault="009455E5" w:rsidP="009455E5">
      <w:pPr>
        <w:spacing w:line="312" w:lineRule="auto"/>
        <w:ind w:firstLine="709"/>
        <w:jc w:val="both"/>
        <w:rPr>
          <w:lang w:val="vi-VN"/>
        </w:rPr>
      </w:pPr>
      <w:r w:rsidRPr="00ED3A17">
        <w:rPr>
          <w:lang w:val="vi-VN"/>
        </w:rPr>
        <w:t xml:space="preserve">Nước thải trong quá trình thi công xây dựng gần như không phát sinh do hầu hết lượng nước sử dụng cho mục tiêu xây dựng đều được tiêu thụ vào trong trộn xi măng, đầm cát,… không phát sinh ra ngoài môi trường. Phần nước thải phát sinh ra ngoài môi trường là nước thải từ hoạt động rửa máy móc, thiết bị thi công xây dựng ước tính khoảng </w:t>
      </w:r>
      <w:r w:rsidRPr="00ED3A17">
        <w:t>2</w:t>
      </w:r>
      <w:r w:rsidRPr="00ED3A17">
        <w:rPr>
          <w:lang w:val="vi-VN"/>
        </w:rPr>
        <w:t>,5 m</w:t>
      </w:r>
      <w:r w:rsidRPr="00ED3A17">
        <w:rPr>
          <w:vertAlign w:val="superscript"/>
          <w:lang w:val="vi-VN"/>
        </w:rPr>
        <w:t>3</w:t>
      </w:r>
      <w:r w:rsidRPr="00ED3A17">
        <w:rPr>
          <w:lang w:val="vi-VN"/>
        </w:rPr>
        <w:t>/ngày. Lượng nước thải này có chứa một số chất ô nhiễm như: xi măng, vôi vữa và một số chất vô cơ thông thường như cát, đá.</w:t>
      </w:r>
    </w:p>
    <w:p w14:paraId="7B578645" w14:textId="77777777" w:rsidR="009455E5" w:rsidRPr="00ED3A17" w:rsidRDefault="009455E5" w:rsidP="009455E5">
      <w:pPr>
        <w:spacing w:line="312" w:lineRule="auto"/>
        <w:ind w:firstLine="709"/>
        <w:jc w:val="both"/>
        <w:rPr>
          <w:lang w:val="vi-VN"/>
        </w:rPr>
      </w:pPr>
      <w:r w:rsidRPr="00ED3A17">
        <w:rPr>
          <w:lang w:val="vi-VN"/>
        </w:rPr>
        <w:t>Thành phần của nước thải thi công chứa: chất rắn lơ lửng (SS), chất hữu cơ, bụi...Thành phần của nước thải thi công chứa: chất rắn lơ lửng (SS), chất hữu cơ, bụi...</w:t>
      </w:r>
    </w:p>
    <w:p w14:paraId="67C6FE60" w14:textId="77777777" w:rsidR="009455E5" w:rsidRPr="00ED3A17" w:rsidRDefault="009455E5" w:rsidP="009455E5">
      <w:pPr>
        <w:widowControl w:val="0"/>
        <w:tabs>
          <w:tab w:val="left" w:pos="0"/>
        </w:tabs>
        <w:spacing w:line="312" w:lineRule="auto"/>
        <w:ind w:firstLine="709"/>
        <w:jc w:val="both"/>
        <w:rPr>
          <w:lang w:val="vi-VN"/>
        </w:rPr>
      </w:pPr>
      <w:r w:rsidRPr="00ED3A17">
        <w:rPr>
          <w:lang w:val="vi-VN"/>
        </w:rPr>
        <w:t>- Nồng độ các chất ô nhiễm trong nước mưa chảy tràn theo nghiên cứu của Trung tâm Môi trường đô thị và khu công nghiệp CEETIA được ước tính như sau:</w:t>
      </w: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1894"/>
        <w:gridCol w:w="1256"/>
        <w:gridCol w:w="2391"/>
      </w:tblGrid>
      <w:tr w:rsidR="00ED3A17" w:rsidRPr="00ED3A17" w14:paraId="518D4949" w14:textId="77777777" w:rsidTr="002D15D9">
        <w:trPr>
          <w:trHeight w:val="552"/>
          <w:jc w:val="center"/>
        </w:trPr>
        <w:tc>
          <w:tcPr>
            <w:tcW w:w="2835" w:type="dxa"/>
            <w:vMerge w:val="restart"/>
            <w:vAlign w:val="center"/>
          </w:tcPr>
          <w:p w14:paraId="581985B6" w14:textId="77777777" w:rsidR="009455E5" w:rsidRPr="00ED3A17" w:rsidRDefault="009455E5" w:rsidP="009455E5">
            <w:pPr>
              <w:widowControl w:val="0"/>
              <w:spacing w:line="312" w:lineRule="auto"/>
              <w:jc w:val="center"/>
              <w:rPr>
                <w:b/>
              </w:rPr>
            </w:pPr>
            <w:r w:rsidRPr="00ED3A17">
              <w:rPr>
                <w:b/>
              </w:rPr>
              <w:t>Chất ô nhiễm</w:t>
            </w:r>
          </w:p>
        </w:tc>
        <w:tc>
          <w:tcPr>
            <w:tcW w:w="1984" w:type="dxa"/>
            <w:vMerge w:val="restart"/>
            <w:vAlign w:val="center"/>
          </w:tcPr>
          <w:p w14:paraId="662B72FA" w14:textId="77777777" w:rsidR="009455E5" w:rsidRPr="00ED3A17" w:rsidRDefault="009455E5" w:rsidP="009455E5">
            <w:pPr>
              <w:widowControl w:val="0"/>
              <w:spacing w:line="312" w:lineRule="auto"/>
              <w:jc w:val="center"/>
              <w:rPr>
                <w:b/>
                <w:bCs/>
              </w:rPr>
            </w:pPr>
            <w:r w:rsidRPr="00ED3A17">
              <w:rPr>
                <w:b/>
                <w:bCs/>
              </w:rPr>
              <w:t xml:space="preserve">Nồng độ chất ô nhiễm </w:t>
            </w:r>
            <w:r w:rsidRPr="00ED3A17">
              <w:rPr>
                <w:bCs/>
                <w:i/>
              </w:rPr>
              <w:t>(mg/l)</w:t>
            </w:r>
          </w:p>
        </w:tc>
        <w:tc>
          <w:tcPr>
            <w:tcW w:w="3402" w:type="dxa"/>
            <w:gridSpan w:val="2"/>
            <w:vAlign w:val="center"/>
          </w:tcPr>
          <w:p w14:paraId="2BE6D52F" w14:textId="77777777" w:rsidR="009455E5" w:rsidRPr="00ED3A17" w:rsidRDefault="009455E5" w:rsidP="009455E5">
            <w:pPr>
              <w:widowControl w:val="0"/>
              <w:spacing w:line="312" w:lineRule="auto"/>
              <w:jc w:val="center"/>
              <w:rPr>
                <w:b/>
                <w:iCs/>
                <w:lang w:val="vi-VN"/>
              </w:rPr>
            </w:pPr>
            <w:r w:rsidRPr="00ED3A17">
              <w:rPr>
                <w:b/>
                <w:bCs/>
                <w:lang w:val="vi-VN"/>
              </w:rPr>
              <w:t>QCĐP 0</w:t>
            </w:r>
            <w:r w:rsidRPr="00ED3A17">
              <w:rPr>
                <w:b/>
                <w:bCs/>
              </w:rPr>
              <w:t>2</w:t>
            </w:r>
            <w:r w:rsidRPr="00ED3A17">
              <w:rPr>
                <w:b/>
                <w:bCs/>
                <w:lang w:val="vi-VN"/>
              </w:rPr>
              <w:t>:2019/HY</w:t>
            </w:r>
          </w:p>
        </w:tc>
      </w:tr>
      <w:tr w:rsidR="00ED3A17" w:rsidRPr="00ED3A17" w14:paraId="58A4C30C" w14:textId="77777777" w:rsidTr="002D15D9">
        <w:trPr>
          <w:trHeight w:val="754"/>
          <w:jc w:val="center"/>
        </w:trPr>
        <w:tc>
          <w:tcPr>
            <w:tcW w:w="2835" w:type="dxa"/>
            <w:vMerge/>
            <w:vAlign w:val="center"/>
          </w:tcPr>
          <w:p w14:paraId="34414DDC" w14:textId="77777777" w:rsidR="009455E5" w:rsidRPr="00ED3A17" w:rsidRDefault="009455E5" w:rsidP="009455E5">
            <w:pPr>
              <w:widowControl w:val="0"/>
              <w:spacing w:line="312" w:lineRule="auto"/>
              <w:jc w:val="both"/>
              <w:rPr>
                <w:b/>
              </w:rPr>
            </w:pPr>
          </w:p>
        </w:tc>
        <w:tc>
          <w:tcPr>
            <w:tcW w:w="1984" w:type="dxa"/>
            <w:vMerge/>
            <w:vAlign w:val="center"/>
          </w:tcPr>
          <w:p w14:paraId="4854D0AE" w14:textId="77777777" w:rsidR="009455E5" w:rsidRPr="00ED3A17" w:rsidRDefault="009455E5" w:rsidP="009455E5">
            <w:pPr>
              <w:widowControl w:val="0"/>
              <w:spacing w:line="312" w:lineRule="auto"/>
              <w:jc w:val="both"/>
              <w:rPr>
                <w:b/>
                <w:bCs/>
              </w:rPr>
            </w:pPr>
          </w:p>
        </w:tc>
        <w:tc>
          <w:tcPr>
            <w:tcW w:w="1327" w:type="dxa"/>
            <w:vAlign w:val="center"/>
          </w:tcPr>
          <w:p w14:paraId="78D6824B" w14:textId="77777777" w:rsidR="009455E5" w:rsidRPr="00ED3A17" w:rsidRDefault="009455E5" w:rsidP="009455E5">
            <w:pPr>
              <w:widowControl w:val="0"/>
              <w:spacing w:line="312" w:lineRule="auto"/>
              <w:jc w:val="center"/>
              <w:rPr>
                <w:b/>
                <w:bCs/>
                <w:lang w:val="vi-VN"/>
              </w:rPr>
            </w:pPr>
            <w:r w:rsidRPr="00ED3A17">
              <w:rPr>
                <w:b/>
                <w:bCs/>
                <w:lang w:val="vi-VN"/>
              </w:rPr>
              <w:t>C</w:t>
            </w:r>
          </w:p>
        </w:tc>
        <w:tc>
          <w:tcPr>
            <w:tcW w:w="2075" w:type="dxa"/>
            <w:vAlign w:val="center"/>
          </w:tcPr>
          <w:p w14:paraId="58516457" w14:textId="0DCFD646" w:rsidR="009455E5" w:rsidRPr="00ED3A17" w:rsidRDefault="009455E5" w:rsidP="009455E5">
            <w:pPr>
              <w:widowControl w:val="0"/>
              <w:spacing w:line="312" w:lineRule="auto"/>
              <w:jc w:val="both"/>
              <w:rPr>
                <w:b/>
                <w:iCs/>
              </w:rPr>
            </w:pPr>
            <w:r w:rsidRPr="00ED3A17">
              <w:rPr>
                <w:b/>
                <w:iCs/>
                <w:lang w:val="vi-VN"/>
              </w:rPr>
              <w:t>C</w:t>
            </w:r>
            <w:r w:rsidRPr="00ED3A17">
              <w:rPr>
                <w:b/>
                <w:iCs/>
                <w:vertAlign w:val="subscript"/>
                <w:lang w:val="vi-VN"/>
              </w:rPr>
              <w:t>max</w:t>
            </w:r>
            <w:r w:rsidRPr="00ED3A17">
              <w:rPr>
                <w:b/>
                <w:iCs/>
              </w:rPr>
              <w:t>(K</w:t>
            </w:r>
            <w:r w:rsidRPr="00ED3A17">
              <w:rPr>
                <w:b/>
                <w:iCs/>
                <w:vertAlign w:val="subscript"/>
              </w:rPr>
              <w:t>q</w:t>
            </w:r>
            <w:r w:rsidRPr="00ED3A17">
              <w:rPr>
                <w:b/>
                <w:iCs/>
              </w:rPr>
              <w:t>=</w:t>
            </w:r>
            <w:r w:rsidR="007A2750" w:rsidRPr="00ED3A17">
              <w:rPr>
                <w:b/>
                <w:iCs/>
              </w:rPr>
              <w:t>0,9</w:t>
            </w:r>
            <w:r w:rsidRPr="00ED3A17">
              <w:rPr>
                <w:b/>
                <w:iCs/>
              </w:rPr>
              <w:t>;K</w:t>
            </w:r>
            <w:r w:rsidRPr="00ED3A17">
              <w:rPr>
                <w:b/>
                <w:iCs/>
                <w:vertAlign w:val="subscript"/>
              </w:rPr>
              <w:t>f</w:t>
            </w:r>
            <w:r w:rsidRPr="00ED3A17">
              <w:rPr>
                <w:b/>
                <w:iCs/>
              </w:rPr>
              <w:t>=1,2</w:t>
            </w:r>
          </w:p>
          <w:p w14:paraId="4583496D" w14:textId="55E724A7" w:rsidR="009455E5" w:rsidRPr="00ED3A17" w:rsidRDefault="009455E5" w:rsidP="007A2750">
            <w:pPr>
              <w:widowControl w:val="0"/>
              <w:spacing w:line="312" w:lineRule="auto"/>
              <w:jc w:val="center"/>
              <w:rPr>
                <w:b/>
                <w:iCs/>
              </w:rPr>
            </w:pPr>
            <w:r w:rsidRPr="00ED3A17">
              <w:rPr>
                <w:b/>
                <w:iCs/>
              </w:rPr>
              <w:t>;K</w:t>
            </w:r>
            <w:r w:rsidRPr="00ED3A17">
              <w:rPr>
                <w:b/>
                <w:iCs/>
                <w:vertAlign w:val="subscript"/>
              </w:rPr>
              <w:t>hy</w:t>
            </w:r>
            <w:r w:rsidRPr="00ED3A17">
              <w:rPr>
                <w:b/>
                <w:iCs/>
              </w:rPr>
              <w:t>=0,</w:t>
            </w:r>
            <w:r w:rsidR="007A2750" w:rsidRPr="00ED3A17">
              <w:rPr>
                <w:b/>
                <w:iCs/>
              </w:rPr>
              <w:t>85</w:t>
            </w:r>
            <w:r w:rsidRPr="00ED3A17">
              <w:rPr>
                <w:b/>
                <w:iCs/>
              </w:rPr>
              <w:t>)</w:t>
            </w:r>
          </w:p>
        </w:tc>
      </w:tr>
      <w:tr w:rsidR="00ED3A17" w:rsidRPr="00ED3A17" w14:paraId="1C5E3773" w14:textId="77777777" w:rsidTr="002D15D9">
        <w:trPr>
          <w:trHeight w:val="362"/>
          <w:jc w:val="center"/>
        </w:trPr>
        <w:tc>
          <w:tcPr>
            <w:tcW w:w="2835" w:type="dxa"/>
            <w:vAlign w:val="center"/>
          </w:tcPr>
          <w:p w14:paraId="43DB8524" w14:textId="77777777" w:rsidR="009455E5" w:rsidRPr="00ED3A17" w:rsidRDefault="009455E5" w:rsidP="009455E5">
            <w:pPr>
              <w:widowControl w:val="0"/>
              <w:spacing w:line="312" w:lineRule="auto"/>
              <w:jc w:val="both"/>
              <w:rPr>
                <w:vertAlign w:val="subscript"/>
              </w:rPr>
            </w:pPr>
            <w:r w:rsidRPr="00ED3A17">
              <w:t>pH</w:t>
            </w:r>
          </w:p>
        </w:tc>
        <w:tc>
          <w:tcPr>
            <w:tcW w:w="1984" w:type="dxa"/>
            <w:vAlign w:val="center"/>
          </w:tcPr>
          <w:p w14:paraId="578F917D" w14:textId="77777777" w:rsidR="009455E5" w:rsidRPr="00ED3A17" w:rsidRDefault="009455E5" w:rsidP="009455E5">
            <w:pPr>
              <w:spacing w:line="312" w:lineRule="auto"/>
              <w:jc w:val="center"/>
            </w:pPr>
            <w:r w:rsidRPr="00ED3A17">
              <w:t>6,99</w:t>
            </w:r>
          </w:p>
        </w:tc>
        <w:tc>
          <w:tcPr>
            <w:tcW w:w="1327" w:type="dxa"/>
            <w:vAlign w:val="center"/>
          </w:tcPr>
          <w:p w14:paraId="39CD5954" w14:textId="77777777" w:rsidR="009455E5" w:rsidRPr="00ED3A17" w:rsidRDefault="009455E5" w:rsidP="009455E5">
            <w:pPr>
              <w:widowControl w:val="0"/>
              <w:spacing w:line="312" w:lineRule="auto"/>
              <w:jc w:val="center"/>
              <w:rPr>
                <w:b/>
              </w:rPr>
            </w:pPr>
            <w:r w:rsidRPr="00ED3A17">
              <w:rPr>
                <w:b/>
              </w:rPr>
              <w:t>6-9</w:t>
            </w:r>
          </w:p>
        </w:tc>
        <w:tc>
          <w:tcPr>
            <w:tcW w:w="2075" w:type="dxa"/>
            <w:vAlign w:val="center"/>
          </w:tcPr>
          <w:p w14:paraId="15E8BB18" w14:textId="77777777" w:rsidR="009455E5" w:rsidRPr="00ED3A17" w:rsidRDefault="009455E5" w:rsidP="009455E5">
            <w:pPr>
              <w:widowControl w:val="0"/>
              <w:spacing w:line="312" w:lineRule="auto"/>
              <w:jc w:val="center"/>
              <w:rPr>
                <w:b/>
              </w:rPr>
            </w:pPr>
            <w:r w:rsidRPr="00ED3A17">
              <w:rPr>
                <w:b/>
              </w:rPr>
              <w:t>6-9</w:t>
            </w:r>
          </w:p>
        </w:tc>
      </w:tr>
      <w:tr w:rsidR="00ED3A17" w:rsidRPr="00ED3A17" w14:paraId="1E14690D" w14:textId="77777777" w:rsidTr="002D15D9">
        <w:trPr>
          <w:trHeight w:val="269"/>
          <w:jc w:val="center"/>
        </w:trPr>
        <w:tc>
          <w:tcPr>
            <w:tcW w:w="2835" w:type="dxa"/>
            <w:vAlign w:val="center"/>
          </w:tcPr>
          <w:p w14:paraId="6582054D" w14:textId="77777777" w:rsidR="009455E5" w:rsidRPr="00ED3A17" w:rsidRDefault="009455E5" w:rsidP="009455E5">
            <w:pPr>
              <w:widowControl w:val="0"/>
              <w:spacing w:line="312" w:lineRule="auto"/>
              <w:jc w:val="both"/>
            </w:pPr>
            <w:r w:rsidRPr="00ED3A17">
              <w:t>SS</w:t>
            </w:r>
          </w:p>
        </w:tc>
        <w:tc>
          <w:tcPr>
            <w:tcW w:w="1984" w:type="dxa"/>
            <w:vAlign w:val="center"/>
          </w:tcPr>
          <w:p w14:paraId="48124299" w14:textId="77777777" w:rsidR="009455E5" w:rsidRPr="00ED3A17" w:rsidRDefault="009455E5" w:rsidP="009455E5">
            <w:pPr>
              <w:spacing w:line="312" w:lineRule="auto"/>
              <w:jc w:val="center"/>
            </w:pPr>
            <w:r w:rsidRPr="00ED3A17">
              <w:t>663</w:t>
            </w:r>
          </w:p>
        </w:tc>
        <w:tc>
          <w:tcPr>
            <w:tcW w:w="1327" w:type="dxa"/>
            <w:vAlign w:val="center"/>
          </w:tcPr>
          <w:p w14:paraId="7F91C96F" w14:textId="77777777" w:rsidR="009455E5" w:rsidRPr="00ED3A17" w:rsidRDefault="009455E5" w:rsidP="009455E5">
            <w:pPr>
              <w:widowControl w:val="0"/>
              <w:spacing w:line="312" w:lineRule="auto"/>
              <w:jc w:val="center"/>
              <w:rPr>
                <w:b/>
              </w:rPr>
            </w:pPr>
            <w:r w:rsidRPr="00ED3A17">
              <w:rPr>
                <w:b/>
              </w:rPr>
              <w:t>50</w:t>
            </w:r>
          </w:p>
        </w:tc>
        <w:tc>
          <w:tcPr>
            <w:tcW w:w="2075" w:type="dxa"/>
            <w:vAlign w:val="center"/>
          </w:tcPr>
          <w:p w14:paraId="16E9B012" w14:textId="5333AA08" w:rsidR="009455E5" w:rsidRPr="00ED3A17" w:rsidRDefault="007A2750" w:rsidP="009455E5">
            <w:pPr>
              <w:widowControl w:val="0"/>
              <w:spacing w:line="312" w:lineRule="auto"/>
              <w:jc w:val="center"/>
              <w:rPr>
                <w:b/>
              </w:rPr>
            </w:pPr>
            <w:r w:rsidRPr="00ED3A17">
              <w:rPr>
                <w:b/>
              </w:rPr>
              <w:t>45,9</w:t>
            </w:r>
          </w:p>
        </w:tc>
      </w:tr>
      <w:tr w:rsidR="00ED3A17" w:rsidRPr="00ED3A17" w14:paraId="7588E8F1" w14:textId="77777777" w:rsidTr="002D15D9">
        <w:trPr>
          <w:trHeight w:val="350"/>
          <w:jc w:val="center"/>
        </w:trPr>
        <w:tc>
          <w:tcPr>
            <w:tcW w:w="2835" w:type="dxa"/>
            <w:vAlign w:val="center"/>
          </w:tcPr>
          <w:p w14:paraId="100EC848" w14:textId="77777777" w:rsidR="009455E5" w:rsidRPr="00ED3A17" w:rsidRDefault="009455E5" w:rsidP="009455E5">
            <w:pPr>
              <w:widowControl w:val="0"/>
              <w:spacing w:line="312" w:lineRule="auto"/>
              <w:jc w:val="both"/>
            </w:pPr>
            <w:r w:rsidRPr="00ED3A17">
              <w:t>Tổng dầu mỡ khoáng</w:t>
            </w:r>
          </w:p>
        </w:tc>
        <w:tc>
          <w:tcPr>
            <w:tcW w:w="1984" w:type="dxa"/>
            <w:vAlign w:val="center"/>
          </w:tcPr>
          <w:p w14:paraId="22261A3F" w14:textId="77777777" w:rsidR="009455E5" w:rsidRPr="00ED3A17" w:rsidRDefault="009455E5" w:rsidP="009455E5">
            <w:pPr>
              <w:spacing w:line="312" w:lineRule="auto"/>
              <w:jc w:val="center"/>
            </w:pPr>
            <w:r w:rsidRPr="00ED3A17">
              <w:t>0,02</w:t>
            </w:r>
          </w:p>
        </w:tc>
        <w:tc>
          <w:tcPr>
            <w:tcW w:w="1327" w:type="dxa"/>
            <w:vAlign w:val="center"/>
          </w:tcPr>
          <w:p w14:paraId="2AC99D2F" w14:textId="77777777" w:rsidR="009455E5" w:rsidRPr="00ED3A17" w:rsidRDefault="009455E5" w:rsidP="009455E5">
            <w:pPr>
              <w:widowControl w:val="0"/>
              <w:spacing w:line="312" w:lineRule="auto"/>
              <w:jc w:val="center"/>
              <w:rPr>
                <w:b/>
              </w:rPr>
            </w:pPr>
            <w:r w:rsidRPr="00ED3A17">
              <w:rPr>
                <w:b/>
              </w:rPr>
              <w:t>5</w:t>
            </w:r>
          </w:p>
        </w:tc>
        <w:tc>
          <w:tcPr>
            <w:tcW w:w="2075" w:type="dxa"/>
            <w:vAlign w:val="center"/>
          </w:tcPr>
          <w:p w14:paraId="139FD3B1" w14:textId="77777777" w:rsidR="009455E5" w:rsidRPr="00ED3A17" w:rsidRDefault="009455E5" w:rsidP="009455E5">
            <w:pPr>
              <w:widowControl w:val="0"/>
              <w:spacing w:line="312" w:lineRule="auto"/>
              <w:jc w:val="center"/>
              <w:rPr>
                <w:b/>
              </w:rPr>
            </w:pPr>
            <w:r w:rsidRPr="00ED3A17">
              <w:rPr>
                <w:b/>
              </w:rPr>
              <w:t>6</w:t>
            </w:r>
          </w:p>
        </w:tc>
      </w:tr>
    </w:tbl>
    <w:p w14:paraId="205D55DF" w14:textId="77777777" w:rsidR="009455E5" w:rsidRPr="00ED3A17" w:rsidRDefault="009455E5" w:rsidP="009455E5">
      <w:pPr>
        <w:spacing w:before="60" w:line="312" w:lineRule="auto"/>
        <w:ind w:firstLine="709"/>
        <w:jc w:val="both"/>
        <w:rPr>
          <w:rStyle w:val="Emphasis"/>
          <w:b w:val="0"/>
          <w:i w:val="0"/>
        </w:rPr>
      </w:pPr>
      <w:r w:rsidRPr="00ED3A17">
        <w:rPr>
          <w:rStyle w:val="Emphasis"/>
          <w:i w:val="0"/>
        </w:rPr>
        <w:t xml:space="preserve">- </w:t>
      </w:r>
      <w:r w:rsidRPr="00ED3A17">
        <w:rPr>
          <w:rStyle w:val="Emphasis"/>
          <w:b w:val="0"/>
          <w:i w:val="0"/>
        </w:rPr>
        <w:t>QCĐP 02:2019/HY</w:t>
      </w:r>
      <w:r w:rsidRPr="00ED3A17">
        <w:rPr>
          <w:rStyle w:val="Emphasis"/>
          <w:i w:val="0"/>
        </w:rPr>
        <w:t>:</w:t>
      </w:r>
      <w:r w:rsidRPr="00ED3A17">
        <w:rPr>
          <w:rStyle w:val="Emphasis"/>
          <w:b w:val="0"/>
          <w:i w:val="0"/>
        </w:rPr>
        <w:t xml:space="preserve"> Quy chuẩn kỹ thuật địa phương về nước thải công nghiệp.</w:t>
      </w:r>
    </w:p>
    <w:p w14:paraId="37B40A47" w14:textId="615EC3C1" w:rsidR="009455E5" w:rsidRPr="00ED3A17" w:rsidRDefault="009455E5" w:rsidP="009455E5">
      <w:pPr>
        <w:spacing w:line="312" w:lineRule="auto"/>
        <w:ind w:firstLine="709"/>
        <w:jc w:val="both"/>
        <w:rPr>
          <w:rStyle w:val="Emphasis"/>
          <w:i w:val="0"/>
        </w:rPr>
      </w:pPr>
      <w:r w:rsidRPr="00ED3A17">
        <w:rPr>
          <w:iCs/>
        </w:rPr>
        <w:t>K</w:t>
      </w:r>
      <w:r w:rsidRPr="00ED3A17">
        <w:rPr>
          <w:iCs/>
          <w:vertAlign w:val="subscript"/>
        </w:rPr>
        <w:t>q</w:t>
      </w:r>
      <w:r w:rsidRPr="00ED3A17">
        <w:rPr>
          <w:iCs/>
        </w:rPr>
        <w:t>=</w:t>
      </w:r>
      <w:r w:rsidR="007A2750" w:rsidRPr="00ED3A17">
        <w:rPr>
          <w:iCs/>
        </w:rPr>
        <w:t>0,9</w:t>
      </w:r>
      <w:r w:rsidRPr="00ED3A17">
        <w:rPr>
          <w:iCs/>
        </w:rPr>
        <w:t xml:space="preserve">: </w:t>
      </w:r>
      <w:r w:rsidR="007A2750" w:rsidRPr="00ED3A17">
        <w:rPr>
          <w:iCs/>
        </w:rPr>
        <w:t>Đối với nguồn tiếp nhận là mương và không có số liệu về lưu lượng</w:t>
      </w:r>
    </w:p>
    <w:p w14:paraId="10FB1D76" w14:textId="77777777" w:rsidR="009455E5" w:rsidRPr="00ED3A17" w:rsidRDefault="009455E5" w:rsidP="009455E5">
      <w:pPr>
        <w:spacing w:line="312" w:lineRule="auto"/>
        <w:ind w:firstLine="709"/>
        <w:jc w:val="both"/>
        <w:rPr>
          <w:rStyle w:val="Emphasis"/>
          <w:i w:val="0"/>
        </w:rPr>
      </w:pPr>
      <w:r w:rsidRPr="00ED3A17">
        <w:rPr>
          <w:iCs/>
        </w:rPr>
        <w:t>K</w:t>
      </w:r>
      <w:r w:rsidRPr="00ED3A17">
        <w:rPr>
          <w:iCs/>
          <w:vertAlign w:val="subscript"/>
        </w:rPr>
        <w:t>f</w:t>
      </w:r>
      <w:r w:rsidRPr="00ED3A17">
        <w:rPr>
          <w:iCs/>
        </w:rPr>
        <w:t>=1,2: Hệ số lưu lượng nguồn thải (F ≤ 50)</w:t>
      </w:r>
    </w:p>
    <w:p w14:paraId="0CA5FF47" w14:textId="57ECC17C" w:rsidR="009455E5" w:rsidRPr="00ED3A17" w:rsidRDefault="009455E5" w:rsidP="009455E5">
      <w:pPr>
        <w:spacing w:line="312" w:lineRule="auto"/>
        <w:ind w:firstLine="709"/>
        <w:jc w:val="both"/>
      </w:pPr>
      <w:r w:rsidRPr="00ED3A17">
        <w:rPr>
          <w:iCs/>
          <w:lang w:val="vi-VN"/>
        </w:rPr>
        <w:t>K</w:t>
      </w:r>
      <w:r w:rsidRPr="00ED3A17">
        <w:rPr>
          <w:iCs/>
          <w:vertAlign w:val="subscript"/>
          <w:lang w:val="vi-VN"/>
        </w:rPr>
        <w:t>hy</w:t>
      </w:r>
      <w:r w:rsidRPr="00ED3A17">
        <w:rPr>
          <w:iCs/>
          <w:lang w:val="vi-VN"/>
        </w:rPr>
        <w:t>= 0,</w:t>
      </w:r>
      <w:r w:rsidRPr="00ED3A17">
        <w:rPr>
          <w:iCs/>
        </w:rPr>
        <w:t>85: Nguồn tiếp nhận trên địa bàn huyện Văn Lâm</w:t>
      </w:r>
    </w:p>
    <w:p w14:paraId="573EFE3D" w14:textId="77777777" w:rsidR="009455E5" w:rsidRPr="00ED3A17" w:rsidRDefault="009455E5" w:rsidP="009455E5">
      <w:pPr>
        <w:tabs>
          <w:tab w:val="num" w:pos="720"/>
          <w:tab w:val="num" w:pos="1800"/>
        </w:tabs>
        <w:spacing w:line="312" w:lineRule="auto"/>
        <w:jc w:val="both"/>
        <w:rPr>
          <w:lang w:val="vi-VN"/>
        </w:rPr>
      </w:pPr>
      <w:r w:rsidRPr="00ED3A17">
        <w:rPr>
          <w:i/>
          <w:lang w:val="vi-VN"/>
        </w:rPr>
        <w:tab/>
      </w:r>
      <w:r w:rsidRPr="00ED3A17">
        <w:rPr>
          <w:lang w:val="vi-VN"/>
        </w:rPr>
        <w:t>Nồng độ chất rắn lơ lửng trong nước thải thi công tương đối cao. Đây là điều tất yếu trong quá trình xây dựng. Do đó để đảm bảo chất lượng môi trường, Chủ đầu tư sẽ có những quy định buộc các nhà thầu xây dựng phải có những biện pháp quản lý cụ thể để tránh gây ra các tác động xấu.</w:t>
      </w:r>
    </w:p>
    <w:p w14:paraId="50DC01C0" w14:textId="64598A13" w:rsidR="0003261D" w:rsidRPr="00ED3A17" w:rsidRDefault="006B7B58" w:rsidP="003A52FA">
      <w:pPr>
        <w:spacing w:line="312" w:lineRule="auto"/>
        <w:ind w:firstLine="720"/>
        <w:jc w:val="both"/>
        <w:rPr>
          <w:i/>
          <w:lang w:val="nl-NL"/>
        </w:rPr>
      </w:pPr>
      <w:r w:rsidRPr="00ED3A17">
        <w:rPr>
          <w:i/>
          <w:lang w:val="nl-NL"/>
        </w:rPr>
        <w:t xml:space="preserve">- </w:t>
      </w:r>
      <w:r w:rsidR="0003261D" w:rsidRPr="00ED3A17">
        <w:rPr>
          <w:i/>
          <w:lang w:val="nl-NL"/>
        </w:rPr>
        <w:t>Nước thải sinh hoạt</w:t>
      </w:r>
    </w:p>
    <w:p w14:paraId="233BF626" w14:textId="7309AFBD" w:rsidR="0003261D" w:rsidRPr="00ED3A17" w:rsidRDefault="0003261D" w:rsidP="003A52FA">
      <w:pPr>
        <w:spacing w:line="312" w:lineRule="auto"/>
        <w:ind w:firstLine="720"/>
        <w:jc w:val="both"/>
        <w:rPr>
          <w:rFonts w:eastAsia="Times New Roman"/>
          <w:spacing w:val="2"/>
          <w:lang w:val="nl-NL"/>
        </w:rPr>
      </w:pPr>
      <w:r w:rsidRPr="00ED3A17">
        <w:rPr>
          <w:rFonts w:eastAsia="Times New Roman"/>
          <w:spacing w:val="2"/>
          <w:lang w:val="nl-NL"/>
        </w:rPr>
        <w:t>Nước thải sinh hoạt: Theo dự kiến, trong giai đoạn này, Dự án sẽ phải sử dụng khoảng 20 công</w:t>
      </w:r>
      <w:r w:rsidR="00E03C18" w:rsidRPr="00ED3A17">
        <w:rPr>
          <w:rFonts w:eastAsia="Times New Roman"/>
          <w:spacing w:val="2"/>
          <w:lang w:val="nl-NL"/>
        </w:rPr>
        <w:t xml:space="preserve"> nhân xây dựng trên công trường</w:t>
      </w:r>
      <w:r w:rsidRPr="00ED3A17">
        <w:rPr>
          <w:rFonts w:eastAsia="Times New Roman"/>
          <w:spacing w:val="2"/>
          <w:lang w:val="nl-NL"/>
        </w:rPr>
        <w:t xml:space="preserve">. </w:t>
      </w:r>
      <w:r w:rsidR="004E6E24" w:rsidRPr="00ED3A17">
        <w:rPr>
          <w:rFonts w:eastAsia="Times New Roman"/>
          <w:spacing w:val="2"/>
          <w:lang w:val="nl-NL"/>
        </w:rPr>
        <w:t xml:space="preserve">Theo </w:t>
      </w:r>
      <w:r w:rsidR="004E6E24" w:rsidRPr="00ED3A17">
        <w:rPr>
          <w:lang w:val="nl-NL"/>
        </w:rPr>
        <w:t>QCVN 01:2021/BXD</w:t>
      </w:r>
      <w:r w:rsidR="004E6E24" w:rsidRPr="00ED3A17">
        <w:rPr>
          <w:rFonts w:eastAsia="Times New Roman"/>
          <w:spacing w:val="2"/>
          <w:lang w:val="nl-NL"/>
        </w:rPr>
        <w:t xml:space="preserve"> </w:t>
      </w:r>
      <w:r w:rsidRPr="00ED3A17">
        <w:rPr>
          <w:rFonts w:eastAsia="Times New Roman"/>
          <w:spacing w:val="2"/>
          <w:lang w:val="nl-NL"/>
        </w:rPr>
        <w:t xml:space="preserve">quy định định mức lượng nước dùng cho công nhân là </w:t>
      </w:r>
      <w:r w:rsidR="004E6E24" w:rsidRPr="00ED3A17">
        <w:rPr>
          <w:rFonts w:eastAsia="Times New Roman"/>
          <w:spacing w:val="2"/>
          <w:lang w:val="nl-NL"/>
        </w:rPr>
        <w:t>100</w:t>
      </w:r>
      <w:r w:rsidRPr="00ED3A17">
        <w:rPr>
          <w:rFonts w:eastAsia="Times New Roman"/>
          <w:spacing w:val="2"/>
          <w:lang w:val="nl-NL"/>
        </w:rPr>
        <w:t xml:space="preserve"> lít/người/ngày đêm. Số lượng công nhân trong giai đoạn xây dựng là 20 người, với hệ số phát thải là 100% thì ước tính lượng nước thải sinh hoạt phát sinh trong giai đoạn thi công xây dựng Dự án là:</w:t>
      </w:r>
    </w:p>
    <w:p w14:paraId="4E5EC9A6" w14:textId="20B7DDEA" w:rsidR="0003261D" w:rsidRPr="00ED3A17" w:rsidRDefault="004E6E24" w:rsidP="003A52FA">
      <w:pPr>
        <w:spacing w:line="312" w:lineRule="auto"/>
        <w:ind w:firstLine="567"/>
        <w:jc w:val="center"/>
        <w:rPr>
          <w:rFonts w:eastAsia="Times New Roman"/>
          <w:lang w:val="nl-NL"/>
        </w:rPr>
      </w:pPr>
      <w:r w:rsidRPr="00ED3A17">
        <w:rPr>
          <w:rFonts w:eastAsia="Times New Roman"/>
          <w:lang w:val="nl-NL"/>
        </w:rPr>
        <w:t>20 *0,1</w:t>
      </w:r>
      <w:r w:rsidR="0003261D" w:rsidRPr="00ED3A17">
        <w:rPr>
          <w:rFonts w:eastAsia="Times New Roman"/>
          <w:lang w:val="nl-NL"/>
        </w:rPr>
        <w:t xml:space="preserve"> * 100%= </w:t>
      </w:r>
      <w:r w:rsidRPr="00ED3A17">
        <w:rPr>
          <w:rFonts w:eastAsia="Times New Roman"/>
          <w:lang w:val="nl-NL"/>
        </w:rPr>
        <w:t>2</w:t>
      </w:r>
      <w:r w:rsidR="0003261D" w:rsidRPr="00ED3A17">
        <w:rPr>
          <w:rFonts w:eastAsia="Times New Roman"/>
          <w:lang w:val="nl-NL"/>
        </w:rPr>
        <w:t xml:space="preserve"> (m</w:t>
      </w:r>
      <w:r w:rsidR="0003261D" w:rsidRPr="00ED3A17">
        <w:rPr>
          <w:rFonts w:eastAsia="Times New Roman"/>
          <w:vertAlign w:val="superscript"/>
          <w:lang w:val="nl-NL"/>
        </w:rPr>
        <w:t>3</w:t>
      </w:r>
      <w:r w:rsidR="0003261D" w:rsidRPr="00ED3A17">
        <w:rPr>
          <w:rFonts w:eastAsia="Times New Roman"/>
          <w:lang w:val="nl-NL"/>
        </w:rPr>
        <w:t>/ngày)</w:t>
      </w:r>
    </w:p>
    <w:p w14:paraId="256AC7D6" w14:textId="6E905F0E" w:rsidR="0003261D" w:rsidRPr="00ED3A17" w:rsidRDefault="0003261D" w:rsidP="003A52FA">
      <w:pPr>
        <w:tabs>
          <w:tab w:val="left" w:pos="284"/>
        </w:tabs>
        <w:spacing w:line="312" w:lineRule="auto"/>
        <w:ind w:firstLine="720"/>
        <w:jc w:val="both"/>
        <w:rPr>
          <w:rFonts w:eastAsia="MS Mincho"/>
          <w:lang w:val="vi-VN" w:eastAsia="ja-JP"/>
        </w:rPr>
      </w:pPr>
      <w:r w:rsidRPr="00ED3A17">
        <w:rPr>
          <w:rFonts w:eastAsia="Times New Roman"/>
          <w:lang w:val="nl-NL"/>
        </w:rPr>
        <w:lastRenderedPageBreak/>
        <w:t xml:space="preserve">Nước thải sinh hoạt có chứa các chất cặn bã, các chất lơ lửng (SS), chất hữu cơ (BOD, COD), các dưỡng chất (N, P) và vi sinh vật. </w:t>
      </w:r>
      <w:r w:rsidRPr="00ED3A17">
        <w:rPr>
          <w:rFonts w:eastAsia="MS Mincho"/>
          <w:lang w:val="vi-VN" w:eastAsia="ja-JP"/>
        </w:rPr>
        <w:t>Về lý thuyết</w:t>
      </w:r>
      <w:r w:rsidRPr="00ED3A17">
        <w:rPr>
          <w:rFonts w:eastAsia="MS Mincho"/>
          <w:lang w:val="pt-BR" w:eastAsia="ja-JP"/>
        </w:rPr>
        <w:t>,</w:t>
      </w:r>
      <w:r w:rsidRPr="00ED3A17">
        <w:rPr>
          <w:rFonts w:eastAsia="MS Mincho"/>
          <w:lang w:val="vi-VN" w:eastAsia="ja-JP"/>
        </w:rPr>
        <w:t xml:space="preserve"> nồng độ </w:t>
      </w:r>
      <w:r w:rsidR="000B075C" w:rsidRPr="00ED3A17">
        <w:rPr>
          <w:rFonts w:eastAsia="MS Mincho"/>
          <w:lang w:val="nl-NL" w:eastAsia="ja-JP"/>
        </w:rPr>
        <w:t>ô nhiễm</w:t>
      </w:r>
      <w:r w:rsidRPr="00ED3A17">
        <w:rPr>
          <w:rFonts w:eastAsia="MS Mincho"/>
          <w:lang w:val="vi-VN" w:eastAsia="ja-JP"/>
        </w:rPr>
        <w:t xml:space="preserve"> của nước thải sinh hoạt phụ thuộc vào lưu lượng thải, lượng chất </w:t>
      </w:r>
      <w:r w:rsidR="000B075C" w:rsidRPr="00ED3A17">
        <w:rPr>
          <w:rFonts w:eastAsia="MS Mincho"/>
          <w:lang w:val="nl-NL" w:eastAsia="ja-JP"/>
        </w:rPr>
        <w:t>ô nhiễm</w:t>
      </w:r>
      <w:r w:rsidRPr="00ED3A17">
        <w:rPr>
          <w:rFonts w:eastAsia="MS Mincho"/>
          <w:lang w:val="vi-VN" w:eastAsia="ja-JP"/>
        </w:rPr>
        <w:t xml:space="preserve"> đơn vị tính trung bình cho 1 người/ngày, đặc điểm, tính chất của các công trình và thiết bị vệ sinh. Nước thải sinh hoạt được tính như sau:</w:t>
      </w:r>
    </w:p>
    <w:p w14:paraId="0C81311D" w14:textId="77777777" w:rsidR="0003261D" w:rsidRPr="00ED3A17" w:rsidRDefault="0003261D" w:rsidP="003A52FA">
      <w:pPr>
        <w:tabs>
          <w:tab w:val="num" w:pos="0"/>
          <w:tab w:val="num" w:pos="720"/>
        </w:tabs>
        <w:spacing w:line="312" w:lineRule="auto"/>
        <w:ind w:firstLine="720"/>
        <w:jc w:val="both"/>
        <w:rPr>
          <w:rFonts w:eastAsia="MS Mincho"/>
          <w:lang w:val="vi-VN" w:eastAsia="ja-JP"/>
        </w:rPr>
      </w:pPr>
      <w:r w:rsidRPr="00ED3A17">
        <w:rPr>
          <w:rFonts w:eastAsia="MS Mincho"/>
          <w:lang w:val="vi-VN" w:eastAsia="ja-JP"/>
        </w:rPr>
        <w:t>- Tổng tải lượng chất ô nhiễm = Định mức trung bình 1 người x 20</w:t>
      </w:r>
    </w:p>
    <w:p w14:paraId="678F7DD9" w14:textId="56412CB2" w:rsidR="00E03C18" w:rsidRPr="00ED3A17" w:rsidRDefault="0003261D" w:rsidP="003A52FA">
      <w:pPr>
        <w:tabs>
          <w:tab w:val="num" w:pos="0"/>
          <w:tab w:val="num" w:pos="720"/>
        </w:tabs>
        <w:spacing w:line="312" w:lineRule="auto"/>
        <w:ind w:firstLine="720"/>
        <w:jc w:val="both"/>
        <w:rPr>
          <w:rFonts w:eastAsia="MS Mincho"/>
          <w:spacing w:val="-2"/>
          <w:lang w:val="vi-VN" w:eastAsia="ja-JP"/>
        </w:rPr>
      </w:pPr>
      <w:r w:rsidRPr="00ED3A17">
        <w:rPr>
          <w:rFonts w:eastAsia="MS Mincho"/>
          <w:spacing w:val="-2"/>
          <w:lang w:val="vi-VN" w:eastAsia="ja-JP"/>
        </w:rPr>
        <w:t>Kết quả tính toán tổng tải lượng các chất gây ô nhiễm trong nước thải sinh hoạt của dự án trong giai thi công xây dựng được thể hiện qua bảng sau:</w:t>
      </w:r>
      <w:bookmarkStart w:id="527" w:name="_Toc12281275"/>
      <w:bookmarkStart w:id="528" w:name="_Toc5801920"/>
      <w:bookmarkStart w:id="529" w:name="_Toc534963020"/>
      <w:bookmarkStart w:id="530" w:name="_Toc527967821"/>
      <w:bookmarkStart w:id="531" w:name="_Toc508264811"/>
      <w:bookmarkStart w:id="532" w:name="_Toc67917240"/>
    </w:p>
    <w:p w14:paraId="3CAB36D8" w14:textId="255BC598" w:rsidR="0003261D" w:rsidRPr="00ED3A17" w:rsidRDefault="0003261D" w:rsidP="003A52FA">
      <w:pPr>
        <w:pStyle w:val="bngVit-Nht"/>
        <w:rPr>
          <w:i/>
        </w:rPr>
      </w:pPr>
      <w:bookmarkStart w:id="533" w:name="_Toc184131753"/>
      <w:r w:rsidRPr="00ED3A17">
        <w:t>Bảng 3.</w:t>
      </w:r>
      <w:r w:rsidR="003E5DD2" w:rsidRPr="00ED3A17">
        <w:t>11:</w:t>
      </w:r>
      <w:r w:rsidRPr="00ED3A17">
        <w:t xml:space="preserve"> Tải lượng chất ô nhiễm trong nước thải sinh hoạt</w:t>
      </w:r>
      <w:bookmarkEnd w:id="527"/>
      <w:bookmarkEnd w:id="528"/>
      <w:bookmarkEnd w:id="529"/>
      <w:bookmarkEnd w:id="530"/>
      <w:bookmarkEnd w:id="531"/>
      <w:bookmarkEnd w:id="532"/>
      <w:bookmarkEnd w:id="533"/>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131"/>
        <w:gridCol w:w="2262"/>
        <w:gridCol w:w="2427"/>
      </w:tblGrid>
      <w:tr w:rsidR="00ED3A17" w:rsidRPr="00ED3A17" w14:paraId="63AB48E3" w14:textId="77777777" w:rsidTr="0003261D">
        <w:trPr>
          <w:trHeight w:val="827"/>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63D5B6" w14:textId="77777777" w:rsidR="0003261D" w:rsidRPr="00ED3A17" w:rsidRDefault="0003261D" w:rsidP="003A52FA">
            <w:pPr>
              <w:spacing w:line="312" w:lineRule="auto"/>
              <w:jc w:val="center"/>
              <w:rPr>
                <w:rFonts w:eastAsia="MS Mincho"/>
                <w:b/>
                <w:lang w:val="vi-VN" w:eastAsia="ja-JP"/>
              </w:rPr>
            </w:pPr>
            <w:r w:rsidRPr="00ED3A17">
              <w:rPr>
                <w:rFonts w:eastAsia="MS Mincho"/>
                <w:b/>
                <w:lang w:val="vi-VN" w:eastAsia="ja-JP"/>
              </w:rPr>
              <w:t>TT</w:t>
            </w:r>
          </w:p>
        </w:tc>
        <w:tc>
          <w:tcPr>
            <w:tcW w:w="31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0A6769" w14:textId="77777777" w:rsidR="0003261D" w:rsidRPr="00ED3A17" w:rsidRDefault="0003261D" w:rsidP="003A52FA">
            <w:pPr>
              <w:spacing w:line="312" w:lineRule="auto"/>
              <w:jc w:val="center"/>
              <w:rPr>
                <w:rFonts w:eastAsia="MS Mincho"/>
                <w:b/>
                <w:lang w:val="vi-VN" w:eastAsia="ja-JP"/>
              </w:rPr>
            </w:pPr>
            <w:r w:rsidRPr="00ED3A17">
              <w:rPr>
                <w:rFonts w:eastAsia="MS Mincho"/>
                <w:b/>
                <w:lang w:val="vi-VN" w:eastAsia="ja-JP"/>
              </w:rPr>
              <w:t>Chất ô nhiễm</w:t>
            </w:r>
          </w:p>
        </w:tc>
        <w:tc>
          <w:tcPr>
            <w:tcW w:w="22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2DD4C7" w14:textId="77777777" w:rsidR="0003261D" w:rsidRPr="00ED3A17" w:rsidRDefault="0003261D" w:rsidP="003A52FA">
            <w:pPr>
              <w:spacing w:line="312" w:lineRule="auto"/>
              <w:jc w:val="center"/>
              <w:rPr>
                <w:rFonts w:eastAsia="MS Mincho"/>
                <w:b/>
                <w:lang w:val="vi-VN" w:eastAsia="ja-JP"/>
              </w:rPr>
            </w:pPr>
            <w:r w:rsidRPr="00ED3A17">
              <w:rPr>
                <w:rFonts w:eastAsia="MS Mincho"/>
                <w:b/>
                <w:lang w:val="vi-VN" w:eastAsia="ja-JP"/>
              </w:rPr>
              <w:t>Định mức TB (</w:t>
            </w:r>
            <w:r w:rsidRPr="00ED3A17">
              <w:rPr>
                <w:rFonts w:eastAsia="MS Mincho"/>
                <w:i/>
                <w:lang w:val="vi-VN" w:eastAsia="ja-JP"/>
              </w:rPr>
              <w:t>g/người.ngày)</w:t>
            </w:r>
          </w:p>
        </w:tc>
        <w:tc>
          <w:tcPr>
            <w:tcW w:w="24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48A185" w14:textId="77777777" w:rsidR="0003261D" w:rsidRPr="00ED3A17" w:rsidRDefault="0003261D" w:rsidP="003A52FA">
            <w:pPr>
              <w:spacing w:line="312" w:lineRule="auto"/>
              <w:jc w:val="center"/>
              <w:rPr>
                <w:rFonts w:eastAsia="MS Mincho"/>
                <w:b/>
                <w:lang w:val="vi-VN" w:eastAsia="ja-JP"/>
              </w:rPr>
            </w:pPr>
            <w:r w:rsidRPr="00ED3A17">
              <w:rPr>
                <w:rFonts w:eastAsia="MS Mincho"/>
                <w:b/>
                <w:lang w:val="vi-VN" w:eastAsia="ja-JP"/>
              </w:rPr>
              <w:t>Tổng tải lượng</w:t>
            </w:r>
          </w:p>
          <w:p w14:paraId="0069533F" w14:textId="77777777" w:rsidR="0003261D" w:rsidRPr="00ED3A17" w:rsidRDefault="0003261D" w:rsidP="003A52FA">
            <w:pPr>
              <w:spacing w:line="312" w:lineRule="auto"/>
              <w:jc w:val="center"/>
              <w:rPr>
                <w:rFonts w:eastAsia="MS Mincho"/>
                <w:b/>
                <w:lang w:val="vi-VN" w:eastAsia="ja-JP"/>
              </w:rPr>
            </w:pPr>
            <w:r w:rsidRPr="00ED3A17">
              <w:rPr>
                <w:rFonts w:eastAsia="MS Mincho"/>
                <w:i/>
                <w:lang w:val="vi-VN" w:eastAsia="ja-JP"/>
              </w:rPr>
              <w:t>(g/ngày)</w:t>
            </w:r>
          </w:p>
        </w:tc>
      </w:tr>
      <w:tr w:rsidR="00ED3A17" w:rsidRPr="00ED3A17" w14:paraId="688C8D1E" w14:textId="77777777" w:rsidTr="0003261D">
        <w:trPr>
          <w:trHeight w:val="332"/>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3D1824BA"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1</w:t>
            </w:r>
          </w:p>
        </w:tc>
        <w:tc>
          <w:tcPr>
            <w:tcW w:w="3131" w:type="dxa"/>
            <w:tcBorders>
              <w:top w:val="single" w:sz="4" w:space="0" w:color="auto"/>
              <w:left w:val="single" w:sz="4" w:space="0" w:color="auto"/>
              <w:bottom w:val="single" w:sz="4" w:space="0" w:color="auto"/>
              <w:right w:val="single" w:sz="4" w:space="0" w:color="auto"/>
            </w:tcBorders>
            <w:vAlign w:val="center"/>
            <w:hideMark/>
          </w:tcPr>
          <w:p w14:paraId="6245C9E3" w14:textId="77777777" w:rsidR="0003261D" w:rsidRPr="00ED3A17" w:rsidRDefault="0003261D" w:rsidP="003A52FA">
            <w:pPr>
              <w:spacing w:line="312" w:lineRule="auto"/>
              <w:jc w:val="center"/>
              <w:rPr>
                <w:rFonts w:eastAsia="MS Mincho"/>
                <w:vertAlign w:val="subscript"/>
                <w:lang w:val="vi-VN" w:eastAsia="ja-JP"/>
              </w:rPr>
            </w:pPr>
            <w:r w:rsidRPr="00ED3A17">
              <w:rPr>
                <w:rFonts w:eastAsia="MS Mincho"/>
                <w:lang w:val="vi-VN" w:eastAsia="ja-JP"/>
              </w:rPr>
              <w:t>BOD</w:t>
            </w:r>
            <w:r w:rsidRPr="00ED3A17">
              <w:rPr>
                <w:rFonts w:eastAsia="MS Mincho"/>
                <w:vertAlign w:val="subscript"/>
                <w:lang w:val="vi-VN" w:eastAsia="ja-JP"/>
              </w:rPr>
              <w:t>5</w:t>
            </w:r>
          </w:p>
        </w:tc>
        <w:tc>
          <w:tcPr>
            <w:tcW w:w="2262" w:type="dxa"/>
            <w:tcBorders>
              <w:top w:val="single" w:sz="4" w:space="0" w:color="auto"/>
              <w:left w:val="single" w:sz="4" w:space="0" w:color="auto"/>
              <w:bottom w:val="single" w:sz="4" w:space="0" w:color="auto"/>
              <w:right w:val="single" w:sz="4" w:space="0" w:color="auto"/>
            </w:tcBorders>
            <w:vAlign w:val="center"/>
            <w:hideMark/>
          </w:tcPr>
          <w:p w14:paraId="2A5EECE5"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50</w:t>
            </w:r>
          </w:p>
        </w:tc>
        <w:tc>
          <w:tcPr>
            <w:tcW w:w="2427" w:type="dxa"/>
            <w:tcBorders>
              <w:top w:val="single" w:sz="4" w:space="0" w:color="auto"/>
              <w:left w:val="single" w:sz="4" w:space="0" w:color="auto"/>
              <w:bottom w:val="single" w:sz="4" w:space="0" w:color="auto"/>
              <w:right w:val="single" w:sz="4" w:space="0" w:color="auto"/>
            </w:tcBorders>
            <w:vAlign w:val="center"/>
            <w:hideMark/>
          </w:tcPr>
          <w:p w14:paraId="16B2E875"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1.000</w:t>
            </w:r>
          </w:p>
        </w:tc>
      </w:tr>
      <w:tr w:rsidR="00ED3A17" w:rsidRPr="00ED3A17" w14:paraId="36FAC4DA" w14:textId="77777777" w:rsidTr="0003261D">
        <w:trPr>
          <w:trHeight w:val="332"/>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730EB613"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2</w:t>
            </w:r>
          </w:p>
        </w:tc>
        <w:tc>
          <w:tcPr>
            <w:tcW w:w="3131" w:type="dxa"/>
            <w:tcBorders>
              <w:top w:val="single" w:sz="4" w:space="0" w:color="auto"/>
              <w:left w:val="single" w:sz="4" w:space="0" w:color="auto"/>
              <w:bottom w:val="single" w:sz="4" w:space="0" w:color="auto"/>
              <w:right w:val="single" w:sz="4" w:space="0" w:color="auto"/>
            </w:tcBorders>
            <w:vAlign w:val="center"/>
            <w:hideMark/>
          </w:tcPr>
          <w:p w14:paraId="166BF29D"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COD</w:t>
            </w:r>
          </w:p>
        </w:tc>
        <w:tc>
          <w:tcPr>
            <w:tcW w:w="2262" w:type="dxa"/>
            <w:tcBorders>
              <w:top w:val="single" w:sz="4" w:space="0" w:color="auto"/>
              <w:left w:val="single" w:sz="4" w:space="0" w:color="auto"/>
              <w:bottom w:val="single" w:sz="4" w:space="0" w:color="auto"/>
              <w:right w:val="single" w:sz="4" w:space="0" w:color="auto"/>
            </w:tcBorders>
            <w:vAlign w:val="center"/>
            <w:hideMark/>
          </w:tcPr>
          <w:p w14:paraId="46472051"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89</w:t>
            </w:r>
          </w:p>
        </w:tc>
        <w:tc>
          <w:tcPr>
            <w:tcW w:w="2427" w:type="dxa"/>
            <w:tcBorders>
              <w:top w:val="single" w:sz="4" w:space="0" w:color="auto"/>
              <w:left w:val="single" w:sz="4" w:space="0" w:color="auto"/>
              <w:bottom w:val="single" w:sz="4" w:space="0" w:color="auto"/>
              <w:right w:val="single" w:sz="4" w:space="0" w:color="auto"/>
            </w:tcBorders>
            <w:vAlign w:val="center"/>
            <w:hideMark/>
          </w:tcPr>
          <w:p w14:paraId="31AF8E81"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1.780</w:t>
            </w:r>
          </w:p>
        </w:tc>
      </w:tr>
      <w:tr w:rsidR="00ED3A17" w:rsidRPr="00ED3A17" w14:paraId="631CC575" w14:textId="77777777" w:rsidTr="0003261D">
        <w:trPr>
          <w:trHeight w:val="320"/>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4D5EBECE"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3</w:t>
            </w:r>
          </w:p>
        </w:tc>
        <w:tc>
          <w:tcPr>
            <w:tcW w:w="3131" w:type="dxa"/>
            <w:tcBorders>
              <w:top w:val="single" w:sz="4" w:space="0" w:color="auto"/>
              <w:left w:val="single" w:sz="4" w:space="0" w:color="auto"/>
              <w:bottom w:val="single" w:sz="4" w:space="0" w:color="auto"/>
              <w:right w:val="single" w:sz="4" w:space="0" w:color="auto"/>
            </w:tcBorders>
            <w:vAlign w:val="center"/>
            <w:hideMark/>
          </w:tcPr>
          <w:p w14:paraId="46CAB5FC"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TSS</w:t>
            </w:r>
          </w:p>
        </w:tc>
        <w:tc>
          <w:tcPr>
            <w:tcW w:w="2262" w:type="dxa"/>
            <w:tcBorders>
              <w:top w:val="single" w:sz="4" w:space="0" w:color="auto"/>
              <w:left w:val="single" w:sz="4" w:space="0" w:color="auto"/>
              <w:bottom w:val="single" w:sz="4" w:space="0" w:color="auto"/>
              <w:right w:val="single" w:sz="4" w:space="0" w:color="auto"/>
            </w:tcBorders>
            <w:vAlign w:val="center"/>
            <w:hideMark/>
          </w:tcPr>
          <w:p w14:paraId="69B45385"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86</w:t>
            </w:r>
          </w:p>
        </w:tc>
        <w:tc>
          <w:tcPr>
            <w:tcW w:w="2427" w:type="dxa"/>
            <w:tcBorders>
              <w:top w:val="single" w:sz="4" w:space="0" w:color="auto"/>
              <w:left w:val="single" w:sz="4" w:space="0" w:color="auto"/>
              <w:bottom w:val="single" w:sz="4" w:space="0" w:color="auto"/>
              <w:right w:val="single" w:sz="4" w:space="0" w:color="auto"/>
            </w:tcBorders>
            <w:vAlign w:val="center"/>
            <w:hideMark/>
          </w:tcPr>
          <w:p w14:paraId="45F50064"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1.720</w:t>
            </w:r>
          </w:p>
        </w:tc>
      </w:tr>
      <w:tr w:rsidR="00ED3A17" w:rsidRPr="00ED3A17" w14:paraId="377B9DC1" w14:textId="77777777" w:rsidTr="0003261D">
        <w:trPr>
          <w:trHeight w:val="332"/>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61CFFE22" w14:textId="77777777" w:rsidR="0003261D" w:rsidRPr="00ED3A17" w:rsidRDefault="0003261D" w:rsidP="003A52FA">
            <w:pPr>
              <w:spacing w:line="312" w:lineRule="auto"/>
              <w:jc w:val="center"/>
              <w:rPr>
                <w:rFonts w:eastAsia="MS Mincho"/>
                <w:lang w:val="vi-VN" w:eastAsia="ja-JP"/>
              </w:rPr>
            </w:pPr>
            <w:r w:rsidRPr="00ED3A17">
              <w:rPr>
                <w:rFonts w:eastAsia="MS Mincho"/>
                <w:lang w:val="vi-VN" w:eastAsia="ja-JP"/>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03553606" w14:textId="77777777" w:rsidR="0003261D" w:rsidRPr="00ED3A17" w:rsidRDefault="0003261D" w:rsidP="003A52FA">
            <w:pPr>
              <w:spacing w:line="312" w:lineRule="auto"/>
              <w:jc w:val="center"/>
              <w:rPr>
                <w:rFonts w:eastAsia="MS Mincho"/>
                <w:lang w:eastAsia="ja-JP"/>
              </w:rPr>
            </w:pPr>
            <w:r w:rsidRPr="00ED3A17">
              <w:rPr>
                <w:rFonts w:eastAsia="MS Mincho"/>
                <w:lang w:val="vi-VN" w:eastAsia="ja-JP"/>
              </w:rPr>
              <w:t xml:space="preserve">Dầu </w:t>
            </w:r>
            <w:r w:rsidRPr="00ED3A17">
              <w:rPr>
                <w:rFonts w:eastAsia="MS Mincho"/>
                <w:lang w:eastAsia="ja-JP"/>
              </w:rPr>
              <w:t>mỡ</w:t>
            </w:r>
          </w:p>
        </w:tc>
        <w:tc>
          <w:tcPr>
            <w:tcW w:w="2262" w:type="dxa"/>
            <w:tcBorders>
              <w:top w:val="single" w:sz="4" w:space="0" w:color="auto"/>
              <w:left w:val="single" w:sz="4" w:space="0" w:color="auto"/>
              <w:bottom w:val="single" w:sz="4" w:space="0" w:color="auto"/>
              <w:right w:val="single" w:sz="4" w:space="0" w:color="auto"/>
            </w:tcBorders>
            <w:vAlign w:val="center"/>
            <w:hideMark/>
          </w:tcPr>
          <w:p w14:paraId="77062538"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20</w:t>
            </w:r>
          </w:p>
        </w:tc>
        <w:tc>
          <w:tcPr>
            <w:tcW w:w="2427" w:type="dxa"/>
            <w:tcBorders>
              <w:top w:val="single" w:sz="4" w:space="0" w:color="auto"/>
              <w:left w:val="single" w:sz="4" w:space="0" w:color="auto"/>
              <w:bottom w:val="single" w:sz="4" w:space="0" w:color="auto"/>
              <w:right w:val="single" w:sz="4" w:space="0" w:color="auto"/>
            </w:tcBorders>
            <w:vAlign w:val="center"/>
            <w:hideMark/>
          </w:tcPr>
          <w:p w14:paraId="41CED985"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400</w:t>
            </w:r>
          </w:p>
        </w:tc>
      </w:tr>
      <w:tr w:rsidR="00ED3A17" w:rsidRPr="00ED3A17" w14:paraId="3E97EA4A" w14:textId="77777777" w:rsidTr="0003261D">
        <w:trPr>
          <w:trHeight w:val="343"/>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1C5FD82C"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5</w:t>
            </w:r>
          </w:p>
        </w:tc>
        <w:tc>
          <w:tcPr>
            <w:tcW w:w="3131" w:type="dxa"/>
            <w:tcBorders>
              <w:top w:val="single" w:sz="4" w:space="0" w:color="auto"/>
              <w:left w:val="single" w:sz="4" w:space="0" w:color="auto"/>
              <w:bottom w:val="single" w:sz="4" w:space="0" w:color="auto"/>
              <w:right w:val="single" w:sz="4" w:space="0" w:color="auto"/>
            </w:tcBorders>
            <w:vAlign w:val="center"/>
            <w:hideMark/>
          </w:tcPr>
          <w:p w14:paraId="23F4C868"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Coliform (MPN/100ml)</w:t>
            </w:r>
          </w:p>
        </w:tc>
        <w:tc>
          <w:tcPr>
            <w:tcW w:w="2262" w:type="dxa"/>
            <w:tcBorders>
              <w:top w:val="single" w:sz="4" w:space="0" w:color="auto"/>
              <w:left w:val="single" w:sz="4" w:space="0" w:color="auto"/>
              <w:bottom w:val="single" w:sz="4" w:space="0" w:color="auto"/>
              <w:right w:val="single" w:sz="4" w:space="0" w:color="auto"/>
            </w:tcBorders>
            <w:vAlign w:val="center"/>
            <w:hideMark/>
          </w:tcPr>
          <w:p w14:paraId="00B90F02" w14:textId="77777777" w:rsidR="0003261D" w:rsidRPr="00ED3A17" w:rsidRDefault="0003261D" w:rsidP="003A52FA">
            <w:pPr>
              <w:spacing w:line="312" w:lineRule="auto"/>
              <w:jc w:val="center"/>
              <w:rPr>
                <w:rFonts w:eastAsia="MS Mincho"/>
                <w:vertAlign w:val="superscript"/>
                <w:lang w:eastAsia="ja-JP"/>
              </w:rPr>
            </w:pPr>
            <w:r w:rsidRPr="00ED3A17">
              <w:rPr>
                <w:rFonts w:eastAsia="MS Mincho"/>
                <w:lang w:eastAsia="ja-JP"/>
              </w:rPr>
              <w:t>10</w:t>
            </w:r>
            <w:r w:rsidRPr="00ED3A17">
              <w:rPr>
                <w:rFonts w:eastAsia="MS Mincho"/>
                <w:vertAlign w:val="superscript"/>
                <w:lang w:eastAsia="ja-JP"/>
              </w:rPr>
              <w:t>4</w:t>
            </w:r>
          </w:p>
        </w:tc>
        <w:tc>
          <w:tcPr>
            <w:tcW w:w="2427" w:type="dxa"/>
            <w:tcBorders>
              <w:top w:val="single" w:sz="4" w:space="0" w:color="auto"/>
              <w:left w:val="single" w:sz="4" w:space="0" w:color="auto"/>
              <w:bottom w:val="single" w:sz="4" w:space="0" w:color="auto"/>
              <w:right w:val="single" w:sz="4" w:space="0" w:color="auto"/>
            </w:tcBorders>
            <w:vAlign w:val="center"/>
            <w:hideMark/>
          </w:tcPr>
          <w:p w14:paraId="56816F4E" w14:textId="77777777" w:rsidR="0003261D" w:rsidRPr="00ED3A17" w:rsidRDefault="0003261D" w:rsidP="003A52FA">
            <w:pPr>
              <w:spacing w:line="312" w:lineRule="auto"/>
              <w:jc w:val="center"/>
              <w:rPr>
                <w:rFonts w:eastAsia="MS Mincho"/>
                <w:vertAlign w:val="superscript"/>
                <w:lang w:eastAsia="ja-JP"/>
              </w:rPr>
            </w:pPr>
            <w:r w:rsidRPr="00ED3A17">
              <w:rPr>
                <w:rFonts w:eastAsia="MS Mincho"/>
                <w:lang w:eastAsia="ja-JP"/>
              </w:rPr>
              <w:t>20x10</w:t>
            </w:r>
            <w:r w:rsidRPr="00ED3A17">
              <w:rPr>
                <w:rFonts w:eastAsia="MS Mincho"/>
                <w:vertAlign w:val="superscript"/>
                <w:lang w:eastAsia="ja-JP"/>
              </w:rPr>
              <w:t>4</w:t>
            </w:r>
          </w:p>
        </w:tc>
      </w:tr>
    </w:tbl>
    <w:p w14:paraId="6503EDD9" w14:textId="77777777" w:rsidR="0003261D" w:rsidRPr="00ED3A17" w:rsidRDefault="0003261D" w:rsidP="003A52FA">
      <w:pPr>
        <w:spacing w:line="312" w:lineRule="auto"/>
        <w:ind w:firstLine="720"/>
        <w:jc w:val="right"/>
        <w:rPr>
          <w:rFonts w:eastAsia="MS Mincho"/>
          <w:i/>
          <w:lang w:eastAsia="ja-JP"/>
        </w:rPr>
      </w:pPr>
      <w:r w:rsidRPr="00ED3A17">
        <w:rPr>
          <w:rFonts w:eastAsia="MS Mincho"/>
          <w:i/>
          <w:lang w:eastAsia="ja-JP"/>
        </w:rPr>
        <w:t>Ghi chú: (*) Hoàng Kim Cơ, Kỹ thuật môi trường, NXB Khoa học và kỹ thuật</w:t>
      </w:r>
    </w:p>
    <w:p w14:paraId="62C89D49" w14:textId="77777777" w:rsidR="0003261D" w:rsidRPr="00ED3A17" w:rsidRDefault="0003261D" w:rsidP="003A52FA">
      <w:pPr>
        <w:spacing w:line="312" w:lineRule="auto"/>
        <w:ind w:firstLine="567"/>
        <w:jc w:val="both"/>
        <w:rPr>
          <w:rFonts w:eastAsia="MS Mincho"/>
          <w:lang w:eastAsia="ja-JP"/>
        </w:rPr>
      </w:pPr>
      <w:r w:rsidRPr="00ED3A17">
        <w:rPr>
          <w:rFonts w:eastAsia="MS Mincho"/>
          <w:lang w:eastAsia="ja-JP"/>
        </w:rPr>
        <w:t>Từ tổng tải lượng các chất ô nhiễm có trong nước thải, ta tính được nồng độ các chất ô nhiễm như sau:</w:t>
      </w:r>
    </w:p>
    <w:p w14:paraId="4546D23C" w14:textId="77777777" w:rsidR="0003261D" w:rsidRPr="00ED3A17" w:rsidRDefault="0003261D" w:rsidP="003A52FA">
      <w:pPr>
        <w:spacing w:line="312" w:lineRule="auto"/>
        <w:ind w:firstLine="567"/>
        <w:jc w:val="center"/>
        <w:rPr>
          <w:rFonts w:eastAsia="MS Mincho"/>
          <w:b/>
          <w:lang w:eastAsia="ja-JP"/>
        </w:rPr>
      </w:pPr>
      <w:r w:rsidRPr="00ED3A17">
        <w:rPr>
          <w:rFonts w:eastAsia="MS Mincho"/>
          <w:b/>
          <w:lang w:eastAsia="ja-JP"/>
        </w:rPr>
        <w:t>C = P/V ( g/m</w:t>
      </w:r>
      <w:r w:rsidRPr="00ED3A17">
        <w:rPr>
          <w:rFonts w:eastAsia="MS Mincho"/>
          <w:b/>
          <w:vertAlign w:val="superscript"/>
          <w:lang w:eastAsia="ja-JP"/>
        </w:rPr>
        <w:t>3</w:t>
      </w:r>
      <w:r w:rsidRPr="00ED3A17">
        <w:rPr>
          <w:rFonts w:eastAsia="MS Mincho"/>
          <w:b/>
          <w:lang w:eastAsia="ja-JP"/>
        </w:rPr>
        <w:t>) = P x 10</w:t>
      </w:r>
      <w:r w:rsidRPr="00ED3A17">
        <w:rPr>
          <w:rFonts w:eastAsia="MS Mincho"/>
          <w:b/>
          <w:vertAlign w:val="superscript"/>
          <w:lang w:eastAsia="ja-JP"/>
        </w:rPr>
        <w:t>3</w:t>
      </w:r>
      <w:r w:rsidRPr="00ED3A17">
        <w:rPr>
          <w:rFonts w:eastAsia="MS Mincho"/>
          <w:b/>
          <w:lang w:eastAsia="ja-JP"/>
        </w:rPr>
        <w:t>/ V x 10</w:t>
      </w:r>
      <w:r w:rsidRPr="00ED3A17">
        <w:rPr>
          <w:rFonts w:eastAsia="MS Mincho"/>
          <w:b/>
          <w:vertAlign w:val="superscript"/>
          <w:lang w:eastAsia="ja-JP"/>
        </w:rPr>
        <w:t>3</w:t>
      </w:r>
      <w:r w:rsidRPr="00ED3A17">
        <w:rPr>
          <w:rFonts w:eastAsia="MS Mincho"/>
          <w:b/>
          <w:lang w:eastAsia="ja-JP"/>
        </w:rPr>
        <w:t xml:space="preserve"> = P/V ( mg/l)</w:t>
      </w:r>
    </w:p>
    <w:p w14:paraId="48FC2409" w14:textId="77777777" w:rsidR="0003261D" w:rsidRPr="00ED3A17" w:rsidRDefault="0003261D" w:rsidP="003A52FA">
      <w:pPr>
        <w:tabs>
          <w:tab w:val="left" w:pos="720"/>
          <w:tab w:val="left" w:pos="1440"/>
          <w:tab w:val="left" w:pos="3525"/>
        </w:tabs>
        <w:spacing w:line="312" w:lineRule="auto"/>
        <w:ind w:firstLine="567"/>
        <w:jc w:val="both"/>
        <w:rPr>
          <w:rFonts w:eastAsia="MS Mincho"/>
          <w:lang w:eastAsia="ja-JP"/>
        </w:rPr>
      </w:pPr>
      <w:r w:rsidRPr="00ED3A17">
        <w:rPr>
          <w:rFonts w:eastAsia="MS Mincho"/>
          <w:lang w:eastAsia="ja-JP"/>
        </w:rPr>
        <w:tab/>
        <w:t>Trong đó:</w:t>
      </w:r>
      <w:r w:rsidRPr="00ED3A17">
        <w:rPr>
          <w:rFonts w:eastAsia="MS Mincho"/>
          <w:lang w:eastAsia="ja-JP"/>
        </w:rPr>
        <w:tab/>
      </w:r>
    </w:p>
    <w:p w14:paraId="0BFF37C0" w14:textId="77777777" w:rsidR="0003261D" w:rsidRPr="00ED3A17" w:rsidRDefault="0003261D" w:rsidP="003A52FA">
      <w:pPr>
        <w:spacing w:line="312" w:lineRule="auto"/>
        <w:ind w:firstLine="567"/>
        <w:jc w:val="both"/>
        <w:rPr>
          <w:rFonts w:eastAsia="MS Mincho"/>
          <w:lang w:eastAsia="ja-JP"/>
        </w:rPr>
      </w:pPr>
      <w:r w:rsidRPr="00ED3A17">
        <w:rPr>
          <w:rFonts w:eastAsia="MS Mincho"/>
          <w:lang w:eastAsia="ja-JP"/>
        </w:rPr>
        <w:t>P: Tổng tải lượng chất gây ô nhiễm (gam/ngày)</w:t>
      </w:r>
    </w:p>
    <w:p w14:paraId="590A895B" w14:textId="55D24B34" w:rsidR="0003261D" w:rsidRPr="00ED3A17" w:rsidRDefault="0003261D" w:rsidP="003A52FA">
      <w:pPr>
        <w:spacing w:line="312" w:lineRule="auto"/>
        <w:ind w:firstLine="567"/>
        <w:jc w:val="both"/>
        <w:rPr>
          <w:rFonts w:eastAsia="MS Mincho"/>
          <w:lang w:eastAsia="ja-JP"/>
        </w:rPr>
      </w:pPr>
      <w:r w:rsidRPr="00ED3A17">
        <w:rPr>
          <w:rFonts w:eastAsia="MS Mincho"/>
          <w:lang w:eastAsia="ja-JP"/>
        </w:rPr>
        <w:t xml:space="preserve">V: Thể tích nước thải sinh hoạt (V= </w:t>
      </w:r>
      <w:r w:rsidR="004E6E24" w:rsidRPr="00ED3A17">
        <w:rPr>
          <w:rFonts w:eastAsia="MS Mincho"/>
          <w:lang w:eastAsia="ja-JP"/>
        </w:rPr>
        <w:t>2</w:t>
      </w:r>
      <w:r w:rsidRPr="00ED3A17">
        <w:rPr>
          <w:rFonts w:eastAsia="MS Mincho"/>
          <w:lang w:eastAsia="ja-JP"/>
        </w:rPr>
        <w:t xml:space="preserve"> m</w:t>
      </w:r>
      <w:r w:rsidRPr="00ED3A17">
        <w:rPr>
          <w:rFonts w:eastAsia="MS Mincho"/>
          <w:vertAlign w:val="superscript"/>
          <w:lang w:eastAsia="ja-JP"/>
        </w:rPr>
        <w:t>3</w:t>
      </w:r>
      <w:r w:rsidRPr="00ED3A17">
        <w:rPr>
          <w:rFonts w:eastAsia="MS Mincho"/>
          <w:lang w:eastAsia="ja-JP"/>
        </w:rPr>
        <w:t>/ngày)</w:t>
      </w:r>
    </w:p>
    <w:p w14:paraId="04444247" w14:textId="77777777" w:rsidR="0003261D" w:rsidRPr="00ED3A17" w:rsidRDefault="0003261D" w:rsidP="003A52FA">
      <w:pPr>
        <w:spacing w:line="312" w:lineRule="auto"/>
        <w:ind w:firstLine="567"/>
        <w:jc w:val="both"/>
        <w:rPr>
          <w:rFonts w:eastAsia="MS Mincho"/>
          <w:lang w:eastAsia="ja-JP"/>
        </w:rPr>
      </w:pPr>
      <w:r w:rsidRPr="00ED3A17">
        <w:rPr>
          <w:rFonts w:eastAsia="MS Mincho"/>
          <w:lang w:eastAsia="ja-JP"/>
        </w:rPr>
        <w:t>C: Nồng độ chất gây ô nhiễm (mg/l)</w:t>
      </w:r>
    </w:p>
    <w:p w14:paraId="49AF4594" w14:textId="77777777" w:rsidR="0003261D" w:rsidRPr="00ED3A17" w:rsidRDefault="0003261D" w:rsidP="003A52FA">
      <w:pPr>
        <w:spacing w:line="312" w:lineRule="auto"/>
        <w:ind w:firstLine="567"/>
        <w:jc w:val="both"/>
        <w:rPr>
          <w:rFonts w:eastAsia="MS Mincho"/>
          <w:lang w:eastAsia="ja-JP"/>
        </w:rPr>
      </w:pPr>
      <w:r w:rsidRPr="00ED3A17">
        <w:rPr>
          <w:rFonts w:eastAsia="MS Mincho"/>
          <w:lang w:eastAsia="ja-JP"/>
        </w:rPr>
        <w:tab/>
        <w:t>Theo tính toán như trên, ta tính được nồng độ các chất ô nhiễm trong nước thải sinh hoạt tại bảng sau:</w:t>
      </w:r>
    </w:p>
    <w:p w14:paraId="640D29E9" w14:textId="48143393" w:rsidR="0003261D" w:rsidRPr="00ED3A17" w:rsidRDefault="0003261D" w:rsidP="003A52FA">
      <w:pPr>
        <w:pStyle w:val="bngVit-Nht"/>
        <w:rPr>
          <w:i/>
        </w:rPr>
      </w:pPr>
      <w:bookmarkStart w:id="534" w:name="_Toc67917241"/>
      <w:bookmarkStart w:id="535" w:name="_Toc184131754"/>
      <w:r w:rsidRPr="00ED3A17">
        <w:t>Bảng 3.1</w:t>
      </w:r>
      <w:r w:rsidR="003E5DD2" w:rsidRPr="00ED3A17">
        <w:rPr>
          <w:lang w:val="en-US"/>
        </w:rPr>
        <w:t>2:</w:t>
      </w:r>
      <w:r w:rsidR="006B7B58" w:rsidRPr="00ED3A17">
        <w:t xml:space="preserve"> </w:t>
      </w:r>
      <w:r w:rsidRPr="00ED3A17">
        <w:t>Nồng độ các chất ô nhiễm có tron</w:t>
      </w:r>
      <w:r w:rsidR="00F75DA4" w:rsidRPr="00ED3A17">
        <w:rPr>
          <w:lang w:val="en-US"/>
        </w:rPr>
        <w:t>g</w:t>
      </w:r>
      <w:r w:rsidRPr="00ED3A17">
        <w:t xml:space="preserve"> nước thải sinh hoạt</w:t>
      </w:r>
      <w:bookmarkEnd w:id="534"/>
      <w:bookmarkEnd w:id="535"/>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2842"/>
        <w:gridCol w:w="2499"/>
        <w:gridCol w:w="2836"/>
      </w:tblGrid>
      <w:tr w:rsidR="00ED3A17" w:rsidRPr="00ED3A17" w14:paraId="0430CFC3" w14:textId="77777777" w:rsidTr="0003261D">
        <w:trPr>
          <w:trHeight w:val="946"/>
          <w:jc w:val="center"/>
        </w:trPr>
        <w:tc>
          <w:tcPr>
            <w:tcW w:w="75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0DC61B" w14:textId="77777777" w:rsidR="0003261D" w:rsidRPr="00ED3A17" w:rsidRDefault="0003261D" w:rsidP="003A52FA">
            <w:pPr>
              <w:spacing w:line="312" w:lineRule="auto"/>
              <w:jc w:val="center"/>
              <w:rPr>
                <w:rFonts w:eastAsia="MS Mincho"/>
                <w:b/>
                <w:lang w:eastAsia="ja-JP"/>
              </w:rPr>
            </w:pPr>
            <w:r w:rsidRPr="00ED3A17">
              <w:rPr>
                <w:rFonts w:eastAsia="MS Mincho"/>
                <w:b/>
                <w:lang w:eastAsia="ja-JP"/>
              </w:rPr>
              <w:t>TT</w:t>
            </w:r>
          </w:p>
        </w:tc>
        <w:tc>
          <w:tcPr>
            <w:tcW w:w="2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5DA50" w14:textId="77777777" w:rsidR="0003261D" w:rsidRPr="00ED3A17" w:rsidRDefault="0003261D" w:rsidP="003A52FA">
            <w:pPr>
              <w:spacing w:line="312" w:lineRule="auto"/>
              <w:jc w:val="center"/>
              <w:rPr>
                <w:rFonts w:eastAsia="MS Mincho"/>
                <w:b/>
                <w:lang w:eastAsia="ja-JP"/>
              </w:rPr>
            </w:pPr>
            <w:r w:rsidRPr="00ED3A17">
              <w:rPr>
                <w:rFonts w:eastAsia="MS Mincho"/>
                <w:b/>
                <w:lang w:eastAsia="ja-JP"/>
              </w:rPr>
              <w:t>Chất ô nhiễm</w:t>
            </w:r>
          </w:p>
        </w:tc>
        <w:tc>
          <w:tcPr>
            <w:tcW w:w="24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452D78" w14:textId="77777777" w:rsidR="0003261D" w:rsidRPr="00ED3A17" w:rsidRDefault="0003261D" w:rsidP="003A52FA">
            <w:pPr>
              <w:spacing w:line="312" w:lineRule="auto"/>
              <w:jc w:val="center"/>
              <w:rPr>
                <w:rFonts w:eastAsia="MS Mincho"/>
                <w:b/>
                <w:bCs/>
                <w:lang w:eastAsia="ja-JP"/>
              </w:rPr>
            </w:pPr>
            <w:r w:rsidRPr="00ED3A17">
              <w:rPr>
                <w:rFonts w:eastAsia="MS Mincho"/>
                <w:b/>
                <w:bCs/>
                <w:lang w:eastAsia="ja-JP"/>
              </w:rPr>
              <w:t xml:space="preserve">Nồng độ chất ô nhiễm </w:t>
            </w:r>
            <w:r w:rsidRPr="00ED3A17">
              <w:rPr>
                <w:rFonts w:eastAsia="MS Mincho"/>
                <w:bCs/>
                <w:lang w:eastAsia="ja-JP"/>
              </w:rPr>
              <w:t>(mg/l)</w:t>
            </w:r>
          </w:p>
        </w:tc>
        <w:tc>
          <w:tcPr>
            <w:tcW w:w="28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EE188D" w14:textId="3195D6D5" w:rsidR="0003261D" w:rsidRPr="00ED3A17" w:rsidRDefault="0003261D" w:rsidP="003A52FA">
            <w:pPr>
              <w:spacing w:line="312" w:lineRule="auto"/>
              <w:jc w:val="center"/>
              <w:rPr>
                <w:rFonts w:eastAsia="Times New Roman"/>
                <w:b/>
              </w:rPr>
            </w:pPr>
            <w:r w:rsidRPr="00ED3A17">
              <w:rPr>
                <w:rFonts w:eastAsia="Times New Roman"/>
                <w:b/>
              </w:rPr>
              <w:t>QCĐP 01:2019/HY, (K=1,2; K</w:t>
            </w:r>
            <w:r w:rsidRPr="00ED3A17">
              <w:rPr>
                <w:rFonts w:eastAsia="Times New Roman"/>
                <w:b/>
                <w:vertAlign w:val="subscript"/>
              </w:rPr>
              <w:t>hy</w:t>
            </w:r>
            <w:r w:rsidRPr="00ED3A17">
              <w:rPr>
                <w:rFonts w:eastAsia="Times New Roman"/>
                <w:b/>
              </w:rPr>
              <w:t>=0,</w:t>
            </w:r>
            <w:r w:rsidR="006B7B58" w:rsidRPr="00ED3A17">
              <w:rPr>
                <w:rFonts w:eastAsia="Times New Roman"/>
                <w:b/>
              </w:rPr>
              <w:t>8</w:t>
            </w:r>
            <w:r w:rsidRPr="00ED3A17">
              <w:rPr>
                <w:rFonts w:eastAsia="Times New Roman"/>
                <w:b/>
              </w:rPr>
              <w:t>5)</w:t>
            </w:r>
          </w:p>
        </w:tc>
      </w:tr>
      <w:tr w:rsidR="00ED3A17" w:rsidRPr="00ED3A17" w14:paraId="25142298" w14:textId="77777777" w:rsidTr="0003261D">
        <w:trPr>
          <w:trHeight w:val="394"/>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5F9F2D1A"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1</w:t>
            </w:r>
          </w:p>
        </w:tc>
        <w:tc>
          <w:tcPr>
            <w:tcW w:w="2842" w:type="dxa"/>
            <w:tcBorders>
              <w:top w:val="single" w:sz="4" w:space="0" w:color="auto"/>
              <w:left w:val="single" w:sz="4" w:space="0" w:color="auto"/>
              <w:bottom w:val="single" w:sz="4" w:space="0" w:color="auto"/>
              <w:right w:val="single" w:sz="4" w:space="0" w:color="auto"/>
            </w:tcBorders>
            <w:vAlign w:val="center"/>
            <w:hideMark/>
          </w:tcPr>
          <w:p w14:paraId="7892204C" w14:textId="77777777" w:rsidR="0003261D" w:rsidRPr="00ED3A17" w:rsidRDefault="0003261D" w:rsidP="003A52FA">
            <w:pPr>
              <w:spacing w:line="312" w:lineRule="auto"/>
              <w:jc w:val="center"/>
              <w:rPr>
                <w:rFonts w:eastAsia="MS Mincho"/>
                <w:vertAlign w:val="subscript"/>
                <w:lang w:eastAsia="ja-JP"/>
              </w:rPr>
            </w:pPr>
            <w:r w:rsidRPr="00ED3A17">
              <w:rPr>
                <w:rFonts w:eastAsia="MS Mincho"/>
                <w:lang w:eastAsia="ja-JP"/>
              </w:rPr>
              <w:t>BOD</w:t>
            </w:r>
            <w:r w:rsidRPr="00ED3A17">
              <w:rPr>
                <w:rFonts w:eastAsia="MS Mincho"/>
                <w:vertAlign w:val="subscript"/>
                <w:lang w:eastAsia="ja-JP"/>
              </w:rPr>
              <w:t>5</w:t>
            </w:r>
          </w:p>
        </w:tc>
        <w:tc>
          <w:tcPr>
            <w:tcW w:w="2499" w:type="dxa"/>
            <w:tcBorders>
              <w:top w:val="single" w:sz="4" w:space="0" w:color="auto"/>
              <w:left w:val="single" w:sz="4" w:space="0" w:color="auto"/>
              <w:bottom w:val="single" w:sz="4" w:space="0" w:color="auto"/>
              <w:right w:val="single" w:sz="4" w:space="0" w:color="auto"/>
            </w:tcBorders>
            <w:vAlign w:val="center"/>
            <w:hideMark/>
          </w:tcPr>
          <w:p w14:paraId="18EE0C5B"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1.111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7F5CC590" w14:textId="5348DA68" w:rsidR="0003261D" w:rsidRPr="00ED3A17" w:rsidRDefault="006B7B58" w:rsidP="003A52FA">
            <w:pPr>
              <w:spacing w:line="312" w:lineRule="auto"/>
              <w:jc w:val="center"/>
              <w:rPr>
                <w:rFonts w:eastAsia="Times New Roman"/>
                <w:b/>
              </w:rPr>
            </w:pPr>
            <w:r w:rsidRPr="00ED3A17">
              <w:rPr>
                <w:rFonts w:eastAsia="Times New Roman"/>
                <w:b/>
              </w:rPr>
              <w:t>30,6</w:t>
            </w:r>
          </w:p>
        </w:tc>
      </w:tr>
      <w:tr w:rsidR="00ED3A17" w:rsidRPr="00ED3A17" w14:paraId="78B36EDA" w14:textId="77777777" w:rsidTr="0003261D">
        <w:trPr>
          <w:trHeight w:val="394"/>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107FEFAC"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2</w:t>
            </w:r>
          </w:p>
        </w:tc>
        <w:tc>
          <w:tcPr>
            <w:tcW w:w="2842" w:type="dxa"/>
            <w:tcBorders>
              <w:top w:val="single" w:sz="4" w:space="0" w:color="auto"/>
              <w:left w:val="single" w:sz="4" w:space="0" w:color="auto"/>
              <w:bottom w:val="single" w:sz="4" w:space="0" w:color="auto"/>
              <w:right w:val="single" w:sz="4" w:space="0" w:color="auto"/>
            </w:tcBorders>
            <w:vAlign w:val="center"/>
            <w:hideMark/>
          </w:tcPr>
          <w:p w14:paraId="171A53C8"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COD</w:t>
            </w:r>
          </w:p>
        </w:tc>
        <w:tc>
          <w:tcPr>
            <w:tcW w:w="2499" w:type="dxa"/>
            <w:tcBorders>
              <w:top w:val="single" w:sz="4" w:space="0" w:color="auto"/>
              <w:left w:val="single" w:sz="4" w:space="0" w:color="auto"/>
              <w:bottom w:val="single" w:sz="4" w:space="0" w:color="auto"/>
              <w:right w:val="single" w:sz="4" w:space="0" w:color="auto"/>
            </w:tcBorders>
            <w:vAlign w:val="center"/>
            <w:hideMark/>
          </w:tcPr>
          <w:p w14:paraId="680CDF45" w14:textId="77777777" w:rsidR="0003261D" w:rsidRPr="00ED3A17" w:rsidRDefault="0003261D" w:rsidP="003A52FA">
            <w:pPr>
              <w:spacing w:line="312" w:lineRule="auto"/>
              <w:jc w:val="center"/>
              <w:rPr>
                <w:rFonts w:eastAsia="Times New Roman"/>
                <w:lang w:eastAsia="ja-JP"/>
              </w:rPr>
            </w:pPr>
            <w:r w:rsidRPr="00ED3A17">
              <w:rPr>
                <w:rFonts w:eastAsia="Times New Roman"/>
                <w:lang w:eastAsia="ja-JP"/>
              </w:rPr>
              <w:t>1.978</w:t>
            </w:r>
          </w:p>
        </w:tc>
        <w:tc>
          <w:tcPr>
            <w:tcW w:w="2836" w:type="dxa"/>
            <w:tcBorders>
              <w:top w:val="single" w:sz="4" w:space="0" w:color="auto"/>
              <w:left w:val="single" w:sz="4" w:space="0" w:color="auto"/>
              <w:bottom w:val="single" w:sz="4" w:space="0" w:color="auto"/>
              <w:right w:val="single" w:sz="4" w:space="0" w:color="auto"/>
            </w:tcBorders>
            <w:vAlign w:val="center"/>
            <w:hideMark/>
          </w:tcPr>
          <w:p w14:paraId="50DE3C12" w14:textId="77777777" w:rsidR="0003261D" w:rsidRPr="00ED3A17" w:rsidRDefault="0003261D" w:rsidP="003A52FA">
            <w:pPr>
              <w:spacing w:line="312" w:lineRule="auto"/>
              <w:jc w:val="center"/>
              <w:rPr>
                <w:rFonts w:eastAsia="Times New Roman"/>
                <w:b/>
                <w:lang w:eastAsia="vi-VN"/>
              </w:rPr>
            </w:pPr>
            <w:r w:rsidRPr="00ED3A17">
              <w:rPr>
                <w:rFonts w:eastAsia="Times New Roman"/>
                <w:b/>
                <w:lang w:eastAsia="vi-VN"/>
              </w:rPr>
              <w:t>-</w:t>
            </w:r>
          </w:p>
        </w:tc>
      </w:tr>
      <w:tr w:rsidR="00ED3A17" w:rsidRPr="00ED3A17" w14:paraId="61A90B24" w14:textId="77777777" w:rsidTr="0003261D">
        <w:trPr>
          <w:trHeight w:val="380"/>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16B0AC1D"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3</w:t>
            </w:r>
          </w:p>
        </w:tc>
        <w:tc>
          <w:tcPr>
            <w:tcW w:w="2842" w:type="dxa"/>
            <w:tcBorders>
              <w:top w:val="single" w:sz="4" w:space="0" w:color="auto"/>
              <w:left w:val="single" w:sz="4" w:space="0" w:color="auto"/>
              <w:bottom w:val="single" w:sz="4" w:space="0" w:color="auto"/>
              <w:right w:val="single" w:sz="4" w:space="0" w:color="auto"/>
            </w:tcBorders>
            <w:vAlign w:val="center"/>
            <w:hideMark/>
          </w:tcPr>
          <w:p w14:paraId="12C7A563"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TSS</w:t>
            </w:r>
          </w:p>
        </w:tc>
        <w:tc>
          <w:tcPr>
            <w:tcW w:w="2499" w:type="dxa"/>
            <w:tcBorders>
              <w:top w:val="single" w:sz="4" w:space="0" w:color="auto"/>
              <w:left w:val="single" w:sz="4" w:space="0" w:color="auto"/>
              <w:bottom w:val="single" w:sz="4" w:space="0" w:color="auto"/>
              <w:right w:val="single" w:sz="4" w:space="0" w:color="auto"/>
            </w:tcBorders>
            <w:vAlign w:val="center"/>
            <w:hideMark/>
          </w:tcPr>
          <w:p w14:paraId="10207A12" w14:textId="77777777" w:rsidR="0003261D" w:rsidRPr="00ED3A17" w:rsidRDefault="0003261D" w:rsidP="003A52FA">
            <w:pPr>
              <w:spacing w:line="312" w:lineRule="auto"/>
              <w:jc w:val="center"/>
              <w:rPr>
                <w:rFonts w:eastAsia="Times New Roman"/>
                <w:lang w:eastAsia="ja-JP"/>
              </w:rPr>
            </w:pPr>
            <w:r w:rsidRPr="00ED3A17">
              <w:rPr>
                <w:rFonts w:eastAsia="Times New Roman"/>
                <w:lang w:eastAsia="ja-JP"/>
              </w:rPr>
              <w:t>1.911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48F7B35E" w14:textId="04149487" w:rsidR="0003261D" w:rsidRPr="00ED3A17" w:rsidRDefault="006B7B58" w:rsidP="003A52FA">
            <w:pPr>
              <w:spacing w:line="312" w:lineRule="auto"/>
              <w:jc w:val="center"/>
              <w:rPr>
                <w:rFonts w:eastAsia="Times New Roman"/>
                <w:b/>
              </w:rPr>
            </w:pPr>
            <w:r w:rsidRPr="00ED3A17">
              <w:rPr>
                <w:rFonts w:eastAsia="Times New Roman"/>
                <w:b/>
              </w:rPr>
              <w:t>51</w:t>
            </w:r>
          </w:p>
        </w:tc>
      </w:tr>
      <w:tr w:rsidR="00ED3A17" w:rsidRPr="00ED3A17" w14:paraId="0C94B710" w14:textId="77777777" w:rsidTr="0003261D">
        <w:trPr>
          <w:trHeight w:val="394"/>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2D1D56CB"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4</w:t>
            </w:r>
          </w:p>
        </w:tc>
        <w:tc>
          <w:tcPr>
            <w:tcW w:w="2842" w:type="dxa"/>
            <w:tcBorders>
              <w:top w:val="single" w:sz="4" w:space="0" w:color="auto"/>
              <w:left w:val="single" w:sz="4" w:space="0" w:color="auto"/>
              <w:bottom w:val="single" w:sz="4" w:space="0" w:color="auto"/>
              <w:right w:val="single" w:sz="4" w:space="0" w:color="auto"/>
            </w:tcBorders>
            <w:vAlign w:val="center"/>
            <w:hideMark/>
          </w:tcPr>
          <w:p w14:paraId="5997871B"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Dầu mỡ</w:t>
            </w:r>
          </w:p>
        </w:tc>
        <w:tc>
          <w:tcPr>
            <w:tcW w:w="2499" w:type="dxa"/>
            <w:tcBorders>
              <w:top w:val="single" w:sz="4" w:space="0" w:color="auto"/>
              <w:left w:val="single" w:sz="4" w:space="0" w:color="auto"/>
              <w:bottom w:val="single" w:sz="4" w:space="0" w:color="auto"/>
              <w:right w:val="single" w:sz="4" w:space="0" w:color="auto"/>
            </w:tcBorders>
            <w:vAlign w:val="center"/>
            <w:hideMark/>
          </w:tcPr>
          <w:p w14:paraId="2526FD16"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444,4</w:t>
            </w:r>
          </w:p>
        </w:tc>
        <w:tc>
          <w:tcPr>
            <w:tcW w:w="2836" w:type="dxa"/>
            <w:tcBorders>
              <w:top w:val="single" w:sz="4" w:space="0" w:color="auto"/>
              <w:left w:val="single" w:sz="4" w:space="0" w:color="auto"/>
              <w:bottom w:val="single" w:sz="4" w:space="0" w:color="auto"/>
              <w:right w:val="single" w:sz="4" w:space="0" w:color="auto"/>
            </w:tcBorders>
            <w:vAlign w:val="center"/>
            <w:hideMark/>
          </w:tcPr>
          <w:p w14:paraId="63C80C82" w14:textId="77777777" w:rsidR="0003261D" w:rsidRPr="00ED3A17" w:rsidRDefault="0003261D" w:rsidP="003A52FA">
            <w:pPr>
              <w:spacing w:line="312" w:lineRule="auto"/>
              <w:jc w:val="center"/>
              <w:rPr>
                <w:rFonts w:eastAsia="Times New Roman"/>
                <w:b/>
              </w:rPr>
            </w:pPr>
            <w:r w:rsidRPr="00ED3A17">
              <w:rPr>
                <w:rFonts w:eastAsia="Times New Roman"/>
                <w:b/>
              </w:rPr>
              <w:t>10</w:t>
            </w:r>
          </w:p>
        </w:tc>
      </w:tr>
      <w:tr w:rsidR="00ED3A17" w:rsidRPr="00ED3A17" w14:paraId="7F8F4641" w14:textId="77777777" w:rsidTr="0003261D">
        <w:trPr>
          <w:trHeight w:val="401"/>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403FA080"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5</w:t>
            </w:r>
          </w:p>
        </w:tc>
        <w:tc>
          <w:tcPr>
            <w:tcW w:w="2842" w:type="dxa"/>
            <w:tcBorders>
              <w:top w:val="single" w:sz="4" w:space="0" w:color="auto"/>
              <w:left w:val="single" w:sz="4" w:space="0" w:color="auto"/>
              <w:bottom w:val="single" w:sz="4" w:space="0" w:color="auto"/>
              <w:right w:val="single" w:sz="4" w:space="0" w:color="auto"/>
            </w:tcBorders>
            <w:vAlign w:val="center"/>
            <w:hideMark/>
          </w:tcPr>
          <w:p w14:paraId="63FD3779" w14:textId="77777777" w:rsidR="0003261D" w:rsidRPr="00ED3A17" w:rsidRDefault="0003261D" w:rsidP="003A52FA">
            <w:pPr>
              <w:spacing w:line="312" w:lineRule="auto"/>
              <w:jc w:val="center"/>
              <w:rPr>
                <w:rFonts w:eastAsia="MS Mincho"/>
                <w:lang w:eastAsia="ja-JP"/>
              </w:rPr>
            </w:pPr>
            <w:r w:rsidRPr="00ED3A17">
              <w:rPr>
                <w:rFonts w:eastAsia="MS Mincho"/>
                <w:lang w:eastAsia="ja-JP"/>
              </w:rPr>
              <w:t>Coliform (MPN/100ml)</w:t>
            </w:r>
          </w:p>
        </w:tc>
        <w:tc>
          <w:tcPr>
            <w:tcW w:w="2499" w:type="dxa"/>
            <w:tcBorders>
              <w:top w:val="single" w:sz="4" w:space="0" w:color="auto"/>
              <w:left w:val="single" w:sz="4" w:space="0" w:color="auto"/>
              <w:bottom w:val="single" w:sz="4" w:space="0" w:color="auto"/>
              <w:right w:val="single" w:sz="4" w:space="0" w:color="auto"/>
            </w:tcBorders>
            <w:vAlign w:val="center"/>
            <w:hideMark/>
          </w:tcPr>
          <w:p w14:paraId="04460928" w14:textId="77777777" w:rsidR="0003261D" w:rsidRPr="00ED3A17" w:rsidRDefault="0003261D" w:rsidP="003A52FA">
            <w:pPr>
              <w:spacing w:line="312" w:lineRule="auto"/>
              <w:jc w:val="center"/>
              <w:rPr>
                <w:rFonts w:eastAsia="MS Mincho"/>
                <w:vertAlign w:val="superscript"/>
                <w:lang w:eastAsia="ja-JP"/>
              </w:rPr>
            </w:pPr>
            <w:r w:rsidRPr="00ED3A17">
              <w:rPr>
                <w:rFonts w:eastAsia="MS Mincho"/>
                <w:lang w:eastAsia="ja-JP"/>
              </w:rPr>
              <w:t>222.222</w:t>
            </w:r>
          </w:p>
        </w:tc>
        <w:tc>
          <w:tcPr>
            <w:tcW w:w="2836" w:type="dxa"/>
            <w:tcBorders>
              <w:top w:val="single" w:sz="4" w:space="0" w:color="auto"/>
              <w:left w:val="single" w:sz="4" w:space="0" w:color="auto"/>
              <w:bottom w:val="single" w:sz="4" w:space="0" w:color="auto"/>
              <w:right w:val="single" w:sz="4" w:space="0" w:color="auto"/>
            </w:tcBorders>
            <w:vAlign w:val="center"/>
            <w:hideMark/>
          </w:tcPr>
          <w:p w14:paraId="0DDA021A" w14:textId="77777777" w:rsidR="0003261D" w:rsidRPr="00ED3A17" w:rsidRDefault="0003261D" w:rsidP="003A52FA">
            <w:pPr>
              <w:spacing w:line="312" w:lineRule="auto"/>
              <w:jc w:val="center"/>
              <w:rPr>
                <w:rFonts w:eastAsia="Times New Roman"/>
                <w:b/>
              </w:rPr>
            </w:pPr>
            <w:r w:rsidRPr="00ED3A17">
              <w:rPr>
                <w:rFonts w:eastAsia="Times New Roman"/>
                <w:b/>
              </w:rPr>
              <w:t>3.000</w:t>
            </w:r>
          </w:p>
        </w:tc>
      </w:tr>
    </w:tbl>
    <w:p w14:paraId="36872F43" w14:textId="77777777" w:rsidR="0003261D" w:rsidRPr="00ED3A17" w:rsidRDefault="0003261D" w:rsidP="003A52FA">
      <w:pPr>
        <w:spacing w:line="312" w:lineRule="auto"/>
        <w:ind w:firstLine="720"/>
        <w:jc w:val="right"/>
        <w:rPr>
          <w:rFonts w:eastAsia="MS Mincho"/>
          <w:i/>
          <w:lang w:eastAsia="ja-JP"/>
        </w:rPr>
      </w:pPr>
      <w:r w:rsidRPr="00ED3A17">
        <w:rPr>
          <w:rFonts w:eastAsia="MS Mincho"/>
          <w:i/>
          <w:lang w:eastAsia="ja-JP"/>
        </w:rPr>
        <w:t>( Nguồn: tính toán)</w:t>
      </w:r>
    </w:p>
    <w:p w14:paraId="7B2CFCB8" w14:textId="77777777" w:rsidR="0003261D" w:rsidRPr="00ED3A17" w:rsidRDefault="0003261D" w:rsidP="003A52FA">
      <w:pPr>
        <w:spacing w:line="312" w:lineRule="auto"/>
        <w:ind w:firstLine="720"/>
        <w:jc w:val="both"/>
        <w:rPr>
          <w:rFonts w:eastAsia="MS Mincho"/>
          <w:lang w:eastAsia="ja-JP"/>
        </w:rPr>
      </w:pPr>
      <w:r w:rsidRPr="00ED3A17">
        <w:rPr>
          <w:rFonts w:eastAsia="MS Mincho"/>
          <w:lang w:eastAsia="ja-JP"/>
        </w:rPr>
        <w:lastRenderedPageBreak/>
        <w:t>- Nhận xét: Qua bảng trên cho thấy:</w:t>
      </w:r>
    </w:p>
    <w:p w14:paraId="07E827D1" w14:textId="1B373BA7" w:rsidR="0003261D" w:rsidRPr="00ED3A17" w:rsidRDefault="0003261D" w:rsidP="003A52FA">
      <w:pPr>
        <w:spacing w:line="312" w:lineRule="auto"/>
        <w:ind w:firstLine="720"/>
        <w:jc w:val="both"/>
        <w:rPr>
          <w:rFonts w:eastAsia="MS Mincho"/>
          <w:spacing w:val="-4"/>
          <w:lang w:eastAsia="ja-JP"/>
        </w:rPr>
      </w:pPr>
      <w:r w:rsidRPr="00ED3A17">
        <w:rPr>
          <w:rFonts w:eastAsia="MS Mincho"/>
          <w:spacing w:val="-4"/>
          <w:lang w:eastAsia="ja-JP"/>
        </w:rPr>
        <w:t xml:space="preserve">Tải lượng và nồng độ các chất ô nhiễm trong nước thải sinh hoạt phát sinh từ quá trình thi công xây dựng của dự án cao hơn so với </w:t>
      </w:r>
      <w:r w:rsidRPr="00ED3A17">
        <w:rPr>
          <w:rFonts w:eastAsia="Times New Roman"/>
        </w:rPr>
        <w:t>quy chuẩn cho phép</w:t>
      </w:r>
      <w:r w:rsidRPr="00ED3A17">
        <w:rPr>
          <w:rFonts w:eastAsia="MS Mincho"/>
          <w:spacing w:val="-4"/>
          <w:lang w:eastAsia="ja-JP"/>
        </w:rPr>
        <w:t xml:space="preserve"> nhiều lần cụ thể chỉ tiêu BOD</w:t>
      </w:r>
      <w:r w:rsidRPr="00ED3A17">
        <w:rPr>
          <w:rFonts w:eastAsia="MS Mincho"/>
          <w:spacing w:val="-4"/>
          <w:vertAlign w:val="subscript"/>
          <w:lang w:eastAsia="ja-JP"/>
        </w:rPr>
        <w:t>5</w:t>
      </w:r>
      <w:r w:rsidRPr="00ED3A17">
        <w:rPr>
          <w:rFonts w:eastAsia="MS Mincho"/>
          <w:spacing w:val="-4"/>
          <w:lang w:eastAsia="ja-JP"/>
        </w:rPr>
        <w:t xml:space="preserve"> vượt 36,</w:t>
      </w:r>
      <w:r w:rsidR="006B7B58" w:rsidRPr="00ED3A17">
        <w:rPr>
          <w:rFonts w:eastAsia="MS Mincho"/>
          <w:spacing w:val="-4"/>
          <w:lang w:eastAsia="ja-JP"/>
        </w:rPr>
        <w:t>31</w:t>
      </w:r>
      <w:r w:rsidRPr="00ED3A17">
        <w:rPr>
          <w:rFonts w:eastAsia="MS Mincho"/>
          <w:spacing w:val="-4"/>
          <w:lang w:eastAsia="ja-JP"/>
        </w:rPr>
        <w:t xml:space="preserve"> lần; chỉ tiêu TSS vượt 37,</w:t>
      </w:r>
      <w:r w:rsidR="006B7B58" w:rsidRPr="00ED3A17">
        <w:rPr>
          <w:rFonts w:eastAsia="MS Mincho"/>
          <w:spacing w:val="-4"/>
          <w:lang w:eastAsia="ja-JP"/>
        </w:rPr>
        <w:t xml:space="preserve">47 </w:t>
      </w:r>
      <w:r w:rsidRPr="00ED3A17">
        <w:rPr>
          <w:rFonts w:eastAsia="MS Mincho"/>
          <w:spacing w:val="-4"/>
          <w:lang w:eastAsia="ja-JP"/>
        </w:rPr>
        <w:t>lần; chỉ tiêu dầu mỡ vượt 44,44 lần và chỉ tiêu Coliform vượt 74,07 lần.</w:t>
      </w:r>
    </w:p>
    <w:p w14:paraId="704C31E6" w14:textId="77777777" w:rsidR="0003261D" w:rsidRPr="00ED3A17" w:rsidRDefault="0003261D" w:rsidP="003A52FA">
      <w:pPr>
        <w:spacing w:line="312" w:lineRule="auto"/>
        <w:ind w:firstLine="720"/>
        <w:jc w:val="both"/>
        <w:rPr>
          <w:rFonts w:eastAsia="Times New Roman"/>
        </w:rPr>
      </w:pPr>
      <w:r w:rsidRPr="00ED3A17">
        <w:rPr>
          <w:rFonts w:eastAsia="Times New Roman"/>
        </w:rPr>
        <w:t>Để hạn chế ảnh hưởng của nước thải sinh hoạt trong giai đoạn này, đơn vị thi công sẽ bố trí nhà vệ sinh di động để thu gom và đem đi xử lý theo đúng quy định pháp luật.</w:t>
      </w:r>
    </w:p>
    <w:p w14:paraId="36232E81" w14:textId="21865708" w:rsidR="0003261D" w:rsidRPr="00ED3A17" w:rsidRDefault="006B7B58" w:rsidP="003A52FA">
      <w:pPr>
        <w:spacing w:line="312" w:lineRule="auto"/>
        <w:ind w:firstLine="720"/>
        <w:jc w:val="both"/>
        <w:rPr>
          <w:i/>
        </w:rPr>
      </w:pPr>
      <w:r w:rsidRPr="00ED3A17">
        <w:rPr>
          <w:i/>
        </w:rPr>
        <w:t xml:space="preserve">- </w:t>
      </w:r>
      <w:r w:rsidR="0003261D" w:rsidRPr="00ED3A17">
        <w:rPr>
          <w:i/>
        </w:rPr>
        <w:t>Nước mưa chảy tràn:</w:t>
      </w:r>
    </w:p>
    <w:p w14:paraId="7EBBDEB4" w14:textId="77777777" w:rsidR="0003261D" w:rsidRPr="00ED3A17" w:rsidRDefault="0003261D" w:rsidP="003A52FA">
      <w:pPr>
        <w:spacing w:line="312" w:lineRule="auto"/>
        <w:ind w:firstLine="720"/>
        <w:jc w:val="both"/>
      </w:pPr>
      <w:r w:rsidRPr="00ED3A17">
        <w: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t>
      </w:r>
    </w:p>
    <w:p w14:paraId="085BA96A" w14:textId="77777777" w:rsidR="0003261D" w:rsidRPr="00ED3A17" w:rsidRDefault="0003261D" w:rsidP="003A52FA">
      <w:pPr>
        <w:spacing w:line="312" w:lineRule="auto"/>
        <w:ind w:firstLine="720"/>
        <w:jc w:val="both"/>
      </w:pPr>
      <w:r w:rsidRPr="00ED3A17">
        <w:rPr>
          <w:lang w:val="vi-VN"/>
        </w:rPr>
        <w:t xml:space="preserve">Theo số liệu của tổ chức Y tế thế giới, WHO, 1993 nồng độ các chất ô nhiễm đo được trong nước mưa chảy tràn </w:t>
      </w:r>
      <w:r w:rsidRPr="00ED3A17">
        <w:t>như hàm lượng tổng N khoảng 0,5- 1,5 mg/l; hàm lượng Photpho khoảng 0,004- 0,03 mg/l; hàm lượng COD khoảng 10- 20 mg/l; hàm lượng TSS khoảng 10- 20 mg/l.</w:t>
      </w:r>
    </w:p>
    <w:p w14:paraId="3F7EEB19" w14:textId="77777777" w:rsidR="0003261D" w:rsidRPr="00ED3A17" w:rsidRDefault="0003261D" w:rsidP="003A52FA">
      <w:pPr>
        <w:spacing w:line="312" w:lineRule="auto"/>
        <w:ind w:firstLine="720"/>
        <w:jc w:val="both"/>
      </w:pPr>
      <w:r w:rsidRPr="00ED3A17">
        <w:t xml:space="preserve">Nước mưa chảy tràn xuất hiện sau khi mặt đất bão hòa nước khi xảy ra mưa. Thành phần của nước mưa chảy tràn rất khó ước tính và biến đổi theo thời gian mưa. </w:t>
      </w:r>
    </w:p>
    <w:p w14:paraId="030E02A4" w14:textId="05E57738" w:rsidR="0003261D" w:rsidRPr="00ED3A17" w:rsidRDefault="006B7B58" w:rsidP="003A52FA">
      <w:pPr>
        <w:spacing w:line="312" w:lineRule="auto"/>
        <w:ind w:firstLine="720"/>
        <w:jc w:val="both"/>
        <w:rPr>
          <w:i/>
        </w:rPr>
      </w:pPr>
      <w:r w:rsidRPr="00ED3A17">
        <w:rPr>
          <w:i/>
        </w:rPr>
        <w:t xml:space="preserve">* </w:t>
      </w:r>
      <w:r w:rsidR="0003261D" w:rsidRPr="00ED3A17">
        <w:rPr>
          <w:i/>
        </w:rPr>
        <w:t>Tác động tới môi trường nước</w:t>
      </w:r>
    </w:p>
    <w:p w14:paraId="4B87F7EA" w14:textId="41066457" w:rsidR="0003261D" w:rsidRPr="00ED3A17" w:rsidRDefault="006B7B58" w:rsidP="003A52FA">
      <w:pPr>
        <w:spacing w:line="312" w:lineRule="auto"/>
        <w:ind w:firstLine="720"/>
        <w:jc w:val="both"/>
        <w:rPr>
          <w:rFonts w:eastAsia="Times New Roman"/>
          <w:i/>
        </w:rPr>
      </w:pPr>
      <w:r w:rsidRPr="00ED3A17">
        <w:rPr>
          <w:rFonts w:eastAsia="Times New Roman"/>
          <w:i/>
        </w:rPr>
        <w:t xml:space="preserve">- </w:t>
      </w:r>
      <w:r w:rsidR="0003261D" w:rsidRPr="00ED3A17">
        <w:rPr>
          <w:rFonts w:eastAsia="Times New Roman"/>
          <w:i/>
        </w:rPr>
        <w:t>Tác động do nước thải thi công</w:t>
      </w:r>
    </w:p>
    <w:p w14:paraId="3A3E978A" w14:textId="7B71B5E7" w:rsidR="0003261D" w:rsidRPr="00ED3A17" w:rsidRDefault="0003261D" w:rsidP="003A52FA">
      <w:pPr>
        <w:spacing w:line="312" w:lineRule="auto"/>
        <w:ind w:firstLine="720"/>
        <w:jc w:val="both"/>
        <w:rPr>
          <w:rFonts w:eastAsia="Times New Roman"/>
        </w:rPr>
      </w:pPr>
      <w:r w:rsidRPr="00ED3A17">
        <w:rPr>
          <w:rFonts w:eastAsia="Times New Roman"/>
        </w:rPr>
        <w:t>Nguồn ô nhiễm nước do nước thải trong quá trình thi công xây dựng các hạng mục công trình của Dự án bao gồm các chất như TSS, BOD</w:t>
      </w:r>
      <w:r w:rsidRPr="00ED3A17">
        <w:rPr>
          <w:rFonts w:eastAsia="Times New Roman"/>
          <w:vertAlign w:val="subscript"/>
        </w:rPr>
        <w:t>5</w:t>
      </w:r>
      <w:r w:rsidR="00E03C18" w:rsidRPr="00ED3A17">
        <w:rPr>
          <w:rFonts w:eastAsia="Times New Roman"/>
        </w:rPr>
        <w:t xml:space="preserve">, COD. </w:t>
      </w:r>
      <w:r w:rsidRPr="00ED3A17">
        <w:rPr>
          <w:rFonts w:eastAsia="Times New Roman"/>
        </w:rPr>
        <w:t>Khi được thải ra khu vực tiếp nhận lân cận với hàm lượng cao chúng sẽ gây tác động tiêu cực tới hệ sinh thái thủy sinh. Ngoài ra, nước thải thi công còn chứa vôi vữa, xi măng và đây là nguyên nhân làm cho pH của nước trong thủy vực tăng cao, tác động tiêu cực tới hệ sinh thái thủy sinh.</w:t>
      </w:r>
    </w:p>
    <w:p w14:paraId="0E485736" w14:textId="2809D3B4" w:rsidR="0003261D" w:rsidRPr="00ED3A17" w:rsidRDefault="006B7B58" w:rsidP="003A52FA">
      <w:pPr>
        <w:spacing w:line="312" w:lineRule="auto"/>
        <w:ind w:firstLine="720"/>
        <w:jc w:val="both"/>
        <w:rPr>
          <w:i/>
        </w:rPr>
      </w:pPr>
      <w:r w:rsidRPr="00ED3A17">
        <w:rPr>
          <w:i/>
        </w:rPr>
        <w:t>-</w:t>
      </w:r>
      <w:r w:rsidR="0003261D" w:rsidRPr="00ED3A17">
        <w:rPr>
          <w:i/>
        </w:rPr>
        <w:t xml:space="preserve"> Tác động do nước thải sinh hoạt</w:t>
      </w:r>
    </w:p>
    <w:p w14:paraId="08467070" w14:textId="77777777" w:rsidR="0003261D" w:rsidRPr="00ED3A17" w:rsidRDefault="0003261D" w:rsidP="003A52FA">
      <w:pPr>
        <w:spacing w:line="312" w:lineRule="auto"/>
        <w:ind w:firstLine="720"/>
        <w:jc w:val="both"/>
        <w:rPr>
          <w:rFonts w:eastAsia="Times New Roman"/>
        </w:rPr>
      </w:pPr>
      <w:r w:rsidRPr="00ED3A17">
        <w:rPr>
          <w:rFonts w:eastAsia="Times New Roman"/>
        </w:rPr>
        <w:t xml:space="preserve">Với đặc tính của nước thải sinh hoạt là chứa nhiều chất cặn bã, chất rắn lơ lửng và các chất hữu cơ, chất dinh dưỡng và vi sinh vật, đây hoàn toàn có thể là một nguồn gây tác động xấu đến môi trường. </w:t>
      </w:r>
    </w:p>
    <w:p w14:paraId="1154268C" w14:textId="4BACCF53" w:rsidR="0003261D" w:rsidRPr="00ED3A17" w:rsidRDefault="0003261D" w:rsidP="003A52FA">
      <w:pPr>
        <w:spacing w:line="312" w:lineRule="auto"/>
        <w:ind w:firstLine="720"/>
        <w:jc w:val="both"/>
        <w:rPr>
          <w:rFonts w:eastAsia="Times New Roman"/>
        </w:rPr>
      </w:pPr>
      <w:r w:rsidRPr="00ED3A17">
        <w:rPr>
          <w:rFonts w:eastAsia="Times New Roman"/>
        </w:rPr>
        <w:t xml:space="preserve">Tuy lưu lượng của nước thải sinh hoạt nhỏ nhưng thời gian thi công xây dựng dài khoảng </w:t>
      </w:r>
      <w:r w:rsidR="00CD6662" w:rsidRPr="00ED3A17">
        <w:rPr>
          <w:rFonts w:eastAsia="Times New Roman"/>
        </w:rPr>
        <w:t>7</w:t>
      </w:r>
      <w:r w:rsidRPr="00ED3A17">
        <w:rPr>
          <w:rFonts w:eastAsia="Times New Roman"/>
        </w:rPr>
        <w:t xml:space="preserve"> tháng nên những tác động đến môi trường sẽ không nhỏ. Dự án cần có những biện pháp để hạn chế những tác động xấu đến môi trường.</w:t>
      </w:r>
    </w:p>
    <w:p w14:paraId="645782A1" w14:textId="1918AE0E" w:rsidR="0003261D" w:rsidRPr="00ED3A17" w:rsidRDefault="006B7B58" w:rsidP="003A52FA">
      <w:pPr>
        <w:spacing w:line="312" w:lineRule="auto"/>
        <w:ind w:firstLine="720"/>
        <w:jc w:val="both"/>
        <w:rPr>
          <w:i/>
        </w:rPr>
      </w:pPr>
      <w:r w:rsidRPr="00ED3A17">
        <w:rPr>
          <w:i/>
        </w:rPr>
        <w:t>-</w:t>
      </w:r>
      <w:r w:rsidR="0003261D" w:rsidRPr="00ED3A17">
        <w:rPr>
          <w:i/>
        </w:rPr>
        <w:t xml:space="preserve"> Tác động do nước mưa chảy tràn.</w:t>
      </w:r>
    </w:p>
    <w:p w14:paraId="0C3B360E" w14:textId="77777777" w:rsidR="0003261D" w:rsidRPr="00ED3A17" w:rsidRDefault="0003261D" w:rsidP="003A52FA">
      <w:pPr>
        <w:spacing w:line="312" w:lineRule="auto"/>
        <w:ind w:firstLine="720"/>
        <w:jc w:val="both"/>
      </w:pPr>
      <w:r w:rsidRPr="00ED3A17">
        <w:lastRenderedPageBreak/>
        <w:t>Nước mưa chảy tràn qua khu vực nhà xưởng của dự án gần như không gây tác động lớn tới đời sống thủy sinh và không gây ô nhiễm nguồn nước khu vực.</w:t>
      </w:r>
    </w:p>
    <w:p w14:paraId="3568E576" w14:textId="77777777" w:rsidR="00BD4400" w:rsidRPr="00ED3A17" w:rsidRDefault="00BD4400" w:rsidP="003A52FA">
      <w:pPr>
        <w:spacing w:line="312" w:lineRule="auto"/>
        <w:rPr>
          <w:b/>
          <w:i/>
          <w:lang w:val="pt-BR"/>
        </w:rPr>
      </w:pPr>
      <w:bookmarkStart w:id="536" w:name="_Toc393963222"/>
      <w:bookmarkStart w:id="537" w:name="_Toc393963419"/>
      <w:bookmarkStart w:id="538" w:name="_Toc422822517"/>
      <w:bookmarkStart w:id="539" w:name="_Toc422822681"/>
      <w:bookmarkStart w:id="540" w:name="_Toc425928842"/>
      <w:bookmarkStart w:id="541" w:name="_Toc425929551"/>
      <w:bookmarkStart w:id="542" w:name="_Toc425932304"/>
      <w:bookmarkStart w:id="543" w:name="_Toc425942846"/>
      <w:bookmarkStart w:id="544" w:name="_Toc434236755"/>
      <w:bookmarkStart w:id="545" w:name="_Toc434241932"/>
      <w:bookmarkStart w:id="546" w:name="_Toc434242340"/>
      <w:bookmarkStart w:id="547" w:name="_Toc439148372"/>
      <w:bookmarkStart w:id="548" w:name="_Toc444595157"/>
      <w:bookmarkStart w:id="549" w:name="_Toc491778972"/>
      <w:bookmarkStart w:id="550" w:name="_Toc491779343"/>
      <w:bookmarkStart w:id="551" w:name="_Toc497393559"/>
      <w:bookmarkStart w:id="552" w:name="_Toc504130148"/>
      <w:bookmarkStart w:id="553" w:name="_Toc513139721"/>
      <w:bookmarkStart w:id="554" w:name="_Toc513191104"/>
      <w:bookmarkStart w:id="555" w:name="_Toc513191264"/>
      <w:bookmarkStart w:id="556" w:name="_Toc513192076"/>
      <w:bookmarkStart w:id="557" w:name="_Toc514675287"/>
      <w:bookmarkStart w:id="558" w:name="_Toc518374023"/>
      <w:bookmarkStart w:id="559" w:name="_Toc524092925"/>
      <w:bookmarkStart w:id="560" w:name="_Toc524093208"/>
      <w:bookmarkStart w:id="561" w:name="_Toc524093434"/>
      <w:bookmarkStart w:id="562" w:name="_Toc525650732"/>
      <w:bookmarkStart w:id="563" w:name="_Toc525650941"/>
      <w:bookmarkStart w:id="564" w:name="_Toc528938276"/>
      <w:bookmarkStart w:id="565" w:name="_Toc528938439"/>
      <w:bookmarkStart w:id="566" w:name="_Toc528938829"/>
      <w:bookmarkStart w:id="567" w:name="_Toc16754132"/>
      <w:bookmarkStart w:id="568" w:name="_Toc19264305"/>
      <w:bookmarkStart w:id="569" w:name="_Toc19265268"/>
      <w:bookmarkStart w:id="570" w:name="_Toc19265819"/>
      <w:bookmarkStart w:id="571" w:name="_Toc21341915"/>
      <w:bookmarkStart w:id="572" w:name="_Toc21342115"/>
      <w:bookmarkStart w:id="573" w:name="_Toc35497814"/>
      <w:bookmarkStart w:id="574" w:name="_Toc35498678"/>
      <w:bookmarkStart w:id="575" w:name="_Toc35810269"/>
      <w:bookmarkStart w:id="576" w:name="_Toc35810737"/>
      <w:bookmarkStart w:id="577" w:name="_Toc66232094"/>
      <w:bookmarkStart w:id="578" w:name="_Toc66821706"/>
      <w:r w:rsidRPr="00ED3A17">
        <w:rPr>
          <w:b/>
          <w:i/>
          <w:lang w:val="vi-VN"/>
        </w:rPr>
        <w:t xml:space="preserve">c, </w:t>
      </w:r>
      <w:r w:rsidRPr="00ED3A17">
        <w:rPr>
          <w:b/>
          <w:i/>
          <w:lang w:val="pt-BR"/>
        </w:rPr>
        <w:t>Chất thải rắn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55A84471" w14:textId="1EDFB4C2" w:rsidR="006B7B58" w:rsidRPr="00ED3A17" w:rsidRDefault="006B7B58" w:rsidP="003A52FA">
      <w:pPr>
        <w:spacing w:line="312" w:lineRule="auto"/>
        <w:ind w:firstLine="720"/>
        <w:jc w:val="both"/>
        <w:rPr>
          <w:i/>
        </w:rPr>
      </w:pPr>
      <w:r w:rsidRPr="00ED3A17">
        <w:rPr>
          <w:i/>
        </w:rPr>
        <w:t>* Nguồn phát sinh chất thải rắn</w:t>
      </w:r>
    </w:p>
    <w:p w14:paraId="33569026" w14:textId="77777777" w:rsidR="006B7B58" w:rsidRPr="00ED3A17" w:rsidRDefault="006B7B58" w:rsidP="003A52FA">
      <w:pPr>
        <w:spacing w:line="312" w:lineRule="auto"/>
        <w:ind w:firstLine="720"/>
        <w:jc w:val="both"/>
        <w:rPr>
          <w:rFonts w:eastAsia="Times New Roman"/>
        </w:rPr>
      </w:pPr>
      <w:r w:rsidRPr="00ED3A17">
        <w:rPr>
          <w:rFonts w:eastAsia="Times New Roman"/>
        </w:rPr>
        <w:t>Trong quá trình thi công xây dựng công trình, chất thải rắn phát sinh bao gồm : chất thải rắn xây dựng, chất thải sinh hoạt và chất thải nguy hại.</w:t>
      </w:r>
    </w:p>
    <w:p w14:paraId="1AE4C744" w14:textId="1D4170A1" w:rsidR="006B7B58" w:rsidRPr="00ED3A17" w:rsidRDefault="006B7B58" w:rsidP="003A52FA">
      <w:pPr>
        <w:spacing w:line="312" w:lineRule="auto"/>
        <w:ind w:firstLine="720"/>
        <w:jc w:val="both"/>
        <w:rPr>
          <w:rFonts w:eastAsia="Times New Roman"/>
          <w:i/>
        </w:rPr>
      </w:pPr>
      <w:r w:rsidRPr="00ED3A17">
        <w:rPr>
          <w:rFonts w:eastAsia="Times New Roman"/>
          <w:i/>
        </w:rPr>
        <w:t>- Chất thải rắn xây dựng:</w:t>
      </w:r>
    </w:p>
    <w:p w14:paraId="23E3D47F" w14:textId="2FBDE512" w:rsidR="001D6F57" w:rsidRPr="00ED3A17" w:rsidRDefault="008E477F" w:rsidP="00A81EC7">
      <w:pPr>
        <w:spacing w:line="312" w:lineRule="auto"/>
        <w:ind w:firstLine="720"/>
        <w:jc w:val="both"/>
        <w:rPr>
          <w:lang w:val="vi-VN"/>
        </w:rPr>
      </w:pPr>
      <w:r w:rsidRPr="00ED3A17">
        <w:rPr>
          <w:lang w:val="vi-VN"/>
        </w:rPr>
        <w:t xml:space="preserve">+ Chất thải từ quá trình xây dựng gồm: đất đá, cốt pha gỗ, vật liệu xây dựng, xi măng, gạch vỡ, bao bì đựng vật liệu xây dựng, đầu thừa sắt, thép,... Căn cứ vào giáo trình quản lý và xử lý CTR, Nguyễn Văn Phước, NXB Xây dựng, 2008 và số liệu thực tế một số dự án tương tự khi thi công các công trình xây dựng khối lượng CTR trong quá trình thi công ước tính khoảng 0,01% tổng khối lượng nguyên vật liệu (gồm nguyên liệu không đạt và nguyên liệu rơi vãi). Với lượng nguyên vật liệu sử dụng cho quá trình xây dựng của dự án ước khoảng </w:t>
      </w:r>
      <w:r w:rsidR="00A81EC7" w:rsidRPr="00ED3A17">
        <w:t>74.500</w:t>
      </w:r>
      <w:r w:rsidRPr="00ED3A17">
        <w:rPr>
          <w:lang w:val="vi-VN"/>
        </w:rPr>
        <w:t xml:space="preserve"> tấn thì có khối lượng chất thải trong quá trinh thi công khoảng:  0,01% x </w:t>
      </w:r>
      <w:r w:rsidR="00A81EC7" w:rsidRPr="00ED3A17">
        <w:t>74.500</w:t>
      </w:r>
      <w:r w:rsidRPr="00ED3A17">
        <w:rPr>
          <w:lang w:val="vi-VN"/>
        </w:rPr>
        <w:t xml:space="preserve"> = </w:t>
      </w:r>
      <w:r w:rsidR="00A81EC7" w:rsidRPr="00ED3A17">
        <w:t>7,45</w:t>
      </w:r>
      <w:r w:rsidRPr="00ED3A17">
        <w:rPr>
          <w:lang w:val="vi-VN"/>
        </w:rPr>
        <w:t xml:space="preserve"> tấ</w:t>
      </w:r>
      <w:r w:rsidR="00A81EC7" w:rsidRPr="00ED3A17">
        <w:rPr>
          <w:lang w:val="vi-VN"/>
        </w:rPr>
        <w:t>n.</w:t>
      </w:r>
    </w:p>
    <w:p w14:paraId="5315D96C" w14:textId="7703F155" w:rsidR="00DC6116" w:rsidRPr="00ED3A17" w:rsidRDefault="00DC6116" w:rsidP="003A52FA">
      <w:pPr>
        <w:spacing w:line="312" w:lineRule="auto"/>
        <w:ind w:firstLine="720"/>
        <w:jc w:val="both"/>
        <w:rPr>
          <w:lang w:val="vi-VN"/>
        </w:rPr>
      </w:pPr>
      <w:r w:rsidRPr="00ED3A17">
        <w:rPr>
          <w:lang w:val="vi-VN"/>
        </w:rPr>
        <w:t xml:space="preserve">Chất thải rắn xây dựng sẽ được lưu giữ và chuyển giao cho đơn vị có chức năng (như Công ty cổ phần môi trường đô thị và công nghiệp 11 – URENCO 11) để thu gom, vận chuyển và xử lý theo quy định. </w:t>
      </w:r>
    </w:p>
    <w:p w14:paraId="0D66F81E" w14:textId="1B96F9A4" w:rsidR="005B1796" w:rsidRPr="00ED3A17" w:rsidRDefault="00A81EC7" w:rsidP="003A52FA">
      <w:pPr>
        <w:spacing w:line="312" w:lineRule="auto"/>
        <w:ind w:firstLine="720"/>
        <w:jc w:val="both"/>
      </w:pPr>
      <w:r w:rsidRPr="00ED3A17">
        <w:t>Toàn bộ l</w:t>
      </w:r>
      <w:r w:rsidR="00DC6116" w:rsidRPr="00ED3A17">
        <w:rPr>
          <w:lang w:val="vi-VN"/>
        </w:rPr>
        <w:t>ượng đất hữ</w:t>
      </w:r>
      <w:r w:rsidR="005B1796" w:rsidRPr="00ED3A17">
        <w:rPr>
          <w:lang w:val="vi-VN"/>
        </w:rPr>
        <w:t>u cơ bề mặt</w:t>
      </w:r>
      <w:r w:rsidR="00DC6116" w:rsidRPr="00ED3A17">
        <w:rPr>
          <w:lang w:val="vi-VN"/>
        </w:rPr>
        <w:t xml:space="preserve"> sẽ được</w:t>
      </w:r>
      <w:r w:rsidR="00CC22A8" w:rsidRPr="00ED3A17">
        <w:t xml:space="preserve"> </w:t>
      </w:r>
      <w:r w:rsidR="006D06F9" w:rsidRPr="00ED3A17">
        <w:t>Công ty TNHH sản xuất thương mại dịch vụ nhựa Phúc Hậu</w:t>
      </w:r>
      <w:r w:rsidR="00CC22A8" w:rsidRPr="00ED3A17">
        <w:t xml:space="preserve"> tận dụng sử dụng </w:t>
      </w:r>
      <w:r w:rsidR="005B1796" w:rsidRPr="00ED3A17">
        <w:t>đắp bù để</w:t>
      </w:r>
      <w:r w:rsidR="00CC22A8" w:rsidRPr="00ED3A17">
        <w:t xml:space="preserve"> trồng cây xanh.</w:t>
      </w:r>
      <w:r w:rsidR="00DC6116" w:rsidRPr="00ED3A17">
        <w:rPr>
          <w:lang w:val="vi-VN"/>
        </w:rPr>
        <w:t xml:space="preserve"> Đảm bảo xử lý lượng đất này theo đúng quy định tại</w:t>
      </w:r>
      <w:r w:rsidR="007A2750" w:rsidRPr="00ED3A17">
        <w:t xml:space="preserve"> Luật Trồng trọt và</w:t>
      </w:r>
      <w:r w:rsidR="00DC6116" w:rsidRPr="00ED3A17">
        <w:rPr>
          <w:lang w:val="vi-VN"/>
        </w:rPr>
        <w:t xml:space="preserve"> Nghị định số </w:t>
      </w:r>
      <w:r w:rsidR="00F955B3" w:rsidRPr="00ED3A17">
        <w:t>112/2024</w:t>
      </w:r>
      <w:r w:rsidR="00DC6116" w:rsidRPr="00ED3A17">
        <w:rPr>
          <w:lang w:val="vi-VN"/>
        </w:rPr>
        <w:t>/NĐ-CP.</w:t>
      </w:r>
      <w:r w:rsidR="005B1796" w:rsidRPr="00ED3A17">
        <w:t xml:space="preserve"> </w:t>
      </w:r>
    </w:p>
    <w:p w14:paraId="5DC62F09" w14:textId="42495504" w:rsidR="006B7B58" w:rsidRPr="00ED3A17" w:rsidRDefault="006B7B58" w:rsidP="003A52FA">
      <w:pPr>
        <w:spacing w:line="312" w:lineRule="auto"/>
        <w:ind w:firstLine="720"/>
        <w:jc w:val="both"/>
        <w:rPr>
          <w:rFonts w:eastAsia="Times New Roman"/>
          <w:i/>
        </w:rPr>
      </w:pPr>
      <w:r w:rsidRPr="00ED3A17">
        <w:rPr>
          <w:rFonts w:eastAsia="Times New Roman"/>
          <w:i/>
        </w:rPr>
        <w:t>- Chất thải rắn sinh hoạt:</w:t>
      </w:r>
    </w:p>
    <w:p w14:paraId="17076249" w14:textId="77777777" w:rsidR="006B7B58" w:rsidRPr="00ED3A17" w:rsidRDefault="006B7B58" w:rsidP="003A52FA">
      <w:pPr>
        <w:spacing w:line="312" w:lineRule="auto"/>
        <w:ind w:firstLine="720"/>
        <w:jc w:val="both"/>
        <w:rPr>
          <w:rFonts w:eastAsia="Times New Roman"/>
        </w:rPr>
      </w:pPr>
      <w:r w:rsidRPr="00ED3A17">
        <w:rPr>
          <w:rFonts w:eastAsia="Times New Roman"/>
        </w:rPr>
        <w:t>Trong giai đoạn xây dựng, hoạt động sinh hoạt của công nhân còn thải ra một lượng chất thải rắn sinh hoạt như: thức ăn thừa, vỏ hoa quả, các loại giấy gói, túi nilon…</w:t>
      </w:r>
    </w:p>
    <w:p w14:paraId="6C978777" w14:textId="5A80EEE9" w:rsidR="00E6035A" w:rsidRPr="00ED3A17" w:rsidRDefault="006B7B58" w:rsidP="003A52FA">
      <w:pPr>
        <w:spacing w:line="312" w:lineRule="auto"/>
        <w:ind w:firstLine="720"/>
        <w:jc w:val="both"/>
        <w:rPr>
          <w:rFonts w:eastAsia="Times New Roman"/>
        </w:rPr>
      </w:pPr>
      <w:r w:rsidRPr="00ED3A17">
        <w:rPr>
          <w:rFonts w:eastAsia="Times New Roman"/>
        </w:rPr>
        <w:t>Ước tính trung bình mỗi ngày một người thải ra một lượng chất thải</w:t>
      </w:r>
      <w:r w:rsidR="008D4945" w:rsidRPr="00ED3A17">
        <w:rPr>
          <w:rFonts w:eastAsia="Times New Roman"/>
        </w:rPr>
        <w:t xml:space="preserve"> rắn</w:t>
      </w:r>
      <w:r w:rsidRPr="00ED3A17">
        <w:rPr>
          <w:rFonts w:eastAsia="Times New Roman"/>
        </w:rPr>
        <w:t xml:space="preserve"> sinh hoạt khoảng 0,</w:t>
      </w:r>
      <w:r w:rsidR="003E5DD2" w:rsidRPr="00ED3A17">
        <w:rPr>
          <w:rFonts w:eastAsia="Times New Roman"/>
        </w:rPr>
        <w:t>5</w:t>
      </w:r>
      <w:r w:rsidRPr="00ED3A17">
        <w:rPr>
          <w:rFonts w:eastAsia="Times New Roman"/>
        </w:rPr>
        <w:t xml:space="preserve"> kg, với số lượng công nhân tham gia hoạt động trên công trường là 20 người, thì khối lượng chất thải phát sinh từ các hoạt động này khoảng </w:t>
      </w:r>
      <w:r w:rsidR="003E5DD2" w:rsidRPr="00ED3A17">
        <w:rPr>
          <w:rFonts w:eastAsia="Times New Roman"/>
        </w:rPr>
        <w:t>10</w:t>
      </w:r>
      <w:r w:rsidRPr="00ED3A17">
        <w:rPr>
          <w:rFonts w:eastAsia="Times New Roman"/>
        </w:rPr>
        <w:t xml:space="preserve"> kg/ngày. Lượng chất thải sinh hoạt nếu không được thu gom một cách triệt để sẽ là nguyên nhân gây phát sinh ra các tác động xấu đến môi trường như: phát sinh mùi, gây mất mỹ quan, ảnh hưởng đến vệ sinh chung và môi</w:t>
      </w:r>
      <w:bookmarkStart w:id="579" w:name="_Toc62632396"/>
      <w:bookmarkStart w:id="580" w:name="_Toc88144347"/>
      <w:r w:rsidR="003E5DD2" w:rsidRPr="00ED3A17">
        <w:rPr>
          <w:rFonts w:eastAsia="Times New Roman"/>
        </w:rPr>
        <w:t xml:space="preserve"> trường sống của các công nhân.</w:t>
      </w:r>
    </w:p>
    <w:bookmarkEnd w:id="579"/>
    <w:bookmarkEnd w:id="580"/>
    <w:p w14:paraId="1B9CCBC0" w14:textId="5B092973" w:rsidR="006B7B58" w:rsidRPr="00ED3A17" w:rsidRDefault="0009443E" w:rsidP="003A52FA">
      <w:pPr>
        <w:spacing w:line="312" w:lineRule="auto"/>
        <w:ind w:firstLine="720"/>
        <w:jc w:val="both"/>
        <w:rPr>
          <w:rFonts w:eastAsia="Times New Roman"/>
          <w:i/>
        </w:rPr>
      </w:pPr>
      <w:r w:rsidRPr="00ED3A17">
        <w:rPr>
          <w:rFonts w:eastAsia="Times New Roman"/>
          <w:i/>
        </w:rPr>
        <w:t>-</w:t>
      </w:r>
      <w:r w:rsidR="006B7B58" w:rsidRPr="00ED3A17">
        <w:rPr>
          <w:rFonts w:eastAsia="Times New Roman"/>
          <w:i/>
        </w:rPr>
        <w:t xml:space="preserve"> Chất thải rắn nguy hại:</w:t>
      </w:r>
    </w:p>
    <w:p w14:paraId="69414663" w14:textId="77777777" w:rsidR="006B7B58" w:rsidRPr="00ED3A17" w:rsidRDefault="006B7B58" w:rsidP="003A52FA">
      <w:pPr>
        <w:spacing w:line="312" w:lineRule="auto"/>
        <w:ind w:firstLine="720"/>
        <w:jc w:val="both"/>
        <w:rPr>
          <w:rFonts w:eastAsia="Times New Roman"/>
          <w:bCs/>
        </w:rPr>
      </w:pPr>
      <w:r w:rsidRPr="00ED3A17">
        <w:rPr>
          <w:rFonts w:eastAsia="Times New Roman"/>
          <w:bCs/>
        </w:rPr>
        <w:t>Trong quá trình thi công xây dựng chất thải rắn nguy hại phát sinh từ các nguồn:</w:t>
      </w:r>
    </w:p>
    <w:p w14:paraId="0836224E" w14:textId="7DE36880" w:rsidR="006B7B58" w:rsidRPr="00ED3A17" w:rsidRDefault="0009443E" w:rsidP="003A52FA">
      <w:pPr>
        <w:spacing w:line="312" w:lineRule="auto"/>
        <w:ind w:firstLine="720"/>
        <w:jc w:val="both"/>
        <w:rPr>
          <w:rFonts w:eastAsia="Times New Roman"/>
          <w:bCs/>
        </w:rPr>
      </w:pPr>
      <w:r w:rsidRPr="00ED3A17">
        <w:rPr>
          <w:rFonts w:eastAsia="Times New Roman"/>
          <w:bCs/>
        </w:rPr>
        <w:t>+</w:t>
      </w:r>
      <w:r w:rsidR="006B7B58" w:rsidRPr="00ED3A17">
        <w:rPr>
          <w:rFonts w:eastAsia="Times New Roman"/>
          <w:bCs/>
        </w:rPr>
        <w:t xml:space="preserve"> Giẻ lau dính dầu mỡ: do lau dọn, vệ sinh máy móc thi công, bảo dưỡng thay dầu cho máy móc, thiết bị thi công và phương tiện vận chuyển. </w:t>
      </w:r>
    </w:p>
    <w:p w14:paraId="1FCEB1C0" w14:textId="0D664725" w:rsidR="006B7B58" w:rsidRPr="00ED3A17" w:rsidRDefault="0009443E" w:rsidP="003A52FA">
      <w:pPr>
        <w:spacing w:line="312" w:lineRule="auto"/>
        <w:ind w:firstLine="720"/>
        <w:jc w:val="both"/>
        <w:rPr>
          <w:rFonts w:eastAsia="Times New Roman"/>
          <w:bCs/>
        </w:rPr>
      </w:pPr>
      <w:r w:rsidRPr="00ED3A17">
        <w:rPr>
          <w:rFonts w:eastAsia="Times New Roman"/>
          <w:bCs/>
        </w:rPr>
        <w:t>+</w:t>
      </w:r>
      <w:r w:rsidR="006B7B58" w:rsidRPr="00ED3A17">
        <w:rPr>
          <w:rFonts w:eastAsia="Times New Roman"/>
          <w:bCs/>
        </w:rPr>
        <w:t xml:space="preserve"> Dầu mỡ thải được thay ra từ máy công trình cùng các loại dầu mỡ bôi trơn.</w:t>
      </w:r>
    </w:p>
    <w:p w14:paraId="45318CCA" w14:textId="13967B2C" w:rsidR="006B7B58" w:rsidRPr="00ED3A17" w:rsidRDefault="0009443E" w:rsidP="003A52FA">
      <w:pPr>
        <w:spacing w:line="312" w:lineRule="auto"/>
        <w:ind w:firstLine="720"/>
        <w:jc w:val="both"/>
        <w:rPr>
          <w:rFonts w:eastAsia="Times New Roman"/>
          <w:bCs/>
        </w:rPr>
      </w:pPr>
      <w:r w:rsidRPr="00ED3A17">
        <w:rPr>
          <w:rFonts w:eastAsia="Times New Roman"/>
          <w:bCs/>
        </w:rPr>
        <w:t xml:space="preserve">+ </w:t>
      </w:r>
      <w:r w:rsidR="006B7B58" w:rsidRPr="00ED3A17">
        <w:rPr>
          <w:rFonts w:eastAsia="Times New Roman"/>
          <w:bCs/>
        </w:rPr>
        <w:t>Bao bì thải có chứa thành phần nguy hại: hộp đựng dầu mỡ thải</w:t>
      </w:r>
      <w:r w:rsidR="006B7B58" w:rsidRPr="00ED3A17">
        <w:rPr>
          <w:rFonts w:eastAsia="Times New Roman"/>
          <w:bCs/>
          <w:lang w:val="vi-VN"/>
        </w:rPr>
        <w:t>.</w:t>
      </w:r>
    </w:p>
    <w:p w14:paraId="18F30005" w14:textId="58A2002A" w:rsidR="006B7B58" w:rsidRPr="00ED3A17" w:rsidRDefault="0009443E" w:rsidP="003A52FA">
      <w:pPr>
        <w:spacing w:line="312" w:lineRule="auto"/>
        <w:ind w:firstLine="720"/>
        <w:jc w:val="both"/>
        <w:rPr>
          <w:rFonts w:eastAsia="Times New Roman"/>
          <w:bCs/>
          <w:lang w:val="pt-BR"/>
        </w:rPr>
      </w:pPr>
      <w:r w:rsidRPr="00ED3A17">
        <w:rPr>
          <w:rFonts w:eastAsia="Times New Roman"/>
          <w:bCs/>
          <w:lang w:val="pt-BR"/>
        </w:rPr>
        <w:lastRenderedPageBreak/>
        <w:t>+</w:t>
      </w:r>
      <w:r w:rsidR="006B7B58" w:rsidRPr="00ED3A17">
        <w:rPr>
          <w:rFonts w:eastAsia="Times New Roman"/>
          <w:bCs/>
          <w:lang w:val="pt-BR"/>
        </w:rPr>
        <w:t xml:space="preserve"> Bóng đèn huỳnh quang cháy hỏng;</w:t>
      </w:r>
    </w:p>
    <w:p w14:paraId="3D54831A" w14:textId="77777777" w:rsidR="006B7B58" w:rsidRPr="00ED3A17" w:rsidRDefault="006B7B58" w:rsidP="003A52FA">
      <w:pPr>
        <w:spacing w:line="312" w:lineRule="auto"/>
        <w:ind w:firstLine="720"/>
        <w:jc w:val="both"/>
        <w:rPr>
          <w:rFonts w:eastAsia="Times New Roman"/>
          <w:bCs/>
          <w:lang w:val="pt-BR"/>
        </w:rPr>
      </w:pPr>
      <w:r w:rsidRPr="00ED3A17">
        <w:rPr>
          <w:rFonts w:eastAsia="Times New Roman"/>
          <w:bCs/>
          <w:lang w:val="pt-BR"/>
        </w:rPr>
        <w:t>Cụ thể về thành phần, khối lượng và mã chất thải nguy hại của từng loại được trình bày trong bảng dưới đây:</w:t>
      </w:r>
    </w:p>
    <w:p w14:paraId="6E365AA1" w14:textId="04E86A5C" w:rsidR="006B7B58" w:rsidRPr="00ED3A17" w:rsidRDefault="006B7B58" w:rsidP="003A52FA">
      <w:pPr>
        <w:pStyle w:val="bngVit-Nht"/>
        <w:rPr>
          <w:i/>
        </w:rPr>
      </w:pPr>
      <w:bookmarkStart w:id="581" w:name="_Toc67917242"/>
      <w:bookmarkStart w:id="582" w:name="_Toc184131755"/>
      <w:r w:rsidRPr="00ED3A17">
        <w:t>Bảng 3.1</w:t>
      </w:r>
      <w:r w:rsidR="003E5DD2" w:rsidRPr="00ED3A17">
        <w:rPr>
          <w:lang w:val="pt-BR"/>
        </w:rPr>
        <w:t>3:</w:t>
      </w:r>
      <w:r w:rsidR="0009443E" w:rsidRPr="00ED3A17">
        <w:t xml:space="preserve"> </w:t>
      </w:r>
      <w:r w:rsidRPr="00ED3A17">
        <w:t>Chất thải nguy hại trong giai đoạn thi công, xây dựng</w:t>
      </w:r>
      <w:bookmarkEnd w:id="581"/>
      <w:bookmarkEnd w:id="582"/>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4322"/>
        <w:gridCol w:w="1559"/>
        <w:gridCol w:w="1701"/>
      </w:tblGrid>
      <w:tr w:rsidR="00ED3A17" w:rsidRPr="00ED3A17" w14:paraId="491AA3BA" w14:textId="77777777" w:rsidTr="00284A91">
        <w:trPr>
          <w:jc w:val="center"/>
        </w:trPr>
        <w:tc>
          <w:tcPr>
            <w:tcW w:w="781" w:type="dxa"/>
            <w:vAlign w:val="center"/>
          </w:tcPr>
          <w:p w14:paraId="5D18B43B" w14:textId="77777777" w:rsidR="003E5DD2" w:rsidRPr="00ED3A17" w:rsidRDefault="003E5DD2" w:rsidP="003A52FA">
            <w:pPr>
              <w:tabs>
                <w:tab w:val="left" w:pos="360"/>
              </w:tabs>
              <w:spacing w:line="312" w:lineRule="auto"/>
              <w:jc w:val="center"/>
              <w:rPr>
                <w:b/>
              </w:rPr>
            </w:pPr>
            <w:r w:rsidRPr="00ED3A17">
              <w:rPr>
                <w:b/>
              </w:rPr>
              <w:t>STT</w:t>
            </w:r>
          </w:p>
        </w:tc>
        <w:tc>
          <w:tcPr>
            <w:tcW w:w="4322" w:type="dxa"/>
            <w:vAlign w:val="center"/>
          </w:tcPr>
          <w:p w14:paraId="17C735F2" w14:textId="77777777" w:rsidR="003E5DD2" w:rsidRPr="00ED3A17" w:rsidRDefault="003E5DD2" w:rsidP="003A52FA">
            <w:pPr>
              <w:tabs>
                <w:tab w:val="left" w:pos="360"/>
              </w:tabs>
              <w:spacing w:line="312" w:lineRule="auto"/>
              <w:jc w:val="center"/>
              <w:rPr>
                <w:b/>
              </w:rPr>
            </w:pPr>
            <w:r w:rsidRPr="00ED3A17">
              <w:rPr>
                <w:b/>
              </w:rPr>
              <w:t>Loại chất thải nguy hại</w:t>
            </w:r>
          </w:p>
        </w:tc>
        <w:tc>
          <w:tcPr>
            <w:tcW w:w="1559" w:type="dxa"/>
            <w:vAlign w:val="center"/>
          </w:tcPr>
          <w:p w14:paraId="506D37B7" w14:textId="77777777" w:rsidR="003E5DD2" w:rsidRPr="00ED3A17" w:rsidRDefault="003E5DD2" w:rsidP="003A52FA">
            <w:pPr>
              <w:tabs>
                <w:tab w:val="left" w:pos="360"/>
              </w:tabs>
              <w:spacing w:line="312" w:lineRule="auto"/>
              <w:jc w:val="center"/>
              <w:rPr>
                <w:b/>
              </w:rPr>
            </w:pPr>
            <w:r w:rsidRPr="00ED3A17">
              <w:rPr>
                <w:b/>
              </w:rPr>
              <w:t>Mã CTNH</w:t>
            </w:r>
          </w:p>
        </w:tc>
        <w:tc>
          <w:tcPr>
            <w:tcW w:w="1701" w:type="dxa"/>
            <w:vAlign w:val="center"/>
          </w:tcPr>
          <w:p w14:paraId="08FF472B" w14:textId="77777777" w:rsidR="003E5DD2" w:rsidRPr="00ED3A17" w:rsidRDefault="003E5DD2" w:rsidP="003A52FA">
            <w:pPr>
              <w:tabs>
                <w:tab w:val="left" w:pos="360"/>
              </w:tabs>
              <w:spacing w:line="312" w:lineRule="auto"/>
              <w:jc w:val="center"/>
              <w:rPr>
                <w:b/>
              </w:rPr>
            </w:pPr>
            <w:r w:rsidRPr="00ED3A17">
              <w:rPr>
                <w:b/>
              </w:rPr>
              <w:t>Khối lượng</w:t>
            </w:r>
          </w:p>
          <w:p w14:paraId="4459EE60" w14:textId="77777777" w:rsidR="003E5DD2" w:rsidRPr="00ED3A17" w:rsidRDefault="003E5DD2" w:rsidP="003A52FA">
            <w:pPr>
              <w:tabs>
                <w:tab w:val="left" w:pos="360"/>
              </w:tabs>
              <w:spacing w:line="312" w:lineRule="auto"/>
              <w:jc w:val="center"/>
              <w:rPr>
                <w:b/>
              </w:rPr>
            </w:pPr>
            <w:r w:rsidRPr="00ED3A17">
              <w:rPr>
                <w:b/>
              </w:rPr>
              <w:t>(kg/tháng)</w:t>
            </w:r>
          </w:p>
        </w:tc>
      </w:tr>
      <w:tr w:rsidR="00ED3A17" w:rsidRPr="00ED3A17" w14:paraId="05CF8737" w14:textId="77777777" w:rsidTr="00284A91">
        <w:trPr>
          <w:jc w:val="center"/>
        </w:trPr>
        <w:tc>
          <w:tcPr>
            <w:tcW w:w="781" w:type="dxa"/>
            <w:vAlign w:val="center"/>
          </w:tcPr>
          <w:p w14:paraId="1E080205" w14:textId="77777777" w:rsidR="003E5DD2" w:rsidRPr="00ED3A17" w:rsidRDefault="003E5DD2" w:rsidP="003A52FA">
            <w:pPr>
              <w:spacing w:line="312" w:lineRule="auto"/>
              <w:jc w:val="center"/>
              <w:rPr>
                <w:bCs/>
              </w:rPr>
            </w:pPr>
            <w:r w:rsidRPr="00ED3A17">
              <w:rPr>
                <w:bCs/>
              </w:rPr>
              <w:t>1</w:t>
            </w:r>
          </w:p>
        </w:tc>
        <w:tc>
          <w:tcPr>
            <w:tcW w:w="4322" w:type="dxa"/>
            <w:vAlign w:val="center"/>
          </w:tcPr>
          <w:p w14:paraId="34423F6D" w14:textId="77777777" w:rsidR="003E5DD2" w:rsidRPr="00ED3A17" w:rsidRDefault="003E5DD2" w:rsidP="003A52FA">
            <w:pPr>
              <w:tabs>
                <w:tab w:val="left" w:pos="360"/>
              </w:tabs>
              <w:spacing w:line="312" w:lineRule="auto"/>
              <w:jc w:val="both"/>
            </w:pPr>
            <w:r w:rsidRPr="00ED3A17">
              <w:rPr>
                <w:bCs/>
                <w:lang w:val="nl-NL"/>
              </w:rPr>
              <w:t>Các loại dầu mỡ thải</w:t>
            </w:r>
          </w:p>
        </w:tc>
        <w:tc>
          <w:tcPr>
            <w:tcW w:w="1559" w:type="dxa"/>
            <w:vAlign w:val="center"/>
          </w:tcPr>
          <w:p w14:paraId="6C88089E" w14:textId="77777777" w:rsidR="003E5DD2" w:rsidRPr="00ED3A17" w:rsidRDefault="003E5DD2" w:rsidP="003A52FA">
            <w:pPr>
              <w:spacing w:line="312" w:lineRule="auto"/>
              <w:jc w:val="center"/>
              <w:rPr>
                <w:bCs/>
              </w:rPr>
            </w:pPr>
            <w:r w:rsidRPr="00ED3A17">
              <w:t>16 01 08</w:t>
            </w:r>
          </w:p>
        </w:tc>
        <w:tc>
          <w:tcPr>
            <w:tcW w:w="1701" w:type="dxa"/>
            <w:vAlign w:val="center"/>
          </w:tcPr>
          <w:p w14:paraId="39BF954D" w14:textId="7A83558A" w:rsidR="003E5DD2" w:rsidRPr="00ED3A17" w:rsidRDefault="00EA517D" w:rsidP="003A52FA">
            <w:pPr>
              <w:tabs>
                <w:tab w:val="left" w:pos="360"/>
              </w:tabs>
              <w:spacing w:line="312" w:lineRule="auto"/>
              <w:jc w:val="center"/>
            </w:pPr>
            <w:r w:rsidRPr="00ED3A17">
              <w:t>10</w:t>
            </w:r>
          </w:p>
        </w:tc>
      </w:tr>
      <w:tr w:rsidR="00ED3A17" w:rsidRPr="00ED3A17" w14:paraId="462B0693" w14:textId="77777777" w:rsidTr="00284A91">
        <w:trPr>
          <w:jc w:val="center"/>
        </w:trPr>
        <w:tc>
          <w:tcPr>
            <w:tcW w:w="781" w:type="dxa"/>
            <w:vAlign w:val="center"/>
          </w:tcPr>
          <w:p w14:paraId="0582ED1A" w14:textId="77777777" w:rsidR="003E5DD2" w:rsidRPr="00ED3A17" w:rsidRDefault="003E5DD2" w:rsidP="003A52FA">
            <w:pPr>
              <w:spacing w:line="312" w:lineRule="auto"/>
              <w:jc w:val="center"/>
              <w:rPr>
                <w:bCs/>
              </w:rPr>
            </w:pPr>
            <w:r w:rsidRPr="00ED3A17">
              <w:rPr>
                <w:bCs/>
              </w:rPr>
              <w:t>2</w:t>
            </w:r>
          </w:p>
        </w:tc>
        <w:tc>
          <w:tcPr>
            <w:tcW w:w="4322" w:type="dxa"/>
            <w:vAlign w:val="center"/>
          </w:tcPr>
          <w:p w14:paraId="0ACEA0B1" w14:textId="77777777" w:rsidR="003E5DD2" w:rsidRPr="00ED3A17" w:rsidRDefault="003E5DD2" w:rsidP="003A52FA">
            <w:pPr>
              <w:spacing w:line="312" w:lineRule="auto"/>
              <w:jc w:val="both"/>
              <w:rPr>
                <w:bCs/>
              </w:rPr>
            </w:pPr>
            <w:r w:rsidRPr="00ED3A17">
              <w:rPr>
                <w:bCs/>
                <w:lang w:val="nl-NL"/>
              </w:rPr>
              <w:t>Bao bì mềm (đã chứa chất khi thải ra là CTNH) thải</w:t>
            </w:r>
          </w:p>
        </w:tc>
        <w:tc>
          <w:tcPr>
            <w:tcW w:w="1559" w:type="dxa"/>
            <w:vAlign w:val="center"/>
          </w:tcPr>
          <w:p w14:paraId="33F75A27" w14:textId="77777777" w:rsidR="003E5DD2" w:rsidRPr="00ED3A17" w:rsidRDefault="003E5DD2" w:rsidP="003A52FA">
            <w:pPr>
              <w:spacing w:line="312" w:lineRule="auto"/>
              <w:jc w:val="center"/>
              <w:rPr>
                <w:bCs/>
              </w:rPr>
            </w:pPr>
            <w:r w:rsidRPr="00ED3A17">
              <w:t>18 01 01</w:t>
            </w:r>
          </w:p>
        </w:tc>
        <w:tc>
          <w:tcPr>
            <w:tcW w:w="1701" w:type="dxa"/>
            <w:vAlign w:val="center"/>
          </w:tcPr>
          <w:p w14:paraId="334A5852" w14:textId="5CE6472F" w:rsidR="003E5DD2" w:rsidRPr="00ED3A17" w:rsidRDefault="002E6E76" w:rsidP="003A52FA">
            <w:pPr>
              <w:tabs>
                <w:tab w:val="left" w:pos="360"/>
              </w:tabs>
              <w:spacing w:line="312" w:lineRule="auto"/>
              <w:jc w:val="center"/>
            </w:pPr>
            <w:r w:rsidRPr="00ED3A17">
              <w:t>10</w:t>
            </w:r>
          </w:p>
        </w:tc>
      </w:tr>
      <w:tr w:rsidR="00ED3A17" w:rsidRPr="00ED3A17" w14:paraId="2BC03438" w14:textId="77777777" w:rsidTr="00284A91">
        <w:trPr>
          <w:jc w:val="center"/>
        </w:trPr>
        <w:tc>
          <w:tcPr>
            <w:tcW w:w="781" w:type="dxa"/>
            <w:vAlign w:val="center"/>
          </w:tcPr>
          <w:p w14:paraId="7BA8057F" w14:textId="77777777" w:rsidR="003E5DD2" w:rsidRPr="00ED3A17" w:rsidRDefault="003E5DD2" w:rsidP="003A52FA">
            <w:pPr>
              <w:spacing w:line="312" w:lineRule="auto"/>
              <w:jc w:val="center"/>
              <w:rPr>
                <w:bCs/>
              </w:rPr>
            </w:pPr>
            <w:r w:rsidRPr="00ED3A17">
              <w:rPr>
                <w:bCs/>
              </w:rPr>
              <w:t>3</w:t>
            </w:r>
          </w:p>
        </w:tc>
        <w:tc>
          <w:tcPr>
            <w:tcW w:w="4322" w:type="dxa"/>
            <w:vAlign w:val="center"/>
          </w:tcPr>
          <w:p w14:paraId="77E7E001" w14:textId="77777777" w:rsidR="003E5DD2" w:rsidRPr="00ED3A17" w:rsidRDefault="003E5DD2" w:rsidP="003A52FA">
            <w:pPr>
              <w:spacing w:line="312" w:lineRule="auto"/>
              <w:jc w:val="both"/>
              <w:rPr>
                <w:bCs/>
              </w:rPr>
            </w:pPr>
            <w:r w:rsidRPr="00ED3A17">
              <w:t>Giẻ lau, vải bảo vệ thải bị nhiễm các thành phần nguy hại</w:t>
            </w:r>
          </w:p>
        </w:tc>
        <w:tc>
          <w:tcPr>
            <w:tcW w:w="1559" w:type="dxa"/>
            <w:vAlign w:val="center"/>
          </w:tcPr>
          <w:p w14:paraId="158984C5" w14:textId="77777777" w:rsidR="003E5DD2" w:rsidRPr="00ED3A17" w:rsidRDefault="003E5DD2" w:rsidP="003A52FA">
            <w:pPr>
              <w:spacing w:line="312" w:lineRule="auto"/>
              <w:jc w:val="center"/>
              <w:rPr>
                <w:bCs/>
              </w:rPr>
            </w:pPr>
            <w:r w:rsidRPr="00ED3A17">
              <w:rPr>
                <w:lang w:val="vi-VN"/>
              </w:rPr>
              <w:t>18 02 01</w:t>
            </w:r>
          </w:p>
        </w:tc>
        <w:tc>
          <w:tcPr>
            <w:tcW w:w="1701" w:type="dxa"/>
            <w:vAlign w:val="center"/>
          </w:tcPr>
          <w:p w14:paraId="57B73D86" w14:textId="12870DB3" w:rsidR="003E5DD2" w:rsidRPr="00ED3A17" w:rsidRDefault="00C94249" w:rsidP="003A52FA">
            <w:pPr>
              <w:tabs>
                <w:tab w:val="left" w:pos="360"/>
              </w:tabs>
              <w:spacing w:line="312" w:lineRule="auto"/>
              <w:jc w:val="center"/>
            </w:pPr>
            <w:r w:rsidRPr="00ED3A17">
              <w:t>12</w:t>
            </w:r>
          </w:p>
        </w:tc>
      </w:tr>
      <w:tr w:rsidR="00ED3A17" w:rsidRPr="00ED3A17" w14:paraId="01DB804E" w14:textId="77777777" w:rsidTr="00284A91">
        <w:trPr>
          <w:jc w:val="center"/>
        </w:trPr>
        <w:tc>
          <w:tcPr>
            <w:tcW w:w="781" w:type="dxa"/>
            <w:vAlign w:val="center"/>
          </w:tcPr>
          <w:p w14:paraId="07A00976" w14:textId="77777777" w:rsidR="003E5DD2" w:rsidRPr="00ED3A17" w:rsidRDefault="003E5DD2" w:rsidP="003A52FA">
            <w:pPr>
              <w:spacing w:line="312" w:lineRule="auto"/>
              <w:jc w:val="center"/>
              <w:rPr>
                <w:bCs/>
              </w:rPr>
            </w:pPr>
            <w:r w:rsidRPr="00ED3A17">
              <w:rPr>
                <w:bCs/>
              </w:rPr>
              <w:t>4</w:t>
            </w:r>
          </w:p>
        </w:tc>
        <w:tc>
          <w:tcPr>
            <w:tcW w:w="4322" w:type="dxa"/>
            <w:vAlign w:val="center"/>
          </w:tcPr>
          <w:p w14:paraId="2197A16D" w14:textId="77777777" w:rsidR="003E5DD2" w:rsidRPr="00ED3A17" w:rsidRDefault="003E5DD2" w:rsidP="003A52FA">
            <w:pPr>
              <w:spacing w:line="312" w:lineRule="auto"/>
              <w:jc w:val="both"/>
              <w:rPr>
                <w:bCs/>
              </w:rPr>
            </w:pPr>
            <w:r w:rsidRPr="00ED3A17">
              <w:rPr>
                <w:bCs/>
                <w:lang w:val="nl-NL"/>
              </w:rPr>
              <w:t>Bóng đèn huỳnh quang và các loại thủy tinh hoạt tính thải</w:t>
            </w:r>
          </w:p>
        </w:tc>
        <w:tc>
          <w:tcPr>
            <w:tcW w:w="1559" w:type="dxa"/>
            <w:vAlign w:val="center"/>
          </w:tcPr>
          <w:p w14:paraId="511896DB" w14:textId="77777777" w:rsidR="003E5DD2" w:rsidRPr="00ED3A17" w:rsidRDefault="003E5DD2" w:rsidP="003A52FA">
            <w:pPr>
              <w:spacing w:line="312" w:lineRule="auto"/>
              <w:jc w:val="center"/>
              <w:rPr>
                <w:lang w:val="pt-BR"/>
              </w:rPr>
            </w:pPr>
            <w:r w:rsidRPr="00ED3A17">
              <w:rPr>
                <w:lang w:val="pt-BR"/>
              </w:rPr>
              <w:t>16 01 06</w:t>
            </w:r>
          </w:p>
        </w:tc>
        <w:tc>
          <w:tcPr>
            <w:tcW w:w="1701" w:type="dxa"/>
            <w:vAlign w:val="center"/>
          </w:tcPr>
          <w:p w14:paraId="37603B9B" w14:textId="2D19669D" w:rsidR="003E5DD2" w:rsidRPr="00ED3A17" w:rsidRDefault="00E64057" w:rsidP="003A52FA">
            <w:pPr>
              <w:tabs>
                <w:tab w:val="left" w:pos="360"/>
              </w:tabs>
              <w:spacing w:line="312" w:lineRule="auto"/>
              <w:jc w:val="center"/>
              <w:rPr>
                <w:lang w:val="vi-VN"/>
              </w:rPr>
            </w:pPr>
            <w:r w:rsidRPr="00ED3A17">
              <w:rPr>
                <w:lang w:val="vi-VN"/>
              </w:rPr>
              <w:t>0,5</w:t>
            </w:r>
          </w:p>
        </w:tc>
      </w:tr>
      <w:tr w:rsidR="00ED3A17" w:rsidRPr="00ED3A17" w14:paraId="12FB552D" w14:textId="77777777" w:rsidTr="00284A91">
        <w:trPr>
          <w:jc w:val="center"/>
        </w:trPr>
        <w:tc>
          <w:tcPr>
            <w:tcW w:w="781" w:type="dxa"/>
            <w:vAlign w:val="center"/>
          </w:tcPr>
          <w:p w14:paraId="5CD5DF64" w14:textId="77777777" w:rsidR="003E5DD2" w:rsidRPr="00ED3A17" w:rsidRDefault="003E5DD2" w:rsidP="003A52FA">
            <w:pPr>
              <w:tabs>
                <w:tab w:val="left" w:pos="360"/>
              </w:tabs>
              <w:spacing w:line="312" w:lineRule="auto"/>
              <w:jc w:val="center"/>
              <w:rPr>
                <w:b/>
                <w:lang w:val="vi-VN"/>
              </w:rPr>
            </w:pPr>
          </w:p>
        </w:tc>
        <w:tc>
          <w:tcPr>
            <w:tcW w:w="4322" w:type="dxa"/>
            <w:vAlign w:val="center"/>
          </w:tcPr>
          <w:p w14:paraId="13E7DBDF" w14:textId="77777777" w:rsidR="003E5DD2" w:rsidRPr="00ED3A17" w:rsidRDefault="003E5DD2" w:rsidP="003A52FA">
            <w:pPr>
              <w:tabs>
                <w:tab w:val="left" w:pos="360"/>
              </w:tabs>
              <w:spacing w:line="312" w:lineRule="auto"/>
              <w:jc w:val="center"/>
              <w:rPr>
                <w:b/>
              </w:rPr>
            </w:pPr>
            <w:r w:rsidRPr="00ED3A17">
              <w:rPr>
                <w:b/>
              </w:rPr>
              <w:t>TỔNG</w:t>
            </w:r>
          </w:p>
        </w:tc>
        <w:tc>
          <w:tcPr>
            <w:tcW w:w="1559" w:type="dxa"/>
            <w:vAlign w:val="center"/>
          </w:tcPr>
          <w:p w14:paraId="40EAAAA4" w14:textId="77777777" w:rsidR="003E5DD2" w:rsidRPr="00ED3A17" w:rsidRDefault="003E5DD2" w:rsidP="003A52FA">
            <w:pPr>
              <w:tabs>
                <w:tab w:val="left" w:pos="360"/>
              </w:tabs>
              <w:spacing w:line="312" w:lineRule="auto"/>
              <w:jc w:val="center"/>
              <w:rPr>
                <w:b/>
                <w:lang w:val="vi-VN"/>
              </w:rPr>
            </w:pPr>
          </w:p>
        </w:tc>
        <w:tc>
          <w:tcPr>
            <w:tcW w:w="1701" w:type="dxa"/>
            <w:vAlign w:val="center"/>
          </w:tcPr>
          <w:p w14:paraId="05A12B00" w14:textId="3B08E7BF" w:rsidR="003E5DD2" w:rsidRPr="00ED3A17" w:rsidRDefault="00AD17DF" w:rsidP="003A52FA">
            <w:pPr>
              <w:tabs>
                <w:tab w:val="left" w:pos="360"/>
              </w:tabs>
              <w:spacing w:line="312" w:lineRule="auto"/>
              <w:jc w:val="center"/>
              <w:rPr>
                <w:b/>
              </w:rPr>
            </w:pPr>
            <w:r w:rsidRPr="00ED3A17">
              <w:rPr>
                <w:b/>
              </w:rPr>
              <w:t>32,5</w:t>
            </w:r>
          </w:p>
        </w:tc>
      </w:tr>
    </w:tbl>
    <w:p w14:paraId="13BD32B4" w14:textId="44EB502F" w:rsidR="006B7B58" w:rsidRPr="00ED3A17" w:rsidRDefault="0009443E" w:rsidP="003A52FA">
      <w:pPr>
        <w:spacing w:line="312" w:lineRule="auto"/>
        <w:ind w:firstLine="720"/>
        <w:jc w:val="both"/>
        <w:rPr>
          <w:i/>
        </w:rPr>
      </w:pPr>
      <w:r w:rsidRPr="00ED3A17">
        <w:rPr>
          <w:i/>
        </w:rPr>
        <w:t xml:space="preserve">* </w:t>
      </w:r>
      <w:r w:rsidR="006B7B58" w:rsidRPr="00ED3A17">
        <w:rPr>
          <w:i/>
        </w:rPr>
        <w:t>Tác động của chất thải rắn:</w:t>
      </w:r>
    </w:p>
    <w:p w14:paraId="5C4EDA89" w14:textId="77777777" w:rsidR="006B7B58" w:rsidRPr="00ED3A17" w:rsidRDefault="006B7B58" w:rsidP="003A52FA">
      <w:pPr>
        <w:spacing w:line="312" w:lineRule="auto"/>
        <w:ind w:firstLine="720"/>
        <w:jc w:val="both"/>
      </w:pPr>
      <w:r w:rsidRPr="00ED3A17">
        <w:t>Các tác động chính của chất thải rắn trong giai đoạn này là:</w:t>
      </w:r>
    </w:p>
    <w:p w14:paraId="5822ADFB" w14:textId="77777777" w:rsidR="006B7B58" w:rsidRPr="00ED3A17" w:rsidRDefault="006B7B58" w:rsidP="003A52FA">
      <w:pPr>
        <w:spacing w:line="312" w:lineRule="auto"/>
        <w:ind w:firstLine="720"/>
        <w:jc w:val="both"/>
      </w:pPr>
      <w:r w:rsidRPr="00ED3A17">
        <w:t>- Làm tăng độ đục của nước khi có mưa lớn. Nước mưa kéo theo đất, cát có thể làm ảnh hưởng cục bộ đến hệ thống cống thu gom và thoát nước mưa chung của khu vực.</w:t>
      </w:r>
    </w:p>
    <w:p w14:paraId="45796BD2" w14:textId="77777777" w:rsidR="006B7B58" w:rsidRPr="00ED3A17" w:rsidRDefault="006B7B58" w:rsidP="003A52FA">
      <w:pPr>
        <w:spacing w:line="312" w:lineRule="auto"/>
        <w:ind w:firstLine="720"/>
        <w:jc w:val="both"/>
      </w:pPr>
      <w:r w:rsidRPr="00ED3A17">
        <w:t>- Đất, cát và các vật liệu là nguyên nhân phát sinh bụi trong không khí. Đất cát và rác thải rơi vãi có thể bị cuốn rơi xuống hệ thống mương tưới tiêu nằm ngay sau khu vực Dự án và gây ảnh hưởng đến khả năng tưới tiêu của hệ thống này, đặc biệt là khi có gió lớn.</w:t>
      </w:r>
    </w:p>
    <w:p w14:paraId="5E2A37DF" w14:textId="77777777" w:rsidR="006B7B58" w:rsidRPr="00ED3A17" w:rsidRDefault="006B7B58" w:rsidP="003A52FA">
      <w:pPr>
        <w:spacing w:line="312" w:lineRule="auto"/>
        <w:ind w:firstLine="720"/>
        <w:jc w:val="both"/>
      </w:pPr>
      <w:r w:rsidRPr="00ED3A17">
        <w:t>- Tác động đến vệ sinh chung của môi trường do chất thải rắn không được thu gom, xử lý gây ra.</w:t>
      </w:r>
    </w:p>
    <w:p w14:paraId="14AE4506" w14:textId="77777777" w:rsidR="006B7B58" w:rsidRPr="00ED3A17" w:rsidRDefault="006B7B58" w:rsidP="003A52FA">
      <w:pPr>
        <w:spacing w:line="312" w:lineRule="auto"/>
        <w:ind w:firstLine="720"/>
        <w:jc w:val="both"/>
        <w:rPr>
          <w:rFonts w:eastAsia="Times New Roman"/>
        </w:rPr>
      </w:pPr>
      <w:r w:rsidRPr="00ED3A17">
        <w:rPr>
          <w:rFonts w:eastAsia="Times New Roman"/>
        </w:rPr>
        <w:t>Tuy vậy, Công ty sẽ ký hợp đồng với đơn vị có chức năng đem đi xử lý theo quy định. Do vậy, chủ dự án cam kết quản lý và thực hiện tốt công tác thu gom chất thải rắn tại đơn vị mình, các tác động tiêu cực do chất thải rắn gây ra cho môi trường sẽ được hạn chế tối đa.</w:t>
      </w:r>
    </w:p>
    <w:p w14:paraId="7C9AB6F1" w14:textId="4D12BC50" w:rsidR="006B7B58" w:rsidRPr="00ED3A17" w:rsidRDefault="006B7B58" w:rsidP="003A52FA">
      <w:pPr>
        <w:spacing w:line="312" w:lineRule="auto"/>
        <w:ind w:firstLine="720"/>
        <w:jc w:val="both"/>
        <w:rPr>
          <w:b/>
          <w:i/>
          <w:u w:val="single"/>
          <w:lang w:val="pt-BR"/>
        </w:rPr>
      </w:pPr>
      <w:r w:rsidRPr="00ED3A17">
        <w:rPr>
          <w:b/>
          <w:i/>
          <w:u w:val="single"/>
          <w:lang w:val="pt-BR"/>
        </w:rPr>
        <w:t>Đánh giá chung</w:t>
      </w:r>
      <w:r w:rsidR="0009443E" w:rsidRPr="00ED3A17">
        <w:rPr>
          <w:b/>
          <w:i/>
          <w:u w:val="single"/>
          <w:lang w:val="pt-BR"/>
        </w:rPr>
        <w:t>:</w:t>
      </w:r>
    </w:p>
    <w:p w14:paraId="56692B7E" w14:textId="77777777" w:rsidR="006B7B58" w:rsidRPr="00ED3A17" w:rsidRDefault="006B7B58" w:rsidP="003A52FA">
      <w:pPr>
        <w:spacing w:line="312" w:lineRule="auto"/>
        <w:ind w:firstLine="720"/>
        <w:jc w:val="both"/>
        <w:rPr>
          <w:lang w:val="pl-PL"/>
        </w:rPr>
      </w:pPr>
      <w:r w:rsidRPr="00ED3A17">
        <w:rPr>
          <w:lang w:val="pl-PL"/>
        </w:rPr>
        <w:t xml:space="preserve">Trong thời gian </w:t>
      </w:r>
      <w:r w:rsidRPr="00ED3A17">
        <w:rPr>
          <w:lang w:val="pt-BR"/>
        </w:rPr>
        <w:t xml:space="preserve">thi công xây dựng các công trình bảo vệ môi trường và lắp đặt máy móc thiết bị </w:t>
      </w:r>
      <w:r w:rsidRPr="00ED3A17">
        <w:rPr>
          <w:lang w:val="pl-PL"/>
        </w:rPr>
        <w:t xml:space="preserve">của Dự án sẽ phát sinh một số các tác động như tiếng ồn, bụi, khí thải, nước thải, chất thải rắn và một số nguồn gây tác động không liên quan đến chất thải khác. Với quy mô và mức độ khác nhau, các nguồn tác động này làm ảnh hưởng đến môi trường không khí, nước, đất và sinh thái khu vực đồng thời ảnh hưởng đến sức khỏe của công nhân viên làm việc tại công. Tuy nhiên, những tác động này mang tính tạm </w:t>
      </w:r>
      <w:r w:rsidRPr="00ED3A17">
        <w:rPr>
          <w:lang w:val="pl-PL"/>
        </w:rPr>
        <w:lastRenderedPageBreak/>
        <w:t xml:space="preserve">thời, chỉ xảy ra trong thời gian </w:t>
      </w:r>
      <w:r w:rsidRPr="00ED3A17">
        <w:rPr>
          <w:lang w:val="pt-BR"/>
        </w:rPr>
        <w:t xml:space="preserve">xây dựng, lắp đặt các công trình bảo vệ môi trường và lắp đặt máy móc thiết bị </w:t>
      </w:r>
      <w:r w:rsidRPr="00ED3A17">
        <w:rPr>
          <w:lang w:val="pl-PL"/>
        </w:rPr>
        <w:t xml:space="preserve">của dự án. </w:t>
      </w:r>
    </w:p>
    <w:p w14:paraId="241927AC" w14:textId="39769200" w:rsidR="00584D51" w:rsidRPr="00ED3A17" w:rsidRDefault="00584D51" w:rsidP="003A52FA">
      <w:pPr>
        <w:pStyle w:val="Heading3"/>
        <w:spacing w:before="0" w:beforeAutospacing="0" w:after="0" w:afterAutospacing="0" w:line="312" w:lineRule="auto"/>
        <w:jc w:val="both"/>
        <w:rPr>
          <w:sz w:val="26"/>
          <w:szCs w:val="26"/>
          <w:lang w:val="sv-SE" w:eastAsia="vi-VN"/>
        </w:rPr>
      </w:pPr>
      <w:bookmarkStart w:id="583" w:name="_Toc66232096"/>
      <w:bookmarkStart w:id="584" w:name="_Toc103597574"/>
      <w:bookmarkStart w:id="585" w:name="_Toc124155927"/>
      <w:bookmarkStart w:id="586" w:name="_Toc160175714"/>
      <w:bookmarkStart w:id="587" w:name="_Toc184131704"/>
      <w:r w:rsidRPr="00ED3A17">
        <w:rPr>
          <w:sz w:val="26"/>
          <w:szCs w:val="26"/>
          <w:lang w:val="vi-VN" w:eastAsia="vi-VN"/>
        </w:rPr>
        <w:t>3.</w:t>
      </w:r>
      <w:r w:rsidR="0029173C" w:rsidRPr="00ED3A17">
        <w:rPr>
          <w:sz w:val="26"/>
          <w:szCs w:val="26"/>
          <w:lang w:val="pl-PL" w:eastAsia="vi-VN"/>
        </w:rPr>
        <w:t>2</w:t>
      </w:r>
      <w:r w:rsidRPr="00ED3A17">
        <w:rPr>
          <w:sz w:val="26"/>
          <w:szCs w:val="26"/>
          <w:lang w:val="vi-VN" w:eastAsia="vi-VN"/>
        </w:rPr>
        <w:t>.</w:t>
      </w:r>
      <w:r w:rsidRPr="00ED3A17">
        <w:rPr>
          <w:sz w:val="26"/>
          <w:szCs w:val="26"/>
          <w:lang w:val="sv-SE" w:eastAsia="vi-VN"/>
        </w:rPr>
        <w:t>1</w:t>
      </w:r>
      <w:r w:rsidRPr="00ED3A17">
        <w:rPr>
          <w:sz w:val="26"/>
          <w:szCs w:val="26"/>
          <w:lang w:val="vi-VN" w:eastAsia="vi-VN"/>
        </w:rPr>
        <w:t>.</w:t>
      </w:r>
      <w:r w:rsidRPr="00ED3A17">
        <w:rPr>
          <w:sz w:val="26"/>
          <w:szCs w:val="26"/>
          <w:lang w:val="pt-BR" w:eastAsia="vi-VN"/>
        </w:rPr>
        <w:t>2.</w:t>
      </w:r>
      <w:r w:rsidR="0009443E" w:rsidRPr="00ED3A17">
        <w:rPr>
          <w:sz w:val="26"/>
          <w:szCs w:val="26"/>
          <w:lang w:val="pt-BR" w:eastAsia="vi-VN"/>
        </w:rPr>
        <w:t xml:space="preserve"> </w:t>
      </w:r>
      <w:r w:rsidRPr="00ED3A17">
        <w:rPr>
          <w:sz w:val="26"/>
          <w:szCs w:val="26"/>
          <w:lang w:val="sv-SE" w:eastAsia="vi-VN"/>
        </w:rPr>
        <w:t xml:space="preserve">Các nguồn gây tác động </w:t>
      </w:r>
      <w:r w:rsidR="0002034C" w:rsidRPr="00ED3A17">
        <w:rPr>
          <w:sz w:val="26"/>
          <w:szCs w:val="26"/>
          <w:lang w:val="sv-SE" w:eastAsia="vi-VN"/>
        </w:rPr>
        <w:t>không</w:t>
      </w:r>
      <w:r w:rsidRPr="00ED3A17">
        <w:rPr>
          <w:sz w:val="26"/>
          <w:szCs w:val="26"/>
          <w:lang w:val="sv-SE" w:eastAsia="vi-VN"/>
        </w:rPr>
        <w:t xml:space="preserve"> liên quan đến chất thải</w:t>
      </w:r>
      <w:bookmarkEnd w:id="583"/>
      <w:bookmarkEnd w:id="584"/>
      <w:bookmarkEnd w:id="585"/>
      <w:bookmarkEnd w:id="586"/>
      <w:bookmarkEnd w:id="587"/>
    </w:p>
    <w:p w14:paraId="00032E65" w14:textId="77777777" w:rsidR="0009443E" w:rsidRPr="00ED3A17" w:rsidRDefault="0009443E" w:rsidP="003A52FA">
      <w:pPr>
        <w:spacing w:line="312" w:lineRule="auto"/>
        <w:ind w:firstLine="720"/>
        <w:jc w:val="both"/>
        <w:rPr>
          <w:bCs/>
        </w:rPr>
      </w:pPr>
      <w:r w:rsidRPr="00ED3A17">
        <w:rPr>
          <w:bCs/>
          <w:i/>
        </w:rPr>
        <w:t>*) Tác động do ồn và rung</w:t>
      </w:r>
      <w:r w:rsidRPr="00ED3A17">
        <w:rPr>
          <w:bCs/>
        </w:rPr>
        <w:t>:</w:t>
      </w:r>
    </w:p>
    <w:p w14:paraId="15178115" w14:textId="6D7A9AB8" w:rsidR="0009443E" w:rsidRPr="00ED3A17" w:rsidRDefault="0009443E" w:rsidP="003A52FA">
      <w:pPr>
        <w:spacing w:line="312" w:lineRule="auto"/>
        <w:ind w:firstLine="720"/>
        <w:jc w:val="both"/>
        <w:rPr>
          <w:bCs/>
        </w:rPr>
      </w:pPr>
      <w:r w:rsidRPr="00ED3A17">
        <w:rPr>
          <w:bCs/>
        </w:rPr>
        <w:t>Tiếng ồn từ các phương tiện thi công nhìn chung là không liên tục, phụ thuộc vào loại hình hoạt động và các máy móc, thiết bị được sử dụng. Các máy móc, thiết bị sử dụng một cách riêng biệt trong thi công được coi là nguồn điểm. Tiếng ồn tại giai đoạn này c</w:t>
      </w:r>
      <w:r w:rsidR="009A0602" w:rsidRPr="00ED3A17">
        <w:rPr>
          <w:bCs/>
        </w:rPr>
        <w:t>hủ</w:t>
      </w:r>
      <w:r w:rsidRPr="00ED3A17">
        <w:rPr>
          <w:bCs/>
        </w:rPr>
        <w:t xml:space="preserve"> yếu từ các xe tải và xe nâng. Mức ồn điển hình cách 8m của xe tải là 83 – 94 dBA, của xe nâng là 72 – 84 dBA. Tương tự mức rung cũng được gây ra bởi hoạt động của xe tải vận chuyển. Mức rung điển hình của xe vận chuyển hàng nặng cách 10m là 74 dB.</w:t>
      </w:r>
    </w:p>
    <w:p w14:paraId="41BFB26F" w14:textId="7CC1878A" w:rsidR="0009443E" w:rsidRPr="00ED3A17" w:rsidRDefault="0009443E" w:rsidP="003A52FA">
      <w:pPr>
        <w:spacing w:line="312" w:lineRule="auto"/>
        <w:ind w:firstLine="720"/>
        <w:jc w:val="both"/>
        <w:rPr>
          <w:bCs/>
        </w:rPr>
      </w:pPr>
      <w:r w:rsidRPr="00ED3A17">
        <w:rPr>
          <w:bCs/>
        </w:rPr>
        <w:t xml:space="preserve">Nhìn chung mức ồn và rung có giá trị khá lớn. Tuy nhiên, hoạt động của xe tải và xe nâng chỉ trong khoảng thời gian ngắn, không phải nguồn liên tục. Bên cạnh đó, khu dân cư cách khu vực dự án khoảng </w:t>
      </w:r>
      <w:r w:rsidR="006E4044" w:rsidRPr="00ED3A17">
        <w:rPr>
          <w:bCs/>
        </w:rPr>
        <w:t>2</w:t>
      </w:r>
      <w:r w:rsidR="00E03C18" w:rsidRPr="00ED3A17">
        <w:rPr>
          <w:bCs/>
        </w:rPr>
        <w:t>00</w:t>
      </w:r>
      <w:r w:rsidRPr="00ED3A17">
        <w:rPr>
          <w:bCs/>
        </w:rPr>
        <w:t xml:space="preserve"> m nên tác động không </w:t>
      </w:r>
      <w:r w:rsidR="00E03C18" w:rsidRPr="00ED3A17">
        <w:rPr>
          <w:bCs/>
        </w:rPr>
        <w:t>lớn</w:t>
      </w:r>
      <w:r w:rsidRPr="00ED3A17">
        <w:rPr>
          <w:bCs/>
        </w:rPr>
        <w:t>.</w:t>
      </w:r>
    </w:p>
    <w:p w14:paraId="722D2FA4" w14:textId="77777777" w:rsidR="0009443E" w:rsidRPr="00ED3A17" w:rsidRDefault="0009443E" w:rsidP="003A52FA">
      <w:pPr>
        <w:spacing w:line="312" w:lineRule="auto"/>
        <w:ind w:firstLine="720"/>
        <w:jc w:val="both"/>
        <w:rPr>
          <w:bCs/>
          <w:i/>
        </w:rPr>
      </w:pPr>
      <w:r w:rsidRPr="00ED3A17">
        <w:rPr>
          <w:bCs/>
          <w:i/>
        </w:rPr>
        <w:t>*) Tác động đến an toàn giao thông:</w:t>
      </w:r>
    </w:p>
    <w:p w14:paraId="4AF63E4B" w14:textId="6C16E25B" w:rsidR="0009443E" w:rsidRPr="00ED3A17" w:rsidRDefault="0009443E" w:rsidP="003A52FA">
      <w:pPr>
        <w:spacing w:line="312" w:lineRule="auto"/>
        <w:ind w:firstLine="720"/>
        <w:jc w:val="both"/>
      </w:pPr>
      <w:r w:rsidRPr="00ED3A17">
        <w:t xml:space="preserve">Quá trình thi công xây dựng, lắp đặt máy móc thiết bị, công trình bảo vệ môi trường của </w:t>
      </w:r>
      <w:r w:rsidRPr="00ED3A17">
        <w:rPr>
          <w:lang w:val="vi-VN"/>
        </w:rPr>
        <w:t xml:space="preserve">dự án </w:t>
      </w:r>
      <w:r w:rsidRPr="00ED3A17">
        <w:t>sẽ gây tác động đến môi trường: Vận chuyển máy móc thiết bị và hoạt động đi lại của công nhân sẽ dẫn đến sự gia tăng mật độ giao thông trên các tuyến đường hiện hữu. Sự gia tăng mật độ giao thông sẽ làm tăng khả năng xảy ra tai nạn và ùn tắc giao thông và suy giảm chất lượng của các tuyến đường.</w:t>
      </w:r>
    </w:p>
    <w:p w14:paraId="6D95F6DD" w14:textId="77777777" w:rsidR="0009443E" w:rsidRPr="00ED3A17" w:rsidRDefault="0009443E" w:rsidP="003A52FA">
      <w:pPr>
        <w:spacing w:line="312" w:lineRule="auto"/>
        <w:ind w:firstLine="720"/>
        <w:jc w:val="both"/>
        <w:rPr>
          <w:bCs/>
        </w:rPr>
      </w:pPr>
      <w:r w:rsidRPr="00ED3A17">
        <w:rPr>
          <w:bCs/>
        </w:rPr>
        <w:t>Tiếng ồn gây ảnh hưởng xấu đến môi trường và trước hết là đến sức khoẻ của người công nhân trực tiếp thi công.</w:t>
      </w:r>
    </w:p>
    <w:p w14:paraId="2D2C74D9" w14:textId="77777777" w:rsidR="0009443E" w:rsidRPr="00ED3A17" w:rsidRDefault="0009443E" w:rsidP="003A52FA">
      <w:pPr>
        <w:spacing w:line="312" w:lineRule="auto"/>
        <w:ind w:firstLine="720"/>
        <w:jc w:val="both"/>
        <w:rPr>
          <w:bCs/>
        </w:rPr>
      </w:pPr>
      <w:r w:rsidRPr="00ED3A17">
        <w:rPr>
          <w:bCs/>
        </w:rPr>
        <w:t xml:space="preserve">Tiếng ồn và độ rung cao hơn tiêu chuẩn sẽ gây ảnh hưởng đến sức khoẻ lao động và gây ra các triệu chứng như mất ngủ, mệt mỏi, gây tâm lý khó chịu và làm giảm năng suất lao động. Tiếp xúc với tiếng ồn có cường độ cao trong thời gian dài sẽ làm thính lực giảm sút, dẫn tới bệnh điếc nghề nghiệp. </w:t>
      </w:r>
    </w:p>
    <w:p w14:paraId="6156BE0D" w14:textId="77777777" w:rsidR="00C56EAB" w:rsidRPr="00ED3A17" w:rsidRDefault="0009443E" w:rsidP="003A52FA">
      <w:pPr>
        <w:spacing w:line="312" w:lineRule="auto"/>
        <w:ind w:firstLine="720"/>
        <w:jc w:val="both"/>
        <w:rPr>
          <w:b/>
          <w:bCs/>
          <w:i/>
        </w:rPr>
      </w:pPr>
      <w:r w:rsidRPr="00ED3A17">
        <w:rPr>
          <w:b/>
          <w:bCs/>
          <w:i/>
          <w:u w:val="single"/>
        </w:rPr>
        <w:t>Đánh giá chung</w:t>
      </w:r>
      <w:r w:rsidRPr="00ED3A17">
        <w:rPr>
          <w:b/>
          <w:bCs/>
          <w:i/>
        </w:rPr>
        <w:t xml:space="preserve">: </w:t>
      </w:r>
    </w:p>
    <w:p w14:paraId="1D8B665A" w14:textId="57C5D9E7" w:rsidR="0009443E" w:rsidRPr="00ED3A17" w:rsidRDefault="0009443E" w:rsidP="003A52FA">
      <w:pPr>
        <w:spacing w:line="312" w:lineRule="auto"/>
        <w:ind w:firstLine="720"/>
        <w:jc w:val="both"/>
        <w:rPr>
          <w:bCs/>
        </w:rPr>
      </w:pPr>
      <w:r w:rsidRPr="00ED3A17">
        <w:rPr>
          <w:rFonts w:eastAsia="Times New Roman"/>
          <w:iCs/>
        </w:rPr>
        <w:t>Trong thời gian thi công xây dựng các công trình chính và công trình phụ trợ của Dự án sẽ phát sinh ra một số các tác động như bụi, khí thải, nước thải, chất thải rắn và một số nguồn gây tác động không liên quan đến chất thải khác như tiếng ồn, độ rung. Với quy mô và mức độ khác nhau, các nguồn tác động này làm ảnh hưởng đến môi trường không khí, nước, đất và sinh thái khu vực đồng thời ảnh hưởng đến sức khỏe của cán bộ công nhân viên làm việc tại công trường và một số hộ dân xung quanh. Tuy nhiên, những tác động này mang tính tạm thời, chỉ xảy ra trong thời gian xây dựng các hạng mục công trình của dự án và sẽ mất đi khi dự án đi vào hoạt động.</w:t>
      </w:r>
    </w:p>
    <w:p w14:paraId="1288E3FD" w14:textId="690B0DA7" w:rsidR="00B23EFD" w:rsidRPr="00ED3A17" w:rsidRDefault="00B23EFD" w:rsidP="003A52FA">
      <w:pPr>
        <w:pStyle w:val="Heading3"/>
        <w:spacing w:before="0" w:beforeAutospacing="0" w:after="0" w:afterAutospacing="0" w:line="312" w:lineRule="auto"/>
        <w:jc w:val="both"/>
        <w:rPr>
          <w:sz w:val="26"/>
          <w:szCs w:val="26"/>
          <w:lang w:val="vi-VN" w:eastAsia="vi-VN"/>
        </w:rPr>
      </w:pPr>
      <w:bookmarkStart w:id="588" w:name="_Toc66232099"/>
      <w:bookmarkStart w:id="589" w:name="_Toc103597575"/>
      <w:bookmarkStart w:id="590" w:name="_Toc124155928"/>
      <w:bookmarkStart w:id="591" w:name="_Toc160175715"/>
      <w:bookmarkStart w:id="592" w:name="_Toc184131705"/>
      <w:r w:rsidRPr="00ED3A17">
        <w:rPr>
          <w:sz w:val="26"/>
          <w:szCs w:val="26"/>
          <w:lang w:val="vi-VN" w:eastAsia="vi-VN"/>
        </w:rPr>
        <w:t>3.</w:t>
      </w:r>
      <w:r w:rsidR="0029173C" w:rsidRPr="00ED3A17">
        <w:rPr>
          <w:sz w:val="26"/>
          <w:szCs w:val="26"/>
          <w:lang w:eastAsia="vi-VN"/>
        </w:rPr>
        <w:t>2</w:t>
      </w:r>
      <w:r w:rsidRPr="00ED3A17">
        <w:rPr>
          <w:sz w:val="26"/>
          <w:szCs w:val="26"/>
          <w:lang w:val="vi-VN" w:eastAsia="vi-VN"/>
        </w:rPr>
        <w:t>.</w:t>
      </w:r>
      <w:r w:rsidRPr="00ED3A17">
        <w:rPr>
          <w:sz w:val="26"/>
          <w:szCs w:val="26"/>
          <w:lang w:val="sv-SE" w:eastAsia="vi-VN"/>
        </w:rPr>
        <w:t>1</w:t>
      </w:r>
      <w:r w:rsidRPr="00ED3A17">
        <w:rPr>
          <w:sz w:val="26"/>
          <w:szCs w:val="26"/>
          <w:lang w:val="vi-VN" w:eastAsia="vi-VN"/>
        </w:rPr>
        <w:t>.</w:t>
      </w:r>
      <w:r w:rsidRPr="00ED3A17">
        <w:rPr>
          <w:sz w:val="26"/>
          <w:szCs w:val="26"/>
          <w:lang w:val="sv-SE" w:eastAsia="vi-VN"/>
        </w:rPr>
        <w:t>3</w:t>
      </w:r>
      <w:r w:rsidR="00C56EAB" w:rsidRPr="00ED3A17">
        <w:rPr>
          <w:sz w:val="26"/>
          <w:szCs w:val="26"/>
          <w:lang w:val="sv-SE" w:eastAsia="vi-VN"/>
        </w:rPr>
        <w:t>.</w:t>
      </w:r>
      <w:r w:rsidR="006F7A25" w:rsidRPr="00ED3A17">
        <w:rPr>
          <w:sz w:val="26"/>
          <w:szCs w:val="26"/>
          <w:lang w:val="sv-SE" w:eastAsia="vi-VN"/>
        </w:rPr>
        <w:t xml:space="preserve"> </w:t>
      </w:r>
      <w:r w:rsidRPr="00ED3A17">
        <w:rPr>
          <w:sz w:val="26"/>
          <w:szCs w:val="26"/>
          <w:lang w:val="vi-VN"/>
        </w:rPr>
        <w:t>Dự báo tác động gây ra bởi các rủi ro, sự cố</w:t>
      </w:r>
      <w:bookmarkEnd w:id="588"/>
      <w:bookmarkEnd w:id="589"/>
      <w:bookmarkEnd w:id="590"/>
      <w:bookmarkEnd w:id="591"/>
      <w:bookmarkEnd w:id="592"/>
    </w:p>
    <w:p w14:paraId="289F1C08" w14:textId="77777777" w:rsidR="00B23EFD" w:rsidRPr="00ED3A17" w:rsidRDefault="00B23EFD" w:rsidP="003A52FA">
      <w:pPr>
        <w:widowControl w:val="0"/>
        <w:spacing w:line="312" w:lineRule="auto"/>
        <w:jc w:val="both"/>
        <w:rPr>
          <w:i/>
          <w:lang w:val="vi-VN"/>
        </w:rPr>
      </w:pPr>
      <w:r w:rsidRPr="00ED3A17">
        <w:rPr>
          <w:i/>
          <w:lang w:val="vi-VN"/>
        </w:rPr>
        <w:lastRenderedPageBreak/>
        <w:t>a, Tai nạn giao thông</w:t>
      </w:r>
    </w:p>
    <w:p w14:paraId="7B031E71" w14:textId="3B48C7CC" w:rsidR="00B23EFD" w:rsidRPr="00ED3A17" w:rsidRDefault="00B23EFD" w:rsidP="003A52FA">
      <w:pPr>
        <w:widowControl w:val="0"/>
        <w:spacing w:line="312" w:lineRule="auto"/>
        <w:ind w:firstLine="720"/>
        <w:jc w:val="both"/>
        <w:rPr>
          <w:lang w:val="vi-VN"/>
        </w:rPr>
      </w:pPr>
      <w:r w:rsidRPr="00ED3A17">
        <w:rPr>
          <w:lang w:val="vi-VN"/>
        </w:rPr>
        <w:t>Quá trình thi công dự án cần một lượng lớn nguyên vật liệu vận chuyển đến phục vụ dự án làm tăng đáng kể lượng phương tiện tham gia giao thông có thể gây ùn tắc cục bộ trên các tuyến đường vận chuyển.</w:t>
      </w:r>
    </w:p>
    <w:p w14:paraId="41B3D674" w14:textId="7225A8C9" w:rsidR="00B23EFD" w:rsidRPr="00ED3A17" w:rsidRDefault="00B23EFD" w:rsidP="003A52FA">
      <w:pPr>
        <w:widowControl w:val="0"/>
        <w:spacing w:line="312" w:lineRule="auto"/>
        <w:ind w:firstLine="720"/>
        <w:jc w:val="both"/>
        <w:rPr>
          <w:lang w:val="vi-VN"/>
        </w:rPr>
      </w:pPr>
      <w:r w:rsidRPr="00ED3A17">
        <w:rPr>
          <w:lang w:val="vi-VN"/>
        </w:rPr>
        <w:t>Bên cạnh đó, trong quá trình vận chuyển nguyên vật liệu, di chuyển các máy  móc, thiết bị thi công có thể xảy ra các sự cố gây tai nạn giao thông làm thiệt hại về con người và tài sản. Vì vậy, trong quá trình thi công dự án, Chủ đầu tư sẽ phối hợp chặt chẽ với các nhà thầu xây dựng trong việc thực hiện các biện pháp giảm thiểu, phòng ngừa rủi ro sự cố về tại nạn giao thông.</w:t>
      </w:r>
    </w:p>
    <w:p w14:paraId="2B36EE4B" w14:textId="77777777" w:rsidR="00B23EFD" w:rsidRPr="00ED3A17" w:rsidRDefault="00B23EFD" w:rsidP="003A52FA">
      <w:pPr>
        <w:widowControl w:val="0"/>
        <w:spacing w:line="312" w:lineRule="auto"/>
        <w:jc w:val="both"/>
        <w:rPr>
          <w:i/>
          <w:lang w:val="vi-VN"/>
        </w:rPr>
      </w:pPr>
      <w:r w:rsidRPr="00ED3A17">
        <w:rPr>
          <w:i/>
          <w:lang w:val="vi-VN"/>
        </w:rPr>
        <w:t>b, Tai nạn lao động</w:t>
      </w:r>
    </w:p>
    <w:p w14:paraId="75607807" w14:textId="77802D23" w:rsidR="00B23EFD" w:rsidRPr="00ED3A17" w:rsidRDefault="00B23EFD" w:rsidP="003A52FA">
      <w:pPr>
        <w:widowControl w:val="0"/>
        <w:spacing w:line="312" w:lineRule="auto"/>
        <w:ind w:firstLine="720"/>
        <w:jc w:val="both"/>
        <w:rPr>
          <w:lang w:val="vi-VN"/>
        </w:rPr>
      </w:pPr>
      <w:r w:rsidRPr="00ED3A17">
        <w:rPr>
          <w:lang w:val="vi-VN"/>
        </w:rPr>
        <w:t>Các tai nạn lao động có thể xảy ra trên công trường xây dựng bởi các nguyên nhân sau:</w:t>
      </w:r>
    </w:p>
    <w:p w14:paraId="10E99B02" w14:textId="0B50A0FD" w:rsidR="00B23EFD" w:rsidRPr="00ED3A17" w:rsidRDefault="00B23EFD" w:rsidP="003A52FA">
      <w:pPr>
        <w:widowControl w:val="0"/>
        <w:spacing w:line="312" w:lineRule="auto"/>
        <w:ind w:firstLine="720"/>
        <w:jc w:val="both"/>
        <w:rPr>
          <w:lang w:val="vi-VN"/>
        </w:rPr>
      </w:pPr>
      <w:r w:rsidRPr="00ED3A17">
        <w:rPr>
          <w:lang w:val="vi-VN"/>
        </w:rPr>
        <w:t>Trong giai đoạn thi công còn tiềm ẩn các rủi ro về tai nạn lao động từ các phương tiện giao thông tại công trường, chủ yếu do sự bất cẩn của lái xe, hoặc do bố trí đường vận tải trên công trường không hợp lý,...</w:t>
      </w:r>
    </w:p>
    <w:p w14:paraId="6CEC55F2" w14:textId="77777777" w:rsidR="00B23EFD" w:rsidRPr="00ED3A17" w:rsidRDefault="00B23EFD" w:rsidP="003A52FA">
      <w:pPr>
        <w:widowControl w:val="0"/>
        <w:spacing w:line="312" w:lineRule="auto"/>
        <w:jc w:val="both"/>
        <w:rPr>
          <w:i/>
          <w:lang w:val="vi-VN"/>
        </w:rPr>
      </w:pPr>
      <w:r w:rsidRPr="00ED3A17">
        <w:rPr>
          <w:i/>
          <w:lang w:val="vi-VN"/>
        </w:rPr>
        <w:t>c, Sự cố cháy nổ</w:t>
      </w:r>
    </w:p>
    <w:p w14:paraId="41AA03EC" w14:textId="77777777" w:rsidR="00B23EFD" w:rsidRPr="00ED3A17" w:rsidRDefault="00B23EFD" w:rsidP="003A52FA">
      <w:pPr>
        <w:spacing w:line="312" w:lineRule="auto"/>
        <w:ind w:firstLine="720"/>
        <w:jc w:val="both"/>
        <w:rPr>
          <w:lang w:val="vi-VN"/>
        </w:rPr>
      </w:pPr>
      <w:r w:rsidRPr="00ED3A17">
        <w:rPr>
          <w:lang w:val="vi-VN"/>
        </w:rPr>
        <w:t>Các nguyên nhân dẫn đến cháy nổ có thể do:</w:t>
      </w:r>
    </w:p>
    <w:p w14:paraId="32655ADD" w14:textId="77777777" w:rsidR="00B23EFD" w:rsidRPr="00ED3A17" w:rsidRDefault="00B23EFD" w:rsidP="003A52FA">
      <w:pPr>
        <w:spacing w:line="312" w:lineRule="auto"/>
        <w:ind w:firstLine="720"/>
        <w:jc w:val="both"/>
        <w:rPr>
          <w:lang w:val="vi-VN"/>
        </w:rPr>
      </w:pPr>
      <w:r w:rsidRPr="00ED3A17">
        <w:rPr>
          <w:lang w:val="vi-VN"/>
        </w:rPr>
        <w:t xml:space="preserve">- Sự cố cháy nổ có thể xảy ra do các nguyên nhân như chập điện, sét đánh và các quá trình khác như nấu ăn, đốt lửa, hút thuốc... tại khu vực nhà ở công nhân và khu vực bếp của công nhân. </w:t>
      </w:r>
    </w:p>
    <w:p w14:paraId="755B99DD" w14:textId="77777777" w:rsidR="00B23EFD" w:rsidRPr="00ED3A17" w:rsidRDefault="00B23EFD" w:rsidP="003A52FA">
      <w:pPr>
        <w:spacing w:line="312" w:lineRule="auto"/>
        <w:ind w:firstLine="720"/>
        <w:jc w:val="both"/>
        <w:rPr>
          <w:lang w:val="vi-VN"/>
        </w:rPr>
      </w:pPr>
      <w:r w:rsidRPr="00ED3A17">
        <w:rPr>
          <w:lang w:val="vi-VN"/>
        </w:rPr>
        <w:t>- Sự cố về các thiết bị sử dụng điện như quá tải trong quá trình vận hành, phát sinh nhiệt, dẫn đến cháy, hoặc do chập mạch khi có mưa.</w:t>
      </w:r>
    </w:p>
    <w:p w14:paraId="562A9B5C" w14:textId="77777777" w:rsidR="00B23EFD" w:rsidRPr="00ED3A17" w:rsidRDefault="00B23EFD" w:rsidP="003A52FA">
      <w:pPr>
        <w:spacing w:line="312" w:lineRule="auto"/>
        <w:ind w:firstLine="720"/>
        <w:jc w:val="both"/>
        <w:rPr>
          <w:lang w:val="vi-VN"/>
        </w:rPr>
      </w:pPr>
      <w:r w:rsidRPr="00ED3A17">
        <w:rPr>
          <w:lang w:val="vi-VN"/>
        </w:rPr>
        <w:t xml:space="preserve">Xác suất xảy ra sự cố cháy nổ tương đối nhỏ. Tuy nhiên nếu không có các biện pháp phòng ngừa và ứng phó phù hợp thì khi xảy ra sự cố sẽ ảnh hưởng lớn sức khỏe, tính mạng người lao động và cảnh quan, môi trường xung quanh. </w:t>
      </w:r>
    </w:p>
    <w:p w14:paraId="3B96FDCD" w14:textId="77777777" w:rsidR="00036551" w:rsidRPr="00ED3A17" w:rsidRDefault="00B23EFD" w:rsidP="003A52FA">
      <w:pPr>
        <w:spacing w:line="312" w:lineRule="auto"/>
        <w:jc w:val="both"/>
        <w:rPr>
          <w:i/>
          <w:lang w:val="vi-VN"/>
        </w:rPr>
      </w:pPr>
      <w:r w:rsidRPr="00ED3A17">
        <w:rPr>
          <w:i/>
          <w:lang w:val="vi-VN"/>
        </w:rPr>
        <w:t xml:space="preserve">d, Tác động đến an ninh, trật tự xã hội: </w:t>
      </w:r>
    </w:p>
    <w:p w14:paraId="17803062" w14:textId="10AC38BF" w:rsidR="00E03C18" w:rsidRPr="00ED3A17" w:rsidRDefault="00E03C18" w:rsidP="003A52FA">
      <w:pPr>
        <w:spacing w:line="312" w:lineRule="auto"/>
        <w:ind w:firstLine="720"/>
        <w:jc w:val="both"/>
        <w:rPr>
          <w:lang w:val="af-ZA"/>
        </w:rPr>
      </w:pPr>
      <w:r w:rsidRPr="00ED3A17">
        <w:rPr>
          <w:lang w:val="af-ZA"/>
        </w:rPr>
        <w:t>Việc tập trung lao động làm việc dễ phát sinh những ảnh hưởng đến an ninh, trật tự xã hội tại địa phươn</w:t>
      </w:r>
      <w:r w:rsidR="006B7507" w:rsidRPr="00ED3A17">
        <w:rPr>
          <w:lang w:val="af-ZA"/>
        </w:rPr>
        <w:t>g</w:t>
      </w:r>
      <w:r w:rsidRPr="00ED3A17">
        <w:rPr>
          <w:lang w:val="af-ZA"/>
        </w:rPr>
        <w:t xml:space="preserve">. Do đó, công ty cần có sự </w:t>
      </w:r>
      <w:r w:rsidR="006B7507" w:rsidRPr="00ED3A17">
        <w:rPr>
          <w:lang w:val="af-ZA"/>
        </w:rPr>
        <w:t>quản lý chặt chẽ công nhân làm việc và phối hợp với chính quyển địa phương để đảm bảo an ninh trong suốt quá trình xây dựng dự án.</w:t>
      </w:r>
    </w:p>
    <w:p w14:paraId="41C382F7" w14:textId="56824C22" w:rsidR="00063502" w:rsidRPr="00ED3A17" w:rsidRDefault="00063502" w:rsidP="003A52FA">
      <w:pPr>
        <w:spacing w:line="312" w:lineRule="auto"/>
        <w:jc w:val="both"/>
        <w:rPr>
          <w:i/>
          <w:lang w:val="af-ZA"/>
        </w:rPr>
      </w:pPr>
      <w:r w:rsidRPr="00ED3A17">
        <w:rPr>
          <w:i/>
          <w:lang w:val="af-ZA"/>
        </w:rPr>
        <w:t>e, Tác động đến hệ thống công trình thủy lợi</w:t>
      </w:r>
    </w:p>
    <w:p w14:paraId="08D3FCC9" w14:textId="479560AB" w:rsidR="0022700F" w:rsidRPr="00ED3A17" w:rsidRDefault="005E070E" w:rsidP="0022700F">
      <w:pPr>
        <w:spacing w:line="312" w:lineRule="auto"/>
        <w:ind w:firstLine="709"/>
        <w:jc w:val="both"/>
        <w:rPr>
          <w:shd w:val="clear" w:color="auto" w:fill="FFFFFF"/>
        </w:rPr>
      </w:pPr>
      <w:r w:rsidRPr="00ED3A17">
        <w:rPr>
          <w:shd w:val="clear" w:color="auto" w:fill="FFFFFF"/>
        </w:rPr>
        <w:t xml:space="preserve">- Trong giai đoạn xây dựng sẽ phát sinh nước mưa chảy tràn ra </w:t>
      </w:r>
      <w:r w:rsidR="003966E9" w:rsidRPr="00ED3A17">
        <w:rPr>
          <w:shd w:val="clear" w:color="auto" w:fill="FFFFFF"/>
        </w:rPr>
        <w:t>Kênh tiêu L1 (tiếp giáp phía Nam)</w:t>
      </w:r>
      <w:r w:rsidRPr="00ED3A17">
        <w:rPr>
          <w:shd w:val="clear" w:color="auto" w:fill="FFFFFF"/>
        </w:rPr>
        <w:t xml:space="preserve">. Tuy nhiên, tác động này chỉ diễn ra cục bộ trong thời gian thi công. Đồng thời, trong quá trình xây dựng sẽ xây dựng các hố lắng nước </w:t>
      </w:r>
      <w:r w:rsidR="00EB0D4B" w:rsidRPr="00ED3A17">
        <w:rPr>
          <w:shd w:val="clear" w:color="auto" w:fill="FFFFFF"/>
        </w:rPr>
        <w:t>mưa chảy tràn trước khi thoát ra Kênh tiêu L1, nhằm giảm thiểu tác động đến công trình thủy lợi này</w:t>
      </w:r>
      <w:r w:rsidR="00800DA5" w:rsidRPr="00ED3A17">
        <w:rPr>
          <w:shd w:val="clear" w:color="auto" w:fill="FFFFFF"/>
        </w:rPr>
        <w:t>.</w:t>
      </w:r>
    </w:p>
    <w:p w14:paraId="48AA5C0F" w14:textId="181593CC" w:rsidR="0022700F" w:rsidRPr="00ED3A17" w:rsidRDefault="0022700F" w:rsidP="0022700F">
      <w:pPr>
        <w:spacing w:line="312" w:lineRule="auto"/>
        <w:ind w:firstLine="709"/>
        <w:jc w:val="both"/>
        <w:rPr>
          <w:shd w:val="clear" w:color="auto" w:fill="FFFFFF"/>
        </w:rPr>
      </w:pPr>
      <w:r w:rsidRPr="00ED3A17">
        <w:rPr>
          <w:shd w:val="clear" w:color="auto" w:fill="FFFFFF"/>
        </w:rPr>
        <w:lastRenderedPageBreak/>
        <w:t xml:space="preserve">- Ngoài ra trong giai đoạn xây dựng </w:t>
      </w:r>
      <w:r w:rsidR="007A2750" w:rsidRPr="00ED3A17">
        <w:rPr>
          <w:shd w:val="clear" w:color="auto" w:fill="FFFFFF"/>
        </w:rPr>
        <w:t>sẽ tiến xây dựng cống hộp trên Kênh tiêu L1 phục vụ làm đường ra vào dự án</w:t>
      </w:r>
      <w:r w:rsidRPr="00ED3A17">
        <w:rPr>
          <w:shd w:val="clear" w:color="auto" w:fill="FFFFFF"/>
        </w:rPr>
        <w:t>.</w:t>
      </w:r>
      <w:r w:rsidR="008A7239" w:rsidRPr="00ED3A17">
        <w:rPr>
          <w:shd w:val="clear" w:color="auto" w:fill="FFFFFF"/>
        </w:rPr>
        <w:t xml:space="preserve"> Việc thi công, xây dựng cống hộp trên Kênh tiêu L1 sẽ làm ảnh hưởng đến khả năng tiêu thoát nước tại Kênh tiêu L1, do đó dự án cần có các biện pháp giảm thiểu tác động này.</w:t>
      </w:r>
    </w:p>
    <w:p w14:paraId="4A3E8C5B" w14:textId="29F51684" w:rsidR="004C6291" w:rsidRPr="00ED3A17" w:rsidRDefault="00A142CB" w:rsidP="003A52FA">
      <w:pPr>
        <w:pStyle w:val="Heading3"/>
        <w:spacing w:before="0" w:beforeAutospacing="0" w:after="0" w:afterAutospacing="0" w:line="312" w:lineRule="auto"/>
        <w:jc w:val="both"/>
        <w:rPr>
          <w:i w:val="0"/>
          <w:sz w:val="26"/>
          <w:szCs w:val="26"/>
          <w:lang w:val="vi-VN"/>
        </w:rPr>
      </w:pPr>
      <w:bookmarkStart w:id="593" w:name="_Toc16577559"/>
      <w:bookmarkStart w:id="594" w:name="_Toc66232100"/>
      <w:bookmarkStart w:id="595" w:name="_Toc103597576"/>
      <w:bookmarkStart w:id="596" w:name="_Toc184131706"/>
      <w:r w:rsidRPr="00ED3A17">
        <w:rPr>
          <w:i w:val="0"/>
          <w:sz w:val="26"/>
          <w:szCs w:val="26"/>
          <w:lang w:val="vi-VN" w:eastAsia="vi-VN"/>
        </w:rPr>
        <w:t>3</w:t>
      </w:r>
      <w:r w:rsidR="004C6291" w:rsidRPr="00ED3A17">
        <w:rPr>
          <w:i w:val="0"/>
          <w:sz w:val="26"/>
          <w:szCs w:val="26"/>
          <w:lang w:val="vi-VN" w:eastAsia="vi-VN"/>
        </w:rPr>
        <w:t>.</w:t>
      </w:r>
      <w:r w:rsidR="0029173C" w:rsidRPr="00ED3A17">
        <w:rPr>
          <w:i w:val="0"/>
          <w:sz w:val="26"/>
          <w:szCs w:val="26"/>
          <w:lang w:val="af-ZA" w:eastAsia="vi-VN"/>
        </w:rPr>
        <w:t>2</w:t>
      </w:r>
      <w:r w:rsidR="004C6291" w:rsidRPr="00ED3A17">
        <w:rPr>
          <w:i w:val="0"/>
          <w:sz w:val="26"/>
          <w:szCs w:val="26"/>
          <w:lang w:val="vi-VN" w:eastAsia="vi-VN"/>
        </w:rPr>
        <w:t xml:space="preserve">.2. </w:t>
      </w:r>
      <w:r w:rsidR="004C6291" w:rsidRPr="00ED3A17">
        <w:rPr>
          <w:i w:val="0"/>
          <w:sz w:val="26"/>
          <w:szCs w:val="26"/>
          <w:lang w:val="vi-VN"/>
        </w:rPr>
        <w:t>Các biện pháp, công trình bảo vệ môi trường đề xuất thực hiện</w:t>
      </w:r>
      <w:bookmarkEnd w:id="593"/>
      <w:bookmarkEnd w:id="594"/>
      <w:bookmarkEnd w:id="595"/>
      <w:bookmarkEnd w:id="596"/>
    </w:p>
    <w:p w14:paraId="5C9B6077" w14:textId="6DECF070" w:rsidR="00837504" w:rsidRPr="00ED3A17" w:rsidRDefault="00837504" w:rsidP="003A52FA">
      <w:pPr>
        <w:pStyle w:val="Heading3"/>
        <w:spacing w:before="0" w:beforeAutospacing="0" w:after="0" w:afterAutospacing="0" w:line="312" w:lineRule="auto"/>
        <w:jc w:val="both"/>
        <w:rPr>
          <w:i w:val="0"/>
          <w:sz w:val="26"/>
          <w:szCs w:val="26"/>
          <w:lang w:val="vi-VN" w:eastAsia="vi-VN"/>
        </w:rPr>
      </w:pPr>
      <w:bookmarkStart w:id="597" w:name="_Toc66232101"/>
      <w:bookmarkStart w:id="598" w:name="_Toc66821710"/>
      <w:bookmarkStart w:id="599" w:name="_Toc79333897"/>
      <w:bookmarkStart w:id="600" w:name="_Toc103597577"/>
      <w:bookmarkStart w:id="601" w:name="_Toc124155930"/>
      <w:bookmarkStart w:id="602" w:name="_Toc160175717"/>
      <w:bookmarkStart w:id="603" w:name="_Toc184131707"/>
      <w:r w:rsidRPr="00ED3A17">
        <w:rPr>
          <w:i w:val="0"/>
          <w:sz w:val="26"/>
          <w:szCs w:val="26"/>
          <w:lang w:val="vi-VN" w:eastAsia="vi-VN"/>
        </w:rPr>
        <w:t>3.</w:t>
      </w:r>
      <w:r w:rsidR="0029173C" w:rsidRPr="00ED3A17">
        <w:rPr>
          <w:i w:val="0"/>
          <w:sz w:val="26"/>
          <w:szCs w:val="26"/>
          <w:lang w:val="vi-VN" w:eastAsia="vi-VN"/>
        </w:rPr>
        <w:t>2</w:t>
      </w:r>
      <w:r w:rsidRPr="00ED3A17">
        <w:rPr>
          <w:i w:val="0"/>
          <w:sz w:val="26"/>
          <w:szCs w:val="26"/>
          <w:lang w:val="vi-VN" w:eastAsia="vi-VN"/>
        </w:rPr>
        <w:t xml:space="preserve">.2.1. </w:t>
      </w:r>
      <w:r w:rsidRPr="00ED3A17">
        <w:rPr>
          <w:i w:val="0"/>
          <w:sz w:val="26"/>
          <w:szCs w:val="26"/>
          <w:lang w:val="vi-VN"/>
        </w:rPr>
        <w:t>Biện pháp giảm thiểu các nguồn tác động có liên quan đến chất thải</w:t>
      </w:r>
      <w:bookmarkEnd w:id="597"/>
      <w:bookmarkEnd w:id="598"/>
      <w:bookmarkEnd w:id="599"/>
      <w:bookmarkEnd w:id="600"/>
      <w:bookmarkEnd w:id="601"/>
      <w:bookmarkEnd w:id="602"/>
      <w:bookmarkEnd w:id="603"/>
    </w:p>
    <w:p w14:paraId="0FD0EE6C" w14:textId="7DBFE596" w:rsidR="00837504" w:rsidRPr="00ED3A17" w:rsidRDefault="00837504" w:rsidP="003A52FA">
      <w:pPr>
        <w:spacing w:line="312" w:lineRule="auto"/>
        <w:jc w:val="both"/>
        <w:rPr>
          <w:b/>
          <w:i/>
          <w:lang w:val="vi-VN"/>
        </w:rPr>
      </w:pPr>
      <w:r w:rsidRPr="00ED3A17">
        <w:rPr>
          <w:b/>
          <w:i/>
          <w:lang w:val="vi-VN"/>
        </w:rPr>
        <w:t>a, Biện pháp giảm thiểu các tác động đối với môi trường không khí</w:t>
      </w:r>
    </w:p>
    <w:p w14:paraId="02A5A864" w14:textId="77777777" w:rsidR="00A81EC7" w:rsidRPr="00ED3A17" w:rsidRDefault="00A81EC7" w:rsidP="00A81EC7">
      <w:pPr>
        <w:widowControl w:val="0"/>
        <w:spacing w:line="312" w:lineRule="auto"/>
        <w:ind w:firstLine="709"/>
        <w:jc w:val="both"/>
        <w:rPr>
          <w:lang w:val="vi-VN"/>
        </w:rPr>
      </w:pPr>
      <w:bookmarkStart w:id="604" w:name="_Toc35497823"/>
      <w:bookmarkStart w:id="605" w:name="_Toc35498687"/>
      <w:bookmarkStart w:id="606" w:name="_Toc35810278"/>
      <w:bookmarkStart w:id="607" w:name="_Toc35810746"/>
      <w:bookmarkStart w:id="608" w:name="_Toc66232102"/>
      <w:bookmarkStart w:id="609" w:name="_Toc66821711"/>
      <w:r w:rsidRPr="00ED3A17">
        <w:rPr>
          <w:lang w:val="vi-VN"/>
        </w:rPr>
        <w:t>- Tất cả các xe vận tải và các thiết bị thi công cơ giới phải đạt tiêu chuẩn qui định của Cục Đăng Kiểm về mức độ an toàn kỹ thuật và an toàn môi trường mới được phép hoạt động;</w:t>
      </w:r>
    </w:p>
    <w:p w14:paraId="2839BC3A" w14:textId="77777777" w:rsidR="00A81EC7" w:rsidRPr="00ED3A17" w:rsidRDefault="00A81EC7" w:rsidP="00A81EC7">
      <w:pPr>
        <w:widowControl w:val="0"/>
        <w:spacing w:line="312" w:lineRule="auto"/>
        <w:ind w:firstLine="709"/>
        <w:jc w:val="both"/>
        <w:rPr>
          <w:lang w:val="vi-VN"/>
        </w:rPr>
      </w:pPr>
      <w:r w:rsidRPr="00ED3A17">
        <w:rPr>
          <w:lang w:val="vi-VN"/>
        </w:rPr>
        <w:t>- Che kín mọi phương tiện vận chuyển vật liệu xây dựng (cát, đất, xi măng, đá...) để tránh phát tán bụi;</w:t>
      </w:r>
    </w:p>
    <w:p w14:paraId="49F6C3E1" w14:textId="77777777" w:rsidR="00A81EC7" w:rsidRPr="00ED3A17" w:rsidRDefault="00A81EC7" w:rsidP="00A81EC7">
      <w:pPr>
        <w:widowControl w:val="0"/>
        <w:spacing w:line="312" w:lineRule="auto"/>
        <w:ind w:firstLine="709"/>
        <w:jc w:val="both"/>
        <w:rPr>
          <w:lang w:val="vi-VN"/>
        </w:rPr>
      </w:pPr>
      <w:r w:rsidRPr="00ED3A17">
        <w:rPr>
          <w:lang w:val="vi-VN"/>
        </w:rPr>
        <w:t>- Không vận chuyển nguyên vật liệu vào giờ cao điểm;</w:t>
      </w:r>
    </w:p>
    <w:p w14:paraId="1AC5722C" w14:textId="77777777" w:rsidR="00A81EC7" w:rsidRPr="00ED3A17" w:rsidRDefault="00A81EC7" w:rsidP="00A81EC7">
      <w:pPr>
        <w:widowControl w:val="0"/>
        <w:spacing w:line="312" w:lineRule="auto"/>
        <w:ind w:firstLine="709"/>
        <w:jc w:val="both"/>
        <w:rPr>
          <w:lang w:val="vi-VN"/>
        </w:rPr>
      </w:pPr>
      <w:r w:rsidRPr="00ED3A17">
        <w:rPr>
          <w:lang w:val="vi-VN"/>
        </w:rPr>
        <w:t>- Đặt các biển báo, phân vùng cách ly an toàn xung quanh khu vực thi công;</w:t>
      </w:r>
    </w:p>
    <w:p w14:paraId="23B9B6E3" w14:textId="77777777" w:rsidR="00A81EC7" w:rsidRPr="00ED3A17" w:rsidRDefault="00A81EC7" w:rsidP="00A81EC7">
      <w:pPr>
        <w:widowControl w:val="0"/>
        <w:spacing w:line="312" w:lineRule="auto"/>
        <w:ind w:firstLine="709"/>
        <w:jc w:val="both"/>
        <w:rPr>
          <w:lang w:val="vi-VN"/>
        </w:rPr>
      </w:pPr>
      <w:r w:rsidRPr="00ED3A17">
        <w:rPr>
          <w:lang w:val="vi-VN"/>
        </w:rPr>
        <w:t>- Vật liệu xây dựng được chứa trong các kho chứa để quản lý, tránh hiện tượng phát tán bụi ra môi trường xung quanh;</w:t>
      </w:r>
    </w:p>
    <w:p w14:paraId="26A9DF15" w14:textId="77777777" w:rsidR="00A81EC7" w:rsidRPr="00ED3A17" w:rsidRDefault="00A81EC7" w:rsidP="00A81EC7">
      <w:pPr>
        <w:widowControl w:val="0"/>
        <w:spacing w:line="312" w:lineRule="auto"/>
        <w:ind w:firstLine="709"/>
        <w:jc w:val="both"/>
        <w:rPr>
          <w:lang w:val="vi-VN"/>
        </w:rPr>
      </w:pPr>
      <w:r w:rsidRPr="00ED3A17">
        <w:rPr>
          <w:lang w:val="vi-VN"/>
        </w:rPr>
        <w:t>- Thiết bị và máy móc cơ khí được bảo trì thường xuyên để giảm thiểu ô nhiễm do khói xe;</w:t>
      </w:r>
    </w:p>
    <w:p w14:paraId="5DE00072" w14:textId="77777777" w:rsidR="00A81EC7" w:rsidRPr="00ED3A17" w:rsidRDefault="00A81EC7" w:rsidP="00A81EC7">
      <w:pPr>
        <w:widowControl w:val="0"/>
        <w:spacing w:line="312" w:lineRule="auto"/>
        <w:ind w:firstLine="709"/>
        <w:jc w:val="both"/>
        <w:rPr>
          <w:lang w:val="vi-VN"/>
        </w:rPr>
      </w:pPr>
      <w:r w:rsidRPr="00ED3A17">
        <w:rPr>
          <w:lang w:val="vi-VN"/>
        </w:rPr>
        <w:t>- Không đốt các nguyên vật liệu tại khu vực dự án;</w:t>
      </w:r>
    </w:p>
    <w:p w14:paraId="757DEAC1" w14:textId="77777777" w:rsidR="00A81EC7" w:rsidRPr="00ED3A17" w:rsidRDefault="00A81EC7" w:rsidP="00A81EC7">
      <w:pPr>
        <w:widowControl w:val="0"/>
        <w:spacing w:line="312" w:lineRule="auto"/>
        <w:ind w:firstLine="709"/>
        <w:jc w:val="both"/>
        <w:rPr>
          <w:lang w:val="vi-VN"/>
        </w:rPr>
      </w:pPr>
      <w:r w:rsidRPr="00ED3A17">
        <w:rPr>
          <w:lang w:val="vi-VN"/>
        </w:rPr>
        <w:t>- Phun, tưới nước thường xuyên để giảm thiểu lượng bụi phát tán.</w:t>
      </w:r>
    </w:p>
    <w:p w14:paraId="7AA3EA0B" w14:textId="77777777" w:rsidR="00A81EC7" w:rsidRPr="00ED3A17" w:rsidRDefault="00A81EC7" w:rsidP="00A81EC7">
      <w:pPr>
        <w:widowControl w:val="0"/>
        <w:spacing w:line="312" w:lineRule="auto"/>
        <w:ind w:firstLine="709"/>
        <w:jc w:val="both"/>
        <w:rPr>
          <w:lang w:val="vi-VN"/>
        </w:rPr>
      </w:pPr>
      <w:r w:rsidRPr="00ED3A17">
        <w:rPr>
          <w:lang w:val="vi-VN"/>
        </w:rPr>
        <w:t>- Lắp đặt tấm chắn cao 2m để hạn chế bụi phát sinh ra khu vực xung quanh;</w:t>
      </w:r>
    </w:p>
    <w:p w14:paraId="13B8A01A" w14:textId="4AE79590" w:rsidR="00837504" w:rsidRPr="00ED3A17" w:rsidRDefault="00837504" w:rsidP="003A52FA">
      <w:pPr>
        <w:spacing w:line="312" w:lineRule="auto"/>
        <w:rPr>
          <w:b/>
          <w:i/>
          <w:lang w:val="vi-VN"/>
        </w:rPr>
      </w:pPr>
      <w:r w:rsidRPr="00ED3A17">
        <w:rPr>
          <w:b/>
          <w:i/>
          <w:lang w:val="vi-VN"/>
        </w:rPr>
        <w:t>b,</w:t>
      </w:r>
      <w:r w:rsidR="00465A8A" w:rsidRPr="00ED3A17">
        <w:rPr>
          <w:b/>
          <w:i/>
          <w:lang w:val="vi-VN"/>
        </w:rPr>
        <w:t xml:space="preserve"> </w:t>
      </w:r>
      <w:r w:rsidRPr="00ED3A17">
        <w:rPr>
          <w:b/>
          <w:i/>
          <w:lang w:val="vi-VN"/>
        </w:rPr>
        <w:t>Biện pháp giảm thiểu các tác động đối với môi trường nước</w:t>
      </w:r>
      <w:bookmarkStart w:id="610" w:name="_Toc153420059"/>
      <w:bookmarkStart w:id="611" w:name="_Toc174156627"/>
      <w:bookmarkStart w:id="612" w:name="_Toc84185314"/>
      <w:bookmarkStart w:id="613" w:name="_Toc325467679"/>
      <w:bookmarkStart w:id="614" w:name="_Toc325521841"/>
      <w:bookmarkStart w:id="615" w:name="_Toc327968072"/>
      <w:bookmarkStart w:id="616" w:name="_Toc332282918"/>
      <w:bookmarkStart w:id="617" w:name="_Toc332283281"/>
      <w:bookmarkStart w:id="618" w:name="_Toc332786968"/>
      <w:bookmarkStart w:id="619" w:name="_Toc333307486"/>
      <w:bookmarkStart w:id="620" w:name="_Toc393963258"/>
      <w:bookmarkStart w:id="621" w:name="_Toc393963455"/>
      <w:bookmarkStart w:id="622" w:name="_Toc422822554"/>
      <w:bookmarkStart w:id="623" w:name="_Toc422822718"/>
      <w:bookmarkStart w:id="624" w:name="_Toc425928875"/>
      <w:bookmarkStart w:id="625" w:name="_Toc425932337"/>
      <w:bookmarkStart w:id="626" w:name="_Toc425942865"/>
      <w:bookmarkEnd w:id="604"/>
      <w:bookmarkEnd w:id="605"/>
      <w:bookmarkEnd w:id="606"/>
      <w:bookmarkEnd w:id="607"/>
      <w:bookmarkEnd w:id="608"/>
      <w:bookmarkEnd w:id="609"/>
    </w:p>
    <w:p w14:paraId="05615714" w14:textId="77777777" w:rsidR="00A81EC7" w:rsidRPr="00ED3A17" w:rsidRDefault="00A81EC7" w:rsidP="00A81EC7">
      <w:pPr>
        <w:widowControl w:val="0"/>
        <w:spacing w:line="312" w:lineRule="auto"/>
        <w:ind w:firstLine="709"/>
        <w:jc w:val="both"/>
        <w:rPr>
          <w:i/>
          <w:lang w:val="vi-VN"/>
        </w:rPr>
      </w:pPr>
      <w:bookmarkStart w:id="627" w:name="_Toc166485321"/>
      <w:bookmarkStart w:id="628" w:name="_Toc174156629"/>
      <w:bookmarkStart w:id="629" w:name="_Toc84185316"/>
      <w:bookmarkStart w:id="630" w:name="_Toc289675881"/>
      <w:bookmarkStart w:id="631" w:name="_Toc325467681"/>
      <w:bookmarkStart w:id="632" w:name="_Toc325521843"/>
      <w:bookmarkStart w:id="633" w:name="_Toc327968074"/>
      <w:bookmarkStart w:id="634" w:name="_Toc332282920"/>
      <w:bookmarkStart w:id="635" w:name="_Toc332283283"/>
      <w:bookmarkStart w:id="636" w:name="_Toc332786970"/>
      <w:bookmarkStart w:id="637" w:name="_Toc333307488"/>
      <w:bookmarkStart w:id="638" w:name="_Toc393963260"/>
      <w:bookmarkStart w:id="639" w:name="_Toc393963457"/>
      <w:bookmarkStart w:id="640" w:name="_Toc422822556"/>
      <w:bookmarkStart w:id="641" w:name="_Toc422822720"/>
      <w:bookmarkStart w:id="642" w:name="_Toc425928877"/>
      <w:bookmarkStart w:id="643" w:name="_Toc425932339"/>
      <w:bookmarkStart w:id="644" w:name="_Toc425942867"/>
      <w:bookmarkStart w:id="645" w:name="_Toc434236774"/>
      <w:bookmarkStart w:id="646" w:name="_Toc434241954"/>
      <w:bookmarkStart w:id="647" w:name="_Toc434242372"/>
      <w:bookmarkStart w:id="648" w:name="_Toc439148404"/>
      <w:bookmarkStart w:id="649" w:name="_Toc444595189"/>
      <w:bookmarkStart w:id="650" w:name="_Toc491779014"/>
      <w:bookmarkStart w:id="651" w:name="_Toc491779385"/>
      <w:bookmarkStart w:id="652" w:name="_Toc497393601"/>
      <w:bookmarkStart w:id="653" w:name="_Toc504130189"/>
      <w:bookmarkStart w:id="654" w:name="_Toc513139762"/>
      <w:bookmarkStart w:id="655" w:name="_Toc513191140"/>
      <w:bookmarkStart w:id="656" w:name="_Toc513191300"/>
      <w:bookmarkStart w:id="657" w:name="_Toc513192112"/>
      <w:bookmarkStart w:id="658" w:name="_Toc514675324"/>
      <w:bookmarkStart w:id="659" w:name="_Toc518374062"/>
      <w:bookmarkStart w:id="660" w:name="_Toc524092965"/>
      <w:bookmarkStart w:id="661" w:name="_Toc524093248"/>
      <w:bookmarkStart w:id="662" w:name="_Toc524093474"/>
      <w:bookmarkStart w:id="663" w:name="_Toc525650770"/>
      <w:bookmarkStart w:id="664" w:name="_Toc525650979"/>
      <w:bookmarkStart w:id="665" w:name="_Toc528938310"/>
      <w:bookmarkStart w:id="666" w:name="_Toc528938473"/>
      <w:bookmarkStart w:id="667" w:name="_Toc528938863"/>
      <w:bookmarkStart w:id="668" w:name="_Toc16754139"/>
      <w:bookmarkStart w:id="669" w:name="_Toc19264315"/>
      <w:bookmarkStart w:id="670" w:name="_Toc19265278"/>
      <w:bookmarkStart w:id="671" w:name="_Toc19265829"/>
      <w:bookmarkStart w:id="672" w:name="_Toc21341925"/>
      <w:bookmarkStart w:id="673" w:name="_Toc21342125"/>
      <w:bookmarkStart w:id="674" w:name="_Toc35497825"/>
      <w:bookmarkStart w:id="675" w:name="_Toc35498689"/>
      <w:bookmarkStart w:id="676" w:name="_Toc35810279"/>
      <w:bookmarkStart w:id="677" w:name="_Toc35810747"/>
      <w:bookmarkStart w:id="678" w:name="_Toc66232103"/>
      <w:bookmarkStart w:id="679" w:name="_Toc66821712"/>
      <w:bookmarkStart w:id="680" w:name="_Toc153420061"/>
      <w:bookmarkStart w:id="681" w:name="_Toc151885327"/>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sidRPr="00ED3A17">
        <w:rPr>
          <w:rFonts w:eastAsia="MS Mincho"/>
          <w:i/>
          <w:lang w:val="vi-VN"/>
        </w:rPr>
        <w:t>Nước mưa chảy tràn</w:t>
      </w:r>
    </w:p>
    <w:p w14:paraId="02564D39" w14:textId="77777777" w:rsidR="00A81EC7" w:rsidRPr="00ED3A17" w:rsidRDefault="00A81EC7" w:rsidP="00A81EC7">
      <w:pPr>
        <w:widowControl w:val="0"/>
        <w:tabs>
          <w:tab w:val="left" w:pos="720"/>
          <w:tab w:val="left" w:pos="1800"/>
        </w:tabs>
        <w:spacing w:line="312" w:lineRule="auto"/>
        <w:ind w:firstLine="709"/>
        <w:jc w:val="both"/>
        <w:rPr>
          <w:rFonts w:eastAsia="Batang"/>
          <w:iCs/>
          <w:lang w:val="vi-VN"/>
        </w:rPr>
      </w:pPr>
      <w:r w:rsidRPr="00ED3A17">
        <w:rPr>
          <w:rFonts w:eastAsia="Batang"/>
          <w:iCs/>
          <w:lang w:val="vi-VN"/>
        </w:rPr>
        <w:t>Để hạn chế tác động do nước mưa chảy tràn,dự án che chắn nguyên vật liệu cẩn thận, không để vương vãi, thu gom triệt để rác thải sinh hoạt, không đổ rác vào hệ thống thoát nước tại khu vực Dự án.</w:t>
      </w:r>
    </w:p>
    <w:p w14:paraId="43DD249A" w14:textId="77777777" w:rsidR="00A81EC7" w:rsidRPr="00ED3A17" w:rsidRDefault="00A81EC7" w:rsidP="00A81EC7">
      <w:pPr>
        <w:spacing w:line="312" w:lineRule="auto"/>
        <w:ind w:firstLine="709"/>
        <w:jc w:val="both"/>
        <w:rPr>
          <w:rFonts w:eastAsia="MS Mincho"/>
          <w:lang w:val="vi-VN"/>
        </w:rPr>
      </w:pPr>
      <w:bookmarkStart w:id="682" w:name="_Toc35497824"/>
      <w:bookmarkStart w:id="683" w:name="_Toc35498688"/>
      <w:bookmarkStart w:id="684" w:name="_Toc174156628"/>
      <w:bookmarkStart w:id="685" w:name="_Toc84185315"/>
      <w:bookmarkStart w:id="686" w:name="_Toc325467680"/>
      <w:bookmarkStart w:id="687" w:name="_Toc325521842"/>
      <w:bookmarkStart w:id="688" w:name="_Toc327968073"/>
      <w:bookmarkStart w:id="689" w:name="_Toc332282919"/>
      <w:bookmarkStart w:id="690" w:name="_Toc332283282"/>
      <w:bookmarkStart w:id="691" w:name="_Toc332786969"/>
      <w:bookmarkStart w:id="692" w:name="_Toc333307487"/>
      <w:bookmarkStart w:id="693" w:name="_Toc393963259"/>
      <w:bookmarkStart w:id="694" w:name="_Toc393963456"/>
      <w:bookmarkStart w:id="695" w:name="_Toc422822555"/>
      <w:bookmarkStart w:id="696" w:name="_Toc422822719"/>
      <w:bookmarkStart w:id="697" w:name="_Toc425928876"/>
      <w:bookmarkStart w:id="698" w:name="_Toc425932338"/>
      <w:bookmarkStart w:id="699" w:name="_Toc425942866"/>
      <w:bookmarkStart w:id="700" w:name="_Toc434236773"/>
      <w:bookmarkStart w:id="701" w:name="_Toc434241953"/>
      <w:bookmarkStart w:id="702" w:name="_Toc434242371"/>
      <w:bookmarkStart w:id="703" w:name="_Toc439148403"/>
      <w:bookmarkStart w:id="704" w:name="_Toc444595188"/>
      <w:bookmarkStart w:id="705" w:name="_Toc491779013"/>
      <w:bookmarkStart w:id="706" w:name="_Toc491779384"/>
      <w:bookmarkStart w:id="707" w:name="_Toc497393600"/>
      <w:bookmarkStart w:id="708" w:name="_Toc504130188"/>
      <w:bookmarkStart w:id="709" w:name="_Toc513139761"/>
      <w:bookmarkStart w:id="710" w:name="_Toc513191139"/>
      <w:bookmarkStart w:id="711" w:name="_Toc513191299"/>
      <w:bookmarkStart w:id="712" w:name="_Toc513192111"/>
      <w:bookmarkStart w:id="713" w:name="_Toc514675323"/>
      <w:bookmarkStart w:id="714" w:name="_Toc518374061"/>
      <w:bookmarkStart w:id="715" w:name="_Toc524092964"/>
      <w:bookmarkStart w:id="716" w:name="_Toc524093247"/>
      <w:bookmarkStart w:id="717" w:name="_Toc524093473"/>
      <w:bookmarkStart w:id="718" w:name="_Toc525650769"/>
      <w:bookmarkStart w:id="719" w:name="_Toc525650978"/>
      <w:bookmarkStart w:id="720" w:name="_Toc528938146"/>
      <w:bookmarkStart w:id="721" w:name="_Toc528938309"/>
      <w:bookmarkStart w:id="722" w:name="_Toc528938472"/>
      <w:bookmarkStart w:id="723" w:name="_Toc528938862"/>
      <w:bookmarkStart w:id="724" w:name="_Toc12552436"/>
      <w:bookmarkStart w:id="725" w:name="_Toc15481854"/>
      <w:bookmarkStart w:id="726" w:name="_Toc16754138"/>
      <w:bookmarkStart w:id="727" w:name="_Toc19264314"/>
      <w:bookmarkStart w:id="728" w:name="_Toc19265277"/>
      <w:bookmarkStart w:id="729" w:name="_Toc19265828"/>
      <w:bookmarkStart w:id="730" w:name="_Toc21341724"/>
      <w:bookmarkStart w:id="731" w:name="_Toc21341924"/>
      <w:bookmarkStart w:id="732" w:name="_Toc21342124"/>
      <w:r w:rsidRPr="00ED3A17">
        <w:rPr>
          <w:rFonts w:eastAsia="MS Mincho"/>
          <w:lang w:val="vi-VN"/>
        </w:rPr>
        <w:t xml:space="preserve">Để đảm bảo vấn đề tiêu thoát nước bề mặt, dự án sẽ đào các tuyến rãnh thoát nước tạm cũng như hố ga tạm để phục vụ thi công, làm cống dẫn dòng suối nhỏ phục vụ tưới tiêu. Khi san nền, hoàn thiện lô đất trên mặt bằng theo thiết kế đã thiết kế mặt bằng có mái dốc 0,5% để nước chảy ra các rãnh thu nước mưa. Nước mưa </w:t>
      </w:r>
      <w:bookmarkEnd w:id="682"/>
      <w:bookmarkEnd w:id="683"/>
      <w:r w:rsidRPr="00ED3A17">
        <w:rPr>
          <w:rFonts w:eastAsia="MS Mincho"/>
          <w:lang w:val="vi-VN"/>
        </w:rPr>
        <w:t>được thu gom vào hệ thống cống theo các trục đường chính, sau đó được đấu nối với hệ thống thoát nước mưa Dự án theo quy hoạch phân khu.</w:t>
      </w:r>
    </w:p>
    <w:p w14:paraId="15D1F7D3" w14:textId="77777777" w:rsidR="00A81EC7" w:rsidRPr="00ED3A17" w:rsidRDefault="00A81EC7" w:rsidP="00A81EC7">
      <w:pPr>
        <w:spacing w:line="312" w:lineRule="auto"/>
        <w:ind w:firstLine="709"/>
        <w:jc w:val="both"/>
        <w:rPr>
          <w:lang w:val="vi-VN"/>
        </w:rPr>
      </w:pPr>
      <w:r w:rsidRPr="00ED3A17">
        <w:rPr>
          <w:lang w:val="vi-VN"/>
        </w:rPr>
        <w:t>Hướng thoát nước mưa chủ yếu trên toàn bộ diện tích dự án chảy theo độ đốc của địa hình, và theo hướng chảy thoát về mương thoát nước hiện trạng.</w:t>
      </w:r>
    </w:p>
    <w:p w14:paraId="331D15E5" w14:textId="77777777" w:rsidR="00A81EC7" w:rsidRPr="00ED3A17" w:rsidRDefault="00A81EC7" w:rsidP="00A81EC7">
      <w:pPr>
        <w:spacing w:line="312" w:lineRule="auto"/>
        <w:ind w:firstLine="709"/>
        <w:jc w:val="both"/>
        <w:rPr>
          <w:lang w:val="vi-VN"/>
        </w:rPr>
      </w:pPr>
      <w:r w:rsidRPr="00ED3A17">
        <w:rPr>
          <w:lang w:val="vi-VN"/>
        </w:rPr>
        <w:t>Thường xuyên kiểm tra, giám sát tổ chức nạo vét hệ thống thoát nước mặt, hố lắng nước thải thi công, nước mặt tràn mặt, hệ thống thoát nước chung của dự án.</w:t>
      </w:r>
    </w:p>
    <w:p w14:paraId="7DDDCD87" w14:textId="77777777" w:rsidR="00A81EC7" w:rsidRPr="00ED3A17" w:rsidRDefault="00A81EC7" w:rsidP="00A81EC7">
      <w:pPr>
        <w:spacing w:line="312" w:lineRule="auto"/>
        <w:ind w:firstLine="709"/>
        <w:jc w:val="both"/>
        <w:rPr>
          <w:lang w:val="vi-VN"/>
        </w:rPr>
      </w:pPr>
      <w:r w:rsidRPr="00ED3A17">
        <w:rPr>
          <w:lang w:val="vi-VN"/>
        </w:rPr>
        <w:lastRenderedPageBreak/>
        <w:t>Trong quá trình thi công đảm bảo theo trình tự và kỹ thuật thi công, kết nối linh động đảm bảo tiêu thoát nước, tránh ngập úng cục bộ tại khu vực thi công.</w:t>
      </w:r>
    </w:p>
    <w:p w14:paraId="41229DFE" w14:textId="77777777" w:rsidR="00A81EC7" w:rsidRPr="00ED3A17" w:rsidRDefault="00A81EC7" w:rsidP="00A81EC7">
      <w:pPr>
        <w:spacing w:line="312" w:lineRule="auto"/>
        <w:ind w:firstLine="709"/>
        <w:jc w:val="both"/>
        <w:rPr>
          <w:i/>
          <w:lang w:val="vi-VN"/>
        </w:rPr>
      </w:pPr>
      <w:r w:rsidRPr="00ED3A17">
        <w:rPr>
          <w:i/>
          <w:lang w:val="vi-VN"/>
        </w:rPr>
        <w:t>Nước thải sinh hoạt</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6813ED1E" w14:textId="77777777" w:rsidR="00A81EC7" w:rsidRPr="00ED3A17" w:rsidRDefault="00A81EC7" w:rsidP="00A81EC7">
      <w:pPr>
        <w:widowControl w:val="0"/>
        <w:tabs>
          <w:tab w:val="left" w:pos="720"/>
          <w:tab w:val="left" w:pos="1800"/>
        </w:tabs>
        <w:spacing w:line="312" w:lineRule="auto"/>
        <w:ind w:firstLine="709"/>
        <w:jc w:val="both"/>
        <w:rPr>
          <w:lang w:val="vi-VN"/>
        </w:rPr>
      </w:pPr>
      <w:r w:rsidRPr="00ED3A17">
        <w:rPr>
          <w:lang w:val="vi-VN"/>
        </w:rPr>
        <w:t>Đối với nước thải sinh hoạt phát sinh từ quá trình hoạt động của công nhân xây dựng trên công trường thì để giảm thiểu tác động của nước thải sinh hoạt phát sinh thì chủ dự án áp dụng biện pháp sau:</w:t>
      </w:r>
    </w:p>
    <w:p w14:paraId="5F7C7B8D" w14:textId="77777777" w:rsidR="00A81EC7" w:rsidRPr="00ED3A17" w:rsidRDefault="00A81EC7" w:rsidP="00A81EC7">
      <w:pPr>
        <w:spacing w:line="312" w:lineRule="auto"/>
        <w:ind w:firstLine="709"/>
        <w:jc w:val="both"/>
        <w:rPr>
          <w:lang w:val="vi-VN"/>
        </w:rPr>
      </w:pPr>
      <w:r w:rsidRPr="00ED3A17">
        <w:rPr>
          <w:lang w:val="vi-VN"/>
        </w:rPr>
        <w:t>- Nhà thầu thi công sẽ thuê 01 nhà vệ sinh di động 02 ngăn đặt tại công trường. Nhà vệ sinh di động, module nguyên khối, vật liệu composite, gọn nhẹ, dễ vận chuyển, lắp đặt; nội thất đầy đủ như bồn cầu, gương soi, lavabo, vòi rửa, có quạt thông gió và đèn tiết kiệm điện. Nguyên khối đồng bộ có bể chứa chất thải và bồn nước dự trữ, bồn chứa cặn 1.200 lít và bồn nước 2.000 lít.</w:t>
      </w:r>
    </w:p>
    <w:p w14:paraId="459CC064" w14:textId="0F4F8737" w:rsidR="00A81EC7" w:rsidRPr="00ED3A17" w:rsidRDefault="00A81EC7" w:rsidP="00A81EC7">
      <w:pPr>
        <w:spacing w:line="312" w:lineRule="auto"/>
        <w:ind w:firstLine="709"/>
        <w:jc w:val="both"/>
        <w:rPr>
          <w:lang w:val="vi-VN"/>
        </w:rPr>
      </w:pPr>
      <w:r w:rsidRPr="00ED3A17">
        <w:rPr>
          <w:lang w:val="vi-VN"/>
        </w:rPr>
        <w:t>Theo tính toán ở trên lượng nước cấp cho sinh hoạt củ</w:t>
      </w:r>
      <w:r w:rsidR="008574D4" w:rsidRPr="00ED3A17">
        <w:rPr>
          <w:lang w:val="vi-VN"/>
        </w:rPr>
        <w:t xml:space="preserve">a </w:t>
      </w:r>
      <w:r w:rsidR="008574D4" w:rsidRPr="00ED3A17">
        <w:t>20</w:t>
      </w:r>
      <w:r w:rsidR="008574D4" w:rsidRPr="00ED3A17">
        <w:rPr>
          <w:lang w:val="vi-VN"/>
        </w:rPr>
        <w:t xml:space="preserve"> công nhân là 2</w:t>
      </w:r>
      <w:r w:rsidRPr="00ED3A17">
        <w:rPr>
          <w:lang w:val="vi-VN"/>
        </w:rPr>
        <w:t xml:space="preserve"> m</w:t>
      </w:r>
      <w:r w:rsidRPr="00ED3A17">
        <w:rPr>
          <w:vertAlign w:val="superscript"/>
          <w:lang w:val="vi-VN"/>
        </w:rPr>
        <w:t>3</w:t>
      </w:r>
      <w:r w:rsidRPr="00ED3A17">
        <w:rPr>
          <w:lang w:val="vi-VN"/>
        </w:rPr>
        <w:t>/ngày. Nước thải từ nhà vệ sinh di động sẽ định kỳ thuê đơn vị có chức năng thu gom xử lý.</w:t>
      </w:r>
    </w:p>
    <w:p w14:paraId="298D92F2" w14:textId="77777777" w:rsidR="00A81EC7" w:rsidRPr="00ED3A17" w:rsidRDefault="00A81EC7" w:rsidP="00A81EC7">
      <w:pPr>
        <w:spacing w:line="312" w:lineRule="auto"/>
        <w:ind w:firstLine="709"/>
        <w:jc w:val="both"/>
        <w:rPr>
          <w:i/>
          <w:lang w:val="vi-VN"/>
        </w:rPr>
      </w:pPr>
      <w:r w:rsidRPr="00ED3A17">
        <w:rPr>
          <w:i/>
          <w:lang w:val="vi-VN"/>
        </w:rPr>
        <w:t>Nước thải xây dựng</w:t>
      </w:r>
    </w:p>
    <w:p w14:paraId="374B26DB" w14:textId="77777777" w:rsidR="00A81EC7" w:rsidRPr="00ED3A17" w:rsidRDefault="00A81EC7" w:rsidP="00A81EC7">
      <w:pPr>
        <w:spacing w:line="312" w:lineRule="auto"/>
        <w:ind w:firstLine="720"/>
        <w:jc w:val="both"/>
        <w:rPr>
          <w:lang w:val="vi-VN"/>
        </w:rPr>
      </w:pPr>
      <w:r w:rsidRPr="00ED3A17">
        <w:rPr>
          <w:lang w:val="vi-VN"/>
        </w:rPr>
        <w:t>Thành phần của nước thải thi công xây dựng là chứa cặn bẩn, các chất dễ lắng đọng nên để giảm thiểu tác động của nước thải thi công xây dựng đến môi trường nước khu vực thực hiện dự án</w:t>
      </w:r>
      <w:r w:rsidRPr="00ED3A17">
        <w:t>.</w:t>
      </w:r>
      <w:r w:rsidRPr="00ED3A17">
        <w:rPr>
          <w:lang w:val="vi-VN"/>
        </w:rPr>
        <w:t xml:space="preserve"> </w:t>
      </w:r>
      <w:r w:rsidRPr="00ED3A17">
        <w:t>Nhà thầu</w:t>
      </w:r>
      <w:r w:rsidRPr="00ED3A17">
        <w:rPr>
          <w:lang w:val="vi-VN"/>
        </w:rPr>
        <w:t xml:space="preserve"> </w:t>
      </w:r>
      <w:r w:rsidRPr="00ED3A17">
        <w:t xml:space="preserve">sẽ </w:t>
      </w:r>
      <w:r w:rsidRPr="00ED3A17">
        <w:rPr>
          <w:lang w:val="vi-VN"/>
        </w:rPr>
        <w:t>xây dựng</w:t>
      </w:r>
      <w:r w:rsidRPr="00ED3A17">
        <w:t xml:space="preserve"> các</w:t>
      </w:r>
      <w:r w:rsidRPr="00ED3A17">
        <w:rPr>
          <w:lang w:val="vi-VN"/>
        </w:rPr>
        <w:t xml:space="preserve"> hố ga lắng cặn nước thải thi công xây dựng với thể tích</w:t>
      </w:r>
      <w:r w:rsidRPr="00ED3A17">
        <w:t xml:space="preserve"> mỗi</w:t>
      </w:r>
      <w:r w:rsidRPr="00ED3A17">
        <w:rPr>
          <w:lang w:val="vi-VN"/>
        </w:rPr>
        <w:t xml:space="preserve"> hố ga là </w:t>
      </w:r>
      <w:r w:rsidRPr="00ED3A17">
        <w:t>3</w:t>
      </w:r>
      <w:r w:rsidRPr="00ED3A17">
        <w:rPr>
          <w:lang w:val="vi-VN"/>
        </w:rPr>
        <w:t xml:space="preserve"> m</w:t>
      </w:r>
      <w:r w:rsidRPr="00ED3A17">
        <w:rPr>
          <w:vertAlign w:val="superscript"/>
          <w:lang w:val="vi-VN"/>
        </w:rPr>
        <w:t xml:space="preserve">3 </w:t>
      </w:r>
      <w:r w:rsidRPr="00ED3A17">
        <w:rPr>
          <w:lang w:val="vi-VN"/>
        </w:rPr>
        <w:t>(</w:t>
      </w:r>
      <w:r w:rsidRPr="00ED3A17">
        <w:t>3</w:t>
      </w:r>
      <w:r w:rsidRPr="00ED3A17">
        <w:rPr>
          <w:lang w:val="vi-VN"/>
        </w:rPr>
        <w:t>x1x1m)</w:t>
      </w:r>
      <w:r w:rsidRPr="00ED3A17">
        <w:t>, (bên trong hố ga có vật liệu thấm dầu)</w:t>
      </w:r>
      <w:r w:rsidRPr="00ED3A17">
        <w:rPr>
          <w:lang w:val="vi-VN"/>
        </w:rPr>
        <w:t xml:space="preserve"> được xây dựng gần cổng ra vào </w:t>
      </w:r>
      <w:r w:rsidRPr="00ED3A17">
        <w:t>dự án</w:t>
      </w:r>
      <w:r w:rsidRPr="00ED3A17">
        <w:rPr>
          <w:lang w:val="vi-VN"/>
        </w:rPr>
        <w:t>.</w:t>
      </w:r>
      <w:r w:rsidRPr="00ED3A17">
        <w:t xml:space="preserve"> Nước thải thi công sau lắng được tận dụng để tưới ẩm trong quá trình san lấp để hạn chế bụi nên không phát sinh nước thải ra ngoài môi trường.</w:t>
      </w:r>
    </w:p>
    <w:p w14:paraId="591E6A56" w14:textId="77777777" w:rsidR="00A81EC7" w:rsidRPr="00ED3A17" w:rsidRDefault="00A81EC7" w:rsidP="00A81EC7">
      <w:pPr>
        <w:spacing w:line="312" w:lineRule="auto"/>
        <w:ind w:firstLine="720"/>
        <w:jc w:val="both"/>
        <w:rPr>
          <w:bCs/>
          <w:lang w:val="vi-VN"/>
        </w:rPr>
      </w:pPr>
      <w:r w:rsidRPr="00ED3A17">
        <w:rPr>
          <w:bCs/>
          <w:lang w:val="vi-VN"/>
        </w:rPr>
        <w:t>Không tập trung các loại nguyên nhiên vật liệu gần, cạnh các tuyến thoát nước để ngăn ngừa thất thoát rò rỉ vào đường thoát thải.</w:t>
      </w:r>
    </w:p>
    <w:p w14:paraId="7EE249B8" w14:textId="77777777" w:rsidR="00A81EC7" w:rsidRPr="00ED3A17" w:rsidRDefault="00A81EC7" w:rsidP="00A81EC7">
      <w:pPr>
        <w:spacing w:line="312" w:lineRule="auto"/>
        <w:ind w:firstLine="720"/>
        <w:jc w:val="both"/>
        <w:rPr>
          <w:bCs/>
          <w:lang w:val="vi-VN"/>
        </w:rPr>
      </w:pPr>
      <w:r w:rsidRPr="00ED3A17">
        <w:rPr>
          <w:bCs/>
          <w:lang w:val="vi-VN"/>
        </w:rPr>
        <w:t>Thường xuyên kiểm tra, nạo vét, khơi thông không để phế thải xây dựng xâm nhập vào đường thoát nước gây tắc nghẽn.</w:t>
      </w:r>
    </w:p>
    <w:p w14:paraId="4A3307F0" w14:textId="77777777" w:rsidR="00A81EC7" w:rsidRPr="00ED3A17" w:rsidRDefault="00A81EC7" w:rsidP="00A81EC7">
      <w:pPr>
        <w:spacing w:line="312" w:lineRule="auto"/>
        <w:ind w:firstLine="709"/>
        <w:jc w:val="both"/>
        <w:rPr>
          <w:lang w:val="vi-VN"/>
        </w:rPr>
      </w:pPr>
      <w:r w:rsidRPr="00ED3A17">
        <w:rPr>
          <w:lang w:val="vi-VN"/>
        </w:rPr>
        <w:t>Các công trình này sẽ được san lấp và hoàn trả mặt bằng trước khi đưa vào vận hành chính thức.</w:t>
      </w:r>
    </w:p>
    <w:p w14:paraId="3F9F2683" w14:textId="77777777" w:rsidR="00837504" w:rsidRPr="00ED3A17" w:rsidRDefault="00837504" w:rsidP="003A52FA">
      <w:pPr>
        <w:spacing w:line="312" w:lineRule="auto"/>
        <w:rPr>
          <w:b/>
          <w:i/>
          <w:lang w:val="vi-VN"/>
        </w:rPr>
      </w:pPr>
      <w:r w:rsidRPr="00ED3A17">
        <w:rPr>
          <w:b/>
          <w:i/>
          <w:lang w:val="vi-VN"/>
        </w:rPr>
        <w:t>c,  Giảm thiểu tác động do chất thải rắn</w:t>
      </w:r>
      <w:bookmarkStart w:id="733" w:name="_Toc84185317"/>
      <w:bookmarkStart w:id="734" w:name="_Toc166485322"/>
      <w:bookmarkStart w:id="735" w:name="_Toc174156630"/>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7F0D0621" w14:textId="77777777" w:rsidR="00A81EC7" w:rsidRPr="00ED3A17" w:rsidRDefault="00A81EC7" w:rsidP="00A81EC7">
      <w:pPr>
        <w:spacing w:line="312" w:lineRule="auto"/>
        <w:ind w:firstLine="709"/>
        <w:jc w:val="both"/>
        <w:rPr>
          <w:i/>
          <w:lang w:val="vi-VN"/>
        </w:rPr>
      </w:pPr>
      <w:bookmarkStart w:id="736" w:name="_Toc289675882"/>
      <w:bookmarkStart w:id="737" w:name="_Toc325467682"/>
      <w:bookmarkStart w:id="738" w:name="_Toc325521844"/>
      <w:bookmarkStart w:id="739" w:name="_Toc332283284"/>
      <w:bookmarkStart w:id="740" w:name="_Toc332786971"/>
      <w:bookmarkStart w:id="741" w:name="_Toc333307489"/>
      <w:bookmarkStart w:id="742" w:name="_Toc327968075"/>
      <w:bookmarkStart w:id="743" w:name="_Toc332282921"/>
      <w:bookmarkStart w:id="744" w:name="_Toc422822557"/>
      <w:bookmarkStart w:id="745" w:name="_Toc422822721"/>
      <w:bookmarkStart w:id="746" w:name="_Toc425928878"/>
      <w:bookmarkStart w:id="747" w:name="_Toc425932340"/>
      <w:bookmarkStart w:id="748" w:name="_Toc425942868"/>
      <w:bookmarkStart w:id="749" w:name="_Toc434236775"/>
      <w:bookmarkStart w:id="750" w:name="_Toc434241955"/>
      <w:bookmarkStart w:id="751" w:name="_Toc434242373"/>
      <w:bookmarkStart w:id="752" w:name="_Toc439148405"/>
      <w:bookmarkStart w:id="753" w:name="_Toc444595190"/>
      <w:bookmarkStart w:id="754" w:name="_Toc491779015"/>
      <w:bookmarkStart w:id="755" w:name="_Toc491779386"/>
      <w:bookmarkStart w:id="756" w:name="_Toc497393602"/>
      <w:bookmarkStart w:id="757" w:name="_Toc504130190"/>
      <w:bookmarkStart w:id="758" w:name="_Toc393963261"/>
      <w:bookmarkStart w:id="759" w:name="_Toc393963458"/>
      <w:bookmarkStart w:id="760" w:name="_Toc513191301"/>
      <w:bookmarkStart w:id="761" w:name="_Toc513192113"/>
      <w:bookmarkStart w:id="762" w:name="_Toc514675325"/>
      <w:bookmarkStart w:id="763" w:name="_Toc518374063"/>
      <w:bookmarkStart w:id="764" w:name="_Toc524092966"/>
      <w:bookmarkStart w:id="765" w:name="_Toc524093249"/>
      <w:bookmarkStart w:id="766" w:name="_Toc524093475"/>
      <w:bookmarkStart w:id="767" w:name="_Toc525650771"/>
      <w:bookmarkStart w:id="768" w:name="_Toc525650980"/>
      <w:bookmarkStart w:id="769" w:name="_Toc528938148"/>
      <w:bookmarkStart w:id="770" w:name="_Toc528938311"/>
      <w:bookmarkStart w:id="771" w:name="_Toc528938474"/>
      <w:bookmarkStart w:id="772" w:name="_Toc528938864"/>
      <w:bookmarkStart w:id="773" w:name="_Toc12552438"/>
      <w:bookmarkStart w:id="774" w:name="_Toc513139763"/>
      <w:bookmarkStart w:id="775" w:name="_Toc513191141"/>
      <w:bookmarkStart w:id="776" w:name="_Toc15481856"/>
      <w:bookmarkStart w:id="777" w:name="_Toc16754140"/>
      <w:bookmarkStart w:id="778" w:name="_Toc19264316"/>
      <w:bookmarkStart w:id="779" w:name="_Toc19265279"/>
      <w:bookmarkStart w:id="780" w:name="_Toc19265830"/>
      <w:bookmarkStart w:id="781" w:name="_Toc21341726"/>
      <w:bookmarkStart w:id="782" w:name="_Toc21341926"/>
      <w:bookmarkStart w:id="783" w:name="_Toc21342126"/>
      <w:bookmarkStart w:id="784" w:name="_Toc35497826"/>
      <w:bookmarkStart w:id="785" w:name="_Toc35498690"/>
      <w:bookmarkStart w:id="786" w:name="_Toc35810280"/>
      <w:bookmarkStart w:id="787" w:name="_Toc35810748"/>
      <w:bookmarkStart w:id="788" w:name="_Toc66232104"/>
      <w:bookmarkStart w:id="789" w:name="_Toc66821713"/>
      <w:bookmarkStart w:id="790" w:name="_Toc174156631"/>
      <w:bookmarkStart w:id="791" w:name="_Toc84185318"/>
      <w:bookmarkStart w:id="792" w:name="_Toc325467683"/>
      <w:bookmarkStart w:id="793" w:name="_Toc325521845"/>
      <w:bookmarkStart w:id="794" w:name="_Toc327968076"/>
      <w:bookmarkStart w:id="795" w:name="_Toc332282922"/>
      <w:bookmarkStart w:id="796" w:name="_Toc332283285"/>
      <w:bookmarkStart w:id="797" w:name="_Toc332786972"/>
      <w:bookmarkStart w:id="798" w:name="_Toc333307490"/>
      <w:bookmarkStart w:id="799" w:name="_Toc393963262"/>
      <w:bookmarkStart w:id="800" w:name="_Toc393963459"/>
      <w:bookmarkStart w:id="801" w:name="_Toc422822558"/>
      <w:bookmarkStart w:id="802" w:name="_Toc422822722"/>
      <w:bookmarkStart w:id="803" w:name="_Toc425928879"/>
      <w:bookmarkStart w:id="804" w:name="_Toc425932341"/>
      <w:bookmarkStart w:id="805" w:name="_Toc425942869"/>
      <w:bookmarkStart w:id="806" w:name="_Toc434236776"/>
      <w:bookmarkStart w:id="807" w:name="_Toc434241956"/>
      <w:bookmarkStart w:id="808" w:name="_Toc434242374"/>
      <w:bookmarkStart w:id="809" w:name="_Toc439148406"/>
      <w:bookmarkStart w:id="810" w:name="_Toc444595191"/>
      <w:bookmarkStart w:id="811" w:name="_Toc491779016"/>
      <w:bookmarkStart w:id="812" w:name="_Toc491779387"/>
      <w:bookmarkStart w:id="813" w:name="_Toc497393603"/>
      <w:bookmarkStart w:id="814" w:name="_Toc504130191"/>
      <w:bookmarkStart w:id="815" w:name="_Toc513139764"/>
      <w:bookmarkStart w:id="816" w:name="_Toc513191142"/>
      <w:bookmarkStart w:id="817" w:name="_Toc513191302"/>
      <w:bookmarkStart w:id="818" w:name="_Toc513192114"/>
      <w:bookmarkStart w:id="819" w:name="_Toc514675326"/>
      <w:bookmarkStart w:id="820" w:name="_Toc518374064"/>
      <w:bookmarkStart w:id="821" w:name="_Toc524092967"/>
      <w:bookmarkStart w:id="822" w:name="_Toc524093250"/>
      <w:bookmarkStart w:id="823" w:name="_Toc524093476"/>
      <w:bookmarkStart w:id="824" w:name="_Toc525650772"/>
      <w:bookmarkStart w:id="825" w:name="_Toc525650981"/>
      <w:bookmarkStart w:id="826" w:name="_Toc528938149"/>
      <w:bookmarkStart w:id="827" w:name="_Toc528938312"/>
      <w:bookmarkStart w:id="828" w:name="_Toc528938475"/>
      <w:bookmarkStart w:id="829" w:name="_Toc528938865"/>
      <w:bookmarkStart w:id="830" w:name="_Toc12552439"/>
      <w:bookmarkStart w:id="831" w:name="_Toc153420062"/>
      <w:bookmarkStart w:id="832" w:name="_Toc166485323"/>
      <w:bookmarkStart w:id="833" w:name="_Toc15481857"/>
      <w:bookmarkStart w:id="834" w:name="_Toc16754141"/>
      <w:bookmarkStart w:id="835" w:name="_Toc19264317"/>
      <w:bookmarkStart w:id="836" w:name="_Toc19265280"/>
      <w:bookmarkStart w:id="837" w:name="_Toc19265831"/>
      <w:bookmarkStart w:id="838" w:name="_Toc21341727"/>
      <w:bookmarkStart w:id="839" w:name="_Toc21341927"/>
      <w:bookmarkStart w:id="840" w:name="_Toc21342127"/>
      <w:bookmarkStart w:id="841" w:name="_Toc35497827"/>
      <w:bookmarkStart w:id="842" w:name="_Toc35498691"/>
      <w:bookmarkStart w:id="843" w:name="_Toc35810281"/>
      <w:bookmarkStart w:id="844" w:name="_Toc35810749"/>
      <w:bookmarkStart w:id="845" w:name="_Toc66232105"/>
      <w:bookmarkStart w:id="846" w:name="_Toc66821714"/>
      <w:bookmarkStart w:id="847" w:name="_Toc66232107"/>
      <w:bookmarkStart w:id="848" w:name="_Toc66821716"/>
      <w:bookmarkStart w:id="849" w:name="_Toc79333899"/>
      <w:bookmarkStart w:id="850" w:name="_Toc103597578"/>
      <w:bookmarkStart w:id="851" w:name="_Toc124155931"/>
      <w:bookmarkEnd w:id="680"/>
      <w:bookmarkEnd w:id="681"/>
      <w:bookmarkEnd w:id="733"/>
      <w:bookmarkEnd w:id="734"/>
      <w:bookmarkEnd w:id="735"/>
      <w:r w:rsidRPr="00ED3A17">
        <w:rPr>
          <w:i/>
        </w:rPr>
        <w:t xml:space="preserve">* </w:t>
      </w:r>
      <w:r w:rsidRPr="00ED3A17">
        <w:rPr>
          <w:i/>
          <w:lang w:val="vi-VN"/>
        </w:rPr>
        <w:t>Chất thải rắn sinh hoạt</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14:paraId="31B117CD" w14:textId="77777777" w:rsidR="00A81EC7" w:rsidRPr="00ED3A17" w:rsidRDefault="00A81EC7" w:rsidP="00A81EC7">
      <w:pPr>
        <w:widowControl w:val="0"/>
        <w:spacing w:line="312" w:lineRule="auto"/>
        <w:ind w:firstLine="709"/>
        <w:jc w:val="both"/>
        <w:rPr>
          <w:lang w:val="vi-VN"/>
        </w:rPr>
      </w:pPr>
      <w:r w:rsidRPr="00ED3A17">
        <w:rPr>
          <w:lang w:val="vi-VN"/>
        </w:rPr>
        <w:t>- Tăng cường sử dụng công nhân xây dựng là người địa phương để giảm thiểu lượng chất thải rắn sinh hoạt phát sinh;</w:t>
      </w:r>
    </w:p>
    <w:p w14:paraId="71EAD808" w14:textId="77777777" w:rsidR="00A81EC7" w:rsidRPr="00ED3A17" w:rsidRDefault="00A81EC7" w:rsidP="00A81EC7">
      <w:pPr>
        <w:widowControl w:val="0"/>
        <w:spacing w:line="312" w:lineRule="auto"/>
        <w:ind w:firstLine="709"/>
        <w:jc w:val="both"/>
        <w:rPr>
          <w:lang w:val="vi-VN"/>
        </w:rPr>
      </w:pPr>
      <w:r w:rsidRPr="00ED3A17">
        <w:rPr>
          <w:lang w:val="vi-VN"/>
        </w:rPr>
        <w:t>- Trong quá trình xây dựng chủ dự án sẽ</w:t>
      </w:r>
      <w:r w:rsidRPr="00ED3A17">
        <w:t xml:space="preserve"> yêu cầu Nhà thầu</w:t>
      </w:r>
      <w:r w:rsidRPr="00ED3A17">
        <w:rPr>
          <w:lang w:val="vi-VN"/>
        </w:rPr>
        <w:t xml:space="preserve"> xây dựng bảng nội quy xây dựng trong công trường để đảm bảo công trường xây dựng luôn gọn gàng, sạch sẽ như:</w:t>
      </w:r>
    </w:p>
    <w:p w14:paraId="596E8C76" w14:textId="77777777" w:rsidR="00A81EC7" w:rsidRPr="00ED3A17" w:rsidRDefault="00A81EC7" w:rsidP="00A81EC7">
      <w:pPr>
        <w:widowControl w:val="0"/>
        <w:spacing w:line="312" w:lineRule="auto"/>
        <w:ind w:firstLine="709"/>
        <w:jc w:val="both"/>
        <w:rPr>
          <w:lang w:val="vi-VN"/>
        </w:rPr>
      </w:pPr>
      <w:r w:rsidRPr="00ED3A17">
        <w:rPr>
          <w:lang w:val="vi-VN"/>
        </w:rPr>
        <w:t>+ Yêu cầu công nhân không vứt rác bừa bãi trong khu vực công trường xây dựng;</w:t>
      </w:r>
    </w:p>
    <w:p w14:paraId="010F77E4" w14:textId="77777777" w:rsidR="00A81EC7" w:rsidRPr="00ED3A17" w:rsidRDefault="00A81EC7" w:rsidP="00A81EC7">
      <w:pPr>
        <w:widowControl w:val="0"/>
        <w:spacing w:line="312" w:lineRule="auto"/>
        <w:ind w:firstLine="709"/>
        <w:jc w:val="both"/>
        <w:rPr>
          <w:lang w:val="vi-VN"/>
        </w:rPr>
      </w:pPr>
      <w:r w:rsidRPr="00ED3A17">
        <w:rPr>
          <w:lang w:val="vi-VN"/>
        </w:rPr>
        <w:lastRenderedPageBreak/>
        <w:t>+ Yêu cầu công nhân sử dụng các suất ăn công nghiệp, không tổ chức nấu ăn tại công trường để kiểm soát vệ sinh an toàn thực phẩm, bao gói đựng thức ăn sau khi ăn xong phải được tập kết về khu vực khu vực lưu chứa chất thải tạm thời trong khu vực công trường xây dựng;</w:t>
      </w:r>
    </w:p>
    <w:p w14:paraId="49772451" w14:textId="77777777" w:rsidR="00A81EC7" w:rsidRPr="00ED3A17" w:rsidRDefault="00A81EC7" w:rsidP="00A81EC7">
      <w:pPr>
        <w:widowControl w:val="0"/>
        <w:spacing w:line="312" w:lineRule="auto"/>
        <w:ind w:firstLine="709"/>
        <w:jc w:val="both"/>
        <w:rPr>
          <w:lang w:val="vi-VN"/>
        </w:rPr>
      </w:pPr>
      <w:r w:rsidRPr="00ED3A17">
        <w:rPr>
          <w:lang w:val="vi-VN"/>
        </w:rPr>
        <w:t>+ Yêu cầu công nhân không đốt chất thải rắn sinh hoạt trong khu vực công trường thi công xây dựng.</w:t>
      </w:r>
    </w:p>
    <w:p w14:paraId="7AB923FF" w14:textId="71347E28" w:rsidR="00A81EC7" w:rsidRPr="00ED3A17" w:rsidRDefault="00A81EC7" w:rsidP="00A81EC7">
      <w:pPr>
        <w:widowControl w:val="0"/>
        <w:spacing w:line="312" w:lineRule="auto"/>
        <w:ind w:firstLine="709"/>
        <w:jc w:val="both"/>
        <w:rPr>
          <w:spacing w:val="-2"/>
          <w:lang w:val="vi-VN"/>
        </w:rPr>
      </w:pPr>
      <w:r w:rsidRPr="00ED3A17">
        <w:rPr>
          <w:spacing w:val="-2"/>
          <w:lang w:val="vi-VN"/>
        </w:rPr>
        <w:t xml:space="preserve">-  Khối lượng chất thải rắn sinh hoạt phát sinh tối đa tại công trường khoảng </w:t>
      </w:r>
      <w:r w:rsidR="008574D4" w:rsidRPr="00ED3A17">
        <w:rPr>
          <w:spacing w:val="-2"/>
        </w:rPr>
        <w:t>10</w:t>
      </w:r>
      <w:r w:rsidRPr="00ED3A17">
        <w:rPr>
          <w:spacing w:val="-2"/>
          <w:lang w:val="vi-VN"/>
        </w:rPr>
        <w:t xml:space="preserve"> kg/ngày. Do đó, tại dự án trong giai đoạn thi công xây dựng sẽ trang bị 0</w:t>
      </w:r>
      <w:r w:rsidRPr="00ED3A17">
        <w:rPr>
          <w:spacing w:val="-2"/>
        </w:rPr>
        <w:t>2</w:t>
      </w:r>
      <w:r w:rsidRPr="00ED3A17">
        <w:rPr>
          <w:spacing w:val="-2"/>
          <w:lang w:val="vi-VN"/>
        </w:rPr>
        <w:t xml:space="preserve"> thùng chứa rác loạ</w:t>
      </w:r>
      <w:r w:rsidR="008574D4" w:rsidRPr="00ED3A17">
        <w:rPr>
          <w:spacing w:val="-2"/>
          <w:lang w:val="vi-VN"/>
        </w:rPr>
        <w:t>i 2</w:t>
      </w:r>
      <w:r w:rsidRPr="00ED3A17">
        <w:rPr>
          <w:spacing w:val="-2"/>
          <w:lang w:val="vi-VN"/>
        </w:rPr>
        <w:t>0 lít</w:t>
      </w:r>
      <w:r w:rsidRPr="00ED3A17">
        <w:rPr>
          <w:spacing w:val="-2"/>
        </w:rPr>
        <w:t xml:space="preserve"> có nắp đậy</w:t>
      </w:r>
      <w:r w:rsidRPr="00ED3A17">
        <w:rPr>
          <w:spacing w:val="-2"/>
          <w:lang w:val="vi-VN"/>
        </w:rPr>
        <w:t xml:space="preserve"> để chứa tạm thời chất thải rắn sinh hoạt. Các thùng chứa chất thải rắn sinh hoạt được </w:t>
      </w:r>
      <w:r w:rsidRPr="00ED3A17">
        <w:rPr>
          <w:spacing w:val="-2"/>
        </w:rPr>
        <w:t>bố trí tại khu vực cổng ra vào dự án</w:t>
      </w:r>
      <w:r w:rsidRPr="00ED3A17">
        <w:rPr>
          <w:spacing w:val="-2"/>
          <w:lang w:val="vi-VN"/>
        </w:rPr>
        <w:t xml:space="preserve">. </w:t>
      </w:r>
      <w:r w:rsidRPr="00ED3A17">
        <w:rPr>
          <w:spacing w:val="-2"/>
        </w:rPr>
        <w:t>Định kỳ hàng ngày sẽ chuyển giao cho đơn vị có chức năng để thu gom và xử lý theo quy định</w:t>
      </w:r>
      <w:r w:rsidRPr="00ED3A17">
        <w:rPr>
          <w:spacing w:val="-2"/>
          <w:lang w:val="vi-VN"/>
        </w:rPr>
        <w:t>.</w:t>
      </w:r>
    </w:p>
    <w:p w14:paraId="2BA6DA82" w14:textId="77777777" w:rsidR="00A81EC7" w:rsidRPr="00ED3A17" w:rsidRDefault="00A81EC7" w:rsidP="00A81EC7">
      <w:pPr>
        <w:widowControl w:val="0"/>
        <w:spacing w:line="312" w:lineRule="auto"/>
        <w:ind w:firstLine="709"/>
        <w:jc w:val="both"/>
        <w:rPr>
          <w:lang w:val="vi-VN"/>
        </w:rPr>
      </w:pPr>
      <w:r w:rsidRPr="00ED3A17">
        <w:rPr>
          <w:lang w:val="vi-VN"/>
        </w:rPr>
        <w:t>- Chủ dự án sẽ</w:t>
      </w:r>
      <w:r w:rsidRPr="00ED3A17">
        <w:t xml:space="preserve"> yêu cầu Nhà thầu</w:t>
      </w:r>
      <w:r w:rsidRPr="00ED3A17">
        <w:rPr>
          <w:lang w:val="vi-VN"/>
        </w:rPr>
        <w:t xml:space="preserve"> ký hợp đồng với đơn vị có đủ chức năng</w:t>
      </w:r>
      <w:r w:rsidRPr="00ED3A17">
        <w:t xml:space="preserve"> (như Công ty cổ phần môi trường đô thị và công nghiệp 11 – URENCO 11)</w:t>
      </w:r>
      <w:r w:rsidRPr="00ED3A17">
        <w:rPr>
          <w:lang w:val="vi-VN"/>
        </w:rPr>
        <w:t xml:space="preserve"> để thu gom, vận chuyển và đưa toàn bộ lượng chất thải rắn sinh hoạt đi xử lý theo đúng quy định.</w:t>
      </w:r>
    </w:p>
    <w:p w14:paraId="3B198438" w14:textId="77777777" w:rsidR="00A81EC7" w:rsidRPr="00ED3A17" w:rsidRDefault="00A81EC7" w:rsidP="00A81EC7">
      <w:pPr>
        <w:spacing w:line="312" w:lineRule="auto"/>
        <w:ind w:firstLine="709"/>
        <w:jc w:val="both"/>
        <w:rPr>
          <w:b/>
          <w:i/>
          <w:lang w:val="vi-VN"/>
        </w:rPr>
      </w:pPr>
      <w:r w:rsidRPr="00ED3A17">
        <w:rPr>
          <w:b/>
          <w:i/>
          <w:lang w:val="vi-VN"/>
        </w:rPr>
        <w:t>Chất thải xây dựng</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5CF22DC3" w14:textId="77777777" w:rsidR="00A81EC7" w:rsidRPr="00ED3A17" w:rsidRDefault="00A81EC7" w:rsidP="00A81EC7">
      <w:pPr>
        <w:tabs>
          <w:tab w:val="left" w:pos="567"/>
        </w:tabs>
        <w:spacing w:line="312" w:lineRule="auto"/>
        <w:jc w:val="both"/>
        <w:rPr>
          <w:lang w:val="vi-VN"/>
        </w:rPr>
      </w:pPr>
      <w:r w:rsidRPr="00ED3A17">
        <w:rPr>
          <w:lang w:val="vi-VN"/>
        </w:rPr>
        <w:tab/>
      </w:r>
      <w:bookmarkStart w:id="852" w:name="_Toc35497828"/>
      <w:bookmarkStart w:id="853" w:name="_Toc35498692"/>
      <w:bookmarkStart w:id="854" w:name="_Toc35810282"/>
      <w:bookmarkStart w:id="855" w:name="_Toc35810750"/>
      <w:bookmarkStart w:id="856" w:name="_Toc66232106"/>
      <w:bookmarkStart w:id="857" w:name="_Toc66821715"/>
      <w:bookmarkStart w:id="858" w:name="_Toc79333898"/>
      <w:bookmarkStart w:id="859" w:name="_Toc97708851"/>
      <w:bookmarkStart w:id="860" w:name="_Toc102115336"/>
      <w:bookmarkStart w:id="861" w:name="_Toc104876110"/>
      <w:bookmarkStart w:id="862" w:name="_Toc104876367"/>
      <w:r w:rsidRPr="00ED3A17">
        <w:rPr>
          <w:lang w:val="vi-VN"/>
        </w:rPr>
        <w:t>Thực hiện quản lý CTR xây dựng quy định về quản lý chất thải xây dựng:</w:t>
      </w:r>
    </w:p>
    <w:p w14:paraId="51D26E60" w14:textId="77777777" w:rsidR="00A81EC7" w:rsidRPr="00ED3A17" w:rsidRDefault="00A81EC7" w:rsidP="00A81EC7">
      <w:pPr>
        <w:tabs>
          <w:tab w:val="left" w:pos="567"/>
        </w:tabs>
        <w:spacing w:line="312" w:lineRule="auto"/>
        <w:ind w:firstLine="709"/>
        <w:jc w:val="both"/>
        <w:rPr>
          <w:lang w:val="vi-VN"/>
        </w:rPr>
      </w:pPr>
      <w:r w:rsidRPr="00ED3A17">
        <w:t>+</w:t>
      </w:r>
      <w:r w:rsidRPr="00ED3A17">
        <w:rPr>
          <w:lang w:val="vi-VN"/>
        </w:rPr>
        <w:t xml:space="preserve"> Chất thải rắn xây dựng chủ yếu gạch vỡ vụn, cát, sỏi, bêtông vụn được tận dụng để san lấp mặt bằng.</w:t>
      </w:r>
    </w:p>
    <w:p w14:paraId="10E13F3B" w14:textId="77777777" w:rsidR="00A81EC7" w:rsidRPr="00ED3A17" w:rsidRDefault="00A81EC7" w:rsidP="00A81EC7">
      <w:pPr>
        <w:tabs>
          <w:tab w:val="left" w:pos="567"/>
        </w:tabs>
        <w:spacing w:line="312" w:lineRule="auto"/>
        <w:ind w:firstLine="709"/>
        <w:jc w:val="both"/>
        <w:rPr>
          <w:lang w:val="vi-VN"/>
        </w:rPr>
      </w:pPr>
      <w:r w:rsidRPr="00ED3A17">
        <w:rPr>
          <w:lang w:val="vi-VN"/>
        </w:rPr>
        <w:tab/>
      </w:r>
      <w:r w:rsidRPr="00ED3A17">
        <w:t>+</w:t>
      </w:r>
      <w:r w:rsidRPr="00ED3A17">
        <w:rPr>
          <w:lang w:val="vi-VN"/>
        </w:rPr>
        <w:t xml:space="preserve"> Các chất thải có thể tái chế hoặc tái sử dụng như bao bì xi măng, chai lọ, các m</w:t>
      </w:r>
      <w:r w:rsidRPr="00ED3A17">
        <w:t>ẩ</w:t>
      </w:r>
      <w:r w:rsidRPr="00ED3A17">
        <w:rPr>
          <w:lang w:val="vi-VN"/>
        </w:rPr>
        <w:t>u sắt thép dư thừa được thu gom, phân loại, tập trung</w:t>
      </w:r>
      <w:r w:rsidRPr="00ED3A17">
        <w:t xml:space="preserve">. Nhà thầu sẽ bố trí 05 thùng chứa loại 200 lít có nắp đậy để lưu giữ tạm thời chất thải. Các thùng chứa được bố trí tại khu vực cổng ra vào dự án, sau đó </w:t>
      </w:r>
      <w:r w:rsidRPr="00ED3A17">
        <w:rPr>
          <w:lang w:val="vi-VN"/>
        </w:rPr>
        <w:t>chuyển giao cho các đơn vị có chức năng tái chế.</w:t>
      </w:r>
    </w:p>
    <w:p w14:paraId="2C43728E" w14:textId="77777777" w:rsidR="00A81EC7" w:rsidRPr="00ED3A17" w:rsidRDefault="00A81EC7" w:rsidP="00A81EC7">
      <w:pPr>
        <w:tabs>
          <w:tab w:val="left" w:pos="567"/>
        </w:tabs>
        <w:spacing w:line="312" w:lineRule="auto"/>
        <w:ind w:firstLine="709"/>
        <w:jc w:val="both"/>
        <w:rPr>
          <w:lang w:val="vi-VN"/>
        </w:rPr>
      </w:pPr>
      <w:r w:rsidRPr="00ED3A17">
        <w:rPr>
          <w:lang w:val="vi-VN"/>
        </w:rPr>
        <w:tab/>
      </w:r>
      <w:r w:rsidRPr="00ED3A17">
        <w:t>+</w:t>
      </w:r>
      <w:r w:rsidRPr="00ED3A17">
        <w:rPr>
          <w:lang w:val="vi-VN"/>
        </w:rPr>
        <w:t xml:space="preserve"> Hạn chế tối đa phế thải phát sinh trong thi công bằng việc tính toán hợp lý vật liệu</w:t>
      </w:r>
      <w:r w:rsidRPr="00ED3A17">
        <w:t xml:space="preserve"> và thường xuyên</w:t>
      </w:r>
      <w:r w:rsidRPr="00ED3A17">
        <w:rPr>
          <w:lang w:val="vi-VN"/>
        </w:rPr>
        <w:t xml:space="preserve"> nhắc nhở công nhân ý thức tiết kiệm và thắt chặt quản lý, giám sát công trình.</w:t>
      </w:r>
    </w:p>
    <w:p w14:paraId="328E8D4D" w14:textId="77777777" w:rsidR="00A81EC7" w:rsidRPr="00ED3A17" w:rsidRDefault="00A81EC7" w:rsidP="00A81EC7">
      <w:pPr>
        <w:widowControl w:val="0"/>
        <w:spacing w:line="312" w:lineRule="auto"/>
        <w:ind w:firstLine="709"/>
        <w:jc w:val="both"/>
        <w:rPr>
          <w:lang w:val="vi-VN"/>
        </w:rPr>
      </w:pPr>
      <w:r w:rsidRPr="00ED3A17">
        <w:t>+ Nhà thầu thi công</w:t>
      </w:r>
      <w:r w:rsidRPr="00ED3A17">
        <w:rPr>
          <w:lang w:val="vi-VN"/>
        </w:rPr>
        <w:t xml:space="preserve"> sẽ ký hợp đồng với đơn vị có đủ chức năng</w:t>
      </w:r>
      <w:r w:rsidRPr="00ED3A17">
        <w:t xml:space="preserve"> (như Công ty cổ phần môi trường đô thị và công nghiệp 11 – URENCO 11)</w:t>
      </w:r>
      <w:r w:rsidRPr="00ED3A17">
        <w:rPr>
          <w:lang w:val="vi-VN"/>
        </w:rPr>
        <w:t xml:space="preserve"> định kỳ đến thu gom, vận chuyển và đưa toàn bộ lượng chất thải rắn xây dựng đi xử lý theo đúng quy định.</w:t>
      </w:r>
    </w:p>
    <w:p w14:paraId="21CF830A" w14:textId="77777777" w:rsidR="00A81EC7" w:rsidRPr="00ED3A17" w:rsidRDefault="00A81EC7" w:rsidP="00A81EC7">
      <w:pPr>
        <w:spacing w:line="312" w:lineRule="auto"/>
        <w:ind w:firstLine="709"/>
        <w:jc w:val="both"/>
        <w:rPr>
          <w:b/>
          <w:i/>
          <w:lang w:val="vi-VN"/>
        </w:rPr>
      </w:pPr>
      <w:r w:rsidRPr="00ED3A17">
        <w:rPr>
          <w:b/>
          <w:i/>
          <w:lang w:val="vi-VN"/>
        </w:rPr>
        <w:t>Chất thải nguy hại</w:t>
      </w:r>
      <w:bookmarkEnd w:id="852"/>
      <w:bookmarkEnd w:id="853"/>
      <w:bookmarkEnd w:id="854"/>
      <w:bookmarkEnd w:id="855"/>
      <w:bookmarkEnd w:id="856"/>
      <w:bookmarkEnd w:id="857"/>
      <w:bookmarkEnd w:id="858"/>
      <w:bookmarkEnd w:id="859"/>
      <w:bookmarkEnd w:id="860"/>
      <w:bookmarkEnd w:id="861"/>
      <w:bookmarkEnd w:id="862"/>
    </w:p>
    <w:p w14:paraId="30E2D5B9" w14:textId="77777777" w:rsidR="00A81EC7" w:rsidRPr="00ED3A17" w:rsidRDefault="00A81EC7" w:rsidP="00A81EC7">
      <w:pPr>
        <w:spacing w:line="312" w:lineRule="auto"/>
        <w:ind w:firstLine="709"/>
        <w:jc w:val="both"/>
        <w:rPr>
          <w:lang w:val="vi-VN"/>
        </w:rPr>
      </w:pPr>
      <w:r w:rsidRPr="00ED3A17">
        <w:t xml:space="preserve">- </w:t>
      </w:r>
      <w:r w:rsidRPr="00ED3A17">
        <w:rPr>
          <w:lang w:val="vi-VN"/>
        </w:rPr>
        <w:t>Thực hiện phân loại chất thải nguy hại tại nguồn.</w:t>
      </w:r>
    </w:p>
    <w:p w14:paraId="092DF1CD" w14:textId="77777777" w:rsidR="00A81EC7" w:rsidRPr="00ED3A17" w:rsidRDefault="00A81EC7" w:rsidP="00A81EC7">
      <w:pPr>
        <w:widowControl w:val="0"/>
        <w:spacing w:line="312" w:lineRule="auto"/>
        <w:ind w:firstLine="709"/>
        <w:jc w:val="both"/>
        <w:rPr>
          <w:lang w:val="vi-VN"/>
        </w:rPr>
      </w:pPr>
      <w:r w:rsidRPr="00ED3A17">
        <w:rPr>
          <w:lang w:val="vi-VN"/>
        </w:rPr>
        <w:t>- Giảm thiểu tối đa việc sửa chữa xe, máy móc công trình tại công trường. Khu vực bảo dưỡng sẽ được bố trí tạm trước và có hệ thống thu gom dầu mỡ thải từ quá trình bảo dưỡng, duy tu thiết bị thi công cơ giới.</w:t>
      </w:r>
    </w:p>
    <w:p w14:paraId="42A205E9" w14:textId="77777777" w:rsidR="00A81EC7" w:rsidRPr="00ED3A17" w:rsidRDefault="00A81EC7" w:rsidP="00A81EC7">
      <w:pPr>
        <w:widowControl w:val="0"/>
        <w:spacing w:line="312" w:lineRule="auto"/>
        <w:ind w:firstLine="709"/>
        <w:jc w:val="both"/>
        <w:rPr>
          <w:lang w:val="vi-VN"/>
        </w:rPr>
      </w:pPr>
      <w:r w:rsidRPr="00ED3A17">
        <w:rPr>
          <w:lang w:val="vi-VN"/>
        </w:rPr>
        <w:t>- Dầu mỡ thải phát sinh tại dự án không được phép đốt, chúng sẽ được thu gom vào trong các thùng chứa thích hợp đảm bảo an toàn và được đặt trong khu vực dự án.</w:t>
      </w:r>
    </w:p>
    <w:p w14:paraId="5CC99D93" w14:textId="77777777" w:rsidR="00A81EC7" w:rsidRPr="00ED3A17" w:rsidRDefault="00A81EC7" w:rsidP="00A81EC7">
      <w:pPr>
        <w:widowControl w:val="0"/>
        <w:spacing w:line="312" w:lineRule="auto"/>
        <w:ind w:firstLine="709"/>
        <w:jc w:val="both"/>
      </w:pPr>
      <w:r w:rsidRPr="00ED3A17">
        <w:rPr>
          <w:lang w:val="vi-VN"/>
        </w:rPr>
        <w:t xml:space="preserve">- </w:t>
      </w:r>
      <w:r w:rsidRPr="00ED3A17">
        <w:t>Nhà thầu</w:t>
      </w:r>
      <w:r w:rsidRPr="00ED3A17">
        <w:rPr>
          <w:lang w:val="vi-VN"/>
        </w:rPr>
        <w:t xml:space="preserve"> sẽ trang bị 0</w:t>
      </w:r>
      <w:r w:rsidRPr="00ED3A17">
        <w:t>4</w:t>
      </w:r>
      <w:r w:rsidRPr="00ED3A17">
        <w:rPr>
          <w:lang w:val="vi-VN"/>
        </w:rPr>
        <w:t xml:space="preserve"> thùng chứa chất thải nguy hại </w:t>
      </w:r>
      <w:r w:rsidRPr="00ED3A17">
        <w:t>2</w:t>
      </w:r>
      <w:r w:rsidRPr="00ED3A17">
        <w:rPr>
          <w:lang w:val="vi-VN"/>
        </w:rPr>
        <w:t>00 lít</w:t>
      </w:r>
      <w:r w:rsidRPr="00ED3A17">
        <w:t xml:space="preserve"> có nắp đậy</w:t>
      </w:r>
      <w:r w:rsidRPr="00ED3A17">
        <w:rPr>
          <w:lang w:val="vi-VN"/>
        </w:rPr>
        <w:t xml:space="preserve"> để chứa </w:t>
      </w:r>
      <w:r w:rsidRPr="00ED3A17">
        <w:rPr>
          <w:lang w:val="vi-VN"/>
        </w:rPr>
        <w:lastRenderedPageBreak/>
        <w:t>tạm thời chất thải nguy hại. Toàn bộ lượng chất thải nguy hại phát sinh từ quá trình xây dựng, lắp đặt máy móc thiết bị của dự án được công nhân thu gom, phân loại và chứa trong 0</w:t>
      </w:r>
      <w:r w:rsidRPr="00ED3A17">
        <w:t>4</w:t>
      </w:r>
      <w:r w:rsidRPr="00ED3A17">
        <w:rPr>
          <w:lang w:val="vi-VN"/>
        </w:rPr>
        <w:t xml:space="preserve"> thùng chứa chất thải nguy hại sau đó </w:t>
      </w:r>
      <w:r w:rsidRPr="00ED3A17">
        <w:t>sẽ định kỳ chuyển cho đơn vị có chức năng để thu gom và xử lý.</w:t>
      </w:r>
    </w:p>
    <w:p w14:paraId="3DAEF9C1" w14:textId="77777777" w:rsidR="00A81EC7" w:rsidRPr="00ED3A17" w:rsidRDefault="00A81EC7" w:rsidP="00A81EC7">
      <w:pPr>
        <w:widowControl w:val="0"/>
        <w:spacing w:line="312" w:lineRule="auto"/>
        <w:ind w:firstLine="709"/>
        <w:jc w:val="both"/>
        <w:rPr>
          <w:lang w:val="vi-VN"/>
        </w:rPr>
      </w:pPr>
      <w:r w:rsidRPr="00ED3A17">
        <w:rPr>
          <w:lang w:val="vi-VN"/>
        </w:rPr>
        <w:t xml:space="preserve">- </w:t>
      </w:r>
      <w:r w:rsidRPr="00ED3A17">
        <w:t>Nhà thầu thi công</w:t>
      </w:r>
      <w:r w:rsidRPr="00ED3A17">
        <w:rPr>
          <w:lang w:val="vi-VN"/>
        </w:rPr>
        <w:t xml:space="preserve"> sẽ ký hợp đồng với đơn vị có đủ chức năng (Công ty Cổ phần môi trường đô thị và công nghiệp 11- Urenco 11) định kỳ đến thu gom, vận chuyển và đưa toàn bộ lượng chất thải nguy hại đi xử lý theo đúng quy định.</w:t>
      </w:r>
    </w:p>
    <w:p w14:paraId="769EC6A2" w14:textId="1639D2BB" w:rsidR="0055226C" w:rsidRPr="00ED3A17" w:rsidRDefault="0055226C" w:rsidP="003A52FA">
      <w:pPr>
        <w:pStyle w:val="Heading3"/>
        <w:spacing w:before="0" w:beforeAutospacing="0" w:after="0" w:afterAutospacing="0" w:line="312" w:lineRule="auto"/>
        <w:jc w:val="both"/>
        <w:rPr>
          <w:i w:val="0"/>
          <w:sz w:val="26"/>
          <w:szCs w:val="26"/>
          <w:lang w:val="vi-VN" w:eastAsia="vi-VN"/>
        </w:rPr>
      </w:pPr>
      <w:bookmarkStart w:id="863" w:name="_Toc160175718"/>
      <w:bookmarkStart w:id="864" w:name="_Toc184131708"/>
      <w:r w:rsidRPr="00ED3A17">
        <w:rPr>
          <w:i w:val="0"/>
          <w:sz w:val="26"/>
          <w:szCs w:val="26"/>
          <w:lang w:val="vi-VN" w:eastAsia="vi-VN"/>
        </w:rPr>
        <w:t>3.</w:t>
      </w:r>
      <w:r w:rsidR="0029173C" w:rsidRPr="00ED3A17">
        <w:rPr>
          <w:i w:val="0"/>
          <w:sz w:val="26"/>
          <w:szCs w:val="26"/>
          <w:lang w:val="vi-VN" w:eastAsia="vi-VN"/>
        </w:rPr>
        <w:t>2</w:t>
      </w:r>
      <w:r w:rsidRPr="00ED3A17">
        <w:rPr>
          <w:i w:val="0"/>
          <w:sz w:val="26"/>
          <w:szCs w:val="26"/>
          <w:lang w:val="vi-VN" w:eastAsia="vi-VN"/>
        </w:rPr>
        <w:t xml:space="preserve">.2.2. </w:t>
      </w:r>
      <w:r w:rsidRPr="00ED3A17">
        <w:rPr>
          <w:i w:val="0"/>
          <w:sz w:val="26"/>
          <w:szCs w:val="26"/>
          <w:lang w:val="vi-VN"/>
        </w:rPr>
        <w:t>Biện pháp giảm thiểu các nguồn tác động không liên quan đến chất thải</w:t>
      </w:r>
      <w:bookmarkEnd w:id="847"/>
      <w:bookmarkEnd w:id="848"/>
      <w:bookmarkEnd w:id="849"/>
      <w:bookmarkEnd w:id="850"/>
      <w:bookmarkEnd w:id="851"/>
      <w:bookmarkEnd w:id="863"/>
      <w:bookmarkEnd w:id="864"/>
    </w:p>
    <w:p w14:paraId="443719A1" w14:textId="77777777" w:rsidR="0055226C" w:rsidRPr="00ED3A17" w:rsidRDefault="0055226C" w:rsidP="003A52FA">
      <w:pPr>
        <w:spacing w:line="312" w:lineRule="auto"/>
        <w:jc w:val="both"/>
        <w:rPr>
          <w:b/>
          <w:i/>
          <w:lang w:val="vi-VN"/>
        </w:rPr>
      </w:pPr>
      <w:bookmarkStart w:id="865" w:name="_Toc35497830"/>
      <w:bookmarkStart w:id="866" w:name="_Toc35498694"/>
      <w:bookmarkStart w:id="867" w:name="_Toc35810284"/>
      <w:bookmarkStart w:id="868" w:name="_Toc35810752"/>
      <w:bookmarkStart w:id="869" w:name="_Toc66232108"/>
      <w:bookmarkStart w:id="870" w:name="_Toc66821717"/>
      <w:r w:rsidRPr="00ED3A17">
        <w:rPr>
          <w:b/>
          <w:i/>
          <w:lang w:val="vi-VN"/>
        </w:rPr>
        <w:t>a, Giảm thiểu tác động do tiếng ồn, độ rung</w:t>
      </w:r>
      <w:bookmarkEnd w:id="865"/>
      <w:bookmarkEnd w:id="866"/>
      <w:bookmarkEnd w:id="867"/>
      <w:bookmarkEnd w:id="868"/>
      <w:bookmarkEnd w:id="869"/>
      <w:bookmarkEnd w:id="870"/>
    </w:p>
    <w:p w14:paraId="10DF1B2B" w14:textId="77777777" w:rsidR="0055226C" w:rsidRPr="00ED3A17" w:rsidRDefault="0055226C" w:rsidP="003A52FA">
      <w:pPr>
        <w:widowControl w:val="0"/>
        <w:spacing w:line="312" w:lineRule="auto"/>
        <w:ind w:firstLine="709"/>
        <w:jc w:val="both"/>
        <w:rPr>
          <w:lang w:val="vi-VN"/>
        </w:rPr>
      </w:pPr>
      <w:bookmarkStart w:id="871" w:name="_Hlk97686497"/>
      <w:r w:rsidRPr="00ED3A17">
        <w:rPr>
          <w:lang w:val="vi-VN"/>
        </w:rPr>
        <w:t>- Tất cả các xe vận tải và các thiết bị thi công cơ giới phải đạt tiêu chuẩn quy định của Cục Đăng Kiểm về mức độ an toàn kỹ thuật và an toàn môi trường mới được phép hoạt động;</w:t>
      </w:r>
    </w:p>
    <w:p w14:paraId="5A2206C1" w14:textId="77777777" w:rsidR="0055226C" w:rsidRPr="00ED3A17" w:rsidRDefault="0055226C" w:rsidP="003A52FA">
      <w:pPr>
        <w:widowControl w:val="0"/>
        <w:spacing w:line="312" w:lineRule="auto"/>
        <w:ind w:firstLine="709"/>
        <w:jc w:val="both"/>
        <w:rPr>
          <w:lang w:val="vi-VN"/>
        </w:rPr>
      </w:pPr>
      <w:r w:rsidRPr="00ED3A17">
        <w:rPr>
          <w:lang w:val="vi-VN"/>
        </w:rPr>
        <w:t>- Bố trí thời gian làm việc hợp lý, tránh làm việc vào giờ nghỉ của dân cư, hạn chế vận chuyển vật liệu trên các tuyến giao thông và giờ cao điểm, quy định tốc độ hợp lý cho các loại xe để giảm tối đa tiếng ồn phát sinh, đặc biệt khi đi qua khu dân cư hoặc vào giờ nghỉ. Ngoài ra, các máy móc có tiếng ồn lớn sẽ không vận hành vào đêm khuya.</w:t>
      </w:r>
    </w:p>
    <w:p w14:paraId="6669F48D" w14:textId="77777777" w:rsidR="0055226C" w:rsidRPr="00ED3A17" w:rsidRDefault="0055226C" w:rsidP="003A52FA">
      <w:pPr>
        <w:widowControl w:val="0"/>
        <w:spacing w:line="312" w:lineRule="auto"/>
        <w:ind w:firstLine="709"/>
        <w:jc w:val="both"/>
        <w:rPr>
          <w:lang w:val="vi-VN"/>
        </w:rPr>
      </w:pPr>
      <w:r w:rsidRPr="00ED3A17">
        <w:rPr>
          <w:lang w:val="vi-VN"/>
        </w:rPr>
        <w:t>- Các công nhân xây dựng sẽ được trang bị các thiết bị bảo hộ lao động đầy đủ;</w:t>
      </w:r>
    </w:p>
    <w:p w14:paraId="09D7A848" w14:textId="77777777" w:rsidR="0055226C" w:rsidRPr="00ED3A17" w:rsidRDefault="0055226C" w:rsidP="003A52FA">
      <w:pPr>
        <w:widowControl w:val="0"/>
        <w:spacing w:line="312" w:lineRule="auto"/>
        <w:ind w:firstLine="709"/>
        <w:jc w:val="both"/>
        <w:rPr>
          <w:lang w:val="vi-VN"/>
        </w:rPr>
      </w:pPr>
      <w:r w:rsidRPr="00ED3A17">
        <w:rPr>
          <w:lang w:val="vi-VN"/>
        </w:rPr>
        <w:t>- Thường xuyên kiểm tra, bảo trì máy móc thiết bị đảm bảo hoạt động tốt;</w:t>
      </w:r>
    </w:p>
    <w:p w14:paraId="315F8A94" w14:textId="77777777" w:rsidR="0055226C" w:rsidRPr="00ED3A17" w:rsidRDefault="0055226C" w:rsidP="003A52FA">
      <w:pPr>
        <w:widowControl w:val="0"/>
        <w:spacing w:line="312" w:lineRule="auto"/>
        <w:ind w:firstLine="709"/>
        <w:jc w:val="both"/>
        <w:rPr>
          <w:lang w:val="vi-VN"/>
        </w:rPr>
      </w:pPr>
      <w:r w:rsidRPr="00ED3A17">
        <w:rPr>
          <w:lang w:val="vi-VN"/>
        </w:rPr>
        <w:t>- Ngoài ra, các phương tiện vận tải hạng nặng sẽ được quản lý tốt trong khi vận chuyển vật liệu xây dựng trong vùng đô thị để giảm phát sinh tiếng ồn.</w:t>
      </w:r>
      <w:bookmarkStart w:id="872" w:name="_Toc289675880"/>
      <w:bookmarkStart w:id="873" w:name="_Toc325467678"/>
      <w:bookmarkStart w:id="874" w:name="_Toc325521840"/>
      <w:bookmarkStart w:id="875" w:name="_Toc327968071"/>
      <w:bookmarkStart w:id="876" w:name="_Toc332282917"/>
      <w:bookmarkStart w:id="877" w:name="_Toc332283280"/>
      <w:bookmarkStart w:id="878" w:name="_Toc332786967"/>
      <w:bookmarkStart w:id="879" w:name="_Toc333307485"/>
      <w:bookmarkStart w:id="880" w:name="_Toc393963257"/>
      <w:bookmarkStart w:id="881" w:name="_Toc393963454"/>
      <w:bookmarkStart w:id="882" w:name="_Toc422822553"/>
      <w:bookmarkStart w:id="883" w:name="_Toc422822717"/>
      <w:bookmarkStart w:id="884" w:name="_Toc425928874"/>
      <w:bookmarkStart w:id="885" w:name="_Toc425932336"/>
      <w:bookmarkStart w:id="886" w:name="_Toc425942864"/>
      <w:bookmarkStart w:id="887" w:name="_Toc174156626"/>
      <w:bookmarkStart w:id="888" w:name="_Toc84185313"/>
      <w:bookmarkStart w:id="889" w:name="_Toc153420058"/>
      <w:bookmarkStart w:id="890" w:name="_Toc166485318"/>
    </w:p>
    <w:bookmarkEnd w:id="871"/>
    <w:p w14:paraId="395420FD" w14:textId="77777777" w:rsidR="0055226C" w:rsidRPr="00ED3A17" w:rsidRDefault="0055226C" w:rsidP="003A52FA">
      <w:pPr>
        <w:widowControl w:val="0"/>
        <w:spacing w:line="312" w:lineRule="auto"/>
        <w:ind w:firstLine="709"/>
        <w:jc w:val="both"/>
        <w:rPr>
          <w:lang w:val="vi-VN"/>
        </w:rPr>
      </w:pPr>
      <w:r w:rsidRPr="00ED3A17">
        <w:rPr>
          <w:lang w:val="vi-VN"/>
        </w:rPr>
        <w:t>Việc áp dụng các biện pháp giảm thiểu tiếng ồn và rung nêu trên sẽ cho phép môi trường tại khu vực dự án nằm trong các giới hạn cho phép theo quy định của:</w:t>
      </w:r>
    </w:p>
    <w:p w14:paraId="6B825FDA" w14:textId="77777777" w:rsidR="0055226C" w:rsidRPr="00ED3A17" w:rsidRDefault="0055226C" w:rsidP="003A52FA">
      <w:pPr>
        <w:widowControl w:val="0"/>
        <w:spacing w:line="312" w:lineRule="auto"/>
        <w:ind w:firstLine="709"/>
        <w:jc w:val="both"/>
        <w:rPr>
          <w:lang w:val="vi-VN"/>
        </w:rPr>
      </w:pPr>
      <w:r w:rsidRPr="00ED3A17">
        <w:rPr>
          <w:lang w:val="vi-VN"/>
        </w:rPr>
        <w:t>QCVN 26:2010/BTNMT (quy chuẩn kỹ thuật quốc gia về tiếng ồn);</w:t>
      </w:r>
    </w:p>
    <w:p w14:paraId="03A41527" w14:textId="77777777" w:rsidR="0055226C" w:rsidRPr="00ED3A17" w:rsidRDefault="0055226C" w:rsidP="003A52FA">
      <w:pPr>
        <w:widowControl w:val="0"/>
        <w:spacing w:line="312" w:lineRule="auto"/>
        <w:ind w:firstLine="709"/>
        <w:jc w:val="both"/>
        <w:rPr>
          <w:lang w:val="vi-VN"/>
        </w:rPr>
      </w:pPr>
      <w:r w:rsidRPr="00ED3A17">
        <w:rPr>
          <w:lang w:val="vi-VN"/>
        </w:rPr>
        <w:t>QCVN 27:2010/BTNMT (quy chuẩn kỹ thuật quốc gia về độ rung);</w:t>
      </w:r>
    </w:p>
    <w:p w14:paraId="4AA5FFA5" w14:textId="47CC3679" w:rsidR="0055226C" w:rsidRPr="00ED3A17" w:rsidRDefault="007D0764" w:rsidP="003A52FA">
      <w:pPr>
        <w:spacing w:line="312" w:lineRule="auto"/>
        <w:jc w:val="both"/>
        <w:rPr>
          <w:b/>
          <w:i/>
          <w:lang w:val="vi-VN"/>
        </w:rPr>
      </w:pPr>
      <w:bookmarkStart w:id="891" w:name="_Toc153420064"/>
      <w:bookmarkStart w:id="892" w:name="_Toc166485325"/>
      <w:bookmarkStart w:id="893" w:name="_Toc174156633"/>
      <w:bookmarkStart w:id="894" w:name="_Toc84185320"/>
      <w:bookmarkStart w:id="895" w:name="_Toc289675884"/>
      <w:bookmarkStart w:id="896" w:name="_Toc325467685"/>
      <w:bookmarkStart w:id="897" w:name="_Toc325521847"/>
      <w:bookmarkStart w:id="898" w:name="_Toc327968078"/>
      <w:bookmarkStart w:id="899" w:name="_Toc332282924"/>
      <w:bookmarkStart w:id="900" w:name="_Toc332283287"/>
      <w:bookmarkStart w:id="901" w:name="_Toc332786974"/>
      <w:bookmarkStart w:id="902" w:name="_Toc333307491"/>
      <w:bookmarkStart w:id="903" w:name="_Toc393963264"/>
      <w:bookmarkStart w:id="904" w:name="_Toc393963461"/>
      <w:bookmarkStart w:id="905" w:name="_Toc422822560"/>
      <w:bookmarkStart w:id="906" w:name="_Toc422822724"/>
      <w:bookmarkStart w:id="907" w:name="_Toc425928881"/>
      <w:bookmarkStart w:id="908" w:name="_Toc425932343"/>
      <w:bookmarkStart w:id="909" w:name="_Toc425942871"/>
      <w:bookmarkStart w:id="910" w:name="_Toc434236778"/>
      <w:bookmarkStart w:id="911" w:name="_Toc434241958"/>
      <w:bookmarkStart w:id="912" w:name="_Toc434242376"/>
      <w:bookmarkStart w:id="913" w:name="_Toc439148408"/>
      <w:bookmarkStart w:id="914" w:name="_Toc444595193"/>
      <w:bookmarkStart w:id="915" w:name="_Toc491779018"/>
      <w:bookmarkStart w:id="916" w:name="_Toc491779389"/>
      <w:bookmarkStart w:id="917" w:name="_Toc497393605"/>
      <w:bookmarkStart w:id="918" w:name="_Toc504130193"/>
      <w:bookmarkStart w:id="919" w:name="_Toc513139766"/>
      <w:bookmarkStart w:id="920" w:name="_Toc513191144"/>
      <w:bookmarkStart w:id="921" w:name="_Toc513191304"/>
      <w:bookmarkStart w:id="922" w:name="_Toc513192116"/>
      <w:bookmarkStart w:id="923" w:name="_Toc514675328"/>
      <w:bookmarkStart w:id="924" w:name="_Toc518374066"/>
      <w:bookmarkStart w:id="925" w:name="_Toc524092969"/>
      <w:bookmarkStart w:id="926" w:name="_Toc524093252"/>
      <w:bookmarkStart w:id="927" w:name="_Toc524093478"/>
      <w:bookmarkStart w:id="928" w:name="_Toc525650774"/>
      <w:bookmarkStart w:id="929" w:name="_Toc525650983"/>
      <w:bookmarkStart w:id="930" w:name="_Toc528938314"/>
      <w:bookmarkStart w:id="931" w:name="_Toc528938477"/>
      <w:bookmarkStart w:id="932" w:name="_Toc528938867"/>
      <w:bookmarkStart w:id="933" w:name="_Toc16754143"/>
      <w:bookmarkStart w:id="934" w:name="_Toc19264319"/>
      <w:bookmarkStart w:id="935" w:name="_Toc19265282"/>
      <w:bookmarkStart w:id="936" w:name="_Toc19265833"/>
      <w:bookmarkStart w:id="937" w:name="_Toc21341929"/>
      <w:bookmarkStart w:id="938" w:name="_Toc21342129"/>
      <w:bookmarkStart w:id="939" w:name="_Toc35497831"/>
      <w:bookmarkStart w:id="940" w:name="_Toc35498695"/>
      <w:bookmarkStart w:id="941" w:name="_Toc35810285"/>
      <w:bookmarkStart w:id="942" w:name="_Toc35810753"/>
      <w:bookmarkStart w:id="943" w:name="_Toc66232109"/>
      <w:bookmarkStart w:id="944" w:name="_Toc66821718"/>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sidRPr="00ED3A17">
        <w:rPr>
          <w:b/>
          <w:i/>
          <w:lang w:val="vi-VN"/>
        </w:rPr>
        <w:t>b</w:t>
      </w:r>
      <w:r w:rsidR="0055226C" w:rsidRPr="00ED3A17">
        <w:rPr>
          <w:b/>
          <w:i/>
          <w:lang w:val="vi-VN"/>
        </w:rPr>
        <w:t xml:space="preserve">, Giảm thiểu </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sidR="0055226C" w:rsidRPr="00ED3A17">
        <w:rPr>
          <w:b/>
          <w:i/>
          <w:lang w:val="vi-VN"/>
        </w:rPr>
        <w:t>tác động đến môi trường tự nhiên, kinh tế xã hội</w:t>
      </w:r>
      <w:bookmarkEnd w:id="939"/>
      <w:bookmarkEnd w:id="940"/>
      <w:bookmarkEnd w:id="941"/>
      <w:bookmarkEnd w:id="942"/>
      <w:bookmarkEnd w:id="943"/>
      <w:bookmarkEnd w:id="944"/>
    </w:p>
    <w:p w14:paraId="778EDED1" w14:textId="77777777" w:rsidR="00A81EC7" w:rsidRPr="00ED3A17" w:rsidRDefault="00A81EC7" w:rsidP="00A81EC7">
      <w:pPr>
        <w:spacing w:line="312" w:lineRule="auto"/>
        <w:ind w:firstLine="706"/>
        <w:jc w:val="both"/>
        <w:rPr>
          <w:lang w:val="vi-VN"/>
        </w:rPr>
      </w:pPr>
      <w:r w:rsidRPr="00ED3A17">
        <w:rPr>
          <w:lang w:val="vi-VN"/>
        </w:rPr>
        <w:t>- Dự án tập trung một lực lượng lao động làm việc hàng ngày trong suốt thời gian thi công là điều kiện dễ nảy sinh mâu thuẫn giữa công nhân và người dân địa phương. Sự xáo trộn xã hội, kéo theo một số hiện tượng tiêu cực có thể dẫn đến các tệ nạn xã hội (cờ bạc, rượu chè, ma túy, mại dâm,...). Chính vì vậy, chủ dự án có các biện pháp phòng ngừa ứng phó kịp thời như:</w:t>
      </w:r>
    </w:p>
    <w:p w14:paraId="3F06E073" w14:textId="77777777" w:rsidR="00A81EC7" w:rsidRPr="00ED3A17" w:rsidRDefault="00A81EC7" w:rsidP="00A81EC7">
      <w:pPr>
        <w:spacing w:line="312" w:lineRule="auto"/>
        <w:ind w:firstLine="706"/>
        <w:jc w:val="both"/>
        <w:rPr>
          <w:lang w:val="vi-VN"/>
        </w:rPr>
      </w:pPr>
      <w:r w:rsidRPr="00ED3A17">
        <w:rPr>
          <w:lang w:val="vi-VN"/>
        </w:rPr>
        <w:t>- Tăng cường công tác tuyên truyền, kiểm tra, giám sát các khu vực thi công</w:t>
      </w:r>
    </w:p>
    <w:p w14:paraId="05DD849B" w14:textId="77777777" w:rsidR="00A81EC7" w:rsidRPr="00ED3A17" w:rsidRDefault="00A81EC7" w:rsidP="00A81EC7">
      <w:pPr>
        <w:spacing w:line="312" w:lineRule="auto"/>
        <w:ind w:firstLine="706"/>
        <w:jc w:val="both"/>
        <w:rPr>
          <w:lang w:val="vi-VN"/>
        </w:rPr>
      </w:pPr>
      <w:r w:rsidRPr="00ED3A17">
        <w:rPr>
          <w:lang w:val="vi-VN"/>
        </w:rPr>
        <w:t>- Kết hợp với chính quyền địa phương trong việc quản lý công nhân lao động.</w:t>
      </w:r>
    </w:p>
    <w:p w14:paraId="1E34E635" w14:textId="77777777" w:rsidR="00A81EC7" w:rsidRPr="00ED3A17" w:rsidRDefault="00A81EC7" w:rsidP="00A81EC7">
      <w:pPr>
        <w:spacing w:line="312" w:lineRule="auto"/>
        <w:ind w:firstLine="706"/>
        <w:jc w:val="both"/>
        <w:rPr>
          <w:lang w:val="vi-VN"/>
        </w:rPr>
      </w:pPr>
      <w:r w:rsidRPr="00ED3A17">
        <w:rPr>
          <w:lang w:val="vi-VN"/>
        </w:rPr>
        <w:t xml:space="preserve">- Đối với hệ thống đường giao thông: Kiểm tra độ chịu tải của hệ thống giao thông khu vực để xác định loại xe vận chuyển có trọng tải phù hợp khi tham gia giao thông. Có các giải pháp khắc phục và sửa chữa các tuyến đường hư hỏng do quá trình </w:t>
      </w:r>
      <w:r w:rsidRPr="00ED3A17">
        <w:rPr>
          <w:lang w:val="vi-VN"/>
        </w:rPr>
        <w:lastRenderedPageBreak/>
        <w:t>thi công của dự án gây ra để đảm bảo không ảnh hưởng đến đi lại của người dân trong khu vực.</w:t>
      </w:r>
    </w:p>
    <w:p w14:paraId="6E70460F" w14:textId="77777777" w:rsidR="00A81EC7" w:rsidRPr="00ED3A17" w:rsidRDefault="00A81EC7" w:rsidP="00A81EC7">
      <w:pPr>
        <w:spacing w:line="312" w:lineRule="auto"/>
        <w:ind w:firstLine="706"/>
        <w:jc w:val="both"/>
        <w:rPr>
          <w:lang w:val="vi-VN"/>
        </w:rPr>
      </w:pPr>
      <w:r w:rsidRPr="00ED3A17">
        <w:rPr>
          <w:lang w:val="vi-VN"/>
        </w:rPr>
        <w:t>- Trong quá trình thi công xây dựng lượng khí thải và chất thải phát sinh sẽ làm ảnh hưởng đến môi trường xung quanh, hiện tượng sụt lở đất có thể xảy ra làm ảnh hưởng đến chất lượng đất và công trình ở gần. Vì vậy trong quá trình thi công cần tuân thủ đúng các quy trình kỹ thuật đã thiết kế, thi công.</w:t>
      </w:r>
    </w:p>
    <w:p w14:paraId="643CA03D" w14:textId="77777777" w:rsidR="00A81EC7" w:rsidRPr="00ED3A17" w:rsidRDefault="00A81EC7" w:rsidP="00A81EC7">
      <w:pPr>
        <w:spacing w:line="312" w:lineRule="auto"/>
        <w:ind w:firstLine="706"/>
        <w:jc w:val="both"/>
        <w:rPr>
          <w:lang w:val="vi-VN"/>
        </w:rPr>
      </w:pPr>
      <w:r w:rsidRPr="00ED3A17">
        <w:rPr>
          <w:lang w:val="vi-VN"/>
        </w:rPr>
        <w:t>- Thi công theo phương án thiết kế đã được cơ quan chức năng phê duyệt.</w:t>
      </w:r>
    </w:p>
    <w:p w14:paraId="5FAF9D1A" w14:textId="1E2419B9" w:rsidR="00063502" w:rsidRPr="00ED3A17" w:rsidRDefault="00FA7363" w:rsidP="003A52FA">
      <w:pPr>
        <w:spacing w:line="312" w:lineRule="auto"/>
        <w:jc w:val="both"/>
        <w:rPr>
          <w:b/>
          <w:i/>
          <w:lang w:val="vi-VN"/>
        </w:rPr>
      </w:pPr>
      <w:r w:rsidRPr="00ED3A17">
        <w:rPr>
          <w:b/>
          <w:i/>
          <w:lang w:val="vi-VN"/>
        </w:rPr>
        <w:t>c</w:t>
      </w:r>
      <w:r w:rsidR="00063502" w:rsidRPr="00ED3A17">
        <w:rPr>
          <w:b/>
          <w:i/>
          <w:lang w:val="vi-VN"/>
        </w:rPr>
        <w:t>, Giảm thiểu tác động đến công trình thủy lợi</w:t>
      </w:r>
    </w:p>
    <w:p w14:paraId="0ED3C64A" w14:textId="0F2C4309" w:rsidR="008A7239" w:rsidRPr="00ED3A17" w:rsidRDefault="008A7239" w:rsidP="00A81EC7">
      <w:pPr>
        <w:spacing w:line="312" w:lineRule="auto"/>
        <w:ind w:firstLine="706"/>
        <w:jc w:val="both"/>
        <w:rPr>
          <w:shd w:val="clear" w:color="auto" w:fill="FFFFFF"/>
        </w:rPr>
      </w:pPr>
      <w:bookmarkStart w:id="945" w:name="_Toc66821719"/>
      <w:bookmarkStart w:id="946" w:name="_Toc79333900"/>
      <w:bookmarkStart w:id="947" w:name="_Toc103597579"/>
      <w:bookmarkStart w:id="948" w:name="_Toc124155932"/>
      <w:r w:rsidRPr="00ED3A17">
        <w:rPr>
          <w:shd w:val="clear" w:color="auto" w:fill="FFFFFF"/>
        </w:rPr>
        <w:t>Để giảm thiểu tác động do việc thi công hoàn trả cống hộp trên Kênh tiêu L1 phục vụ đường ra vào dự án</w:t>
      </w:r>
      <w:r w:rsidR="00925342" w:rsidRPr="00ED3A17">
        <w:rPr>
          <w:shd w:val="clear" w:color="auto" w:fill="FFFFFF"/>
        </w:rPr>
        <w:t>.</w:t>
      </w:r>
      <w:r w:rsidRPr="00ED3A17">
        <w:rPr>
          <w:shd w:val="clear" w:color="auto" w:fill="FFFFFF"/>
        </w:rPr>
        <w:t xml:space="preserve"> Chủ dự án sẽ lựa chọn thời gian thi công vào khoảng thời gian nước cạn để tránh làm ảnh hưởng đến khả năng tiêu thoát nước tại Kênh tiêu L1. Quá trình thi công, bố trí cống hộp hoàn trả sẽ được thực hiện nhanh chóng tránh trường hợp gây tắc nghẽn. Trong quá trình thi công sẽ phối hợp chặt chẽ với cơ quan chuyên môn để đảm bảo quá trình thi công thuận lợi, không làm ảnh hưởng đến khả năng truyền tải nước tại Kênh tiêu L1.</w:t>
      </w:r>
      <w:r w:rsidR="00925342" w:rsidRPr="00ED3A17">
        <w:rPr>
          <w:shd w:val="clear" w:color="auto" w:fill="FFFFFF"/>
        </w:rPr>
        <w:t xml:space="preserve"> </w:t>
      </w:r>
    </w:p>
    <w:p w14:paraId="7E16AF5F" w14:textId="6D6ABBCE" w:rsidR="0022700F" w:rsidRPr="00ED3A17" w:rsidRDefault="00925342" w:rsidP="00A81EC7">
      <w:pPr>
        <w:spacing w:line="312" w:lineRule="auto"/>
        <w:ind w:firstLine="706"/>
        <w:jc w:val="both"/>
        <w:rPr>
          <w:shd w:val="clear" w:color="auto" w:fill="FFFFFF"/>
          <w:lang w:val="vi-VN"/>
        </w:rPr>
      </w:pPr>
      <w:r w:rsidRPr="00ED3A17">
        <w:rPr>
          <w:shd w:val="clear" w:color="auto" w:fill="FFFFFF"/>
        </w:rPr>
        <w:t>Phương án xây dựng cống hoàn trả đã được Chủ dự án làm việc với các cơ quan chuyên môn và thống nhất tại Biên bản thỏa thuận đính kèm tại phụ lục báo cáo.</w:t>
      </w:r>
    </w:p>
    <w:p w14:paraId="79E95E10" w14:textId="173BF512" w:rsidR="00A81EC7" w:rsidRPr="00ED3A17" w:rsidRDefault="00A81EC7" w:rsidP="00A81EC7">
      <w:pPr>
        <w:spacing w:line="312" w:lineRule="auto"/>
        <w:ind w:firstLine="706"/>
        <w:jc w:val="both"/>
        <w:rPr>
          <w:shd w:val="clear" w:color="auto" w:fill="FFFFFF"/>
        </w:rPr>
      </w:pPr>
      <w:r w:rsidRPr="00ED3A17">
        <w:rPr>
          <w:shd w:val="clear" w:color="auto" w:fill="FFFFFF"/>
        </w:rPr>
        <w:t xml:space="preserve">Ngoài ra, nguồn tiếp nhận nước thải và nước mưa của dự án </w:t>
      </w:r>
      <w:r w:rsidR="003018A1" w:rsidRPr="00ED3A17">
        <w:rPr>
          <w:shd w:val="clear" w:color="auto" w:fill="FFFFFF"/>
        </w:rPr>
        <w:t xml:space="preserve">là </w:t>
      </w:r>
      <w:r w:rsidR="003966E9" w:rsidRPr="00ED3A17">
        <w:rPr>
          <w:shd w:val="clear" w:color="auto" w:fill="FFFFFF"/>
        </w:rPr>
        <w:t>Kênh tiêu L1 (tiếp giáp phía Nam)</w:t>
      </w:r>
      <w:r w:rsidRPr="00ED3A17">
        <w:rPr>
          <w:shd w:val="clear" w:color="auto" w:fill="FFFFFF"/>
        </w:rPr>
        <w:t>. Do vậy, để giảm thiểu tối đa tác động tới công trình thủy lợi thì dự án bố trí hệ thống thu gom với độ dốc đường ống B300 đảm bảo khả năng tự chảy, tránh ứ đọng nước mưa chảy tràn.</w:t>
      </w:r>
      <w:r w:rsidRPr="00ED3A17">
        <w:rPr>
          <w:shd w:val="clear" w:color="auto" w:fill="FFFFFF"/>
          <w:lang w:val="vi-VN"/>
        </w:rPr>
        <w:t xml:space="preserve"> Đối với nước thải xây dựng, dự án sẽ bố trí các bể lắng</w:t>
      </w:r>
      <w:r w:rsidRPr="00ED3A17">
        <w:rPr>
          <w:shd w:val="clear" w:color="auto" w:fill="FFFFFF"/>
        </w:rPr>
        <w:t xml:space="preserve"> (DxRxC = 1x1x1 m) xử lý</w:t>
      </w:r>
      <w:r w:rsidRPr="00ED3A17">
        <w:rPr>
          <w:shd w:val="clear" w:color="auto" w:fill="FFFFFF"/>
          <w:lang w:val="vi-VN"/>
        </w:rPr>
        <w:t xml:space="preserve"> sơ bộ</w:t>
      </w:r>
      <w:r w:rsidRPr="00ED3A17">
        <w:rPr>
          <w:shd w:val="clear" w:color="auto" w:fill="FFFFFF"/>
        </w:rPr>
        <w:t xml:space="preserve"> và</w:t>
      </w:r>
      <w:r w:rsidRPr="00ED3A17">
        <w:rPr>
          <w:shd w:val="clear" w:color="auto" w:fill="FFFFFF"/>
          <w:lang w:val="vi-VN"/>
        </w:rPr>
        <w:t xml:space="preserve"> </w:t>
      </w:r>
      <w:r w:rsidRPr="00ED3A17">
        <w:rPr>
          <w:shd w:val="clear" w:color="auto" w:fill="FFFFFF"/>
        </w:rPr>
        <w:t>tận dụng lượng nước thải xây dựng này cho mục đích san nền, giảm thiểu tác động đến công trình thủy lợi.</w:t>
      </w:r>
    </w:p>
    <w:p w14:paraId="08CA7863" w14:textId="77777777" w:rsidR="00A81EC7" w:rsidRPr="00ED3A17" w:rsidRDefault="00A81EC7" w:rsidP="00A81EC7">
      <w:pPr>
        <w:spacing w:line="312" w:lineRule="auto"/>
        <w:ind w:firstLine="706"/>
        <w:jc w:val="both"/>
        <w:rPr>
          <w:shd w:val="clear" w:color="auto" w:fill="FFFFFF"/>
        </w:rPr>
      </w:pPr>
      <w:r w:rsidRPr="00ED3A17">
        <w:rPr>
          <w:shd w:val="clear" w:color="auto" w:fill="FFFFFF"/>
        </w:rPr>
        <w:t>Bố trí khu vực tập kết nguyên vật liệu tách biệt với hệ thống thoát nước nhằm hạn chế tối đa khả năng rơi vãi nguyên vật liệu xuống hệ thống thoát nước gây tắc nghẽn dòng chảy. Tuyên truyền, yêu cầu công nhân có ý thức giữ gìn vệ sinh môi trường, không vứt rác xuống rãnh thoát nước, đồng thời thường xuyên nạo vét bùn cặn tại bể lắng, hệ thống đường ống thoát nước đảm bảo tiêu thoát nước chung.</w:t>
      </w:r>
    </w:p>
    <w:p w14:paraId="2BCE57F7" w14:textId="151151F9" w:rsidR="0055226C" w:rsidRPr="00ED3A17" w:rsidRDefault="0055226C" w:rsidP="003A52FA">
      <w:pPr>
        <w:pStyle w:val="Heading3"/>
        <w:spacing w:before="0" w:beforeAutospacing="0" w:after="0" w:afterAutospacing="0" w:line="312" w:lineRule="auto"/>
        <w:rPr>
          <w:sz w:val="26"/>
          <w:szCs w:val="26"/>
          <w:lang w:val="vi-VN"/>
        </w:rPr>
      </w:pPr>
      <w:bookmarkStart w:id="949" w:name="_Toc160175719"/>
      <w:bookmarkStart w:id="950" w:name="_Toc184131709"/>
      <w:r w:rsidRPr="00ED3A17">
        <w:rPr>
          <w:sz w:val="26"/>
          <w:szCs w:val="26"/>
          <w:lang w:val="vi-VN"/>
        </w:rPr>
        <w:t>3.</w:t>
      </w:r>
      <w:r w:rsidR="0029173C" w:rsidRPr="00ED3A17">
        <w:rPr>
          <w:sz w:val="26"/>
          <w:szCs w:val="26"/>
          <w:lang w:val="vi-VN"/>
        </w:rPr>
        <w:t>2</w:t>
      </w:r>
      <w:r w:rsidRPr="00ED3A17">
        <w:rPr>
          <w:sz w:val="26"/>
          <w:szCs w:val="26"/>
          <w:lang w:val="vi-VN"/>
        </w:rPr>
        <w:t>.2.3. Biện pháp quản lý, phòng ngừa và ứng phó rủi ro, sự cố của dự án</w:t>
      </w:r>
      <w:bookmarkEnd w:id="945"/>
      <w:bookmarkEnd w:id="946"/>
      <w:bookmarkEnd w:id="947"/>
      <w:bookmarkEnd w:id="948"/>
      <w:bookmarkEnd w:id="949"/>
      <w:bookmarkEnd w:id="950"/>
    </w:p>
    <w:p w14:paraId="6D8EE871" w14:textId="520F95C1" w:rsidR="0055226C" w:rsidRPr="00ED3A17" w:rsidRDefault="00A37AD5" w:rsidP="003A52FA">
      <w:pPr>
        <w:spacing w:line="312" w:lineRule="auto"/>
        <w:jc w:val="both"/>
        <w:rPr>
          <w:i/>
          <w:lang w:val="vi-VN"/>
        </w:rPr>
      </w:pPr>
      <w:r w:rsidRPr="00ED3A17">
        <w:rPr>
          <w:i/>
        </w:rPr>
        <w:t>a</w:t>
      </w:r>
      <w:r w:rsidR="0055226C" w:rsidRPr="00ED3A17">
        <w:rPr>
          <w:i/>
          <w:lang w:val="vi-VN"/>
        </w:rPr>
        <w:t>. Giảm thiểu tai nạn lao động</w:t>
      </w:r>
    </w:p>
    <w:p w14:paraId="1E781BAF" w14:textId="77777777" w:rsidR="0055226C" w:rsidRPr="00ED3A17" w:rsidRDefault="0055226C" w:rsidP="003A52FA">
      <w:pPr>
        <w:spacing w:line="312" w:lineRule="auto"/>
        <w:jc w:val="both"/>
        <w:rPr>
          <w:lang w:val="vi-VN"/>
        </w:rPr>
      </w:pPr>
      <w:r w:rsidRPr="00ED3A17">
        <w:rPr>
          <w:lang w:val="vi-VN"/>
        </w:rPr>
        <w:tab/>
        <w:t>- Tất cả công nhân tham gia lao động trên công trường xây dựng đều được học tập về các quy định An toàn và Vệ sinh lao động;</w:t>
      </w:r>
    </w:p>
    <w:p w14:paraId="00CAB9F5" w14:textId="77777777" w:rsidR="0055226C" w:rsidRPr="00ED3A17" w:rsidRDefault="0055226C" w:rsidP="003A52FA">
      <w:pPr>
        <w:spacing w:line="312" w:lineRule="auto"/>
        <w:jc w:val="both"/>
        <w:rPr>
          <w:lang w:val="vi-VN"/>
        </w:rPr>
      </w:pPr>
      <w:r w:rsidRPr="00ED3A17">
        <w:rPr>
          <w:lang w:val="vi-VN"/>
        </w:rPr>
        <w:tab/>
        <w:t>- Các công nhân tham gia vận hành máy móc, thiết bị được huấn luyện và thực hành thao tác đúng cách, đúng quy trình. Biết cách giải quyết khi có sự cố xảy ra.</w:t>
      </w:r>
    </w:p>
    <w:p w14:paraId="7C4C9403" w14:textId="77777777" w:rsidR="0055226C" w:rsidRPr="00ED3A17" w:rsidRDefault="0055226C" w:rsidP="003A52FA">
      <w:pPr>
        <w:spacing w:line="312" w:lineRule="auto"/>
        <w:jc w:val="both"/>
        <w:rPr>
          <w:lang w:val="vi-VN"/>
        </w:rPr>
      </w:pPr>
      <w:r w:rsidRPr="00ED3A17">
        <w:rPr>
          <w:lang w:val="vi-VN"/>
        </w:rPr>
        <w:tab/>
        <w:t>- Thường xuyên bảo dưỡng, bảo trì máy móc, thiết bị để đảm bảo an toàn khi vận hành;</w:t>
      </w:r>
    </w:p>
    <w:p w14:paraId="20D73725" w14:textId="77777777" w:rsidR="0055226C" w:rsidRPr="00ED3A17" w:rsidRDefault="0055226C" w:rsidP="003A52FA">
      <w:pPr>
        <w:spacing w:line="312" w:lineRule="auto"/>
        <w:jc w:val="both"/>
        <w:rPr>
          <w:lang w:val="vi-VN"/>
        </w:rPr>
      </w:pPr>
      <w:r w:rsidRPr="00ED3A17">
        <w:rPr>
          <w:lang w:val="vi-VN"/>
        </w:rPr>
        <w:lastRenderedPageBreak/>
        <w:tab/>
        <w:t>- Trang bị cho công nhân đầy đủ các trang thiết bị bảo hộ lao động như găng tay, khẩu trang, mũ bảo hiểm, dây thắt an toàn;</w:t>
      </w:r>
    </w:p>
    <w:p w14:paraId="7B6B55CA" w14:textId="77777777" w:rsidR="0055226C" w:rsidRPr="00ED3A17" w:rsidRDefault="0055226C" w:rsidP="003A52FA">
      <w:pPr>
        <w:spacing w:line="312" w:lineRule="auto"/>
        <w:jc w:val="both"/>
        <w:rPr>
          <w:lang w:val="vi-VN"/>
        </w:rPr>
      </w:pPr>
      <w:r w:rsidRPr="00ED3A17">
        <w:rPr>
          <w:lang w:val="vi-VN"/>
        </w:rPr>
        <w:tab/>
        <w:t>- Tuân thủ các quy định về an toàn lao động khi tổ chức thi công, bố trí hợp lý các thiết bị, máy móc thi công để ngăn ngừa tai nạn;</w:t>
      </w:r>
    </w:p>
    <w:p w14:paraId="5FC70DEF" w14:textId="77777777" w:rsidR="0055226C" w:rsidRPr="00ED3A17" w:rsidRDefault="0055226C" w:rsidP="003A52FA">
      <w:pPr>
        <w:spacing w:line="312" w:lineRule="auto"/>
        <w:jc w:val="both"/>
        <w:rPr>
          <w:lang w:val="vi-VN"/>
        </w:rPr>
      </w:pPr>
      <w:r w:rsidRPr="00ED3A17">
        <w:rPr>
          <w:lang w:val="vi-VN"/>
        </w:rPr>
        <w:tab/>
        <w:t>- Có rào chắn, các biển báo nguy hiểm tại những nơi có khả năng rơi, ngã hoặc điện giật;</w:t>
      </w:r>
    </w:p>
    <w:p w14:paraId="726E64DC" w14:textId="77777777" w:rsidR="0055226C" w:rsidRPr="00ED3A17" w:rsidRDefault="0055226C" w:rsidP="003A52FA">
      <w:pPr>
        <w:spacing w:line="312" w:lineRule="auto"/>
        <w:jc w:val="both"/>
        <w:rPr>
          <w:lang w:val="vi-VN"/>
        </w:rPr>
      </w:pPr>
      <w:r w:rsidRPr="00ED3A17">
        <w:rPr>
          <w:lang w:val="vi-VN"/>
        </w:rPr>
        <w:tab/>
        <w:t>- Tạo hàng rào ngăn cách để tách biệt các khu vực nguy hiểm như: Trạm điện, các loại vật liệu dễ cháy, dễ nổ.</w:t>
      </w:r>
    </w:p>
    <w:p w14:paraId="1020405D" w14:textId="4A626793" w:rsidR="0055226C" w:rsidRPr="00ED3A17" w:rsidRDefault="00A37AD5" w:rsidP="003A52FA">
      <w:pPr>
        <w:spacing w:line="312" w:lineRule="auto"/>
        <w:jc w:val="both"/>
        <w:rPr>
          <w:i/>
          <w:lang w:val="vi-VN"/>
        </w:rPr>
      </w:pPr>
      <w:r w:rsidRPr="00ED3A17">
        <w:rPr>
          <w:i/>
        </w:rPr>
        <w:t>b</w:t>
      </w:r>
      <w:r w:rsidR="0055226C" w:rsidRPr="00ED3A17">
        <w:rPr>
          <w:i/>
          <w:lang w:val="vi-VN"/>
        </w:rPr>
        <w:t>. Phòng chống và ứng phó sự cố cháy nổ</w:t>
      </w:r>
    </w:p>
    <w:p w14:paraId="4051EDC0" w14:textId="77777777" w:rsidR="0055226C" w:rsidRPr="00ED3A17" w:rsidRDefault="0055226C" w:rsidP="003A52FA">
      <w:pPr>
        <w:spacing w:line="312" w:lineRule="auto"/>
        <w:jc w:val="both"/>
        <w:rPr>
          <w:lang w:val="vi-VN"/>
        </w:rPr>
      </w:pPr>
      <w:r w:rsidRPr="00ED3A17">
        <w:rPr>
          <w:lang w:val="vi-VN"/>
        </w:rPr>
        <w:tab/>
        <w:t>- Cấm hút thuốc tại công trường;</w:t>
      </w:r>
    </w:p>
    <w:p w14:paraId="221AC0E9" w14:textId="77777777" w:rsidR="0055226C" w:rsidRPr="00ED3A17" w:rsidRDefault="0055226C" w:rsidP="003A52FA">
      <w:pPr>
        <w:spacing w:line="312" w:lineRule="auto"/>
        <w:jc w:val="both"/>
        <w:rPr>
          <w:lang w:val="vi-VN"/>
        </w:rPr>
      </w:pPr>
      <w:r w:rsidRPr="00ED3A17">
        <w:rPr>
          <w:lang w:val="vi-VN"/>
        </w:rPr>
        <w:tab/>
        <w:t>- Công nhân trực tiếp làm việc tại công trường sẽ được tập huấn, hướng dẫn các phương pháp phòng chống cháy nổ;</w:t>
      </w:r>
    </w:p>
    <w:p w14:paraId="77675C2B" w14:textId="77777777" w:rsidR="0055226C" w:rsidRPr="00ED3A17" w:rsidRDefault="0055226C" w:rsidP="003A52FA">
      <w:pPr>
        <w:spacing w:line="312" w:lineRule="auto"/>
        <w:jc w:val="both"/>
        <w:rPr>
          <w:lang w:val="vi-VN"/>
        </w:rPr>
      </w:pPr>
      <w:r w:rsidRPr="00ED3A17">
        <w:rPr>
          <w:lang w:val="vi-VN"/>
        </w:rPr>
        <w:tab/>
        <w:t>- Thường xuyên kiểm tra, bảo trì máy móc thiết bị để đảm bảo độ an toàn, tránh nguy cơ xảy ra cháy nổ;</w:t>
      </w:r>
    </w:p>
    <w:p w14:paraId="5347E04C" w14:textId="77777777" w:rsidR="0055226C" w:rsidRPr="00ED3A17" w:rsidRDefault="0055226C" w:rsidP="003A52FA">
      <w:pPr>
        <w:spacing w:line="312" w:lineRule="auto"/>
        <w:jc w:val="both"/>
        <w:rPr>
          <w:lang w:val="vi-VN"/>
        </w:rPr>
      </w:pPr>
      <w:r w:rsidRPr="00ED3A17">
        <w:rPr>
          <w:lang w:val="vi-VN"/>
        </w:rPr>
        <w:tab/>
        <w:t>- Đầu tư cá</w:t>
      </w:r>
      <w:r w:rsidR="00C36A6A" w:rsidRPr="00ED3A17">
        <w:rPr>
          <w:lang w:val="vi-VN"/>
        </w:rPr>
        <w:t>c</w:t>
      </w:r>
      <w:r w:rsidRPr="00ED3A17">
        <w:rPr>
          <w:lang w:val="vi-VN"/>
        </w:rPr>
        <w:t xml:space="preserve"> thiết bị chống cháy nổ tại các khu vực kho chứa nguyên vật liệu, nhiên liệu tại công trường;</w:t>
      </w:r>
    </w:p>
    <w:p w14:paraId="0774950F" w14:textId="77777777" w:rsidR="0055226C" w:rsidRPr="00ED3A17" w:rsidRDefault="0055226C" w:rsidP="003A52FA">
      <w:pPr>
        <w:spacing w:line="312" w:lineRule="auto"/>
        <w:jc w:val="both"/>
        <w:rPr>
          <w:lang w:val="vi-VN"/>
        </w:rPr>
      </w:pPr>
      <w:r w:rsidRPr="00ED3A17">
        <w:rPr>
          <w:lang w:val="vi-VN"/>
        </w:rPr>
        <w:tab/>
        <w:t>- Phải bố trí các phương tiện chữa cháy tại chỗ như bình chữa cháy cầm tay, hệ thống bơm, phun nước….</w:t>
      </w:r>
    </w:p>
    <w:p w14:paraId="1E8724F0" w14:textId="0B530E3E" w:rsidR="00E915FA" w:rsidRPr="00ED3A17" w:rsidRDefault="00A37AD5" w:rsidP="003018A1">
      <w:pPr>
        <w:spacing w:line="312" w:lineRule="auto"/>
        <w:jc w:val="both"/>
        <w:rPr>
          <w:i/>
          <w:lang w:val="vi-VN"/>
        </w:rPr>
      </w:pPr>
      <w:r w:rsidRPr="00ED3A17">
        <w:rPr>
          <w:i/>
        </w:rPr>
        <w:t>c</w:t>
      </w:r>
      <w:r w:rsidR="00E915FA" w:rsidRPr="00ED3A17">
        <w:rPr>
          <w:i/>
          <w:lang w:val="vi-VN"/>
        </w:rPr>
        <w:t>.</w:t>
      </w:r>
      <w:r w:rsidR="007D0764" w:rsidRPr="00ED3A17">
        <w:rPr>
          <w:i/>
          <w:lang w:val="vi-VN"/>
        </w:rPr>
        <w:t xml:space="preserve"> </w:t>
      </w:r>
      <w:r w:rsidR="005D761D" w:rsidRPr="00ED3A17">
        <w:rPr>
          <w:i/>
          <w:lang w:val="vi-VN"/>
        </w:rPr>
        <w:t>Giảm thiểu tác động đến an ninh, trật tự xã hội</w:t>
      </w:r>
    </w:p>
    <w:p w14:paraId="41A0BF6A" w14:textId="536A7486" w:rsidR="00125324" w:rsidRPr="00ED3A17" w:rsidRDefault="00125324" w:rsidP="003018A1">
      <w:pPr>
        <w:spacing w:line="312" w:lineRule="auto"/>
        <w:jc w:val="both"/>
        <w:rPr>
          <w:lang w:val="vi-VN"/>
        </w:rPr>
      </w:pPr>
      <w:r w:rsidRPr="00ED3A17">
        <w:rPr>
          <w:lang w:val="vi-VN"/>
        </w:rPr>
        <w:tab/>
      </w:r>
      <w:r w:rsidR="00C94249" w:rsidRPr="00ED3A17">
        <w:rPr>
          <w:lang w:val="vi-VN"/>
        </w:rPr>
        <w:t xml:space="preserve">- </w:t>
      </w:r>
      <w:r w:rsidR="00DC532A" w:rsidRPr="00ED3A17">
        <w:rPr>
          <w:lang w:val="vi-VN"/>
        </w:rPr>
        <w:t>Giữ mối liên hệ tốt với chính quyền địa phương và dân cư trong vùng để được thông báo và kết hợp giải quyết các vấn đề phát sinh xung đột trong quá trình thực hiện dự án;</w:t>
      </w:r>
    </w:p>
    <w:p w14:paraId="4EDC1023" w14:textId="360517C4" w:rsidR="00DC532A" w:rsidRPr="00ED3A17" w:rsidRDefault="00DC532A" w:rsidP="003018A1">
      <w:pPr>
        <w:spacing w:line="312" w:lineRule="auto"/>
        <w:jc w:val="both"/>
        <w:rPr>
          <w:lang w:val="vi-VN"/>
        </w:rPr>
      </w:pPr>
      <w:r w:rsidRPr="00ED3A17">
        <w:rPr>
          <w:lang w:val="vi-VN"/>
        </w:rPr>
        <w:tab/>
      </w:r>
      <w:r w:rsidR="00C94249" w:rsidRPr="00ED3A17">
        <w:rPr>
          <w:lang w:val="vi-VN"/>
        </w:rPr>
        <w:t xml:space="preserve">- </w:t>
      </w:r>
      <w:r w:rsidRPr="00ED3A17">
        <w:rPr>
          <w:lang w:val="vi-VN"/>
        </w:rPr>
        <w:t xml:space="preserve">Có hình thức kỷ luật nghiêm khắc với công nhân khi </w:t>
      </w:r>
      <w:r w:rsidR="008C678E" w:rsidRPr="00ED3A17">
        <w:rPr>
          <w:lang w:val="vi-VN"/>
        </w:rPr>
        <w:t>chơi cờ bạc, lô đề hay các tệ nạn xã hội khác…;</w:t>
      </w:r>
    </w:p>
    <w:p w14:paraId="7C11BC82" w14:textId="5BA9486C" w:rsidR="003018A1" w:rsidRPr="00ED3A17" w:rsidRDefault="00A37AD5" w:rsidP="003018A1">
      <w:pPr>
        <w:spacing w:line="312" w:lineRule="auto"/>
        <w:jc w:val="both"/>
        <w:rPr>
          <w:i/>
          <w:lang w:val="vi-VN"/>
        </w:rPr>
      </w:pPr>
      <w:r w:rsidRPr="00ED3A17">
        <w:rPr>
          <w:i/>
        </w:rPr>
        <w:t>d</w:t>
      </w:r>
      <w:r w:rsidR="003018A1" w:rsidRPr="00ED3A17">
        <w:rPr>
          <w:i/>
          <w:lang w:val="vi-VN"/>
        </w:rPr>
        <w:t>. Phòng chống và ứng phó sự cố ngập úng, lũ lụt</w:t>
      </w:r>
    </w:p>
    <w:p w14:paraId="4F79C495" w14:textId="77777777" w:rsidR="003018A1" w:rsidRPr="00ED3A17" w:rsidRDefault="003018A1" w:rsidP="003018A1">
      <w:pPr>
        <w:spacing w:line="312" w:lineRule="auto"/>
        <w:jc w:val="both"/>
        <w:rPr>
          <w:lang w:val="vi-VN"/>
        </w:rPr>
      </w:pPr>
      <w:r w:rsidRPr="00ED3A17">
        <w:rPr>
          <w:lang w:val="vi-VN"/>
        </w:rPr>
        <w:tab/>
        <w:t xml:space="preserve">Khi có biểu hiện ngập úng, lũ lụt (mưa lớn, nước dâng nhanh), nhanh chóng di dời toàn bộ phương tiện thi công ra khỏi công trường. Trước hết vận chuyển các loại nhiên liệu xăng dầu sau đó vận chuyển máy móc thiết bị. </w:t>
      </w:r>
    </w:p>
    <w:p w14:paraId="0D775DA0" w14:textId="77777777" w:rsidR="003018A1" w:rsidRPr="00ED3A17" w:rsidRDefault="003018A1" w:rsidP="003018A1">
      <w:pPr>
        <w:spacing w:line="312" w:lineRule="auto"/>
        <w:jc w:val="both"/>
        <w:rPr>
          <w:lang w:val="vi-VN"/>
        </w:rPr>
      </w:pPr>
      <w:r w:rsidRPr="00ED3A17">
        <w:rPr>
          <w:lang w:val="vi-VN"/>
        </w:rPr>
        <w:tab/>
        <w:t>Có phương án ứng phó khi ngập lũ. Cụ thế sẽ bố trí các nơi tập kết tài sản, vật tư khi phải di chuyển.</w:t>
      </w:r>
    </w:p>
    <w:p w14:paraId="374F8044" w14:textId="71423232" w:rsidR="003018A1" w:rsidRPr="00ED3A17" w:rsidRDefault="00A37AD5" w:rsidP="003018A1">
      <w:pPr>
        <w:spacing w:line="312" w:lineRule="auto"/>
        <w:jc w:val="both"/>
        <w:rPr>
          <w:i/>
          <w:lang w:val="vi-VN"/>
        </w:rPr>
      </w:pPr>
      <w:r w:rsidRPr="00ED3A17">
        <w:rPr>
          <w:i/>
        </w:rPr>
        <w:t>e</w:t>
      </w:r>
      <w:r w:rsidR="003018A1" w:rsidRPr="00ED3A17">
        <w:rPr>
          <w:i/>
          <w:lang w:val="vi-VN"/>
        </w:rPr>
        <w:t>, Phòng chống và ứng phó sự cố do bom mìn còn sót lại</w:t>
      </w:r>
    </w:p>
    <w:p w14:paraId="7FF892EE" w14:textId="77777777" w:rsidR="003018A1" w:rsidRPr="00ED3A17" w:rsidRDefault="003018A1" w:rsidP="003018A1">
      <w:pPr>
        <w:spacing w:line="312" w:lineRule="auto"/>
        <w:jc w:val="both"/>
        <w:rPr>
          <w:lang w:val="vi-VN"/>
        </w:rPr>
      </w:pPr>
      <w:r w:rsidRPr="00ED3A17">
        <w:rPr>
          <w:lang w:val="vi-VN"/>
        </w:rPr>
        <w:tab/>
        <w:t xml:space="preserve">+ Công tác dò phá bom mìn  được thực hiện trước khi triển khai công tác thi công xây dựng Dự án và tuân thủ theo đúng quy trình kỹ thuật của Thông tư số </w:t>
      </w:r>
      <w:r w:rsidRPr="00ED3A17">
        <w:t>59/2022/TT-BQP</w:t>
      </w:r>
      <w:r w:rsidRPr="00ED3A17">
        <w:rPr>
          <w:lang w:val="vi-VN"/>
        </w:rPr>
        <w:t xml:space="preserve"> của Bộ Quốc Phòng về </w:t>
      </w:r>
      <w:r w:rsidRPr="00ED3A17">
        <w:t>rà phá bom mìn</w:t>
      </w:r>
      <w:r w:rsidRPr="00ED3A17">
        <w:rPr>
          <w:lang w:val="vi-VN"/>
        </w:rPr>
        <w:t>.</w:t>
      </w:r>
    </w:p>
    <w:p w14:paraId="7E29B9AE" w14:textId="77777777" w:rsidR="003018A1" w:rsidRPr="00ED3A17" w:rsidRDefault="003018A1" w:rsidP="003018A1">
      <w:pPr>
        <w:spacing w:line="312" w:lineRule="auto"/>
        <w:ind w:firstLine="720"/>
        <w:jc w:val="both"/>
        <w:rPr>
          <w:lang w:val="vi-VN"/>
        </w:rPr>
      </w:pPr>
      <w:r w:rsidRPr="00ED3A17">
        <w:rPr>
          <w:lang w:val="vi-VN"/>
        </w:rPr>
        <w:lastRenderedPageBreak/>
        <w:t>+ Công tác dò phá bom mìn dự kiến được đại diện Chủ đầu tư hợp đồng với các đơn vị chuyên ngành thuộc Bộ Quốc phòng có đủ năng lực thực hiện. Việc thực hiện rà phá bom mìn, vật liệu nổ theo quy định.</w:t>
      </w:r>
    </w:p>
    <w:p w14:paraId="21C546EB" w14:textId="77777777" w:rsidR="003018A1" w:rsidRPr="00ED3A17" w:rsidRDefault="003018A1" w:rsidP="003018A1">
      <w:pPr>
        <w:spacing w:line="312" w:lineRule="auto"/>
        <w:jc w:val="both"/>
        <w:rPr>
          <w:lang w:val="vi-VN"/>
        </w:rPr>
      </w:pPr>
      <w:r w:rsidRPr="00ED3A17">
        <w:rPr>
          <w:lang w:val="vi-VN"/>
        </w:rPr>
        <w:tab/>
        <w:t>+ Thông báo tới chính quyền địa phương và dân cư khu vực về kế hoạch rà phá bom mìn.</w:t>
      </w:r>
    </w:p>
    <w:p w14:paraId="283E5ED8" w14:textId="77777777" w:rsidR="003018A1" w:rsidRPr="00ED3A17" w:rsidRDefault="003018A1" w:rsidP="003018A1">
      <w:pPr>
        <w:spacing w:line="312" w:lineRule="auto"/>
        <w:ind w:firstLine="720"/>
        <w:jc w:val="both"/>
        <w:rPr>
          <w:lang w:val="vi-VN"/>
        </w:rPr>
      </w:pPr>
      <w:r w:rsidRPr="00ED3A17">
        <w:rPr>
          <w:lang w:val="vi-VN"/>
        </w:rPr>
        <w:t>+ Bố trí các đèn báo hiệu, và giới hạn khu vực dò phá bom mìn.</w:t>
      </w:r>
    </w:p>
    <w:p w14:paraId="0B5DE33E" w14:textId="73489B81" w:rsidR="003018A1" w:rsidRPr="00ED3A17" w:rsidRDefault="003018A1" w:rsidP="003018A1">
      <w:pPr>
        <w:spacing w:line="312" w:lineRule="auto"/>
        <w:ind w:firstLine="720"/>
        <w:jc w:val="both"/>
      </w:pPr>
      <w:r w:rsidRPr="00ED3A17">
        <w:rPr>
          <w:lang w:val="vi-VN"/>
        </w:rPr>
        <w:t>+ Không thực hiện dò phá bom mìn vào những ngày mưa</w:t>
      </w:r>
      <w:r w:rsidRPr="00ED3A17">
        <w:t>.</w:t>
      </w:r>
    </w:p>
    <w:p w14:paraId="5E022718" w14:textId="19C84D56" w:rsidR="004C6291" w:rsidRPr="00ED3A17" w:rsidRDefault="00B507C2" w:rsidP="003A52FA">
      <w:pPr>
        <w:pStyle w:val="Heading2"/>
        <w:spacing w:before="0" w:beforeAutospacing="0" w:after="0" w:afterAutospacing="0" w:line="312" w:lineRule="auto"/>
        <w:jc w:val="both"/>
        <w:rPr>
          <w:i w:val="0"/>
          <w:sz w:val="26"/>
          <w:szCs w:val="26"/>
          <w:lang w:val="vi-VN"/>
        </w:rPr>
      </w:pPr>
      <w:bookmarkStart w:id="951" w:name="_Toc16577565"/>
      <w:bookmarkStart w:id="952" w:name="_Toc184131710"/>
      <w:r w:rsidRPr="00ED3A17">
        <w:rPr>
          <w:bCs w:val="0"/>
          <w:i w:val="0"/>
          <w:sz w:val="26"/>
          <w:szCs w:val="26"/>
          <w:lang w:val="vi-VN" w:eastAsia="vi-VN"/>
        </w:rPr>
        <w:t>3.</w:t>
      </w:r>
      <w:r w:rsidR="0029173C" w:rsidRPr="00ED3A17">
        <w:rPr>
          <w:bCs w:val="0"/>
          <w:i w:val="0"/>
          <w:sz w:val="26"/>
          <w:szCs w:val="26"/>
          <w:lang w:val="vi-VN" w:eastAsia="vi-VN"/>
        </w:rPr>
        <w:t>3</w:t>
      </w:r>
      <w:r w:rsidR="004C6291" w:rsidRPr="00ED3A17">
        <w:rPr>
          <w:bCs w:val="0"/>
          <w:i w:val="0"/>
          <w:sz w:val="26"/>
          <w:szCs w:val="26"/>
          <w:lang w:val="vi-VN" w:eastAsia="vi-VN"/>
        </w:rPr>
        <w:t>. Đánh giá tác động và đề xuất các biện ph</w:t>
      </w:r>
      <w:r w:rsidR="004C6291" w:rsidRPr="00ED3A17">
        <w:rPr>
          <w:bCs w:val="0"/>
          <w:i w:val="0"/>
          <w:sz w:val="26"/>
          <w:szCs w:val="26"/>
          <w:lang w:val="vi-VN"/>
        </w:rPr>
        <w:t>á</w:t>
      </w:r>
      <w:r w:rsidR="004C6291" w:rsidRPr="00ED3A17">
        <w:rPr>
          <w:bCs w:val="0"/>
          <w:i w:val="0"/>
          <w:sz w:val="26"/>
          <w:szCs w:val="26"/>
          <w:lang w:val="vi-VN" w:eastAsia="vi-VN"/>
        </w:rPr>
        <w:t>p, công trình bảo vệ môi trường trong giai đoạn dự án đ</w:t>
      </w:r>
      <w:r w:rsidR="004C6291" w:rsidRPr="00ED3A17">
        <w:rPr>
          <w:bCs w:val="0"/>
          <w:i w:val="0"/>
          <w:sz w:val="26"/>
          <w:szCs w:val="26"/>
          <w:lang w:val="vi-VN"/>
        </w:rPr>
        <w:t xml:space="preserve">i </w:t>
      </w:r>
      <w:r w:rsidR="004C6291" w:rsidRPr="00ED3A17">
        <w:rPr>
          <w:bCs w:val="0"/>
          <w:i w:val="0"/>
          <w:sz w:val="26"/>
          <w:szCs w:val="26"/>
          <w:lang w:val="vi-VN" w:eastAsia="vi-VN"/>
        </w:rPr>
        <w:t>vào vận hành</w:t>
      </w:r>
      <w:bookmarkEnd w:id="951"/>
      <w:bookmarkEnd w:id="952"/>
    </w:p>
    <w:p w14:paraId="13A2A355" w14:textId="52EC2AF8" w:rsidR="004C6291" w:rsidRPr="00ED3A17" w:rsidRDefault="00B507C2" w:rsidP="003A52FA">
      <w:pPr>
        <w:pStyle w:val="Heading3"/>
        <w:spacing w:before="0" w:beforeAutospacing="0" w:after="0" w:afterAutospacing="0" w:line="312" w:lineRule="auto"/>
        <w:jc w:val="both"/>
        <w:rPr>
          <w:i w:val="0"/>
          <w:sz w:val="26"/>
          <w:szCs w:val="26"/>
          <w:lang w:val="vi-VN" w:eastAsia="vi-VN"/>
        </w:rPr>
      </w:pPr>
      <w:bookmarkStart w:id="953" w:name="_Toc16577566"/>
      <w:bookmarkStart w:id="954" w:name="_Toc103597581"/>
      <w:bookmarkStart w:id="955" w:name="_Toc184131711"/>
      <w:r w:rsidRPr="00ED3A17">
        <w:rPr>
          <w:i w:val="0"/>
          <w:sz w:val="26"/>
          <w:szCs w:val="26"/>
          <w:lang w:val="vi-VN" w:eastAsia="vi-VN"/>
        </w:rPr>
        <w:t>3.</w:t>
      </w:r>
      <w:r w:rsidR="0029173C" w:rsidRPr="00ED3A17">
        <w:rPr>
          <w:i w:val="0"/>
          <w:sz w:val="26"/>
          <w:szCs w:val="26"/>
          <w:lang w:val="vi-VN" w:eastAsia="vi-VN"/>
        </w:rPr>
        <w:t>3</w:t>
      </w:r>
      <w:r w:rsidR="004C6291" w:rsidRPr="00ED3A17">
        <w:rPr>
          <w:i w:val="0"/>
          <w:sz w:val="26"/>
          <w:szCs w:val="26"/>
          <w:lang w:val="vi-VN" w:eastAsia="vi-VN"/>
        </w:rPr>
        <w:t>.1. Đánh giá, dự báo các tác động</w:t>
      </w:r>
      <w:bookmarkEnd w:id="953"/>
      <w:bookmarkEnd w:id="954"/>
      <w:bookmarkEnd w:id="955"/>
    </w:p>
    <w:p w14:paraId="61609EA9" w14:textId="38812DDD" w:rsidR="004C6291" w:rsidRPr="00ED3A17" w:rsidRDefault="00B507C2" w:rsidP="003A52FA">
      <w:pPr>
        <w:pStyle w:val="Heading4"/>
        <w:spacing w:before="0" w:line="312" w:lineRule="auto"/>
        <w:rPr>
          <w:rFonts w:ascii="Times New Roman" w:hAnsi="Times New Roman"/>
          <w:color w:val="auto"/>
          <w:lang w:val="vi-VN" w:eastAsia="vi-VN"/>
        </w:rPr>
      </w:pPr>
      <w:bookmarkStart w:id="956" w:name="_Toc16577567"/>
      <w:bookmarkStart w:id="957" w:name="_Toc66232113"/>
      <w:bookmarkStart w:id="958" w:name="_Toc66821722"/>
      <w:bookmarkStart w:id="959" w:name="_Toc79333903"/>
      <w:bookmarkStart w:id="960" w:name="_Toc103597582"/>
      <w:bookmarkStart w:id="961" w:name="_Toc124155935"/>
      <w:bookmarkStart w:id="962" w:name="_Toc160175722"/>
      <w:bookmarkStart w:id="963" w:name="_Toc184131712"/>
      <w:r w:rsidRPr="00ED3A17">
        <w:rPr>
          <w:rFonts w:ascii="Times New Roman" w:hAnsi="Times New Roman"/>
          <w:color w:val="auto"/>
          <w:lang w:val="vi-VN" w:eastAsia="vi-VN"/>
        </w:rPr>
        <w:t>3.</w:t>
      </w:r>
      <w:r w:rsidR="0029173C" w:rsidRPr="00ED3A17">
        <w:rPr>
          <w:rFonts w:ascii="Times New Roman" w:hAnsi="Times New Roman"/>
          <w:color w:val="auto"/>
          <w:lang w:val="vi-VN" w:eastAsia="vi-VN"/>
        </w:rPr>
        <w:t>3</w:t>
      </w:r>
      <w:r w:rsidR="004C6291" w:rsidRPr="00ED3A17">
        <w:rPr>
          <w:rFonts w:ascii="Times New Roman" w:hAnsi="Times New Roman"/>
          <w:color w:val="auto"/>
          <w:lang w:val="vi-VN" w:eastAsia="vi-VN"/>
        </w:rPr>
        <w:t>.1.1. Đánh giá, dự báo các tác động liên quan đến chất thải</w:t>
      </w:r>
      <w:bookmarkEnd w:id="956"/>
      <w:bookmarkEnd w:id="957"/>
      <w:bookmarkEnd w:id="958"/>
      <w:bookmarkEnd w:id="959"/>
      <w:bookmarkEnd w:id="960"/>
      <w:bookmarkEnd w:id="961"/>
      <w:bookmarkEnd w:id="962"/>
      <w:bookmarkEnd w:id="963"/>
    </w:p>
    <w:p w14:paraId="21881A69" w14:textId="1FDD9A0C" w:rsidR="00683273" w:rsidRPr="00ED3A17" w:rsidRDefault="006D1D5B" w:rsidP="003A52FA">
      <w:pPr>
        <w:widowControl w:val="0"/>
        <w:spacing w:line="312" w:lineRule="auto"/>
        <w:ind w:firstLine="720"/>
        <w:jc w:val="both"/>
        <w:rPr>
          <w:lang w:val="vi-VN"/>
        </w:rPr>
      </w:pPr>
      <w:r w:rsidRPr="00ED3A17">
        <w:rPr>
          <w:lang w:val="vi-VN"/>
        </w:rPr>
        <w:t>Các nguồn phát sinh chất thải cũng như loại chất thải sinh ra và đối tượng chịu tác động khi dự án đi vào vận thành được liệt kê trong bả</w:t>
      </w:r>
      <w:r w:rsidR="00877D84" w:rsidRPr="00ED3A17">
        <w:rPr>
          <w:lang w:val="vi-VN"/>
        </w:rPr>
        <w:t>ng sau:</w:t>
      </w:r>
    </w:p>
    <w:p w14:paraId="753C40DB" w14:textId="0FF83CA6" w:rsidR="00DC6E24" w:rsidRPr="00ED3A17" w:rsidRDefault="00A8727C" w:rsidP="003A52FA">
      <w:pPr>
        <w:pStyle w:val="bngVit-Nht"/>
      </w:pPr>
      <w:bookmarkStart w:id="964" w:name="_Toc184131756"/>
      <w:r w:rsidRPr="00ED3A17">
        <w:t>Bảng 3.</w:t>
      </w:r>
      <w:r w:rsidR="004166DD" w:rsidRPr="00ED3A17">
        <w:t>1</w:t>
      </w:r>
      <w:r w:rsidR="00C94249" w:rsidRPr="00ED3A17">
        <w:t>4</w:t>
      </w:r>
      <w:r w:rsidR="003E5DD2" w:rsidRPr="00ED3A17">
        <w:t>:</w:t>
      </w:r>
      <w:r w:rsidRPr="00ED3A17">
        <w:t xml:space="preserve"> Tổng hợp nguồn phát sinh chất thải giai đoạn hoạt động của dự án</w:t>
      </w:r>
      <w:bookmarkStart w:id="965" w:name="_Toc396232557"/>
      <w:bookmarkEnd w:id="964"/>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677"/>
        <w:gridCol w:w="2722"/>
      </w:tblGrid>
      <w:tr w:rsidR="00ED3A17" w:rsidRPr="00ED3A17" w14:paraId="562F0BAE" w14:textId="77777777" w:rsidTr="00E300B9">
        <w:trPr>
          <w:trHeight w:val="435"/>
          <w:tblHeader/>
        </w:trPr>
        <w:tc>
          <w:tcPr>
            <w:tcW w:w="1560" w:type="dxa"/>
            <w:tcBorders>
              <w:bottom w:val="single" w:sz="4" w:space="0" w:color="auto"/>
            </w:tcBorders>
            <w:shd w:val="clear" w:color="auto" w:fill="auto"/>
            <w:vAlign w:val="center"/>
          </w:tcPr>
          <w:p w14:paraId="2390F630" w14:textId="77777777" w:rsidR="00DC6E24" w:rsidRPr="00ED3A17" w:rsidRDefault="00DC6E24" w:rsidP="003A52FA">
            <w:pPr>
              <w:widowControl w:val="0"/>
              <w:spacing w:line="312" w:lineRule="auto"/>
              <w:jc w:val="center"/>
              <w:rPr>
                <w:rFonts w:eastAsia="Times New Roman"/>
                <w:b/>
                <w:lang w:val="vi-VN"/>
              </w:rPr>
            </w:pPr>
            <w:r w:rsidRPr="00ED3A17">
              <w:rPr>
                <w:rFonts w:eastAsia="Times New Roman"/>
                <w:b/>
                <w:lang w:val="vi-VN"/>
              </w:rPr>
              <w:t>Chất ô nhiễm</w:t>
            </w:r>
          </w:p>
        </w:tc>
        <w:tc>
          <w:tcPr>
            <w:tcW w:w="4677" w:type="dxa"/>
            <w:tcBorders>
              <w:bottom w:val="single" w:sz="4" w:space="0" w:color="auto"/>
            </w:tcBorders>
            <w:shd w:val="clear" w:color="auto" w:fill="auto"/>
            <w:vAlign w:val="center"/>
          </w:tcPr>
          <w:p w14:paraId="0B41672F" w14:textId="77777777" w:rsidR="00DC6E24" w:rsidRPr="00ED3A17" w:rsidRDefault="00DC6E24" w:rsidP="003A52FA">
            <w:pPr>
              <w:widowControl w:val="0"/>
              <w:spacing w:line="312" w:lineRule="auto"/>
              <w:jc w:val="center"/>
              <w:rPr>
                <w:rFonts w:eastAsia="Times New Roman"/>
                <w:b/>
                <w:lang w:val="vi-VN"/>
              </w:rPr>
            </w:pPr>
            <w:r w:rsidRPr="00ED3A17">
              <w:rPr>
                <w:rFonts w:eastAsia="Times New Roman"/>
                <w:b/>
                <w:lang w:val="vi-VN"/>
              </w:rPr>
              <w:t>Nguồn gây ô nhiễm</w:t>
            </w:r>
          </w:p>
        </w:tc>
        <w:tc>
          <w:tcPr>
            <w:tcW w:w="2722" w:type="dxa"/>
            <w:tcBorders>
              <w:bottom w:val="single" w:sz="4" w:space="0" w:color="auto"/>
            </w:tcBorders>
            <w:shd w:val="clear" w:color="auto" w:fill="auto"/>
            <w:vAlign w:val="center"/>
          </w:tcPr>
          <w:p w14:paraId="67201E15" w14:textId="77777777" w:rsidR="00DC6E24" w:rsidRPr="00ED3A17" w:rsidRDefault="00DC6E24" w:rsidP="003A52FA">
            <w:pPr>
              <w:widowControl w:val="0"/>
              <w:spacing w:line="312" w:lineRule="auto"/>
              <w:jc w:val="center"/>
              <w:rPr>
                <w:rFonts w:eastAsia="Times New Roman"/>
                <w:b/>
                <w:lang w:val="vi-VN"/>
              </w:rPr>
            </w:pPr>
            <w:r w:rsidRPr="00ED3A17">
              <w:rPr>
                <w:rFonts w:eastAsia="Times New Roman"/>
                <w:b/>
                <w:lang w:val="vi-VN"/>
              </w:rPr>
              <w:t>Đối tượng chịu tác động</w:t>
            </w:r>
          </w:p>
        </w:tc>
      </w:tr>
      <w:tr w:rsidR="00ED3A17" w:rsidRPr="00ED3A17" w14:paraId="4293CF75" w14:textId="77777777" w:rsidTr="00E300B9">
        <w:trPr>
          <w:trHeight w:val="468"/>
        </w:trPr>
        <w:tc>
          <w:tcPr>
            <w:tcW w:w="1560" w:type="dxa"/>
            <w:tcBorders>
              <w:top w:val="single" w:sz="4" w:space="0" w:color="auto"/>
              <w:left w:val="single" w:sz="4" w:space="0" w:color="auto"/>
              <w:bottom w:val="single" w:sz="4" w:space="0" w:color="auto"/>
              <w:right w:val="single" w:sz="4" w:space="0" w:color="auto"/>
            </w:tcBorders>
            <w:vAlign w:val="center"/>
          </w:tcPr>
          <w:p w14:paraId="65DFFC4F" w14:textId="77777777" w:rsidR="00DC6E24" w:rsidRPr="00ED3A17" w:rsidRDefault="00DC6E24" w:rsidP="003A52FA">
            <w:pPr>
              <w:widowControl w:val="0"/>
              <w:spacing w:line="312" w:lineRule="auto"/>
              <w:jc w:val="center"/>
              <w:rPr>
                <w:rFonts w:eastAsia="Times New Roman"/>
                <w:lang w:val="it-IT"/>
              </w:rPr>
            </w:pPr>
            <w:r w:rsidRPr="00ED3A17">
              <w:rPr>
                <w:rFonts w:eastAsia="Times New Roman"/>
                <w:lang w:val="it-IT"/>
              </w:rPr>
              <w:t>Nước thải</w:t>
            </w:r>
          </w:p>
        </w:tc>
        <w:tc>
          <w:tcPr>
            <w:tcW w:w="4677" w:type="dxa"/>
            <w:tcBorders>
              <w:top w:val="single" w:sz="4" w:space="0" w:color="auto"/>
              <w:left w:val="single" w:sz="4" w:space="0" w:color="auto"/>
              <w:bottom w:val="single" w:sz="4" w:space="0" w:color="auto"/>
              <w:right w:val="single" w:sz="4" w:space="0" w:color="auto"/>
            </w:tcBorders>
          </w:tcPr>
          <w:p w14:paraId="5CDF4454" w14:textId="77777777" w:rsidR="00DC6E24" w:rsidRPr="00ED3A17" w:rsidRDefault="00DC6E24" w:rsidP="003A52FA">
            <w:pPr>
              <w:widowControl w:val="0"/>
              <w:spacing w:line="312" w:lineRule="auto"/>
              <w:jc w:val="both"/>
              <w:rPr>
                <w:rFonts w:eastAsia="Times New Roman"/>
                <w:lang w:val="it-IT"/>
              </w:rPr>
            </w:pPr>
            <w:r w:rsidRPr="00ED3A17">
              <w:rPr>
                <w:rFonts w:eastAsia="Times New Roman"/>
                <w:lang w:val="it-IT"/>
              </w:rPr>
              <w:t xml:space="preserve">- Nước mưa </w:t>
            </w:r>
            <w:r w:rsidR="00AC717A" w:rsidRPr="00ED3A17">
              <w:rPr>
                <w:rFonts w:eastAsia="Times New Roman"/>
                <w:lang w:val="it-IT"/>
              </w:rPr>
              <w:t xml:space="preserve">chảy tràn </w:t>
            </w:r>
            <w:r w:rsidRPr="00ED3A17">
              <w:rPr>
                <w:rFonts w:eastAsia="Times New Roman"/>
                <w:lang w:val="it-IT"/>
              </w:rPr>
              <w:t>trên khu vực dự án;</w:t>
            </w:r>
          </w:p>
          <w:p w14:paraId="1EE0813C" w14:textId="77777777" w:rsidR="00DC6E24" w:rsidRPr="00ED3A17" w:rsidRDefault="00DC6E24" w:rsidP="003A52FA">
            <w:pPr>
              <w:widowControl w:val="0"/>
              <w:spacing w:line="312" w:lineRule="auto"/>
              <w:jc w:val="both"/>
              <w:rPr>
                <w:rFonts w:eastAsia="Times New Roman"/>
                <w:lang w:val="it-IT"/>
              </w:rPr>
            </w:pPr>
            <w:r w:rsidRPr="00ED3A17">
              <w:rPr>
                <w:rFonts w:eastAsia="Times New Roman"/>
                <w:lang w:val="it-IT"/>
              </w:rPr>
              <w:t xml:space="preserve">- Nước thải sinh hoạt từ </w:t>
            </w:r>
            <w:r w:rsidR="004A762C" w:rsidRPr="00ED3A17">
              <w:rPr>
                <w:rFonts w:eastAsia="Times New Roman"/>
                <w:lang w:val="vi-VN"/>
              </w:rPr>
              <w:t>khu nhà vệ sinh và khu nhà bếp.</w:t>
            </w:r>
          </w:p>
          <w:p w14:paraId="7C4D3E5A" w14:textId="1FD01DBB" w:rsidR="002646E2" w:rsidRPr="00ED3A17" w:rsidRDefault="002646E2" w:rsidP="003A52FA">
            <w:pPr>
              <w:widowControl w:val="0"/>
              <w:spacing w:line="312" w:lineRule="auto"/>
              <w:jc w:val="both"/>
              <w:rPr>
                <w:rFonts w:eastAsia="Times New Roman"/>
                <w:lang w:val="it-IT"/>
              </w:rPr>
            </w:pPr>
            <w:r w:rsidRPr="00ED3A17">
              <w:rPr>
                <w:rFonts w:eastAsia="Times New Roman"/>
                <w:lang w:val="it-IT"/>
              </w:rPr>
              <w:t xml:space="preserve">- Nước </w:t>
            </w:r>
            <w:r w:rsidR="00864903" w:rsidRPr="00ED3A17">
              <w:rPr>
                <w:rFonts w:eastAsia="Times New Roman"/>
                <w:lang w:val="it-IT"/>
              </w:rPr>
              <w:t>làm</w:t>
            </w:r>
            <w:r w:rsidR="000378CD" w:rsidRPr="00ED3A17">
              <w:rPr>
                <w:rFonts w:eastAsia="Times New Roman"/>
                <w:lang w:val="it-IT"/>
              </w:rPr>
              <w:t xml:space="preserve"> mát tuần hoàn không thải bỏ</w:t>
            </w:r>
          </w:p>
        </w:tc>
        <w:tc>
          <w:tcPr>
            <w:tcW w:w="2722" w:type="dxa"/>
            <w:tcBorders>
              <w:top w:val="single" w:sz="4" w:space="0" w:color="auto"/>
              <w:left w:val="single" w:sz="4" w:space="0" w:color="auto"/>
              <w:bottom w:val="single" w:sz="4" w:space="0" w:color="auto"/>
              <w:right w:val="single" w:sz="4" w:space="0" w:color="auto"/>
            </w:tcBorders>
          </w:tcPr>
          <w:p w14:paraId="3A5DFBDB" w14:textId="77777777" w:rsidR="00DC6E24" w:rsidRPr="00ED3A17" w:rsidRDefault="00DC6E24" w:rsidP="003A52FA">
            <w:pPr>
              <w:widowControl w:val="0"/>
              <w:spacing w:line="312" w:lineRule="auto"/>
              <w:rPr>
                <w:rFonts w:eastAsia="Times New Roman"/>
                <w:lang w:val="it-IT"/>
              </w:rPr>
            </w:pPr>
            <w:r w:rsidRPr="00ED3A17">
              <w:rPr>
                <w:rFonts w:eastAsia="Times New Roman"/>
                <w:lang w:val="it-IT"/>
              </w:rPr>
              <w:t>- Môi trường nước, đất trong khu vực dự án</w:t>
            </w:r>
          </w:p>
        </w:tc>
      </w:tr>
      <w:tr w:rsidR="00ED3A17" w:rsidRPr="00ED3A17" w14:paraId="552A0CDF" w14:textId="77777777" w:rsidTr="00B12FBB">
        <w:trPr>
          <w:trHeight w:val="426"/>
        </w:trPr>
        <w:tc>
          <w:tcPr>
            <w:tcW w:w="1560" w:type="dxa"/>
            <w:tcBorders>
              <w:top w:val="single" w:sz="4" w:space="0" w:color="auto"/>
              <w:left w:val="single" w:sz="4" w:space="0" w:color="auto"/>
              <w:bottom w:val="single" w:sz="4" w:space="0" w:color="auto"/>
              <w:right w:val="single" w:sz="4" w:space="0" w:color="auto"/>
            </w:tcBorders>
            <w:vAlign w:val="center"/>
          </w:tcPr>
          <w:p w14:paraId="5ADEA5A8" w14:textId="6B13934F" w:rsidR="00DC6E24" w:rsidRPr="00ED3A17" w:rsidRDefault="004A762C" w:rsidP="003A52FA">
            <w:pPr>
              <w:widowControl w:val="0"/>
              <w:spacing w:line="312" w:lineRule="auto"/>
              <w:jc w:val="center"/>
              <w:rPr>
                <w:rFonts w:eastAsia="MS Mincho"/>
                <w:lang w:eastAsia="ja-JP"/>
              </w:rPr>
            </w:pPr>
            <w:r w:rsidRPr="00ED3A17">
              <w:rPr>
                <w:rFonts w:eastAsia="MS Mincho"/>
                <w:lang w:val="vi-VN" w:eastAsia="ja-JP"/>
              </w:rPr>
              <w:t>Bụi, k</w:t>
            </w:r>
            <w:r w:rsidR="00DC6E24" w:rsidRPr="00ED3A17">
              <w:rPr>
                <w:rFonts w:eastAsia="MS Mincho"/>
                <w:lang w:eastAsia="ja-JP"/>
              </w:rPr>
              <w:t>hí thải</w:t>
            </w:r>
          </w:p>
        </w:tc>
        <w:tc>
          <w:tcPr>
            <w:tcW w:w="4677" w:type="dxa"/>
            <w:tcBorders>
              <w:top w:val="single" w:sz="4" w:space="0" w:color="auto"/>
              <w:left w:val="single" w:sz="4" w:space="0" w:color="auto"/>
              <w:bottom w:val="single" w:sz="4" w:space="0" w:color="auto"/>
              <w:right w:val="single" w:sz="4" w:space="0" w:color="auto"/>
            </w:tcBorders>
          </w:tcPr>
          <w:p w14:paraId="7194CB0E" w14:textId="26022B5D" w:rsidR="004A762C" w:rsidRPr="00ED3A17" w:rsidRDefault="004A762C" w:rsidP="003A52FA">
            <w:pPr>
              <w:spacing w:line="312" w:lineRule="auto"/>
              <w:jc w:val="both"/>
              <w:rPr>
                <w:bCs/>
                <w:iCs/>
                <w:lang w:val="vi-VN"/>
              </w:rPr>
            </w:pPr>
            <w:r w:rsidRPr="00ED3A17">
              <w:rPr>
                <w:bCs/>
                <w:iCs/>
                <w:lang w:val="pl-PL"/>
              </w:rPr>
              <w:t>- Bụi và khí thải phát sinh ra do phương tiện vận chuyển nguyên vật liệu và sản phẩm ra vào kho và nhà máy</w:t>
            </w:r>
            <w:r w:rsidRPr="00ED3A17">
              <w:rPr>
                <w:bCs/>
                <w:iCs/>
                <w:lang w:val="vi-VN"/>
              </w:rPr>
              <w:t>;</w:t>
            </w:r>
          </w:p>
          <w:p w14:paraId="17B4FBDB" w14:textId="77777777" w:rsidR="002D530B" w:rsidRPr="00ED3A17" w:rsidRDefault="004A762C" w:rsidP="00B059FD">
            <w:pPr>
              <w:spacing w:line="312" w:lineRule="auto"/>
              <w:jc w:val="both"/>
              <w:rPr>
                <w:bCs/>
                <w:iCs/>
                <w:lang w:val="vi-VN"/>
              </w:rPr>
            </w:pPr>
            <w:r w:rsidRPr="00ED3A17">
              <w:rPr>
                <w:bCs/>
                <w:iCs/>
                <w:lang w:val="pl-PL"/>
              </w:rPr>
              <w:t>- Bụi phát sinh trong quá trình bốc dỡ nguyên vật liệu, bốc dỡ sản phẩm tại nhà kho</w:t>
            </w:r>
            <w:r w:rsidRPr="00ED3A17">
              <w:rPr>
                <w:bCs/>
                <w:iCs/>
                <w:lang w:val="vi-VN"/>
              </w:rPr>
              <w:t>;</w:t>
            </w:r>
          </w:p>
          <w:p w14:paraId="3EDDEDC7" w14:textId="1BC5E63B" w:rsidR="00B12FBB" w:rsidRPr="00ED3A17" w:rsidRDefault="00B4152E" w:rsidP="008074C0">
            <w:pPr>
              <w:spacing w:line="312" w:lineRule="auto"/>
              <w:jc w:val="both"/>
              <w:rPr>
                <w:bCs/>
                <w:iCs/>
              </w:rPr>
            </w:pPr>
            <w:r w:rsidRPr="00ED3A17">
              <w:rPr>
                <w:bCs/>
                <w:iCs/>
              </w:rPr>
              <w:t xml:space="preserve">- Khí thải phát sinh tại công đoạn </w:t>
            </w:r>
            <w:r w:rsidR="008074C0" w:rsidRPr="00ED3A17">
              <w:rPr>
                <w:bCs/>
                <w:iCs/>
              </w:rPr>
              <w:t>cán</w:t>
            </w:r>
            <w:r w:rsidR="00855208" w:rsidRPr="00ED3A17">
              <w:rPr>
                <w:bCs/>
                <w:iCs/>
              </w:rPr>
              <w:t xml:space="preserve"> màng;</w:t>
            </w:r>
          </w:p>
        </w:tc>
        <w:tc>
          <w:tcPr>
            <w:tcW w:w="2722" w:type="dxa"/>
            <w:tcBorders>
              <w:top w:val="single" w:sz="4" w:space="0" w:color="auto"/>
              <w:left w:val="single" w:sz="4" w:space="0" w:color="auto"/>
              <w:bottom w:val="single" w:sz="4" w:space="0" w:color="auto"/>
              <w:right w:val="single" w:sz="4" w:space="0" w:color="auto"/>
            </w:tcBorders>
          </w:tcPr>
          <w:p w14:paraId="4058928A" w14:textId="77777777" w:rsidR="004A762C" w:rsidRPr="00ED3A17" w:rsidRDefault="004A762C" w:rsidP="003A52FA">
            <w:pPr>
              <w:widowControl w:val="0"/>
              <w:spacing w:line="312" w:lineRule="auto"/>
              <w:rPr>
                <w:rFonts w:eastAsia="MS Mincho"/>
                <w:lang w:val="pl-PL" w:eastAsia="ja-JP"/>
              </w:rPr>
            </w:pPr>
            <w:r w:rsidRPr="00ED3A17">
              <w:rPr>
                <w:rFonts w:eastAsia="MS Mincho"/>
                <w:lang w:val="pl-PL" w:eastAsia="ja-JP"/>
              </w:rPr>
              <w:t>- Môi trường không khí khu vực dự án</w:t>
            </w:r>
          </w:p>
          <w:p w14:paraId="4A756663" w14:textId="77777777" w:rsidR="004A762C" w:rsidRPr="00ED3A17" w:rsidRDefault="004A762C" w:rsidP="003A52FA">
            <w:pPr>
              <w:widowControl w:val="0"/>
              <w:spacing w:line="312" w:lineRule="auto"/>
              <w:rPr>
                <w:rFonts w:eastAsia="MS Mincho"/>
                <w:lang w:val="pl-PL" w:eastAsia="ja-JP"/>
              </w:rPr>
            </w:pPr>
            <w:r w:rsidRPr="00ED3A17">
              <w:rPr>
                <w:rFonts w:eastAsia="MS Mincho"/>
                <w:lang w:val="pl-PL" w:eastAsia="ja-JP"/>
              </w:rPr>
              <w:t xml:space="preserve">- Giao thông khu vực </w:t>
            </w:r>
          </w:p>
          <w:p w14:paraId="54081568" w14:textId="03DA6FD7" w:rsidR="00DC6E24" w:rsidRPr="00ED3A17" w:rsidRDefault="00E659D3" w:rsidP="003A52FA">
            <w:pPr>
              <w:widowControl w:val="0"/>
              <w:spacing w:line="312" w:lineRule="auto"/>
              <w:rPr>
                <w:rFonts w:eastAsia="MS Mincho"/>
                <w:lang w:val="vi-VN" w:eastAsia="ja-JP"/>
              </w:rPr>
            </w:pPr>
            <w:r w:rsidRPr="00ED3A17">
              <w:rPr>
                <w:rFonts w:eastAsia="MS Mincho"/>
                <w:lang w:val="pl-PL" w:eastAsia="ja-JP"/>
              </w:rPr>
              <w:t>-</w:t>
            </w:r>
            <w:r w:rsidR="004A762C" w:rsidRPr="00ED3A17">
              <w:rPr>
                <w:rFonts w:eastAsia="MS Mincho"/>
                <w:lang w:val="vi-VN" w:eastAsia="ja-JP"/>
              </w:rPr>
              <w:t xml:space="preserve"> </w:t>
            </w:r>
            <w:r w:rsidR="00DC6E24" w:rsidRPr="00ED3A17">
              <w:rPr>
                <w:rFonts w:eastAsia="MS Mincho"/>
                <w:lang w:val="pl-PL" w:eastAsia="ja-JP"/>
              </w:rPr>
              <w:t xml:space="preserve">Sức khỏe </w:t>
            </w:r>
            <w:r w:rsidR="004A762C" w:rsidRPr="00ED3A17">
              <w:rPr>
                <w:rFonts w:eastAsia="MS Mincho"/>
                <w:lang w:val="vi-VN" w:eastAsia="ja-JP"/>
              </w:rPr>
              <w:t>công nhân viên làm việc tại công ty</w:t>
            </w:r>
          </w:p>
        </w:tc>
      </w:tr>
      <w:tr w:rsidR="00ED3A17" w:rsidRPr="00ED3A17" w14:paraId="76FD500C" w14:textId="77777777" w:rsidTr="00E300B9">
        <w:trPr>
          <w:trHeight w:val="341"/>
        </w:trPr>
        <w:tc>
          <w:tcPr>
            <w:tcW w:w="1560" w:type="dxa"/>
            <w:tcBorders>
              <w:top w:val="single" w:sz="4" w:space="0" w:color="auto"/>
              <w:left w:val="single" w:sz="4" w:space="0" w:color="auto"/>
              <w:bottom w:val="single" w:sz="4" w:space="0" w:color="auto"/>
              <w:right w:val="single" w:sz="4" w:space="0" w:color="auto"/>
            </w:tcBorders>
            <w:vAlign w:val="center"/>
          </w:tcPr>
          <w:p w14:paraId="493CBBE6" w14:textId="769F8910" w:rsidR="00420EFD" w:rsidRPr="00ED3A17" w:rsidRDefault="00420EFD" w:rsidP="003A52FA">
            <w:pPr>
              <w:widowControl w:val="0"/>
              <w:spacing w:line="312" w:lineRule="auto"/>
              <w:jc w:val="center"/>
              <w:rPr>
                <w:rFonts w:eastAsia="Times New Roman"/>
                <w:lang w:val="it-IT"/>
              </w:rPr>
            </w:pPr>
            <w:r w:rsidRPr="00ED3A17">
              <w:rPr>
                <w:rFonts w:eastAsia="Times New Roman"/>
                <w:lang w:val="it-IT"/>
              </w:rPr>
              <w:t>Chất thải rắn</w:t>
            </w:r>
          </w:p>
        </w:tc>
        <w:tc>
          <w:tcPr>
            <w:tcW w:w="4677" w:type="dxa"/>
            <w:tcBorders>
              <w:top w:val="single" w:sz="4" w:space="0" w:color="auto"/>
              <w:left w:val="single" w:sz="4" w:space="0" w:color="auto"/>
              <w:bottom w:val="single" w:sz="4" w:space="0" w:color="auto"/>
              <w:right w:val="single" w:sz="4" w:space="0" w:color="auto"/>
            </w:tcBorders>
          </w:tcPr>
          <w:p w14:paraId="7BE3A488" w14:textId="77777777" w:rsidR="008844EE" w:rsidRPr="00ED3A17" w:rsidRDefault="008844EE" w:rsidP="003A52FA">
            <w:pPr>
              <w:widowControl w:val="0"/>
              <w:spacing w:line="312" w:lineRule="auto"/>
              <w:jc w:val="both"/>
              <w:rPr>
                <w:rFonts w:eastAsia="Times New Roman"/>
                <w:lang w:val="it-IT"/>
              </w:rPr>
            </w:pPr>
            <w:r w:rsidRPr="00ED3A17">
              <w:rPr>
                <w:rFonts w:eastAsia="Times New Roman"/>
                <w:lang w:val="vi-VN"/>
              </w:rPr>
              <w:t xml:space="preserve">- </w:t>
            </w:r>
            <w:r w:rsidRPr="00ED3A17">
              <w:rPr>
                <w:rFonts w:eastAsia="Times New Roman"/>
                <w:lang w:val="it-IT"/>
              </w:rPr>
              <w:t>Chất thải rắn sinh hoạt: rác thải sinh hoạt, bùn thải từ bể tự hoại</w:t>
            </w:r>
          </w:p>
          <w:p w14:paraId="5F211C91" w14:textId="64A90D4C" w:rsidR="00A51465" w:rsidRPr="00ED3A17" w:rsidRDefault="008844EE" w:rsidP="003A52FA">
            <w:pPr>
              <w:widowControl w:val="0"/>
              <w:spacing w:line="312" w:lineRule="auto"/>
              <w:jc w:val="both"/>
              <w:rPr>
                <w:lang w:val="it-IT"/>
              </w:rPr>
            </w:pPr>
            <w:r w:rsidRPr="00ED3A17">
              <w:rPr>
                <w:lang w:val="it-IT"/>
              </w:rPr>
              <w:t xml:space="preserve">- Chất thải công nghiệp thông thường : </w:t>
            </w:r>
            <w:r w:rsidR="008D51E4" w:rsidRPr="00ED3A17">
              <w:rPr>
                <w:lang w:val="it-IT"/>
              </w:rPr>
              <w:t>bavia giấ</w:t>
            </w:r>
            <w:r w:rsidR="00B4152E" w:rsidRPr="00ED3A17">
              <w:rPr>
                <w:lang w:val="it-IT"/>
              </w:rPr>
              <w:t>y, bao bì nilon</w:t>
            </w:r>
            <w:r w:rsidR="008D51E4" w:rsidRPr="00ED3A17">
              <w:rPr>
                <w:lang w:val="it-IT"/>
              </w:rPr>
              <w:t xml:space="preserve">, </w:t>
            </w:r>
            <w:r w:rsidR="003F4F0B" w:rsidRPr="00ED3A17">
              <w:rPr>
                <w:lang w:val="vi-VN"/>
              </w:rPr>
              <w:t>chai lọ bùn thải từ bể chứa nước làm mát tuần hoàn</w:t>
            </w:r>
            <w:r w:rsidR="008D51E4" w:rsidRPr="00ED3A17">
              <w:rPr>
                <w:lang w:val="it-IT"/>
              </w:rPr>
              <w:t>…</w:t>
            </w:r>
            <w:r w:rsidR="00C87F19" w:rsidRPr="00ED3A17">
              <w:rPr>
                <w:lang w:val="it-IT"/>
              </w:rPr>
              <w:t>.</w:t>
            </w:r>
          </w:p>
        </w:tc>
        <w:tc>
          <w:tcPr>
            <w:tcW w:w="2722" w:type="dxa"/>
            <w:tcBorders>
              <w:top w:val="single" w:sz="4" w:space="0" w:color="auto"/>
              <w:left w:val="single" w:sz="4" w:space="0" w:color="auto"/>
              <w:bottom w:val="single" w:sz="4" w:space="0" w:color="auto"/>
              <w:right w:val="single" w:sz="4" w:space="0" w:color="auto"/>
            </w:tcBorders>
          </w:tcPr>
          <w:p w14:paraId="1451C90F" w14:textId="77777777" w:rsidR="00420EFD" w:rsidRPr="00ED3A17" w:rsidRDefault="00420EFD" w:rsidP="003A52FA">
            <w:pPr>
              <w:widowControl w:val="0"/>
              <w:spacing w:line="312" w:lineRule="auto"/>
              <w:rPr>
                <w:rFonts w:eastAsia="Times New Roman"/>
                <w:lang w:val="it-IT"/>
              </w:rPr>
            </w:pPr>
            <w:r w:rsidRPr="00ED3A17">
              <w:rPr>
                <w:rFonts w:eastAsia="Times New Roman"/>
                <w:lang w:val="it-IT"/>
              </w:rPr>
              <w:t>- Môi trường không khí, nước.</w:t>
            </w:r>
          </w:p>
          <w:p w14:paraId="209B0AE2" w14:textId="77777777" w:rsidR="00420EFD" w:rsidRPr="00ED3A17" w:rsidRDefault="00420EFD" w:rsidP="003A52FA">
            <w:pPr>
              <w:widowControl w:val="0"/>
              <w:spacing w:line="312" w:lineRule="auto"/>
              <w:rPr>
                <w:rFonts w:eastAsia="Times New Roman"/>
                <w:lang w:val="it-IT"/>
              </w:rPr>
            </w:pPr>
            <w:r w:rsidRPr="00ED3A17">
              <w:rPr>
                <w:rFonts w:eastAsia="Times New Roman"/>
                <w:lang w:val="it-IT"/>
              </w:rPr>
              <w:t>- Mỹ quan khu vực.</w:t>
            </w:r>
          </w:p>
        </w:tc>
      </w:tr>
      <w:tr w:rsidR="00ED3A17" w:rsidRPr="00ED3A17" w14:paraId="40550061" w14:textId="77777777" w:rsidTr="00E300B9">
        <w:trPr>
          <w:trHeight w:val="105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F4D54B" w14:textId="7FCC859F" w:rsidR="00420EFD" w:rsidRPr="00ED3A17" w:rsidRDefault="00420EFD" w:rsidP="003A52FA">
            <w:pPr>
              <w:widowControl w:val="0"/>
              <w:spacing w:line="312" w:lineRule="auto"/>
              <w:jc w:val="center"/>
              <w:rPr>
                <w:rFonts w:eastAsia="Times New Roman"/>
                <w:lang w:val="it-IT"/>
              </w:rPr>
            </w:pPr>
            <w:r w:rsidRPr="00ED3A17">
              <w:rPr>
                <w:rFonts w:eastAsia="Times New Roman"/>
                <w:lang w:val="it-IT"/>
              </w:rPr>
              <w:t xml:space="preserve">Chất thải </w:t>
            </w:r>
          </w:p>
          <w:p w14:paraId="41A77EAE" w14:textId="77777777" w:rsidR="00420EFD" w:rsidRPr="00ED3A17" w:rsidRDefault="00420EFD" w:rsidP="003A52FA">
            <w:pPr>
              <w:widowControl w:val="0"/>
              <w:spacing w:line="312" w:lineRule="auto"/>
              <w:jc w:val="center"/>
              <w:rPr>
                <w:rFonts w:eastAsia="Times New Roman"/>
                <w:lang w:val="it-IT"/>
              </w:rPr>
            </w:pPr>
            <w:r w:rsidRPr="00ED3A17">
              <w:rPr>
                <w:rFonts w:eastAsia="Times New Roman"/>
                <w:lang w:val="it-IT"/>
              </w:rPr>
              <w:t>nguy hại</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6E7BFC5" w14:textId="11D2D1B9" w:rsidR="00420EFD" w:rsidRPr="00ED3A17" w:rsidRDefault="00035BF4" w:rsidP="003A52FA">
            <w:pPr>
              <w:widowControl w:val="0"/>
              <w:spacing w:line="312" w:lineRule="auto"/>
              <w:jc w:val="both"/>
              <w:rPr>
                <w:rFonts w:eastAsia="Times New Roman"/>
                <w:lang w:val="vi-VN"/>
              </w:rPr>
            </w:pPr>
            <w:r w:rsidRPr="00ED3A17">
              <w:rPr>
                <w:rFonts w:eastAsia="Times New Roman"/>
                <w:lang w:val="it-IT"/>
              </w:rPr>
              <w:t xml:space="preserve">Bóng đèn huỳnh quang hỏng; </w:t>
            </w:r>
            <w:r w:rsidR="006A5EFE" w:rsidRPr="00ED3A17">
              <w:rPr>
                <w:lang w:val="pl-PL"/>
              </w:rPr>
              <w:t>g</w:t>
            </w:r>
            <w:r w:rsidRPr="00ED3A17">
              <w:rPr>
                <w:lang w:val="pl-PL"/>
              </w:rPr>
              <w:t>iẻ lau, găng tay dính dầu mỡ</w:t>
            </w:r>
            <w:r w:rsidR="006A5EFE" w:rsidRPr="00ED3A17">
              <w:rPr>
                <w:lang w:val="pl-PL"/>
              </w:rPr>
              <w:t>; d</w:t>
            </w:r>
            <w:r w:rsidRPr="00ED3A17">
              <w:rPr>
                <w:lang w:val="pl-PL"/>
              </w:rPr>
              <w:t xml:space="preserve">ầu thải; </w:t>
            </w:r>
            <w:r w:rsidR="006A5EFE" w:rsidRPr="00ED3A17">
              <w:rPr>
                <w:rFonts w:eastAsia="Times New Roman"/>
                <w:lang w:val="it-IT"/>
              </w:rPr>
              <w:t>c</w:t>
            </w:r>
            <w:r w:rsidR="007141CD" w:rsidRPr="00ED3A17">
              <w:rPr>
                <w:rFonts w:eastAsia="Times New Roman"/>
                <w:lang w:val="it-IT"/>
              </w:rPr>
              <w:t>ác loại dầu động cơ, hộp số</w:t>
            </w:r>
            <w:r w:rsidRPr="00ED3A17">
              <w:rPr>
                <w:rFonts w:eastAsia="Times New Roman"/>
                <w:lang w:val="it-IT"/>
              </w:rPr>
              <w:t xml:space="preserve"> và bôi trơn thải khác;</w:t>
            </w:r>
            <w:r w:rsidRPr="00ED3A17">
              <w:rPr>
                <w:lang w:val="vi-VN"/>
              </w:rPr>
              <w:t xml:space="preserve"> </w:t>
            </w:r>
            <w:r w:rsidR="006A5EFE" w:rsidRPr="00ED3A17">
              <w:rPr>
                <w:lang w:val="it-IT"/>
              </w:rPr>
              <w:t>p</w:t>
            </w:r>
            <w:r w:rsidRPr="00ED3A17">
              <w:rPr>
                <w:lang w:val="vi-VN"/>
              </w:rPr>
              <w:t>in</w:t>
            </w:r>
            <w:r w:rsidRPr="00ED3A17">
              <w:rPr>
                <w:lang w:val="it-IT"/>
              </w:rPr>
              <w:t xml:space="preserve">, </w:t>
            </w:r>
            <w:r w:rsidRPr="00ED3A17">
              <w:rPr>
                <w:lang w:val="it-IT"/>
              </w:rPr>
              <w:lastRenderedPageBreak/>
              <w:t xml:space="preserve">ắc quy </w:t>
            </w:r>
            <w:r w:rsidRPr="00ED3A17">
              <w:rPr>
                <w:lang w:val="vi-VN"/>
              </w:rPr>
              <w:t>thải</w:t>
            </w:r>
            <w:r w:rsidR="006A1310" w:rsidRPr="00ED3A17">
              <w:rPr>
                <w:lang w:val="pl-PL"/>
              </w:rPr>
              <w:t>.</w:t>
            </w:r>
          </w:p>
        </w:tc>
        <w:tc>
          <w:tcPr>
            <w:tcW w:w="2722" w:type="dxa"/>
            <w:tcBorders>
              <w:top w:val="single" w:sz="4" w:space="0" w:color="auto"/>
              <w:left w:val="single" w:sz="4" w:space="0" w:color="auto"/>
              <w:bottom w:val="single" w:sz="4" w:space="0" w:color="auto"/>
              <w:right w:val="single" w:sz="4" w:space="0" w:color="auto"/>
            </w:tcBorders>
            <w:shd w:val="clear" w:color="auto" w:fill="auto"/>
          </w:tcPr>
          <w:p w14:paraId="03B48B69" w14:textId="77777777" w:rsidR="00420EFD" w:rsidRPr="00ED3A17" w:rsidRDefault="00420EFD" w:rsidP="003A52FA">
            <w:pPr>
              <w:widowControl w:val="0"/>
              <w:spacing w:line="312" w:lineRule="auto"/>
              <w:rPr>
                <w:rFonts w:eastAsia="MS Mincho"/>
                <w:lang w:val="it-IT" w:eastAsia="ja-JP"/>
              </w:rPr>
            </w:pPr>
            <w:r w:rsidRPr="00ED3A17">
              <w:rPr>
                <w:rFonts w:eastAsia="MS Mincho"/>
                <w:lang w:val="it-IT" w:eastAsia="ja-JP"/>
              </w:rPr>
              <w:lastRenderedPageBreak/>
              <w:t>- Môi trường không khí, nước, đất</w:t>
            </w:r>
          </w:p>
        </w:tc>
      </w:tr>
    </w:tbl>
    <w:p w14:paraId="478052CD" w14:textId="08EE8403" w:rsidR="00FE3429" w:rsidRPr="00ED3A17" w:rsidRDefault="002C13F7" w:rsidP="00855208">
      <w:pPr>
        <w:spacing w:before="60" w:line="312" w:lineRule="auto"/>
        <w:jc w:val="both"/>
        <w:rPr>
          <w:rFonts w:eastAsia="Times New Roman"/>
          <w:b/>
          <w:i/>
          <w:lang w:val="it-IT"/>
        </w:rPr>
      </w:pPr>
      <w:bookmarkStart w:id="966" w:name="_Toc66232115"/>
      <w:bookmarkStart w:id="967" w:name="_Toc66821723"/>
      <w:r w:rsidRPr="00ED3A17">
        <w:rPr>
          <w:rFonts w:eastAsia="Times New Roman"/>
          <w:b/>
          <w:i/>
          <w:lang w:val="it-IT"/>
        </w:rPr>
        <w:lastRenderedPageBreak/>
        <w:t>a,</w:t>
      </w:r>
      <w:r w:rsidR="00DC6E24" w:rsidRPr="00ED3A17">
        <w:rPr>
          <w:rFonts w:eastAsia="Times New Roman"/>
          <w:b/>
          <w:i/>
          <w:lang w:val="vi-VN"/>
        </w:rPr>
        <w:t xml:space="preserve"> Tác động của Dự án tới môi trường không khí</w:t>
      </w:r>
      <w:bookmarkEnd w:id="965"/>
      <w:bookmarkEnd w:id="966"/>
      <w:bookmarkEnd w:id="967"/>
    </w:p>
    <w:p w14:paraId="20F55CC3" w14:textId="77777777" w:rsidR="00FE3429" w:rsidRPr="00ED3A17" w:rsidRDefault="00DC6E24" w:rsidP="003018A1">
      <w:pPr>
        <w:spacing w:line="312" w:lineRule="auto"/>
        <w:ind w:firstLine="720"/>
        <w:jc w:val="both"/>
        <w:rPr>
          <w:rFonts w:eastAsia="MS Mincho"/>
          <w:b/>
          <w:bCs/>
          <w:i/>
          <w:iCs/>
          <w:spacing w:val="-4"/>
          <w:lang w:val="pt-BR" w:eastAsia="ja-JP"/>
        </w:rPr>
      </w:pPr>
      <w:r w:rsidRPr="00ED3A17">
        <w:rPr>
          <w:rFonts w:eastAsia="MS Mincho"/>
          <w:b/>
          <w:bCs/>
          <w:i/>
          <w:iCs/>
          <w:spacing w:val="-4"/>
          <w:lang w:val="pt-BR" w:eastAsia="ja-JP"/>
        </w:rPr>
        <w:t>* Bụi, khí thải phát sinh từ quá trình hoạt động của phương tiện giao thông</w:t>
      </w:r>
    </w:p>
    <w:p w14:paraId="0B76C67E" w14:textId="1BB748EF" w:rsidR="003018A1" w:rsidRPr="00ED3A17" w:rsidRDefault="003018A1" w:rsidP="008574D4">
      <w:pPr>
        <w:autoSpaceDE w:val="0"/>
        <w:autoSpaceDN w:val="0"/>
        <w:adjustRightInd w:val="0"/>
        <w:spacing w:line="312" w:lineRule="auto"/>
        <w:ind w:firstLine="562"/>
        <w:jc w:val="both"/>
        <w:rPr>
          <w:rFonts w:eastAsia="MS Mincho"/>
          <w:bCs/>
          <w:iCs/>
          <w:lang w:val="pt-BR" w:eastAsia="ja-JP"/>
        </w:rPr>
      </w:pPr>
      <w:r w:rsidRPr="00ED3A17">
        <w:rPr>
          <w:rFonts w:eastAsia="MS Mincho"/>
          <w:bCs/>
          <w:iCs/>
          <w:lang w:val="pt-BR" w:eastAsia="ja-JP"/>
        </w:rPr>
        <w:t xml:space="preserve">Khi dự án đi vào hoạt động, hàng ngày sẽ có một lượng nhất định các phương tiện giao thông </w:t>
      </w:r>
      <w:r w:rsidR="008574D4" w:rsidRPr="00ED3A17">
        <w:rPr>
          <w:rFonts w:eastAsia="MS Mincho"/>
          <w:bCs/>
          <w:iCs/>
          <w:lang w:val="pt-BR" w:eastAsia="ja-JP"/>
        </w:rPr>
        <w:t>ra vào dự án</w:t>
      </w:r>
      <w:r w:rsidRPr="00ED3A17">
        <w:rPr>
          <w:rFonts w:eastAsia="MS Mincho"/>
          <w:bCs/>
          <w:iCs/>
          <w:lang w:val="pt-BR" w:eastAsia="ja-JP"/>
        </w:rPr>
        <w:t>. Quá trình hoạt động của</w:t>
      </w:r>
      <w:r w:rsidRPr="00ED3A17">
        <w:rPr>
          <w:rFonts w:eastAsia="MS Mincho"/>
          <w:lang w:val="pt-BR" w:eastAsia="ja-JP"/>
        </w:rPr>
        <w:t xml:space="preserve"> các phương tiện này do sử dụng nhiên liệu chủ yếu là xăng, dầu nên khi đốt sẽ sinh ra các chất ô nhiễm không khí như bụi, SO</w:t>
      </w:r>
      <w:r w:rsidRPr="00ED3A17">
        <w:rPr>
          <w:rFonts w:eastAsia="MS Mincho"/>
          <w:vertAlign w:val="subscript"/>
          <w:lang w:val="pt-BR" w:eastAsia="ja-JP"/>
        </w:rPr>
        <w:t>2</w:t>
      </w:r>
      <w:r w:rsidRPr="00ED3A17">
        <w:rPr>
          <w:rFonts w:eastAsia="MS Mincho"/>
          <w:lang w:val="pt-BR" w:eastAsia="ja-JP"/>
        </w:rPr>
        <w:t>, NO</w:t>
      </w:r>
      <w:r w:rsidRPr="00ED3A17">
        <w:rPr>
          <w:rFonts w:eastAsia="MS Mincho"/>
          <w:vertAlign w:val="subscript"/>
          <w:lang w:val="pt-BR" w:eastAsia="ja-JP"/>
        </w:rPr>
        <w:t>2</w:t>
      </w:r>
      <w:r w:rsidRPr="00ED3A17">
        <w:rPr>
          <w:rFonts w:eastAsia="MS Mincho"/>
          <w:lang w:val="pt-BR" w:eastAsia="ja-JP"/>
        </w:rPr>
        <w:t>, CO, VOC... Tuy nhiên các xe chủ yếu di chuyển trên đường nên mức độ ảnh hưởng đến dự án là không lớn, các chất ô nhiễm không khí sinh ra phát tán ngay vào môi trường không khí và không tập trung tại một khu vực cố định nên tác động của bụi, khí thải phát sinh từ quá trình hoạt động của phương tiện giao thông đến môi trường tại khu vực thực hiện dự án là không đáng kể.</w:t>
      </w:r>
    </w:p>
    <w:p w14:paraId="411D4460" w14:textId="2F917582" w:rsidR="00FB6A11" w:rsidRPr="00ED3A17" w:rsidRDefault="00D75051" w:rsidP="003018A1">
      <w:pPr>
        <w:spacing w:line="312" w:lineRule="auto"/>
        <w:ind w:firstLine="567"/>
        <w:jc w:val="both"/>
        <w:rPr>
          <w:b/>
          <w:bCs/>
          <w:i/>
          <w:iCs/>
          <w:u w:val="single"/>
          <w:lang w:val="pl-PL"/>
        </w:rPr>
      </w:pPr>
      <w:r w:rsidRPr="00ED3A17">
        <w:rPr>
          <w:rFonts w:eastAsia="MS Mincho"/>
          <w:b/>
          <w:i/>
          <w:u w:val="single"/>
          <w:lang w:val="pl-PL" w:eastAsia="ja-JP"/>
        </w:rPr>
        <w:t xml:space="preserve">*) </w:t>
      </w:r>
      <w:r w:rsidR="00FB6A11" w:rsidRPr="00ED3A17">
        <w:rPr>
          <w:rFonts w:eastAsia="MS Mincho"/>
          <w:b/>
          <w:i/>
          <w:u w:val="single"/>
          <w:lang w:val="pl-PL" w:eastAsia="ja-JP"/>
        </w:rPr>
        <w:t xml:space="preserve"> </w:t>
      </w:r>
      <w:r w:rsidR="00FB6A11" w:rsidRPr="00ED3A17">
        <w:rPr>
          <w:b/>
          <w:bCs/>
          <w:i/>
          <w:iCs/>
          <w:u w:val="single"/>
          <w:lang w:val="pl-PL"/>
        </w:rPr>
        <w:t>Bụi phát sinh trong quá trình bốc dỡ nguyên vật liệu, bốc dỡ sản phẩm tại nhà kho:</w:t>
      </w:r>
    </w:p>
    <w:p w14:paraId="1D059773" w14:textId="77777777" w:rsidR="00CA22BC" w:rsidRPr="00ED3A17" w:rsidRDefault="00FB6A11" w:rsidP="003018A1">
      <w:pPr>
        <w:spacing w:line="312" w:lineRule="auto"/>
        <w:ind w:firstLine="567"/>
        <w:jc w:val="both"/>
        <w:rPr>
          <w:bCs/>
          <w:iCs/>
          <w:lang w:val="pl-PL"/>
        </w:rPr>
      </w:pPr>
      <w:r w:rsidRPr="00ED3A17">
        <w:rPr>
          <w:bCs/>
          <w:iCs/>
          <w:lang w:val="pl-PL"/>
        </w:rPr>
        <w:t>Trong quá trình bốc dỡ nguyên liệu sản xuất, sản phẩm và hàng hóa, những lớp bụi bám trên các bao bì đựng nguyên liệu vận chuyển trong nhà máy cũng tương đối cao phát tán vào trong không khí làm cho hàm lượng bụi trong khu vực bốc dỡ tăng lên, tuy nhiên lượng bụi phát sinh mang tính chất cục bộ, tác động không lớn, tuy vậy cần trang bị bảo hộ cho công nhân bốc dỡ để đảm bảo vệ sinh an toàn lao động.</w:t>
      </w:r>
    </w:p>
    <w:p w14:paraId="000A75A5" w14:textId="62EB41CB" w:rsidR="00B4152E" w:rsidRPr="00ED3A17" w:rsidRDefault="00B4152E" w:rsidP="00B4152E">
      <w:pPr>
        <w:spacing w:line="312" w:lineRule="auto"/>
        <w:ind w:firstLine="540"/>
        <w:jc w:val="both"/>
        <w:rPr>
          <w:rFonts w:ascii="Times New Roman Bold" w:hAnsi="Times New Roman Bold"/>
          <w:b/>
          <w:i/>
          <w:u w:val="single"/>
          <w:lang w:val="pl-PL"/>
        </w:rPr>
      </w:pPr>
      <w:r w:rsidRPr="00ED3A17">
        <w:rPr>
          <w:rFonts w:ascii="Times New Roman Bold" w:hAnsi="Times New Roman Bold"/>
          <w:b/>
          <w:i/>
          <w:lang w:val="pl-PL"/>
        </w:rPr>
        <w:t>*)</w:t>
      </w:r>
      <w:r w:rsidRPr="00ED3A17">
        <w:rPr>
          <w:rFonts w:ascii="Times New Roman Bold" w:hAnsi="Times New Roman Bold"/>
          <w:b/>
          <w:i/>
          <w:u w:val="single"/>
          <w:lang w:val="pl-PL"/>
        </w:rPr>
        <w:t xml:space="preserve"> Hơi nhựa phát sinh tại công đoạn </w:t>
      </w:r>
      <w:r w:rsidR="008074C0" w:rsidRPr="00ED3A17">
        <w:rPr>
          <w:rFonts w:ascii="Times New Roman Bold" w:hAnsi="Times New Roman Bold"/>
          <w:b/>
          <w:i/>
          <w:u w:val="single"/>
          <w:lang w:val="pl-PL"/>
        </w:rPr>
        <w:t xml:space="preserve">cán </w:t>
      </w:r>
      <w:r w:rsidRPr="00ED3A17">
        <w:rPr>
          <w:rFonts w:ascii="Times New Roman Bold" w:hAnsi="Times New Roman Bold"/>
          <w:b/>
          <w:i/>
          <w:u w:val="single"/>
          <w:lang w:val="pl-PL"/>
        </w:rPr>
        <w:t>màng:</w:t>
      </w:r>
    </w:p>
    <w:p w14:paraId="0F7207F5" w14:textId="77777777" w:rsidR="00B4152E" w:rsidRPr="00ED3A17" w:rsidRDefault="00B4152E" w:rsidP="00B4152E">
      <w:pPr>
        <w:spacing w:line="312" w:lineRule="auto"/>
        <w:ind w:firstLine="540"/>
        <w:jc w:val="both"/>
        <w:rPr>
          <w:lang w:val="de-DE"/>
        </w:rPr>
      </w:pPr>
      <w:r w:rsidRPr="00ED3A17">
        <w:rPr>
          <w:bCs/>
          <w:iCs/>
          <w:lang w:val="pt-BR"/>
        </w:rPr>
        <w:t xml:space="preserve">Do nguyên liệu đầu vào có bản chất là các chuỗi hydocacbon, các hợp chất hữu cơ nên dưới tác động của nhiệt, nhựa chảy dẻo và các monohydrocacbon dễ bay hơi bay vào không khí. Tuy nhiên, do nhiệt độ nóng chảy của chất dẻo thấp, nên khó có thể phá vỡ liên kết trong chuỗi hydrocacbon, và lượng monohydrocacbon bay hơi rất ít, không đáng kể. Mặt khác, nguồn nguyên liệu đầu vào là hạt nhựa nguyên sinh được nhập khẩu và chọn lọc nguyên chất nên sản phẩm không biến tính và lượng khí thải sinh ra không gây ảnh hưởng nhiều đến sức khỏe con người. </w:t>
      </w:r>
      <w:r w:rsidRPr="00ED3A17">
        <w:rPr>
          <w:lang w:val="de-DE"/>
        </w:rPr>
        <w:t>Tính toán lượng khí thải phát sinh từ quá trình đùn ép của nhà máy như sau:</w:t>
      </w:r>
    </w:p>
    <w:p w14:paraId="24A7ED51" w14:textId="77777777" w:rsidR="00B4152E" w:rsidRPr="00ED3A17" w:rsidRDefault="00B4152E" w:rsidP="00B4152E">
      <w:pPr>
        <w:pStyle w:val="bngVit-Nht"/>
        <w:rPr>
          <w:lang w:val="de-DE"/>
        </w:rPr>
      </w:pPr>
      <w:bookmarkStart w:id="968" w:name="_Toc90028255"/>
      <w:bookmarkStart w:id="969" w:name="_Toc184131757"/>
      <w:r w:rsidRPr="00ED3A17">
        <w:t>Bảng 3.</w:t>
      </w:r>
      <w:r w:rsidRPr="00ED3A17">
        <w:rPr>
          <w:lang w:val="de-DE"/>
        </w:rPr>
        <w:t>4</w:t>
      </w:r>
      <w:r w:rsidRPr="00ED3A17">
        <w:t xml:space="preserve">. </w:t>
      </w:r>
      <w:r w:rsidRPr="00ED3A17">
        <w:rPr>
          <w:lang w:val="de-DE"/>
        </w:rPr>
        <w:t>Khí ô nhiễm, hệ số phát thải đối với loại hình sản xuất sản phẩm nhựa</w:t>
      </w:r>
      <w:bookmarkEnd w:id="968"/>
      <w:bookmarkEnd w:id="9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2530"/>
        <w:gridCol w:w="2017"/>
        <w:gridCol w:w="2806"/>
      </w:tblGrid>
      <w:tr w:rsidR="00ED3A17" w:rsidRPr="00ED3A17" w14:paraId="66300F39" w14:textId="77777777" w:rsidTr="001C0998">
        <w:tc>
          <w:tcPr>
            <w:tcW w:w="1809" w:type="dxa"/>
          </w:tcPr>
          <w:p w14:paraId="5947EF73" w14:textId="77777777" w:rsidR="00B4152E" w:rsidRPr="00ED3A17" w:rsidRDefault="00B4152E" w:rsidP="001C0998">
            <w:pPr>
              <w:spacing w:line="312" w:lineRule="auto"/>
              <w:jc w:val="both"/>
              <w:rPr>
                <w:b/>
                <w:lang w:val="de-DE"/>
              </w:rPr>
            </w:pPr>
            <w:r w:rsidRPr="00ED3A17">
              <w:rPr>
                <w:b/>
                <w:lang w:val="de-DE"/>
              </w:rPr>
              <w:t>Mã số SSC</w:t>
            </w:r>
          </w:p>
        </w:tc>
        <w:tc>
          <w:tcPr>
            <w:tcW w:w="2694" w:type="dxa"/>
          </w:tcPr>
          <w:p w14:paraId="37BA035E" w14:textId="77777777" w:rsidR="00B4152E" w:rsidRPr="00ED3A17" w:rsidRDefault="00B4152E" w:rsidP="001C0998">
            <w:pPr>
              <w:spacing w:line="312" w:lineRule="auto"/>
              <w:jc w:val="both"/>
              <w:rPr>
                <w:b/>
                <w:lang w:val="de-DE"/>
              </w:rPr>
            </w:pPr>
            <w:r w:rsidRPr="00ED3A17">
              <w:rPr>
                <w:b/>
                <w:lang w:val="de-DE"/>
              </w:rPr>
              <w:t>Mô tả</w:t>
            </w:r>
          </w:p>
        </w:tc>
        <w:tc>
          <w:tcPr>
            <w:tcW w:w="2126" w:type="dxa"/>
          </w:tcPr>
          <w:p w14:paraId="761FF8E6" w14:textId="77777777" w:rsidR="00B4152E" w:rsidRPr="00ED3A17" w:rsidRDefault="00B4152E" w:rsidP="001C0998">
            <w:pPr>
              <w:spacing w:line="312" w:lineRule="auto"/>
              <w:jc w:val="both"/>
              <w:rPr>
                <w:b/>
                <w:lang w:val="de-DE"/>
              </w:rPr>
            </w:pPr>
            <w:r w:rsidRPr="00ED3A17">
              <w:rPr>
                <w:b/>
                <w:lang w:val="de-DE"/>
              </w:rPr>
              <w:t>Chất ô nhiễm</w:t>
            </w:r>
          </w:p>
        </w:tc>
        <w:tc>
          <w:tcPr>
            <w:tcW w:w="2991" w:type="dxa"/>
          </w:tcPr>
          <w:p w14:paraId="439C81E5" w14:textId="77777777" w:rsidR="00B4152E" w:rsidRPr="00ED3A17" w:rsidRDefault="00B4152E" w:rsidP="001C0998">
            <w:pPr>
              <w:spacing w:line="312" w:lineRule="auto"/>
              <w:jc w:val="both"/>
              <w:rPr>
                <w:b/>
                <w:lang w:val="de-DE"/>
              </w:rPr>
            </w:pPr>
            <w:r w:rsidRPr="00ED3A17">
              <w:rPr>
                <w:b/>
                <w:lang w:val="de-DE"/>
              </w:rPr>
              <w:t>Hệ số phát thải</w:t>
            </w:r>
          </w:p>
        </w:tc>
      </w:tr>
      <w:tr w:rsidR="00ED3A17" w:rsidRPr="00ED3A17" w14:paraId="61825B6D" w14:textId="77777777" w:rsidTr="001C0998">
        <w:tc>
          <w:tcPr>
            <w:tcW w:w="1809" w:type="dxa"/>
          </w:tcPr>
          <w:p w14:paraId="5CC4E029" w14:textId="77777777" w:rsidR="00B4152E" w:rsidRPr="00ED3A17" w:rsidRDefault="00B4152E" w:rsidP="001C0998">
            <w:pPr>
              <w:spacing w:line="312" w:lineRule="auto"/>
              <w:jc w:val="both"/>
              <w:rPr>
                <w:lang w:val="de-DE"/>
              </w:rPr>
            </w:pPr>
            <w:r w:rsidRPr="00ED3A17">
              <w:rPr>
                <w:lang w:val="de-DE"/>
              </w:rPr>
              <w:t>3-08-010-01</w:t>
            </w:r>
          </w:p>
        </w:tc>
        <w:tc>
          <w:tcPr>
            <w:tcW w:w="2694" w:type="dxa"/>
          </w:tcPr>
          <w:p w14:paraId="07D878AA" w14:textId="77777777" w:rsidR="00B4152E" w:rsidRPr="00ED3A17" w:rsidRDefault="00B4152E" w:rsidP="001C0998">
            <w:pPr>
              <w:spacing w:line="312" w:lineRule="auto"/>
              <w:jc w:val="both"/>
              <w:rPr>
                <w:lang w:val="de-DE"/>
              </w:rPr>
            </w:pPr>
            <w:r w:rsidRPr="00ED3A17">
              <w:rPr>
                <w:lang w:val="de-DE"/>
              </w:rPr>
              <w:t>Sản xuất keo dán</w:t>
            </w:r>
          </w:p>
        </w:tc>
        <w:tc>
          <w:tcPr>
            <w:tcW w:w="2126" w:type="dxa"/>
          </w:tcPr>
          <w:p w14:paraId="1699B73A" w14:textId="77777777" w:rsidR="00B4152E" w:rsidRPr="00ED3A17" w:rsidRDefault="00B4152E" w:rsidP="001C0998">
            <w:pPr>
              <w:spacing w:line="312" w:lineRule="auto"/>
              <w:jc w:val="both"/>
              <w:rPr>
                <w:lang w:val="de-DE"/>
              </w:rPr>
            </w:pPr>
            <w:r w:rsidRPr="00ED3A17">
              <w:rPr>
                <w:lang w:val="de-DE"/>
              </w:rPr>
              <w:t>VOC</w:t>
            </w:r>
          </w:p>
        </w:tc>
        <w:tc>
          <w:tcPr>
            <w:tcW w:w="2991" w:type="dxa"/>
          </w:tcPr>
          <w:p w14:paraId="2216D8A8" w14:textId="77777777" w:rsidR="00B4152E" w:rsidRPr="00ED3A17" w:rsidRDefault="00B4152E" w:rsidP="001C0998">
            <w:pPr>
              <w:spacing w:line="312" w:lineRule="auto"/>
              <w:jc w:val="both"/>
              <w:rPr>
                <w:lang w:val="de-DE"/>
              </w:rPr>
            </w:pPr>
            <w:r w:rsidRPr="00ED3A17">
              <w:rPr>
                <w:lang w:val="de-DE"/>
              </w:rPr>
              <w:t>12,5 Lb/tấn sản phẩm</w:t>
            </w:r>
          </w:p>
        </w:tc>
      </w:tr>
      <w:tr w:rsidR="00ED3A17" w:rsidRPr="00ED3A17" w14:paraId="0DF79D19" w14:textId="77777777" w:rsidTr="001C0998">
        <w:tc>
          <w:tcPr>
            <w:tcW w:w="1809" w:type="dxa"/>
          </w:tcPr>
          <w:p w14:paraId="60FA5FDA" w14:textId="77777777" w:rsidR="00B4152E" w:rsidRPr="00ED3A17" w:rsidRDefault="00B4152E" w:rsidP="001C0998">
            <w:pPr>
              <w:spacing w:line="312" w:lineRule="auto"/>
              <w:jc w:val="both"/>
              <w:rPr>
                <w:lang w:val="de-DE"/>
              </w:rPr>
            </w:pPr>
            <w:r w:rsidRPr="00ED3A17">
              <w:rPr>
                <w:lang w:val="de-DE"/>
              </w:rPr>
              <w:t>3-08-010-02</w:t>
            </w:r>
          </w:p>
        </w:tc>
        <w:tc>
          <w:tcPr>
            <w:tcW w:w="2694" w:type="dxa"/>
          </w:tcPr>
          <w:p w14:paraId="003C26AF" w14:textId="77777777" w:rsidR="00B4152E" w:rsidRPr="00ED3A17" w:rsidRDefault="00B4152E" w:rsidP="001C0998">
            <w:pPr>
              <w:spacing w:line="312" w:lineRule="auto"/>
              <w:jc w:val="both"/>
              <w:rPr>
                <w:lang w:val="de-DE"/>
              </w:rPr>
            </w:pPr>
            <w:r w:rsidRPr="00ED3A17">
              <w:rPr>
                <w:lang w:val="de-DE"/>
              </w:rPr>
              <w:t>Đùn ép nhựa, tạo hạt</w:t>
            </w:r>
          </w:p>
        </w:tc>
        <w:tc>
          <w:tcPr>
            <w:tcW w:w="2126" w:type="dxa"/>
          </w:tcPr>
          <w:p w14:paraId="1EA4BE0D" w14:textId="77777777" w:rsidR="00B4152E" w:rsidRPr="00ED3A17" w:rsidRDefault="00B4152E" w:rsidP="001C0998">
            <w:pPr>
              <w:spacing w:line="312" w:lineRule="auto"/>
              <w:jc w:val="both"/>
              <w:rPr>
                <w:lang w:val="de-DE"/>
              </w:rPr>
            </w:pPr>
            <w:r w:rsidRPr="00ED3A17">
              <w:rPr>
                <w:lang w:val="de-DE"/>
              </w:rPr>
              <w:t>VOC</w:t>
            </w:r>
          </w:p>
        </w:tc>
        <w:tc>
          <w:tcPr>
            <w:tcW w:w="2991" w:type="dxa"/>
          </w:tcPr>
          <w:p w14:paraId="311BAE39" w14:textId="77777777" w:rsidR="00B4152E" w:rsidRPr="00ED3A17" w:rsidRDefault="00B4152E" w:rsidP="001C0998">
            <w:pPr>
              <w:spacing w:line="312" w:lineRule="auto"/>
              <w:jc w:val="both"/>
              <w:rPr>
                <w:lang w:val="de-DE"/>
              </w:rPr>
            </w:pPr>
            <w:r w:rsidRPr="00ED3A17">
              <w:rPr>
                <w:lang w:val="de-DE"/>
              </w:rPr>
              <w:t>0,0706 Lb/tấn nhựa</w:t>
            </w:r>
          </w:p>
        </w:tc>
      </w:tr>
      <w:tr w:rsidR="00ED3A17" w:rsidRPr="00ED3A17" w14:paraId="7533B16C" w14:textId="77777777" w:rsidTr="001C0998">
        <w:tc>
          <w:tcPr>
            <w:tcW w:w="1809" w:type="dxa"/>
          </w:tcPr>
          <w:p w14:paraId="6F527A22" w14:textId="77777777" w:rsidR="00B4152E" w:rsidRPr="00ED3A17" w:rsidRDefault="00B4152E" w:rsidP="001C0998">
            <w:pPr>
              <w:spacing w:line="312" w:lineRule="auto"/>
              <w:jc w:val="both"/>
              <w:rPr>
                <w:lang w:val="de-DE"/>
              </w:rPr>
            </w:pPr>
            <w:r w:rsidRPr="00ED3A17">
              <w:rPr>
                <w:lang w:val="de-DE"/>
              </w:rPr>
              <w:lastRenderedPageBreak/>
              <w:t>3-08-010-03</w:t>
            </w:r>
          </w:p>
        </w:tc>
        <w:tc>
          <w:tcPr>
            <w:tcW w:w="2694" w:type="dxa"/>
          </w:tcPr>
          <w:p w14:paraId="4A245114" w14:textId="77777777" w:rsidR="00B4152E" w:rsidRPr="00ED3A17" w:rsidRDefault="00B4152E" w:rsidP="001C0998">
            <w:pPr>
              <w:spacing w:line="312" w:lineRule="auto"/>
              <w:jc w:val="both"/>
              <w:rPr>
                <w:lang w:val="de-DE"/>
              </w:rPr>
            </w:pPr>
            <w:r w:rsidRPr="00ED3A17">
              <w:rPr>
                <w:lang w:val="de-DE"/>
              </w:rPr>
              <w:t>Sản xuất phim, hình khuôn nhựa</w:t>
            </w:r>
          </w:p>
        </w:tc>
        <w:tc>
          <w:tcPr>
            <w:tcW w:w="2126" w:type="dxa"/>
          </w:tcPr>
          <w:p w14:paraId="6E47474D" w14:textId="77777777" w:rsidR="00B4152E" w:rsidRPr="00ED3A17" w:rsidRDefault="00B4152E" w:rsidP="001C0998">
            <w:pPr>
              <w:spacing w:line="312" w:lineRule="auto"/>
              <w:jc w:val="both"/>
              <w:rPr>
                <w:lang w:val="de-DE"/>
              </w:rPr>
            </w:pPr>
            <w:r w:rsidRPr="00ED3A17">
              <w:rPr>
                <w:lang w:val="de-DE"/>
              </w:rPr>
              <w:t>Bụi</w:t>
            </w:r>
          </w:p>
          <w:p w14:paraId="3F874969" w14:textId="77777777" w:rsidR="00B4152E" w:rsidRPr="00ED3A17" w:rsidRDefault="00B4152E" w:rsidP="001C0998">
            <w:pPr>
              <w:spacing w:line="312" w:lineRule="auto"/>
              <w:jc w:val="both"/>
              <w:rPr>
                <w:lang w:val="de-DE"/>
              </w:rPr>
            </w:pPr>
            <w:r w:rsidRPr="00ED3A17">
              <w:rPr>
                <w:lang w:val="de-DE"/>
              </w:rPr>
              <w:t xml:space="preserve">VOC </w:t>
            </w:r>
          </w:p>
        </w:tc>
        <w:tc>
          <w:tcPr>
            <w:tcW w:w="2991" w:type="dxa"/>
          </w:tcPr>
          <w:p w14:paraId="44182579" w14:textId="77777777" w:rsidR="00B4152E" w:rsidRPr="00ED3A17" w:rsidRDefault="00B4152E" w:rsidP="001C0998">
            <w:pPr>
              <w:spacing w:line="312" w:lineRule="auto"/>
              <w:jc w:val="both"/>
              <w:rPr>
                <w:lang w:val="de-DE"/>
              </w:rPr>
            </w:pPr>
            <w:r w:rsidRPr="00ED3A17">
              <w:rPr>
                <w:lang w:val="de-DE"/>
              </w:rPr>
              <w:t>0,082 Lb/tấn nhựa</w:t>
            </w:r>
          </w:p>
          <w:p w14:paraId="6D62751C" w14:textId="77777777" w:rsidR="00B4152E" w:rsidRPr="00ED3A17" w:rsidRDefault="00B4152E" w:rsidP="001C0998">
            <w:pPr>
              <w:spacing w:line="312" w:lineRule="auto"/>
              <w:jc w:val="both"/>
              <w:rPr>
                <w:lang w:val="de-DE"/>
              </w:rPr>
            </w:pPr>
            <w:r w:rsidRPr="00ED3A17">
              <w:rPr>
                <w:lang w:val="de-DE"/>
              </w:rPr>
              <w:t>0,0284 Lb/ tấn nhựa</w:t>
            </w:r>
          </w:p>
        </w:tc>
      </w:tr>
      <w:tr w:rsidR="00ED3A17" w:rsidRPr="00ED3A17" w14:paraId="50BDE0F5" w14:textId="77777777" w:rsidTr="001C0998">
        <w:tc>
          <w:tcPr>
            <w:tcW w:w="1809" w:type="dxa"/>
          </w:tcPr>
          <w:p w14:paraId="5B2A7EFC" w14:textId="77777777" w:rsidR="00B4152E" w:rsidRPr="00ED3A17" w:rsidRDefault="00B4152E" w:rsidP="001C0998">
            <w:pPr>
              <w:spacing w:line="312" w:lineRule="auto"/>
              <w:jc w:val="both"/>
              <w:rPr>
                <w:lang w:val="de-DE"/>
              </w:rPr>
            </w:pPr>
            <w:r w:rsidRPr="00ED3A17">
              <w:rPr>
                <w:lang w:val="de-DE"/>
              </w:rPr>
              <w:t>3-08-010-04</w:t>
            </w:r>
          </w:p>
        </w:tc>
        <w:tc>
          <w:tcPr>
            <w:tcW w:w="2694" w:type="dxa"/>
          </w:tcPr>
          <w:p w14:paraId="0856620A" w14:textId="77777777" w:rsidR="00B4152E" w:rsidRPr="00ED3A17" w:rsidRDefault="00B4152E" w:rsidP="001C0998">
            <w:pPr>
              <w:spacing w:line="312" w:lineRule="auto"/>
              <w:jc w:val="both"/>
              <w:rPr>
                <w:lang w:val="de-DE"/>
              </w:rPr>
            </w:pPr>
            <w:r w:rsidRPr="00ED3A17">
              <w:rPr>
                <w:lang w:val="de-DE"/>
              </w:rPr>
              <w:t>Sản xuất tấm thảm</w:t>
            </w:r>
          </w:p>
        </w:tc>
        <w:tc>
          <w:tcPr>
            <w:tcW w:w="2126" w:type="dxa"/>
          </w:tcPr>
          <w:p w14:paraId="74FBE0F6" w14:textId="77777777" w:rsidR="00B4152E" w:rsidRPr="00ED3A17" w:rsidRDefault="00B4152E" w:rsidP="001C0998">
            <w:pPr>
              <w:spacing w:line="312" w:lineRule="auto"/>
              <w:jc w:val="both"/>
              <w:rPr>
                <w:lang w:val="de-DE"/>
              </w:rPr>
            </w:pPr>
            <w:r w:rsidRPr="00ED3A17">
              <w:rPr>
                <w:lang w:val="de-DE"/>
              </w:rPr>
              <w:t>VOC</w:t>
            </w:r>
          </w:p>
        </w:tc>
        <w:tc>
          <w:tcPr>
            <w:tcW w:w="2991" w:type="dxa"/>
          </w:tcPr>
          <w:p w14:paraId="7DF23A92" w14:textId="77777777" w:rsidR="00B4152E" w:rsidRPr="00ED3A17" w:rsidRDefault="00B4152E" w:rsidP="001C0998">
            <w:pPr>
              <w:spacing w:line="312" w:lineRule="auto"/>
              <w:jc w:val="both"/>
              <w:rPr>
                <w:lang w:val="de-DE"/>
              </w:rPr>
            </w:pPr>
            <w:r w:rsidRPr="00ED3A17">
              <w:rPr>
                <w:lang w:val="de-DE"/>
              </w:rPr>
              <w:t>3,5 Lb/tấn nhựa</w:t>
            </w:r>
          </w:p>
        </w:tc>
      </w:tr>
      <w:tr w:rsidR="00ED3A17" w:rsidRPr="00ED3A17" w14:paraId="3324BF9A" w14:textId="77777777" w:rsidTr="001C0998">
        <w:tc>
          <w:tcPr>
            <w:tcW w:w="1809" w:type="dxa"/>
          </w:tcPr>
          <w:p w14:paraId="1F6C02D4" w14:textId="77777777" w:rsidR="00B4152E" w:rsidRPr="00ED3A17" w:rsidRDefault="00B4152E" w:rsidP="001C0998">
            <w:pPr>
              <w:spacing w:line="312" w:lineRule="auto"/>
              <w:jc w:val="both"/>
              <w:rPr>
                <w:lang w:val="de-DE"/>
              </w:rPr>
            </w:pPr>
            <w:r w:rsidRPr="00ED3A17">
              <w:rPr>
                <w:lang w:val="de-DE"/>
              </w:rPr>
              <w:t>3-08-010-05</w:t>
            </w:r>
          </w:p>
        </w:tc>
        <w:tc>
          <w:tcPr>
            <w:tcW w:w="2694" w:type="dxa"/>
          </w:tcPr>
          <w:p w14:paraId="0DB5411B" w14:textId="77777777" w:rsidR="00B4152E" w:rsidRPr="00ED3A17" w:rsidRDefault="00B4152E" w:rsidP="001C0998">
            <w:pPr>
              <w:spacing w:line="312" w:lineRule="auto"/>
              <w:jc w:val="both"/>
              <w:rPr>
                <w:lang w:val="de-DE"/>
              </w:rPr>
            </w:pPr>
            <w:r w:rsidRPr="00ED3A17">
              <w:rPr>
                <w:lang w:val="de-DE"/>
              </w:rPr>
              <w:t>Sản xuất chất tạo bọt</w:t>
            </w:r>
          </w:p>
        </w:tc>
        <w:tc>
          <w:tcPr>
            <w:tcW w:w="2126" w:type="dxa"/>
          </w:tcPr>
          <w:p w14:paraId="7D8F6439" w14:textId="77777777" w:rsidR="00B4152E" w:rsidRPr="00ED3A17" w:rsidRDefault="00B4152E" w:rsidP="001C0998">
            <w:pPr>
              <w:spacing w:line="312" w:lineRule="auto"/>
              <w:jc w:val="both"/>
              <w:rPr>
                <w:lang w:val="de-DE"/>
              </w:rPr>
            </w:pPr>
            <w:r w:rsidRPr="00ED3A17">
              <w:rPr>
                <w:lang w:val="de-DE"/>
              </w:rPr>
              <w:t>VOC</w:t>
            </w:r>
          </w:p>
        </w:tc>
        <w:tc>
          <w:tcPr>
            <w:tcW w:w="2991" w:type="dxa"/>
          </w:tcPr>
          <w:p w14:paraId="0104E07D" w14:textId="77777777" w:rsidR="00B4152E" w:rsidRPr="00ED3A17" w:rsidRDefault="00B4152E" w:rsidP="001C0998">
            <w:pPr>
              <w:spacing w:line="312" w:lineRule="auto"/>
              <w:jc w:val="both"/>
              <w:rPr>
                <w:lang w:val="de-DE"/>
              </w:rPr>
            </w:pPr>
            <w:r w:rsidRPr="00ED3A17">
              <w:rPr>
                <w:lang w:val="de-DE"/>
              </w:rPr>
              <w:t>60 Lb/tấn nhựa</w:t>
            </w:r>
          </w:p>
        </w:tc>
      </w:tr>
    </w:tbl>
    <w:p w14:paraId="23D74686" w14:textId="77777777" w:rsidR="00B4152E" w:rsidRPr="00ED3A17" w:rsidRDefault="00B4152E" w:rsidP="00B4152E">
      <w:pPr>
        <w:spacing w:line="312" w:lineRule="auto"/>
        <w:jc w:val="both"/>
        <w:rPr>
          <w:i/>
          <w:lang w:val="de-DE"/>
        </w:rPr>
      </w:pPr>
      <w:r w:rsidRPr="00ED3A17">
        <w:rPr>
          <w:i/>
          <w:lang w:val="de-DE"/>
        </w:rPr>
        <w:t>( Nguồn: Michican Department of Environmental Quality- Environment Science and Services Division)</w:t>
      </w:r>
    </w:p>
    <w:p w14:paraId="14B93DEA" w14:textId="77777777" w:rsidR="00B4152E" w:rsidRPr="00ED3A17" w:rsidRDefault="00B4152E" w:rsidP="00B4152E">
      <w:pPr>
        <w:spacing w:line="312" w:lineRule="auto"/>
        <w:ind w:firstLine="567"/>
        <w:jc w:val="both"/>
        <w:rPr>
          <w:lang w:val="de-DE"/>
        </w:rPr>
      </w:pPr>
      <w:r w:rsidRPr="00ED3A17">
        <w:rPr>
          <w:lang w:val="de-DE"/>
        </w:rPr>
        <w:t>Quy đổi 1 Lb = 453,5924 gram. Lượng hơi VOC phát sinh tại nhà máy trong 1 ngày như sau:</w:t>
      </w:r>
    </w:p>
    <w:p w14:paraId="2188F0D2" w14:textId="50B5A6A0" w:rsidR="00B4152E" w:rsidRPr="00ED3A17" w:rsidRDefault="00B4152E" w:rsidP="00B4152E">
      <w:pPr>
        <w:spacing w:line="312" w:lineRule="auto"/>
        <w:ind w:firstLine="567"/>
        <w:jc w:val="center"/>
        <w:rPr>
          <w:lang w:val="de-DE"/>
        </w:rPr>
      </w:pPr>
      <w:r w:rsidRPr="00ED3A17">
        <w:rPr>
          <w:lang w:val="de-DE"/>
        </w:rPr>
        <w:t>M = (</w:t>
      </w:r>
      <w:r w:rsidR="004635F5" w:rsidRPr="00ED3A17">
        <w:rPr>
          <w:lang w:val="de-DE"/>
        </w:rPr>
        <w:t>0,0706</w:t>
      </w:r>
      <w:r w:rsidRPr="00ED3A17">
        <w:rPr>
          <w:lang w:val="de-DE"/>
        </w:rPr>
        <w:t xml:space="preserve"> x 453,5624 x m)/(12 x 26)</w:t>
      </w:r>
    </w:p>
    <w:p w14:paraId="1D8B69F7" w14:textId="77777777" w:rsidR="00B4152E" w:rsidRPr="00ED3A17" w:rsidRDefault="00B4152E" w:rsidP="00B4152E">
      <w:pPr>
        <w:spacing w:line="312" w:lineRule="auto"/>
        <w:ind w:firstLine="567"/>
        <w:jc w:val="both"/>
        <w:rPr>
          <w:lang w:val="de-DE"/>
        </w:rPr>
      </w:pPr>
      <w:r w:rsidRPr="00ED3A17">
        <w:rPr>
          <w:lang w:val="de-DE"/>
        </w:rPr>
        <w:t>Trong đó:</w:t>
      </w:r>
    </w:p>
    <w:p w14:paraId="086CF75F" w14:textId="77777777" w:rsidR="00B4152E" w:rsidRPr="00ED3A17" w:rsidRDefault="00B4152E" w:rsidP="00B4152E">
      <w:pPr>
        <w:spacing w:line="312" w:lineRule="auto"/>
        <w:ind w:firstLine="567"/>
        <w:jc w:val="both"/>
        <w:rPr>
          <w:lang w:val="de-DE"/>
        </w:rPr>
      </w:pPr>
      <w:r w:rsidRPr="00ED3A17">
        <w:rPr>
          <w:lang w:val="de-DE"/>
        </w:rPr>
        <w:t>M: Tải lượng khí thải phát sinh (gram/ngày)</w:t>
      </w:r>
    </w:p>
    <w:p w14:paraId="575AB00B" w14:textId="77777777" w:rsidR="00B4152E" w:rsidRPr="00ED3A17" w:rsidRDefault="00B4152E" w:rsidP="00B4152E">
      <w:pPr>
        <w:spacing w:line="312" w:lineRule="auto"/>
        <w:ind w:firstLine="567"/>
        <w:jc w:val="both"/>
        <w:rPr>
          <w:lang w:val="de-DE"/>
        </w:rPr>
      </w:pPr>
      <w:r w:rsidRPr="00ED3A17">
        <w:rPr>
          <w:lang w:val="de-DE"/>
        </w:rPr>
        <w:t>m: Khối lượng nguyên liệu (tấn/năm)</w:t>
      </w:r>
    </w:p>
    <w:p w14:paraId="4D2084DA" w14:textId="6C3DE7EB" w:rsidR="00B4152E" w:rsidRPr="00ED3A17" w:rsidRDefault="00B4152E" w:rsidP="00B4152E">
      <w:pPr>
        <w:spacing w:line="312" w:lineRule="auto"/>
        <w:ind w:firstLine="567"/>
        <w:jc w:val="both"/>
        <w:rPr>
          <w:lang w:val="de-DE"/>
        </w:rPr>
      </w:pPr>
      <w:r w:rsidRPr="00ED3A17">
        <w:rPr>
          <w:lang w:val="de-DE"/>
        </w:rPr>
        <w:t>Căn cứ vào tải lượng phát sinh và diện tích khu vực thôi màng là 1.</w:t>
      </w:r>
      <w:r w:rsidR="004635F5" w:rsidRPr="00ED3A17">
        <w:rPr>
          <w:lang w:val="de-DE"/>
        </w:rPr>
        <w:t>8</w:t>
      </w:r>
      <w:r w:rsidRPr="00ED3A17">
        <w:rPr>
          <w:lang w:val="de-DE"/>
        </w:rPr>
        <w:t>00 m</w:t>
      </w:r>
      <w:r w:rsidRPr="00ED3A17">
        <w:rPr>
          <w:vertAlign w:val="superscript"/>
          <w:lang w:val="de-DE"/>
        </w:rPr>
        <w:t>2</w:t>
      </w:r>
      <w:r w:rsidRPr="00ED3A17">
        <w:rPr>
          <w:lang w:val="de-DE"/>
        </w:rPr>
        <w:t>, chiều cao trung bình của công nhân là 1,6m, thời gian làm việc là 8h/ngày thì nồng độ khí thải phát sinh là:</w:t>
      </w:r>
    </w:p>
    <w:p w14:paraId="73958219" w14:textId="2FC2E60F" w:rsidR="00B4152E" w:rsidRPr="00ED3A17" w:rsidRDefault="00B4152E" w:rsidP="00B4152E">
      <w:pPr>
        <w:spacing w:line="312" w:lineRule="auto"/>
        <w:ind w:firstLine="567"/>
        <w:jc w:val="center"/>
        <w:rPr>
          <w:lang w:val="de-DE"/>
        </w:rPr>
      </w:pPr>
      <w:r w:rsidRPr="00ED3A17">
        <w:rPr>
          <w:lang w:val="de-DE"/>
        </w:rPr>
        <w:t>C = (M x 10</w:t>
      </w:r>
      <w:r w:rsidRPr="00ED3A17">
        <w:rPr>
          <w:vertAlign w:val="superscript"/>
          <w:lang w:val="de-DE"/>
        </w:rPr>
        <w:t>3</w:t>
      </w:r>
      <w:r w:rsidRPr="00ED3A17">
        <w:rPr>
          <w:lang w:val="de-DE"/>
        </w:rPr>
        <w:t>)/(1</w:t>
      </w:r>
      <w:r w:rsidR="004635F5" w:rsidRPr="00ED3A17">
        <w:rPr>
          <w:lang w:val="de-DE"/>
        </w:rPr>
        <w:t>8</w:t>
      </w:r>
      <w:r w:rsidRPr="00ED3A17">
        <w:rPr>
          <w:lang w:val="de-DE"/>
        </w:rPr>
        <w:t>00 x1,6 x 8) (mg/m</w:t>
      </w:r>
      <w:r w:rsidRPr="00ED3A17">
        <w:rPr>
          <w:vertAlign w:val="superscript"/>
          <w:lang w:val="de-DE"/>
        </w:rPr>
        <w:t>3</w:t>
      </w:r>
      <w:r w:rsidRPr="00ED3A17">
        <w:rPr>
          <w:lang w:val="de-DE"/>
        </w:rPr>
        <w:t>)</w:t>
      </w:r>
    </w:p>
    <w:p w14:paraId="49ACF04B" w14:textId="77777777" w:rsidR="00B4152E" w:rsidRPr="00ED3A17" w:rsidRDefault="00B4152E" w:rsidP="00B4152E">
      <w:pPr>
        <w:spacing w:line="312" w:lineRule="auto"/>
        <w:ind w:firstLine="567"/>
        <w:jc w:val="both"/>
        <w:rPr>
          <w:lang w:val="de-DE"/>
        </w:rPr>
      </w:pPr>
      <w:r w:rsidRPr="00ED3A17">
        <w:rPr>
          <w:lang w:val="de-DE"/>
        </w:rPr>
        <w:t>Sau khi tính toán ta có bảng số liệu sau:</w:t>
      </w:r>
    </w:p>
    <w:p w14:paraId="0A8B46CA" w14:textId="77777777" w:rsidR="00B4152E" w:rsidRPr="00ED3A17" w:rsidRDefault="00B4152E" w:rsidP="00B4152E">
      <w:pPr>
        <w:spacing w:line="312" w:lineRule="auto"/>
        <w:ind w:firstLine="567"/>
        <w:jc w:val="both"/>
        <w:rPr>
          <w:lang w:val="de-DE"/>
        </w:rPr>
      </w:pPr>
      <w:r w:rsidRPr="00ED3A17">
        <w:rPr>
          <w:lang w:val="de-DE"/>
        </w:rPr>
        <w:t>+ Nồng độ khí thải phát sinh khi hoạt động:</w:t>
      </w:r>
    </w:p>
    <w:p w14:paraId="1C27692F" w14:textId="1C028B0F" w:rsidR="00B4152E" w:rsidRPr="00ED3A17" w:rsidRDefault="00B4152E" w:rsidP="00B4152E">
      <w:pPr>
        <w:pStyle w:val="bngVit-Nht"/>
        <w:rPr>
          <w:lang w:val="de-DE"/>
        </w:rPr>
      </w:pPr>
      <w:bookmarkStart w:id="970" w:name="_Toc90028256"/>
      <w:bookmarkStart w:id="971" w:name="_Toc184131758"/>
      <w:r w:rsidRPr="00ED3A17">
        <w:t>Bảng 3.</w:t>
      </w:r>
      <w:r w:rsidRPr="00ED3A17">
        <w:rPr>
          <w:lang w:val="de-DE"/>
        </w:rPr>
        <w:t>5</w:t>
      </w:r>
      <w:r w:rsidRPr="00ED3A17">
        <w:t xml:space="preserve">. </w:t>
      </w:r>
      <w:r w:rsidRPr="00ED3A17">
        <w:rPr>
          <w:lang w:val="de-DE"/>
        </w:rPr>
        <w:t xml:space="preserve">Nồng độ khí thải phát sinh khi </w:t>
      </w:r>
      <w:r w:rsidR="008074C0" w:rsidRPr="00ED3A17">
        <w:rPr>
          <w:lang w:val="de-DE"/>
        </w:rPr>
        <w:t>cán</w:t>
      </w:r>
      <w:r w:rsidRPr="00ED3A17">
        <w:rPr>
          <w:lang w:val="de-DE"/>
        </w:rPr>
        <w:t xml:space="preserve"> màng</w:t>
      </w:r>
      <w:bookmarkEnd w:id="971"/>
      <w:r w:rsidRPr="00ED3A17">
        <w:rPr>
          <w:lang w:val="de-DE"/>
        </w:rPr>
        <w:t xml:space="preserve"> </w:t>
      </w:r>
      <w:bookmarkEnd w:id="97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9"/>
        <w:gridCol w:w="1391"/>
        <w:gridCol w:w="1489"/>
        <w:gridCol w:w="1628"/>
        <w:gridCol w:w="1577"/>
        <w:gridCol w:w="1878"/>
      </w:tblGrid>
      <w:tr w:rsidR="00ED3A17" w:rsidRPr="00ED3A17" w14:paraId="7EE633BD" w14:textId="77777777" w:rsidTr="004635F5">
        <w:trPr>
          <w:trHeight w:val="1232"/>
        </w:trPr>
        <w:tc>
          <w:tcPr>
            <w:tcW w:w="1099" w:type="dxa"/>
            <w:shd w:val="clear" w:color="auto" w:fill="auto"/>
            <w:vAlign w:val="center"/>
          </w:tcPr>
          <w:p w14:paraId="2EFAF396" w14:textId="77777777" w:rsidR="00B4152E" w:rsidRPr="00ED3A17" w:rsidRDefault="00B4152E" w:rsidP="001C0998">
            <w:pPr>
              <w:spacing w:line="312" w:lineRule="auto"/>
              <w:jc w:val="center"/>
              <w:rPr>
                <w:lang w:val="de-DE"/>
              </w:rPr>
            </w:pPr>
            <w:r w:rsidRPr="00ED3A17">
              <w:rPr>
                <w:lang w:val="de-DE"/>
              </w:rPr>
              <w:t>Loại nhựa</w:t>
            </w:r>
          </w:p>
        </w:tc>
        <w:tc>
          <w:tcPr>
            <w:tcW w:w="1391" w:type="dxa"/>
            <w:shd w:val="clear" w:color="auto" w:fill="auto"/>
            <w:vAlign w:val="center"/>
          </w:tcPr>
          <w:p w14:paraId="6C5F8E37" w14:textId="77777777" w:rsidR="00B4152E" w:rsidRPr="00ED3A17" w:rsidRDefault="00B4152E" w:rsidP="001C0998">
            <w:pPr>
              <w:spacing w:line="312" w:lineRule="auto"/>
              <w:jc w:val="center"/>
              <w:rPr>
                <w:lang w:val="de-DE"/>
              </w:rPr>
            </w:pPr>
            <w:r w:rsidRPr="00ED3A17">
              <w:rPr>
                <w:lang w:val="de-DE"/>
              </w:rPr>
              <w:t>Hơi VOC</w:t>
            </w:r>
          </w:p>
        </w:tc>
        <w:tc>
          <w:tcPr>
            <w:tcW w:w="1489" w:type="dxa"/>
            <w:shd w:val="clear" w:color="auto" w:fill="auto"/>
            <w:vAlign w:val="center"/>
          </w:tcPr>
          <w:p w14:paraId="28DFD42F" w14:textId="77777777" w:rsidR="00B4152E" w:rsidRPr="00ED3A17" w:rsidRDefault="00B4152E" w:rsidP="001C0998">
            <w:pPr>
              <w:spacing w:line="312" w:lineRule="auto"/>
              <w:jc w:val="center"/>
              <w:rPr>
                <w:lang w:val="de-DE"/>
              </w:rPr>
            </w:pPr>
            <w:r w:rsidRPr="00ED3A17">
              <w:rPr>
                <w:lang w:val="de-DE"/>
              </w:rPr>
              <w:t>Khối lượng nguyên liệu (tấn/năm)</w:t>
            </w:r>
          </w:p>
        </w:tc>
        <w:tc>
          <w:tcPr>
            <w:tcW w:w="1628" w:type="dxa"/>
            <w:shd w:val="clear" w:color="auto" w:fill="auto"/>
            <w:vAlign w:val="center"/>
          </w:tcPr>
          <w:p w14:paraId="2DDBE0D3" w14:textId="77777777" w:rsidR="00B4152E" w:rsidRPr="00ED3A17" w:rsidRDefault="00B4152E" w:rsidP="001C0998">
            <w:pPr>
              <w:spacing w:line="312" w:lineRule="auto"/>
              <w:jc w:val="center"/>
              <w:rPr>
                <w:lang w:val="de-DE"/>
              </w:rPr>
            </w:pPr>
            <w:r w:rsidRPr="00ED3A17">
              <w:rPr>
                <w:lang w:val="de-DE"/>
              </w:rPr>
              <w:t>Tải lượng khí thải phát sinh</w:t>
            </w:r>
          </w:p>
          <w:p w14:paraId="674CB8A5" w14:textId="77777777" w:rsidR="00B4152E" w:rsidRPr="00ED3A17" w:rsidRDefault="00B4152E" w:rsidP="001C0998">
            <w:pPr>
              <w:spacing w:line="312" w:lineRule="auto"/>
              <w:jc w:val="center"/>
              <w:rPr>
                <w:lang w:val="de-DE"/>
              </w:rPr>
            </w:pPr>
            <w:r w:rsidRPr="00ED3A17">
              <w:rPr>
                <w:lang w:val="de-DE"/>
              </w:rPr>
              <w:t>(g/ngày)</w:t>
            </w:r>
          </w:p>
        </w:tc>
        <w:tc>
          <w:tcPr>
            <w:tcW w:w="1577" w:type="dxa"/>
            <w:shd w:val="clear" w:color="auto" w:fill="auto"/>
            <w:vAlign w:val="center"/>
          </w:tcPr>
          <w:p w14:paraId="0554826A" w14:textId="77777777" w:rsidR="00B4152E" w:rsidRPr="00ED3A17" w:rsidRDefault="00B4152E" w:rsidP="001C0998">
            <w:pPr>
              <w:spacing w:line="312" w:lineRule="auto"/>
              <w:jc w:val="center"/>
              <w:rPr>
                <w:lang w:val="de-DE"/>
              </w:rPr>
            </w:pPr>
            <w:r w:rsidRPr="00ED3A17">
              <w:rPr>
                <w:lang w:val="de-DE"/>
              </w:rPr>
              <w:t>Nồng độ khí thải phát sinh (mg/m3)</w:t>
            </w:r>
          </w:p>
        </w:tc>
        <w:tc>
          <w:tcPr>
            <w:tcW w:w="1878" w:type="dxa"/>
            <w:shd w:val="clear" w:color="auto" w:fill="auto"/>
            <w:vAlign w:val="center"/>
          </w:tcPr>
          <w:p w14:paraId="161BC246" w14:textId="77777777" w:rsidR="00B4152E" w:rsidRPr="00ED3A17" w:rsidRDefault="00B4152E" w:rsidP="001C0998">
            <w:pPr>
              <w:spacing w:line="312" w:lineRule="auto"/>
              <w:jc w:val="center"/>
              <w:rPr>
                <w:b/>
                <w:lang w:val="de-DE"/>
              </w:rPr>
            </w:pPr>
            <w:r w:rsidRPr="00ED3A17">
              <w:rPr>
                <w:b/>
                <w:lang w:val="de-DE"/>
              </w:rPr>
              <w:t>TC</w:t>
            </w:r>
          </w:p>
          <w:p w14:paraId="41F8BFE3" w14:textId="77777777" w:rsidR="00B4152E" w:rsidRPr="00ED3A17" w:rsidRDefault="00B4152E" w:rsidP="001C0998">
            <w:pPr>
              <w:spacing w:line="312" w:lineRule="auto"/>
              <w:jc w:val="center"/>
              <w:rPr>
                <w:b/>
                <w:lang w:val="de-DE"/>
              </w:rPr>
            </w:pPr>
            <w:r w:rsidRPr="00ED3A17">
              <w:rPr>
                <w:b/>
                <w:lang w:val="de-DE"/>
              </w:rPr>
              <w:t>3733/2002/QĐ-BYT</w:t>
            </w:r>
          </w:p>
        </w:tc>
      </w:tr>
      <w:tr w:rsidR="00ED3A17" w:rsidRPr="00ED3A17" w14:paraId="2C4B9AB5" w14:textId="77777777" w:rsidTr="004635F5">
        <w:trPr>
          <w:trHeight w:val="539"/>
        </w:trPr>
        <w:tc>
          <w:tcPr>
            <w:tcW w:w="1099" w:type="dxa"/>
            <w:shd w:val="clear" w:color="auto" w:fill="auto"/>
            <w:vAlign w:val="center"/>
          </w:tcPr>
          <w:p w14:paraId="605BD66A" w14:textId="77777777" w:rsidR="00B4152E" w:rsidRPr="00ED3A17" w:rsidRDefault="00B4152E" w:rsidP="001C0998">
            <w:pPr>
              <w:spacing w:line="312" w:lineRule="auto"/>
              <w:jc w:val="center"/>
              <w:rPr>
                <w:lang w:val="de-DE"/>
              </w:rPr>
            </w:pPr>
            <w:r w:rsidRPr="00ED3A17">
              <w:rPr>
                <w:lang w:val="de-DE"/>
              </w:rPr>
              <w:t>PP</w:t>
            </w:r>
          </w:p>
        </w:tc>
        <w:tc>
          <w:tcPr>
            <w:tcW w:w="1391" w:type="dxa"/>
            <w:shd w:val="clear" w:color="auto" w:fill="auto"/>
            <w:vAlign w:val="center"/>
          </w:tcPr>
          <w:p w14:paraId="3E3D8AFB" w14:textId="77777777" w:rsidR="00B4152E" w:rsidRPr="00ED3A17" w:rsidRDefault="00B4152E" w:rsidP="001C0998">
            <w:pPr>
              <w:spacing w:line="312" w:lineRule="auto"/>
              <w:jc w:val="center"/>
              <w:rPr>
                <w:lang w:val="de-DE"/>
              </w:rPr>
            </w:pPr>
            <w:r w:rsidRPr="00ED3A17">
              <w:rPr>
                <w:lang w:val="de-DE"/>
              </w:rPr>
              <w:t>Propylen</w:t>
            </w:r>
          </w:p>
        </w:tc>
        <w:tc>
          <w:tcPr>
            <w:tcW w:w="1489" w:type="dxa"/>
            <w:shd w:val="clear" w:color="auto" w:fill="auto"/>
            <w:vAlign w:val="center"/>
          </w:tcPr>
          <w:p w14:paraId="5A099D4B" w14:textId="33CFA6BE" w:rsidR="00B4152E" w:rsidRPr="00ED3A17" w:rsidRDefault="004635F5" w:rsidP="001C0998">
            <w:pPr>
              <w:spacing w:line="312" w:lineRule="auto"/>
              <w:jc w:val="center"/>
              <w:rPr>
                <w:lang w:val="de-DE"/>
              </w:rPr>
            </w:pPr>
            <w:r w:rsidRPr="00ED3A17">
              <w:rPr>
                <w:lang w:val="de-DE"/>
              </w:rPr>
              <w:t>210</w:t>
            </w:r>
          </w:p>
        </w:tc>
        <w:tc>
          <w:tcPr>
            <w:tcW w:w="1628" w:type="dxa"/>
            <w:shd w:val="clear" w:color="auto" w:fill="auto"/>
            <w:vAlign w:val="center"/>
          </w:tcPr>
          <w:p w14:paraId="3DE4257B" w14:textId="68B7F8AE" w:rsidR="00B4152E" w:rsidRPr="00ED3A17" w:rsidRDefault="004635F5" w:rsidP="001C0998">
            <w:pPr>
              <w:spacing w:line="312" w:lineRule="auto"/>
              <w:jc w:val="center"/>
              <w:rPr>
                <w:lang w:val="de-DE"/>
              </w:rPr>
            </w:pPr>
            <w:r w:rsidRPr="00ED3A17">
              <w:rPr>
                <w:lang w:val="de-DE"/>
              </w:rPr>
              <w:t>21,55</w:t>
            </w:r>
          </w:p>
        </w:tc>
        <w:tc>
          <w:tcPr>
            <w:tcW w:w="1577" w:type="dxa"/>
            <w:shd w:val="clear" w:color="auto" w:fill="auto"/>
            <w:vAlign w:val="center"/>
          </w:tcPr>
          <w:p w14:paraId="747EB45A" w14:textId="26E3DBDE" w:rsidR="00B4152E" w:rsidRPr="00ED3A17" w:rsidRDefault="004635F5" w:rsidP="001C0998">
            <w:pPr>
              <w:spacing w:line="312" w:lineRule="auto"/>
              <w:jc w:val="center"/>
              <w:rPr>
                <w:lang w:val="de-DE"/>
              </w:rPr>
            </w:pPr>
            <w:r w:rsidRPr="00ED3A17">
              <w:rPr>
                <w:lang w:val="de-DE"/>
              </w:rPr>
              <w:t>0,935</w:t>
            </w:r>
          </w:p>
        </w:tc>
        <w:tc>
          <w:tcPr>
            <w:tcW w:w="1878" w:type="dxa"/>
            <w:shd w:val="clear" w:color="auto" w:fill="auto"/>
            <w:vAlign w:val="center"/>
          </w:tcPr>
          <w:p w14:paraId="3BD9C447" w14:textId="77777777" w:rsidR="00B4152E" w:rsidRPr="00ED3A17" w:rsidRDefault="00B4152E" w:rsidP="001C0998">
            <w:pPr>
              <w:spacing w:line="312" w:lineRule="auto"/>
              <w:jc w:val="center"/>
              <w:rPr>
                <w:b/>
                <w:lang w:val="de-DE"/>
              </w:rPr>
            </w:pPr>
            <w:r w:rsidRPr="00ED3A17">
              <w:rPr>
                <w:b/>
                <w:lang w:val="de-DE"/>
              </w:rPr>
              <w:t>-</w:t>
            </w:r>
          </w:p>
        </w:tc>
      </w:tr>
      <w:tr w:rsidR="00ED3A17" w:rsidRPr="00ED3A17" w14:paraId="68DAE298" w14:textId="77777777" w:rsidTr="004635F5">
        <w:trPr>
          <w:trHeight w:val="539"/>
        </w:trPr>
        <w:tc>
          <w:tcPr>
            <w:tcW w:w="1099" w:type="dxa"/>
            <w:shd w:val="clear" w:color="auto" w:fill="auto"/>
            <w:vAlign w:val="center"/>
          </w:tcPr>
          <w:p w14:paraId="6B7ACD18" w14:textId="77777777" w:rsidR="00B4152E" w:rsidRPr="00ED3A17" w:rsidRDefault="00B4152E" w:rsidP="001C0998">
            <w:pPr>
              <w:spacing w:line="312" w:lineRule="auto"/>
              <w:jc w:val="center"/>
              <w:rPr>
                <w:lang w:val="de-DE"/>
              </w:rPr>
            </w:pPr>
            <w:r w:rsidRPr="00ED3A17">
              <w:rPr>
                <w:lang w:val="de-DE"/>
              </w:rPr>
              <w:t>PE</w:t>
            </w:r>
          </w:p>
        </w:tc>
        <w:tc>
          <w:tcPr>
            <w:tcW w:w="1391" w:type="dxa"/>
            <w:shd w:val="clear" w:color="auto" w:fill="auto"/>
            <w:vAlign w:val="center"/>
          </w:tcPr>
          <w:p w14:paraId="611B0C86" w14:textId="77777777" w:rsidR="00B4152E" w:rsidRPr="00ED3A17" w:rsidRDefault="00B4152E" w:rsidP="001C0998">
            <w:pPr>
              <w:spacing w:line="312" w:lineRule="auto"/>
              <w:jc w:val="center"/>
              <w:rPr>
                <w:lang w:val="de-DE"/>
              </w:rPr>
            </w:pPr>
            <w:r w:rsidRPr="00ED3A17">
              <w:rPr>
                <w:lang w:val="de-DE"/>
              </w:rPr>
              <w:t>Etylen</w:t>
            </w:r>
          </w:p>
        </w:tc>
        <w:tc>
          <w:tcPr>
            <w:tcW w:w="1489" w:type="dxa"/>
            <w:shd w:val="clear" w:color="auto" w:fill="auto"/>
            <w:vAlign w:val="center"/>
          </w:tcPr>
          <w:p w14:paraId="65BC65CA" w14:textId="603A21AB" w:rsidR="00B4152E" w:rsidRPr="00ED3A17" w:rsidRDefault="004635F5" w:rsidP="001C0998">
            <w:pPr>
              <w:spacing w:line="312" w:lineRule="auto"/>
              <w:jc w:val="center"/>
              <w:rPr>
                <w:lang w:val="de-DE"/>
              </w:rPr>
            </w:pPr>
            <w:r w:rsidRPr="00ED3A17">
              <w:rPr>
                <w:lang w:val="de-DE"/>
              </w:rPr>
              <w:t>210</w:t>
            </w:r>
          </w:p>
        </w:tc>
        <w:tc>
          <w:tcPr>
            <w:tcW w:w="1628" w:type="dxa"/>
            <w:shd w:val="clear" w:color="auto" w:fill="auto"/>
            <w:vAlign w:val="center"/>
          </w:tcPr>
          <w:p w14:paraId="0799F2EB" w14:textId="7AC7A789" w:rsidR="00B4152E" w:rsidRPr="00ED3A17" w:rsidRDefault="004635F5" w:rsidP="001C0998">
            <w:pPr>
              <w:spacing w:line="312" w:lineRule="auto"/>
              <w:jc w:val="center"/>
              <w:rPr>
                <w:lang w:val="de-DE"/>
              </w:rPr>
            </w:pPr>
            <w:r w:rsidRPr="00ED3A17">
              <w:rPr>
                <w:lang w:val="de-DE"/>
              </w:rPr>
              <w:t>21,55</w:t>
            </w:r>
          </w:p>
        </w:tc>
        <w:tc>
          <w:tcPr>
            <w:tcW w:w="1577" w:type="dxa"/>
            <w:shd w:val="clear" w:color="auto" w:fill="auto"/>
            <w:vAlign w:val="center"/>
          </w:tcPr>
          <w:p w14:paraId="3808D080" w14:textId="010D30D1" w:rsidR="00B4152E" w:rsidRPr="00ED3A17" w:rsidRDefault="004635F5" w:rsidP="001C0998">
            <w:pPr>
              <w:spacing w:line="312" w:lineRule="auto"/>
              <w:jc w:val="center"/>
              <w:rPr>
                <w:lang w:val="de-DE"/>
              </w:rPr>
            </w:pPr>
            <w:r w:rsidRPr="00ED3A17">
              <w:rPr>
                <w:lang w:val="de-DE"/>
              </w:rPr>
              <w:t>0,935</w:t>
            </w:r>
          </w:p>
        </w:tc>
        <w:tc>
          <w:tcPr>
            <w:tcW w:w="1878" w:type="dxa"/>
            <w:shd w:val="clear" w:color="auto" w:fill="auto"/>
            <w:vAlign w:val="center"/>
          </w:tcPr>
          <w:p w14:paraId="4533A201" w14:textId="77777777" w:rsidR="00B4152E" w:rsidRPr="00ED3A17" w:rsidRDefault="00B4152E" w:rsidP="001C0998">
            <w:pPr>
              <w:spacing w:line="312" w:lineRule="auto"/>
              <w:jc w:val="center"/>
              <w:rPr>
                <w:b/>
                <w:lang w:val="de-DE"/>
              </w:rPr>
            </w:pPr>
            <w:r w:rsidRPr="00ED3A17">
              <w:rPr>
                <w:b/>
                <w:lang w:val="de-DE"/>
              </w:rPr>
              <w:t>1.150</w:t>
            </w:r>
          </w:p>
        </w:tc>
      </w:tr>
    </w:tbl>
    <w:p w14:paraId="189750FB" w14:textId="5427D7A1" w:rsidR="00B4152E" w:rsidRPr="00ED3A17" w:rsidRDefault="00B4152E" w:rsidP="00B4152E">
      <w:pPr>
        <w:spacing w:line="312" w:lineRule="auto"/>
        <w:ind w:firstLine="562"/>
        <w:jc w:val="both"/>
        <w:rPr>
          <w:lang w:val="de-DE"/>
        </w:rPr>
      </w:pPr>
      <w:r w:rsidRPr="00ED3A17">
        <w:rPr>
          <w:lang w:val="de-DE"/>
        </w:rPr>
        <w:t xml:space="preserve">Theo tiêu chuẩn 3733/2002/QĐ-BYT thì </w:t>
      </w:r>
      <w:r w:rsidRPr="00ED3A17">
        <w:rPr>
          <w:bCs/>
          <w:iCs/>
          <w:lang w:val="de-DE"/>
        </w:rPr>
        <w:t>nồng độ giới hạn cho phép của Etylen &lt; 1150 mg/m</w:t>
      </w:r>
      <w:r w:rsidRPr="00ED3A17">
        <w:rPr>
          <w:bCs/>
          <w:iCs/>
          <w:vertAlign w:val="superscript"/>
          <w:lang w:val="de-DE"/>
        </w:rPr>
        <w:t>3</w:t>
      </w:r>
      <w:r w:rsidRPr="00ED3A17">
        <w:rPr>
          <w:bCs/>
          <w:iCs/>
          <w:lang w:val="de-DE"/>
        </w:rPr>
        <w:t xml:space="preserve"> </w:t>
      </w:r>
      <w:r w:rsidRPr="00ED3A17">
        <w:rPr>
          <w:lang w:val="de-DE"/>
        </w:rPr>
        <w:t>do đó lượng khí thải phát sinh thấp hơn so với giới hạn cho phép của tiêu chuẩn 3733/2002/QĐ-BYT. Theo nghiên cứu, Propylen là khí không màu, mùi nhẹ, không có độc với con người. Tuy nhiên, nếu trong môi trường thiếu Oxi có thể gây ngạt. Chủ dự án đã đầu tư dây chuyền sản xuất hiện đại, công đoạn cấp nguyên liệu, trộn,</w:t>
      </w:r>
      <w:r w:rsidR="00F955B3" w:rsidRPr="00ED3A17">
        <w:rPr>
          <w:lang w:val="de-DE"/>
        </w:rPr>
        <w:t xml:space="preserve"> cán,</w:t>
      </w:r>
      <w:r w:rsidRPr="00ED3A17">
        <w:rPr>
          <w:lang w:val="de-DE"/>
        </w:rPr>
        <w:t xml:space="preserve"> </w:t>
      </w:r>
      <w:r w:rsidR="00F955B3" w:rsidRPr="00ED3A17">
        <w:rPr>
          <w:lang w:val="de-DE"/>
        </w:rPr>
        <w:t>thổi màng</w:t>
      </w:r>
      <w:r w:rsidRPr="00ED3A17">
        <w:rPr>
          <w:lang w:val="de-DE"/>
        </w:rPr>
        <w:t xml:space="preserve"> được thực hiện trong dây chuyền khép kín và tự động. Do vậy, khí thải phát sinh tại công đoạn này là không đáng kể.</w:t>
      </w:r>
    </w:p>
    <w:p w14:paraId="1CD37DF9" w14:textId="7A4ED6CC" w:rsidR="0046520E" w:rsidRPr="00ED3A17" w:rsidRDefault="0046520E" w:rsidP="003A52FA">
      <w:pPr>
        <w:tabs>
          <w:tab w:val="left" w:pos="709"/>
        </w:tabs>
        <w:spacing w:line="312" w:lineRule="auto"/>
        <w:ind w:firstLine="567"/>
        <w:jc w:val="both"/>
        <w:rPr>
          <w:b/>
          <w:lang w:val="pl-PL"/>
        </w:rPr>
      </w:pPr>
      <w:r w:rsidRPr="00ED3A17">
        <w:rPr>
          <w:b/>
          <w:lang w:val="pl-PL"/>
        </w:rPr>
        <w:t>*) Mức độ tác động:</w:t>
      </w:r>
    </w:p>
    <w:p w14:paraId="1BE45F3B" w14:textId="77777777" w:rsidR="00FF11BE" w:rsidRPr="00ED3A17" w:rsidRDefault="00FF11BE" w:rsidP="003A52FA">
      <w:pPr>
        <w:spacing w:line="312" w:lineRule="auto"/>
        <w:ind w:firstLine="720"/>
        <w:jc w:val="both"/>
        <w:rPr>
          <w:lang w:val="pt-BR"/>
        </w:rPr>
      </w:pPr>
      <w:r w:rsidRPr="00ED3A17">
        <w:rPr>
          <w:b/>
          <w:i/>
          <w:lang w:val="pt-BR"/>
        </w:rPr>
        <w:t>SO</w:t>
      </w:r>
      <w:r w:rsidRPr="00ED3A17">
        <w:rPr>
          <w:b/>
          <w:i/>
          <w:vertAlign w:val="subscript"/>
          <w:lang w:val="pt-BR"/>
        </w:rPr>
        <w:t>2</w:t>
      </w:r>
      <w:r w:rsidRPr="00ED3A17">
        <w:rPr>
          <w:b/>
          <w:i/>
          <w:lang w:val="pt-BR"/>
        </w:rPr>
        <w:t>:</w:t>
      </w:r>
      <w:r w:rsidRPr="00ED3A17">
        <w:rPr>
          <w:lang w:val="pt-BR"/>
        </w:rPr>
        <w:t xml:space="preserve"> Là chất khí gây kích thích mạnh, gây co giật cơ trơn, tăng tiết dịch, viêm các chứng bệnh khác của đường hô hấp. Ngoài ra SO</w:t>
      </w:r>
      <w:r w:rsidRPr="00ED3A17">
        <w:rPr>
          <w:vertAlign w:val="subscript"/>
          <w:lang w:val="pt-BR"/>
        </w:rPr>
        <w:t>2</w:t>
      </w:r>
      <w:r w:rsidRPr="00ED3A17">
        <w:rPr>
          <w:lang w:val="pt-BR"/>
        </w:rPr>
        <w:t xml:space="preserve"> còn có thể gây ra sự rối loạn chuyển hóa protein và đường, gây thiếu vitamin B và C, ức chế enzym oxydaza. </w:t>
      </w:r>
      <w:r w:rsidRPr="00ED3A17">
        <w:rPr>
          <w:shd w:val="clear" w:color="auto" w:fill="FFFFFF"/>
          <w:lang w:val="pt-BR"/>
        </w:rPr>
        <w:t xml:space="preserve">Khí </w:t>
      </w:r>
      <w:r w:rsidRPr="00ED3A17">
        <w:rPr>
          <w:shd w:val="clear" w:color="auto" w:fill="FFFFFF"/>
          <w:lang w:val="pt-BR"/>
        </w:rPr>
        <w:lastRenderedPageBreak/>
        <w:t>SO</w:t>
      </w:r>
      <w:r w:rsidRPr="00ED3A17">
        <w:rPr>
          <w:shd w:val="clear" w:color="auto" w:fill="FFFFFF"/>
          <w:vertAlign w:val="subscript"/>
          <w:lang w:val="pt-BR"/>
        </w:rPr>
        <w:t>2</w:t>
      </w:r>
      <w:r w:rsidRPr="00ED3A17">
        <w:rPr>
          <w:shd w:val="clear" w:color="auto" w:fill="FFFFFF"/>
          <w:lang w:val="pt-BR"/>
        </w:rPr>
        <w:t xml:space="preserve"> xâm nhập vào cơ thể qua đường hô hấp hoặc hoà tan với nước bọt, từ đó qua đường tiêu hoá để ngấm vào máu. </w:t>
      </w:r>
      <w:r w:rsidRPr="00ED3A17">
        <w:rPr>
          <w:lang w:val="pt-BR"/>
        </w:rPr>
        <w:t>SO</w:t>
      </w:r>
      <w:r w:rsidRPr="00ED3A17">
        <w:rPr>
          <w:vertAlign w:val="subscript"/>
          <w:lang w:val="pt-BR"/>
        </w:rPr>
        <w:t>2</w:t>
      </w:r>
      <w:r w:rsidRPr="00ED3A17">
        <w:rPr>
          <w:lang w:val="pt-BR"/>
        </w:rPr>
        <w:t xml:space="preserve"> trong không khí dễ bị oxy hóa thành SO</w:t>
      </w:r>
      <w:r w:rsidRPr="00ED3A17">
        <w:rPr>
          <w:vertAlign w:val="subscript"/>
          <w:lang w:val="pt-BR"/>
        </w:rPr>
        <w:t>3</w:t>
      </w:r>
      <w:r w:rsidRPr="00ED3A17">
        <w:rPr>
          <w:lang w:val="pt-BR"/>
        </w:rPr>
        <w:t xml:space="preserve"> tác dụng với hơi nước trong khí quyển tạo thành acid Sulfuric hay muối sulfat tác động có hại cho cây trồng. Giới hạn nồng độ SO</w:t>
      </w:r>
      <w:r w:rsidRPr="00ED3A17">
        <w:rPr>
          <w:vertAlign w:val="subscript"/>
          <w:lang w:val="pt-BR"/>
        </w:rPr>
        <w:t>2</w:t>
      </w:r>
      <w:r w:rsidRPr="00ED3A17">
        <w:rPr>
          <w:lang w:val="pt-BR"/>
        </w:rPr>
        <w:t xml:space="preserve"> cho phép trong khu vực sản xuất là 20mg/m</w:t>
      </w:r>
      <w:r w:rsidRPr="00ED3A17">
        <w:rPr>
          <w:vertAlign w:val="superscript"/>
          <w:lang w:val="pt-BR"/>
        </w:rPr>
        <w:t>3</w:t>
      </w:r>
      <w:r w:rsidRPr="00ED3A17">
        <w:rPr>
          <w:lang w:val="pt-BR"/>
        </w:rPr>
        <w:t xml:space="preserve"> còn ở vùng xung quanh và khu dân cư là 0,3mg/m</w:t>
      </w:r>
      <w:r w:rsidRPr="00ED3A17">
        <w:rPr>
          <w:vertAlign w:val="superscript"/>
          <w:lang w:val="pt-BR"/>
        </w:rPr>
        <w:t>3</w:t>
      </w:r>
      <w:r w:rsidRPr="00ED3A17">
        <w:rPr>
          <w:lang w:val="pt-BR"/>
        </w:rPr>
        <w:t>.</w:t>
      </w:r>
    </w:p>
    <w:p w14:paraId="23262C8F" w14:textId="77777777" w:rsidR="00FF11BE" w:rsidRPr="00ED3A17" w:rsidRDefault="00FF11BE" w:rsidP="003A52FA">
      <w:pPr>
        <w:spacing w:line="312" w:lineRule="auto"/>
        <w:ind w:firstLine="720"/>
        <w:jc w:val="both"/>
      </w:pPr>
      <w:r w:rsidRPr="00ED3A17">
        <w:rPr>
          <w:b/>
          <w:i/>
          <w:lang w:val="pt-BR"/>
        </w:rPr>
        <w:t>CO:</w:t>
      </w:r>
      <w:r w:rsidRPr="00ED3A17">
        <w:rPr>
          <w:lang w:val="pt-BR"/>
        </w:rPr>
        <w:t xml:space="preserve"> Là khí không màu, không mùi, sinh ra trong điều kiện đốt thiếu không khí, con người đề kháng với CO rất khó khăn. </w:t>
      </w:r>
      <w:r w:rsidRPr="00ED3A17">
        <w:rPr>
          <w:shd w:val="clear" w:color="auto" w:fill="FFFFFF"/>
          <w:lang w:val="pt-BR"/>
        </w:rPr>
        <w:t xml:space="preserve">Khi hít phải, CO sẽ đi vào máu, chúng phản ứng với Hemoglobin (có trong hồng cầu) thành một cấu trúc bền vững nhưng không có khả năng tải ôxy, khiến cho cơ thể bị ngạt. Nếu lượng CO hít phải lớn, sẽ có cảm giác đau đầu, chóng mặt, mệt mỏi, </w:t>
      </w:r>
      <w:r w:rsidRPr="00ED3A17">
        <w:rPr>
          <w:lang w:val="pt-BR"/>
        </w:rPr>
        <w:t xml:space="preserve">buồn nôn, ngất và rối loạn nhịp tim. </w:t>
      </w:r>
      <w:r w:rsidRPr="00ED3A17">
        <w:rPr>
          <w:shd w:val="clear" w:color="auto" w:fill="FFFFFF"/>
          <w:lang w:val="pt-BR"/>
        </w:rPr>
        <w:t xml:space="preserve">Nếu CO nhiều, có thể bất tỉnh hoặc chết ngạt rất nhanh. </w:t>
      </w:r>
      <w:r w:rsidRPr="00ED3A17">
        <w:rPr>
          <w:shd w:val="clear" w:color="auto" w:fill="FFFFFF"/>
        </w:rPr>
        <w:t>Khi bị ôxy hoá, CO biến thành khí cacbonic (CO</w:t>
      </w:r>
      <w:r w:rsidRPr="00ED3A17">
        <w:rPr>
          <w:shd w:val="clear" w:color="auto" w:fill="FFFFFF"/>
          <w:vertAlign w:val="subscript"/>
        </w:rPr>
        <w:t>2</w:t>
      </w:r>
      <w:r w:rsidRPr="00ED3A17">
        <w:rPr>
          <w:shd w:val="clear" w:color="auto" w:fill="FFFFFF"/>
        </w:rPr>
        <w:t>). Khí CO</w:t>
      </w:r>
      <w:r w:rsidRPr="00ED3A17">
        <w:rPr>
          <w:shd w:val="clear" w:color="auto" w:fill="FFFFFF"/>
          <w:vertAlign w:val="subscript"/>
        </w:rPr>
        <w:t>2</w:t>
      </w:r>
      <w:r w:rsidRPr="00ED3A17">
        <w:rPr>
          <w:shd w:val="clear" w:color="auto" w:fill="FFFFFF"/>
        </w:rPr>
        <w:t xml:space="preserve"> cũng gây ngạt nhưng không độc bằng CO.</w:t>
      </w:r>
    </w:p>
    <w:p w14:paraId="0A88206D" w14:textId="4DD742DB" w:rsidR="00FF11BE" w:rsidRPr="00ED3A17" w:rsidRDefault="00FF11BE" w:rsidP="003A52FA">
      <w:pPr>
        <w:spacing w:line="312" w:lineRule="auto"/>
        <w:ind w:firstLine="720"/>
        <w:jc w:val="both"/>
        <w:rPr>
          <w:shd w:val="clear" w:color="auto" w:fill="FFFFFF"/>
        </w:rPr>
      </w:pPr>
      <w:r w:rsidRPr="00ED3A17">
        <w:rPr>
          <w:b/>
          <w:i/>
        </w:rPr>
        <w:t>NO</w:t>
      </w:r>
      <w:r w:rsidRPr="00ED3A17">
        <w:rPr>
          <w:b/>
          <w:i/>
          <w:vertAlign w:val="subscript"/>
        </w:rPr>
        <w:t>x</w:t>
      </w:r>
      <w:r w:rsidRPr="00ED3A17">
        <w:rPr>
          <w:b/>
          <w:i/>
        </w:rPr>
        <w:t>:</w:t>
      </w:r>
      <w:r w:rsidR="00754DA4" w:rsidRPr="00ED3A17">
        <w:rPr>
          <w:b/>
          <w:i/>
        </w:rPr>
        <w:t xml:space="preserve"> </w:t>
      </w:r>
      <w:r w:rsidRPr="00ED3A17">
        <w:rPr>
          <w:shd w:val="clear" w:color="auto" w:fill="FFFFFF"/>
        </w:rPr>
        <w:t>Oxit nitơ có nhiều dạng, do nitơ có 5 hoá trị từ I đến V. Do ôxy hoá không hoàn toàn nên nhiều dạng oxit nitơ có hoá trị khác nhau hay đi cùng nhau, được gọi chung là N</w:t>
      </w:r>
      <w:r w:rsidR="00013581" w:rsidRPr="00ED3A17">
        <w:rPr>
          <w:shd w:val="clear" w:color="auto" w:fill="FFFFFF"/>
        </w:rPr>
        <w:t>O</w:t>
      </w:r>
      <w:r w:rsidR="00013581" w:rsidRPr="00ED3A17">
        <w:rPr>
          <w:shd w:val="clear" w:color="auto" w:fill="FFFFFF"/>
          <w:vertAlign w:val="subscript"/>
        </w:rPr>
        <w:t>x</w:t>
      </w:r>
      <w:r w:rsidRPr="00ED3A17">
        <w:rPr>
          <w:shd w:val="clear" w:color="auto" w:fill="FFFFFF"/>
        </w:rPr>
        <w:t>. Có độc tính cao nhất là NO</w:t>
      </w:r>
      <w:r w:rsidRPr="00ED3A17">
        <w:rPr>
          <w:shd w:val="clear" w:color="auto" w:fill="FFFFFF"/>
          <w:vertAlign w:val="subscript"/>
        </w:rPr>
        <w:t>2</w:t>
      </w:r>
      <w:r w:rsidRPr="00ED3A17">
        <w:rPr>
          <w:shd w:val="clear" w:color="auto" w:fill="FFFFFF"/>
        </w:rPr>
        <w:t xml:space="preserve"> , khi chỉ tiếp xúc trong vài phút với nồng độ NO</w:t>
      </w:r>
      <w:r w:rsidRPr="00ED3A17">
        <w:rPr>
          <w:shd w:val="clear" w:color="auto" w:fill="FFFFFF"/>
          <w:vertAlign w:val="subscript"/>
        </w:rPr>
        <w:t>2</w:t>
      </w:r>
      <w:r w:rsidRPr="00ED3A17">
        <w:rPr>
          <w:shd w:val="clear" w:color="auto" w:fill="FFFFFF"/>
        </w:rPr>
        <w:t xml:space="preserve"> trong không khí 5 phần triệu đã có thể gây ảnh hưởng xấu đến phổi, tiếp xúc vài giờ với không khí có nồng độ NO</w:t>
      </w:r>
      <w:r w:rsidRPr="00ED3A17">
        <w:rPr>
          <w:shd w:val="clear" w:color="auto" w:fill="FFFFFF"/>
          <w:vertAlign w:val="subscript"/>
        </w:rPr>
        <w:t>2</w:t>
      </w:r>
      <w:r w:rsidRPr="00ED3A17">
        <w:rPr>
          <w:shd w:val="clear" w:color="auto" w:fill="FFFFFF"/>
        </w:rPr>
        <w:t xml:space="preserve"> khoảng 15-20 phần triệu có thể gây nguy hiểm cho phổi, tim, gan; nồng độ NO</w:t>
      </w:r>
      <w:r w:rsidRPr="00ED3A17">
        <w:rPr>
          <w:shd w:val="clear" w:color="auto" w:fill="FFFFFF"/>
          <w:vertAlign w:val="subscript"/>
        </w:rPr>
        <w:t>2</w:t>
      </w:r>
      <w:r w:rsidRPr="00ED3A17">
        <w:rPr>
          <w:shd w:val="clear" w:color="auto" w:fill="FFFFFF"/>
        </w:rPr>
        <w:t xml:space="preserve"> trong không khí 1% có thể gây tử vong trong vài phút.</w:t>
      </w:r>
      <w:r w:rsidR="00EB01E7" w:rsidRPr="00ED3A17">
        <w:rPr>
          <w:shd w:val="clear" w:color="auto" w:fill="FFFFFF"/>
        </w:rPr>
        <w:t xml:space="preserve"> NO</w:t>
      </w:r>
      <w:r w:rsidRPr="00ED3A17">
        <w:rPr>
          <w:shd w:val="clear" w:color="auto" w:fill="FFFFFF"/>
          <w:vertAlign w:val="subscript"/>
        </w:rPr>
        <w:t>x</w:t>
      </w:r>
      <w:r w:rsidRPr="00ED3A17">
        <w:t xml:space="preserve"> có thể xâm nhập vào đường hô hấp gây loét hoặc qua đường tiêu hóa vào máu với nồng độ 100ppm có thể dẫn tới tử vong. NO</w:t>
      </w:r>
      <w:r w:rsidRPr="00ED3A17">
        <w:rPr>
          <w:vertAlign w:val="subscript"/>
        </w:rPr>
        <w:t>2</w:t>
      </w:r>
      <w:r w:rsidRPr="00ED3A17">
        <w:t xml:space="preserve"> cũng có thể tác dụng với hơi nước trong môi trường không khí ẩm tạo acid ngưng tụ rơi xuống phá hủy cây cối mùa màng, rỗ gỉ kim loại, ăn mòn công trình. </w:t>
      </w:r>
      <w:r w:rsidR="00EB01E7" w:rsidRPr="00ED3A17">
        <w:rPr>
          <w:shd w:val="clear" w:color="auto" w:fill="FFFFFF"/>
        </w:rPr>
        <w:t>NO</w:t>
      </w:r>
      <w:r w:rsidR="00EB01E7" w:rsidRPr="00ED3A17">
        <w:rPr>
          <w:shd w:val="clear" w:color="auto" w:fill="FFFFFF"/>
          <w:vertAlign w:val="subscript"/>
        </w:rPr>
        <w:t>x</w:t>
      </w:r>
      <w:r w:rsidRPr="00ED3A17">
        <w:rPr>
          <w:shd w:val="clear" w:color="auto" w:fill="FFFFFF"/>
        </w:rPr>
        <w:t xml:space="preserve"> bị ôxy hoá dưới ánh sáng mặt trời có thể tạo khí Ôzôn gây chảy nước mắt và mẩn ngứ</w:t>
      </w:r>
      <w:r w:rsidR="00EB01E7" w:rsidRPr="00ED3A17">
        <w:rPr>
          <w:shd w:val="clear" w:color="auto" w:fill="FFFFFF"/>
        </w:rPr>
        <w:t>a da, NO</w:t>
      </w:r>
      <w:r w:rsidRPr="00ED3A17">
        <w:rPr>
          <w:shd w:val="clear" w:color="auto" w:fill="FFFFFF"/>
          <w:vertAlign w:val="subscript"/>
        </w:rPr>
        <w:t>x</w:t>
      </w:r>
      <w:r w:rsidRPr="00ED3A17">
        <w:rPr>
          <w:shd w:val="clear" w:color="auto" w:fill="FFFFFF"/>
        </w:rPr>
        <w:t xml:space="preserve"> cũng góp phần gây bệnh hen, thậm chí ung thư phổi, làm hỏng khí quản.</w:t>
      </w:r>
    </w:p>
    <w:p w14:paraId="05A86ED3" w14:textId="719F4395" w:rsidR="00072E15" w:rsidRPr="00ED3A17" w:rsidRDefault="00FF11BE" w:rsidP="003A52FA">
      <w:pPr>
        <w:spacing w:line="312" w:lineRule="auto"/>
        <w:ind w:firstLine="709"/>
        <w:jc w:val="both"/>
        <w:rPr>
          <w:lang w:val="pl-PL"/>
        </w:rPr>
      </w:pPr>
      <w:r w:rsidRPr="00ED3A17">
        <w:rPr>
          <w:lang w:val="pl-PL"/>
        </w:rPr>
        <w:tab/>
      </w:r>
      <w:r w:rsidR="00072E15" w:rsidRPr="00ED3A17">
        <w:rPr>
          <w:b/>
          <w:i/>
          <w:lang w:val="pl-PL"/>
        </w:rPr>
        <w:t>Bụi:</w:t>
      </w:r>
      <w:r w:rsidR="00072E15" w:rsidRPr="00ED3A17">
        <w:rPr>
          <w:lang w:val="pl-PL"/>
        </w:rPr>
        <w:t xml:space="preserve"> là </w:t>
      </w:r>
      <w:r w:rsidR="00AC5095" w:rsidRPr="00ED3A17">
        <w:rPr>
          <w:lang w:val="pl-PL"/>
        </w:rPr>
        <w:t>những</w:t>
      </w:r>
      <w:r w:rsidR="00072E15" w:rsidRPr="00ED3A17">
        <w:rPr>
          <w:lang w:val="pl-PL"/>
        </w:rPr>
        <w:t xml:space="preserve"> hạt có kích thước nhỏ, bay lơ lửng trong không khí, bụi có thể gây ra nhiều tác hại khác nhau nhưng trong đó tác hại đối với sức khẻo con người là quan trọng nhất. Bụi có thể gây tổn thương đối với mắt, da hoặc hệ tiêu hóa (một cách ngẫu nhiên), nhưng chủ yếu là sự sâm nhập vào phổi do hít thở và lắng đọng lại trong phổi gây ra bệnh bụi phổi (pneumoconiosis). Làm suy giảm hệ hô hấp, sơ hóa lá phổi và tổn thương nghiêm trọng hệ hô hấp.</w:t>
      </w:r>
    </w:p>
    <w:p w14:paraId="6175BC42" w14:textId="259281F4" w:rsidR="008574D4" w:rsidRPr="00ED3A17" w:rsidRDefault="008574D4" w:rsidP="008574D4">
      <w:pPr>
        <w:spacing w:line="312" w:lineRule="auto"/>
        <w:ind w:firstLine="706"/>
        <w:jc w:val="both"/>
        <w:rPr>
          <w:lang w:val="pl-PL"/>
        </w:rPr>
      </w:pPr>
      <w:r w:rsidRPr="00ED3A17">
        <w:rPr>
          <w:b/>
          <w:i/>
          <w:shd w:val="clear" w:color="auto" w:fill="FFFFFF"/>
        </w:rPr>
        <w:t>VOC:</w:t>
      </w:r>
      <w:r w:rsidRPr="00ED3A17">
        <w:rPr>
          <w:shd w:val="clear" w:color="auto" w:fill="FFFFFF"/>
        </w:rPr>
        <w:t xml:space="preserve"> là hợp chất hữu cơ dễ bay hơi, chúng tồn tại ở khắp nơi và gây ra nhiều các bệnh liên quan đến hệ hô hấp, mắt mũi như: ngứa mắt, ngứa mũi và cổ họng, gây hụt hơi, khiến mệt mỏi, nhức đầu, buồn nôn. Thậm chí tiếp xúc lâu ngày còn có thể gây tổn thương cho hệ thần kinh trung ương, gan và thận.</w:t>
      </w:r>
    </w:p>
    <w:p w14:paraId="6AE8B5DD" w14:textId="77777777" w:rsidR="00072E15" w:rsidRPr="00ED3A17" w:rsidRDefault="00072E15" w:rsidP="003A52FA">
      <w:pPr>
        <w:spacing w:line="312" w:lineRule="auto"/>
        <w:jc w:val="both"/>
        <w:rPr>
          <w:b/>
          <w:lang w:val="pl-PL" w:eastAsia="vi-VN"/>
        </w:rPr>
      </w:pPr>
      <w:r w:rsidRPr="00ED3A17">
        <w:rPr>
          <w:b/>
          <w:lang w:val="pl-PL" w:eastAsia="vi-VN"/>
        </w:rPr>
        <w:t>b, Tác động tới môi trường nước</w:t>
      </w:r>
    </w:p>
    <w:p w14:paraId="7C95BCD4" w14:textId="77777777" w:rsidR="004C6291" w:rsidRPr="00ED3A17" w:rsidRDefault="00072E15" w:rsidP="003A52FA">
      <w:pPr>
        <w:spacing w:line="312" w:lineRule="auto"/>
        <w:ind w:firstLine="720"/>
        <w:jc w:val="both"/>
        <w:rPr>
          <w:b/>
          <w:i/>
          <w:lang w:val="pl-PL" w:eastAsia="vi-VN"/>
        </w:rPr>
      </w:pPr>
      <w:r w:rsidRPr="00ED3A17">
        <w:rPr>
          <w:b/>
          <w:i/>
          <w:lang w:val="pl-PL" w:eastAsia="vi-VN"/>
        </w:rPr>
        <w:t>*</w:t>
      </w:r>
      <w:r w:rsidR="004C6291" w:rsidRPr="00ED3A17">
        <w:rPr>
          <w:b/>
          <w:i/>
          <w:lang w:val="pl-PL" w:eastAsia="vi-VN"/>
        </w:rPr>
        <w:t xml:space="preserve"> Nguồn </w:t>
      </w:r>
      <w:r w:rsidRPr="00ED3A17">
        <w:rPr>
          <w:b/>
          <w:i/>
          <w:lang w:val="pl-PL" w:eastAsia="vi-VN"/>
        </w:rPr>
        <w:t>tác động</w:t>
      </w:r>
    </w:p>
    <w:p w14:paraId="177A1C03" w14:textId="77777777" w:rsidR="00072E15" w:rsidRPr="00ED3A17" w:rsidRDefault="00072E15" w:rsidP="003A52FA">
      <w:pPr>
        <w:spacing w:line="312" w:lineRule="auto"/>
        <w:ind w:firstLine="720"/>
        <w:jc w:val="both"/>
        <w:rPr>
          <w:lang w:val="pl-PL" w:eastAsia="vi-VN"/>
        </w:rPr>
      </w:pPr>
      <w:r w:rsidRPr="00ED3A17">
        <w:rPr>
          <w:lang w:val="pl-PL" w:eastAsia="vi-VN"/>
        </w:rPr>
        <w:lastRenderedPageBreak/>
        <w:t>- Nước mưa chảy tràn;</w:t>
      </w:r>
    </w:p>
    <w:p w14:paraId="42915078" w14:textId="77777777" w:rsidR="00072E15" w:rsidRPr="00ED3A17" w:rsidRDefault="00072E15" w:rsidP="003A52FA">
      <w:pPr>
        <w:spacing w:line="312" w:lineRule="auto"/>
        <w:ind w:firstLine="720"/>
        <w:jc w:val="both"/>
        <w:rPr>
          <w:lang w:val="pl-PL" w:eastAsia="vi-VN"/>
        </w:rPr>
      </w:pPr>
      <w:r w:rsidRPr="00ED3A17">
        <w:rPr>
          <w:lang w:val="pl-PL" w:eastAsia="vi-VN"/>
        </w:rPr>
        <w:t>- Nước thải sinh hoạt;</w:t>
      </w:r>
    </w:p>
    <w:p w14:paraId="5E64A3E6" w14:textId="1A3058A4" w:rsidR="0074003B" w:rsidRPr="00ED3A17" w:rsidRDefault="008F7BEA" w:rsidP="003A52FA">
      <w:pPr>
        <w:spacing w:line="312" w:lineRule="auto"/>
        <w:ind w:firstLine="720"/>
        <w:jc w:val="both"/>
        <w:rPr>
          <w:lang w:val="pl-PL" w:eastAsia="vi-VN"/>
        </w:rPr>
      </w:pPr>
      <w:r w:rsidRPr="00ED3A17">
        <w:rPr>
          <w:lang w:val="pl-PL" w:eastAsia="vi-VN"/>
        </w:rPr>
        <w:t>- Nướ</w:t>
      </w:r>
      <w:r w:rsidR="0074003B" w:rsidRPr="00ED3A17">
        <w:rPr>
          <w:lang w:val="pl-PL" w:eastAsia="vi-VN"/>
        </w:rPr>
        <w:t xml:space="preserve">c </w:t>
      </w:r>
      <w:r w:rsidR="003777D4" w:rsidRPr="00ED3A17">
        <w:rPr>
          <w:lang w:val="pl-PL" w:eastAsia="vi-VN"/>
        </w:rPr>
        <w:t>làm mát sử dụng tuần hoàn, không thải bỏ</w:t>
      </w:r>
      <w:r w:rsidR="005F6FAF" w:rsidRPr="00ED3A17">
        <w:rPr>
          <w:lang w:val="pl-PL" w:eastAsia="vi-VN"/>
        </w:rPr>
        <w:t>.</w:t>
      </w:r>
    </w:p>
    <w:p w14:paraId="5BC8D9F8" w14:textId="77777777" w:rsidR="00072E15" w:rsidRPr="00ED3A17" w:rsidRDefault="00072E15" w:rsidP="003A52FA">
      <w:pPr>
        <w:spacing w:line="312" w:lineRule="auto"/>
        <w:ind w:firstLine="720"/>
        <w:jc w:val="both"/>
        <w:rPr>
          <w:b/>
          <w:i/>
          <w:lang w:val="pl-PL" w:eastAsia="vi-VN"/>
        </w:rPr>
      </w:pPr>
      <w:r w:rsidRPr="00ED3A17">
        <w:rPr>
          <w:b/>
          <w:i/>
          <w:lang w:val="pl-PL" w:eastAsia="vi-VN"/>
        </w:rPr>
        <w:t>* Mức độ tác động</w:t>
      </w:r>
    </w:p>
    <w:p w14:paraId="435ED8C8" w14:textId="63C06DB1" w:rsidR="00072E15" w:rsidRPr="00ED3A17" w:rsidRDefault="00072E15" w:rsidP="003A52FA">
      <w:pPr>
        <w:widowControl w:val="0"/>
        <w:spacing w:line="312" w:lineRule="auto"/>
        <w:ind w:firstLine="709"/>
        <w:rPr>
          <w:lang w:val="pl-PL"/>
        </w:rPr>
      </w:pPr>
      <w:bookmarkStart w:id="972" w:name="_Toc325606993"/>
      <w:bookmarkStart w:id="973" w:name="_Toc325607419"/>
      <w:bookmarkStart w:id="974" w:name="_Toc395834632"/>
      <w:bookmarkStart w:id="975" w:name="_Toc395835000"/>
      <w:bookmarkStart w:id="976" w:name="_Toc397004460"/>
      <w:bookmarkStart w:id="977" w:name="_Toc397005151"/>
      <w:bookmarkStart w:id="978" w:name="_Toc397005408"/>
      <w:bookmarkStart w:id="979" w:name="_Toc397005672"/>
      <w:bookmarkStart w:id="980" w:name="_Toc398271430"/>
      <w:bookmarkStart w:id="981" w:name="_Toc406677285"/>
      <w:bookmarkStart w:id="982" w:name="_Toc406677782"/>
      <w:bookmarkStart w:id="983" w:name="_Toc406678127"/>
      <w:bookmarkStart w:id="984" w:name="_Toc413055704"/>
      <w:bookmarkStart w:id="985" w:name="_Toc413056203"/>
      <w:bookmarkStart w:id="986" w:name="_Toc431215922"/>
      <w:bookmarkStart w:id="987" w:name="_Toc431217255"/>
      <w:bookmarkStart w:id="988" w:name="_Toc448501871"/>
      <w:bookmarkStart w:id="989" w:name="_Toc4676076"/>
      <w:r w:rsidRPr="00ED3A17">
        <w:rPr>
          <w:i/>
          <w:lang w:val="pl-PL"/>
        </w:rPr>
        <w:t>- Nước mưa chảy tràn</w:t>
      </w:r>
    </w:p>
    <w:p w14:paraId="28AF5AC2" w14:textId="77777777" w:rsidR="00072E15" w:rsidRPr="00ED3A17" w:rsidRDefault="00072E15" w:rsidP="003A52FA">
      <w:pPr>
        <w:widowControl w:val="0"/>
        <w:spacing w:line="312" w:lineRule="auto"/>
        <w:ind w:firstLine="709"/>
        <w:jc w:val="both"/>
        <w:rPr>
          <w:lang w:val="pl-PL"/>
        </w:rPr>
      </w:pPr>
      <w:r w:rsidRPr="00ED3A17">
        <w:rPr>
          <w:lang w:val="pl-PL"/>
        </w:rPr>
        <w:t>Khi dự án đi vào hoạt động thì khu vực thực hiện dự án đã được xây dựng hoàn thiện hạ tầng giao thông, hệ thống cấp điện và hệ thống cấp thoát nước. Đường giao thông đã được đổ bê tông không thấm nước nên nước mưa chảy tràn giai đoạn này tương đối sạch chứa chủ yếu là các tạp chất vô cơ khó tan có kích thước nhỏ như bụi từ sân, đường đi, từ mái nhà... Ngoài ra với chất thải có kích thước lớn khi bị nước mưa cuốn theo sẽ làm tắc nghẽn dòng chảy, gây ngập úng khi có mưa lớn.</w:t>
      </w:r>
    </w:p>
    <w:p w14:paraId="24CAA030" w14:textId="05B42C9F" w:rsidR="003018A1" w:rsidRPr="00ED3A17" w:rsidRDefault="003018A1" w:rsidP="003018A1">
      <w:pPr>
        <w:widowControl w:val="0"/>
        <w:spacing w:line="312" w:lineRule="auto"/>
        <w:ind w:firstLine="706"/>
        <w:rPr>
          <w:lang w:val="pl-PL"/>
        </w:rPr>
      </w:pPr>
      <w:r w:rsidRPr="00ED3A17">
        <w:rPr>
          <w:lang w:val="pl-PL"/>
        </w:rPr>
        <w:t xml:space="preserve">Với diện tích khu đất thực hiện dự án là </w:t>
      </w:r>
      <w:r w:rsidR="00244E48" w:rsidRPr="00ED3A17">
        <w:rPr>
          <w:lang w:val="pl-PL"/>
        </w:rPr>
        <w:t>27.855</w:t>
      </w:r>
      <w:r w:rsidRPr="00ED3A17">
        <w:rPr>
          <w:lang w:val="pl-PL"/>
        </w:rPr>
        <w:t xml:space="preserve"> m</w:t>
      </w:r>
      <w:r w:rsidRPr="00ED3A17">
        <w:rPr>
          <w:vertAlign w:val="superscript"/>
          <w:lang w:val="pl-PL"/>
        </w:rPr>
        <w:t>2</w:t>
      </w:r>
      <w:r w:rsidRPr="00ED3A17">
        <w:rPr>
          <w:lang w:val="pl-PL"/>
        </w:rPr>
        <w:t xml:space="preserve"> thì tổng lượng nước mưa chảy tràn phát sinh trên khu đất thực hiện dự án tối đa là </w:t>
      </w:r>
      <w:r w:rsidRPr="00ED3A17">
        <w:t>85.760</w:t>
      </w:r>
      <w:r w:rsidRPr="00ED3A17">
        <w:rPr>
          <w:lang w:val="pl-PL"/>
        </w:rPr>
        <w:t xml:space="preserve"> m</w:t>
      </w:r>
      <w:r w:rsidRPr="00ED3A17">
        <w:rPr>
          <w:vertAlign w:val="superscript"/>
          <w:lang w:val="pl-PL"/>
        </w:rPr>
        <w:t>3</w:t>
      </w:r>
      <w:r w:rsidRPr="00ED3A17">
        <w:rPr>
          <w:lang w:val="pl-PL"/>
        </w:rPr>
        <w:t>/năm.</w:t>
      </w:r>
    </w:p>
    <w:p w14:paraId="6A397FBE" w14:textId="1B5B6964" w:rsidR="00072E15" w:rsidRPr="00ED3A17" w:rsidRDefault="00BE2094" w:rsidP="003A52FA">
      <w:pPr>
        <w:widowControl w:val="0"/>
        <w:spacing w:line="312" w:lineRule="auto"/>
        <w:ind w:firstLine="709"/>
        <w:jc w:val="both"/>
        <w:rPr>
          <w:lang w:val="pl-PL"/>
        </w:rPr>
      </w:pPr>
      <w:r w:rsidRPr="00ED3A17">
        <w:rPr>
          <w:lang w:val="pl-PL"/>
        </w:rPr>
        <w:t>N</w:t>
      </w:r>
      <w:r w:rsidR="00072E15" w:rsidRPr="00ED3A17">
        <w:rPr>
          <w:lang w:val="vi-VN"/>
        </w:rPr>
        <w:t>ước mưa khá sạ</w:t>
      </w:r>
      <w:r w:rsidRPr="00ED3A17">
        <w:rPr>
          <w:lang w:val="vi-VN"/>
        </w:rPr>
        <w:t>ch, n</w:t>
      </w:r>
      <w:r w:rsidR="00072E15" w:rsidRPr="00ED3A17">
        <w:rPr>
          <w:lang w:val="vi-VN"/>
        </w:rPr>
        <w:t>ồng độ các chất ô nhiễm trong nước mưa chảy tràn theo WHO được ước tính như sau:</w:t>
      </w:r>
    </w:p>
    <w:p w14:paraId="3AE68FDD" w14:textId="77777777" w:rsidR="00072E15" w:rsidRPr="00ED3A17" w:rsidRDefault="00072E15" w:rsidP="003A52FA">
      <w:pPr>
        <w:widowControl w:val="0"/>
        <w:tabs>
          <w:tab w:val="left" w:pos="340"/>
          <w:tab w:val="left" w:pos="567"/>
          <w:tab w:val="left" w:pos="1110"/>
        </w:tabs>
        <w:spacing w:line="312" w:lineRule="auto"/>
        <w:jc w:val="both"/>
        <w:rPr>
          <w:lang w:val="vi-VN"/>
        </w:rPr>
      </w:pPr>
      <w:r w:rsidRPr="00ED3A17">
        <w:rPr>
          <w:lang w:val="vi-VN"/>
        </w:rPr>
        <w:tab/>
      </w:r>
      <w:r w:rsidRPr="00ED3A17">
        <w:rPr>
          <w:lang w:val="vi-VN"/>
        </w:rPr>
        <w:tab/>
      </w:r>
      <w:r w:rsidRPr="00ED3A17">
        <w:rPr>
          <w:lang w:val="vi-VN"/>
        </w:rPr>
        <w:tab/>
      </w:r>
      <w:r w:rsidRPr="00ED3A17">
        <w:rPr>
          <w:lang w:val="vi-VN"/>
        </w:rPr>
        <w:tab/>
        <w:t>Tổng Nitơ</w:t>
      </w:r>
      <w:r w:rsidRPr="00ED3A17">
        <w:rPr>
          <w:lang w:val="vi-VN"/>
        </w:rPr>
        <w:tab/>
      </w:r>
      <w:r w:rsidRPr="00ED3A17">
        <w:rPr>
          <w:lang w:val="vi-VN"/>
        </w:rPr>
        <w:tab/>
      </w:r>
      <w:r w:rsidRPr="00ED3A17">
        <w:tab/>
      </w:r>
      <w:r w:rsidRPr="00ED3A17">
        <w:rPr>
          <w:lang w:val="vi-VN"/>
        </w:rPr>
        <w:t>: 0,5 ÷ 1,5 mg/l;</w:t>
      </w:r>
    </w:p>
    <w:p w14:paraId="3A29E415" w14:textId="77777777" w:rsidR="00072E15" w:rsidRPr="00ED3A17" w:rsidRDefault="00072E15" w:rsidP="003A52FA">
      <w:pPr>
        <w:widowControl w:val="0"/>
        <w:tabs>
          <w:tab w:val="left" w:pos="340"/>
          <w:tab w:val="left" w:pos="567"/>
        </w:tabs>
        <w:spacing w:line="312" w:lineRule="auto"/>
        <w:jc w:val="both"/>
        <w:rPr>
          <w:lang w:val="vi-VN"/>
        </w:rPr>
      </w:pPr>
      <w:r w:rsidRPr="00ED3A17">
        <w:tab/>
      </w:r>
      <w:r w:rsidRPr="00ED3A17">
        <w:tab/>
      </w:r>
      <w:r w:rsidRPr="00ED3A17">
        <w:tab/>
      </w:r>
      <w:r w:rsidRPr="00ED3A17">
        <w:tab/>
      </w:r>
      <w:r w:rsidRPr="00ED3A17">
        <w:rPr>
          <w:lang w:val="vi-VN"/>
        </w:rPr>
        <w:t>Pho</w:t>
      </w:r>
      <w:r w:rsidRPr="00ED3A17">
        <w:t>t</w:t>
      </w:r>
      <w:r w:rsidRPr="00ED3A17">
        <w:rPr>
          <w:lang w:val="vi-VN"/>
        </w:rPr>
        <w:t>pho</w:t>
      </w:r>
      <w:r w:rsidRPr="00ED3A17">
        <w:rPr>
          <w:lang w:val="vi-VN"/>
        </w:rPr>
        <w:tab/>
      </w:r>
      <w:r w:rsidRPr="00ED3A17">
        <w:rPr>
          <w:lang w:val="vi-VN"/>
        </w:rPr>
        <w:tab/>
      </w:r>
      <w:r w:rsidRPr="00ED3A17">
        <w:tab/>
      </w:r>
      <w:r w:rsidRPr="00ED3A17">
        <w:rPr>
          <w:lang w:val="vi-VN"/>
        </w:rPr>
        <w:t>: 0,004 ÷ 0,03 mg/l;</w:t>
      </w:r>
    </w:p>
    <w:p w14:paraId="741FC873" w14:textId="77777777" w:rsidR="00072E15" w:rsidRPr="00ED3A17" w:rsidRDefault="00072E15" w:rsidP="003A52FA">
      <w:pPr>
        <w:widowControl w:val="0"/>
        <w:tabs>
          <w:tab w:val="left" w:pos="340"/>
          <w:tab w:val="left" w:pos="567"/>
        </w:tabs>
        <w:spacing w:line="312" w:lineRule="auto"/>
        <w:jc w:val="both"/>
        <w:rPr>
          <w:lang w:val="vi-VN"/>
        </w:rPr>
      </w:pPr>
      <w:r w:rsidRPr="00ED3A17">
        <w:tab/>
      </w:r>
      <w:r w:rsidRPr="00ED3A17">
        <w:tab/>
      </w:r>
      <w:r w:rsidRPr="00ED3A17">
        <w:tab/>
      </w:r>
      <w:r w:rsidRPr="00ED3A17">
        <w:tab/>
      </w:r>
      <w:r w:rsidRPr="00ED3A17">
        <w:rPr>
          <w:lang w:val="vi-VN"/>
        </w:rPr>
        <w:t>COD</w:t>
      </w:r>
      <w:r w:rsidRPr="00ED3A17">
        <w:rPr>
          <w:lang w:val="vi-VN"/>
        </w:rPr>
        <w:tab/>
      </w:r>
      <w:r w:rsidRPr="00ED3A17">
        <w:rPr>
          <w:lang w:val="vi-VN"/>
        </w:rPr>
        <w:tab/>
      </w:r>
      <w:r w:rsidRPr="00ED3A17">
        <w:rPr>
          <w:lang w:val="vi-VN"/>
        </w:rPr>
        <w:tab/>
      </w:r>
      <w:r w:rsidRPr="00ED3A17">
        <w:tab/>
      </w:r>
      <w:r w:rsidRPr="00ED3A17">
        <w:rPr>
          <w:lang w:val="vi-VN"/>
        </w:rPr>
        <w:t>: 10 ÷ 20 mg/l;</w:t>
      </w:r>
    </w:p>
    <w:p w14:paraId="0259E748" w14:textId="77777777" w:rsidR="00072E15" w:rsidRPr="00ED3A17" w:rsidRDefault="00072E15" w:rsidP="003A52FA">
      <w:pPr>
        <w:widowControl w:val="0"/>
        <w:tabs>
          <w:tab w:val="left" w:pos="340"/>
          <w:tab w:val="left" w:pos="567"/>
        </w:tabs>
        <w:spacing w:line="312" w:lineRule="auto"/>
        <w:jc w:val="both"/>
      </w:pPr>
      <w:r w:rsidRPr="00ED3A17">
        <w:tab/>
      </w:r>
      <w:r w:rsidRPr="00ED3A17">
        <w:tab/>
      </w:r>
      <w:r w:rsidRPr="00ED3A17">
        <w:tab/>
      </w:r>
      <w:r w:rsidRPr="00ED3A17">
        <w:tab/>
      </w:r>
      <w:r w:rsidRPr="00ED3A17">
        <w:rPr>
          <w:lang w:val="vi-VN"/>
        </w:rPr>
        <w:t>Tổng chất rắn lơ lửng</w:t>
      </w:r>
      <w:r w:rsidRPr="00ED3A17">
        <w:rPr>
          <w:lang w:val="vi-VN"/>
        </w:rPr>
        <w:tab/>
        <w:t>: 10 ÷ 20 mg/l.</w:t>
      </w:r>
    </w:p>
    <w:p w14:paraId="4E0A603D" w14:textId="77777777" w:rsidR="00072E15" w:rsidRPr="00ED3A17" w:rsidRDefault="00072E15" w:rsidP="003A52FA">
      <w:pPr>
        <w:widowControl w:val="0"/>
        <w:spacing w:line="312" w:lineRule="auto"/>
        <w:ind w:firstLine="709"/>
        <w:jc w:val="both"/>
        <w:rPr>
          <w:lang w:val="en-GB"/>
        </w:rPr>
      </w:pPr>
      <w:r w:rsidRPr="00ED3A17">
        <w:t>Tuy nhiên n</w:t>
      </w:r>
      <w:r w:rsidRPr="00ED3A17">
        <w:rPr>
          <w:lang w:val="en-GB"/>
        </w:rPr>
        <w:t>ếu các tuyến cống thoát nước có bùn cặn lắng đọng nhiều thì khi nước mưa thoát không kịp sẽ gây úng ngập tức thời. Chủ dự án sẽ có biện pháp giảm thiểu để hạn chế các tác động từ nước mưa.</w:t>
      </w:r>
    </w:p>
    <w:p w14:paraId="7F1AEF02" w14:textId="35840277" w:rsidR="00072E15" w:rsidRPr="00ED3A17" w:rsidRDefault="007646B8" w:rsidP="003A52FA">
      <w:pPr>
        <w:tabs>
          <w:tab w:val="left" w:pos="284"/>
        </w:tabs>
        <w:spacing w:line="312" w:lineRule="auto"/>
        <w:ind w:firstLine="709"/>
        <w:jc w:val="both"/>
        <w:rPr>
          <w:i/>
        </w:rPr>
      </w:pPr>
      <w:r w:rsidRPr="00ED3A17">
        <w:rPr>
          <w:i/>
        </w:rPr>
        <w:t>*</w:t>
      </w:r>
      <w:r w:rsidR="00072E15" w:rsidRPr="00ED3A17">
        <w:rPr>
          <w:i/>
        </w:rPr>
        <w:t xml:space="preserve"> Nước thải sinh hoạt</w:t>
      </w:r>
    </w:p>
    <w:p w14:paraId="47501151" w14:textId="35665C02" w:rsidR="007B765C" w:rsidRPr="00ED3A17" w:rsidRDefault="00072E15" w:rsidP="003A52FA">
      <w:pPr>
        <w:tabs>
          <w:tab w:val="left" w:pos="284"/>
        </w:tabs>
        <w:spacing w:line="312" w:lineRule="auto"/>
        <w:ind w:firstLine="709"/>
        <w:jc w:val="both"/>
        <w:rPr>
          <w:bCs/>
          <w:iCs/>
          <w:lang w:val="pl-PL"/>
        </w:rPr>
      </w:pPr>
      <w:r w:rsidRPr="00ED3A17">
        <w:t xml:space="preserve">Khi dự án </w:t>
      </w:r>
      <w:r w:rsidR="006D06F9" w:rsidRPr="00ED3A17">
        <w:t>Nhà máy sản xuất bao bì nhựa Phúc Hậu</w:t>
      </w:r>
      <w:r w:rsidR="00450A24" w:rsidRPr="00ED3A17">
        <w:t xml:space="preserve"> </w:t>
      </w:r>
      <w:r w:rsidRPr="00ED3A17">
        <w:t>đi vào hoạt động thì</w:t>
      </w:r>
      <w:r w:rsidRPr="00ED3A17">
        <w:rPr>
          <w:lang w:val="vi-VN"/>
        </w:rPr>
        <w:t xml:space="preserve"> lượng nước thả</w:t>
      </w:r>
      <w:r w:rsidR="00BE2094" w:rsidRPr="00ED3A17">
        <w:rPr>
          <w:lang w:val="vi-VN"/>
        </w:rPr>
        <w:t>i sinh</w:t>
      </w:r>
      <w:r w:rsidRPr="00ED3A17">
        <w:rPr>
          <w:lang w:val="vi-VN"/>
        </w:rPr>
        <w:t xml:space="preserve"> hoạ</w:t>
      </w:r>
      <w:r w:rsidR="00FB5485" w:rsidRPr="00ED3A17">
        <w:rPr>
          <w:lang w:val="vi-VN"/>
        </w:rPr>
        <w:t>t phát sinh</w:t>
      </w:r>
      <w:r w:rsidR="007B765C" w:rsidRPr="00ED3A17">
        <w:t xml:space="preserve">, số lượng công nhân việc làm việc tại dự án tối đa khoảng </w:t>
      </w:r>
      <w:r w:rsidR="003018A1" w:rsidRPr="00ED3A17">
        <w:t>110</w:t>
      </w:r>
      <w:r w:rsidR="007B765C" w:rsidRPr="00ED3A17">
        <w:t xml:space="preserve"> người. </w:t>
      </w:r>
      <w:r w:rsidR="007B765C" w:rsidRPr="00ED3A17">
        <w:rPr>
          <w:bCs/>
          <w:iCs/>
          <w:lang w:val="pl-PL"/>
        </w:rPr>
        <w:t>Với mức tiêu thụ nước trung bình của một người là khoảng 0,</w:t>
      </w:r>
      <w:r w:rsidR="004610D1" w:rsidRPr="00ED3A17">
        <w:rPr>
          <w:bCs/>
          <w:iCs/>
          <w:lang w:val="pl-PL"/>
        </w:rPr>
        <w:t>07</w:t>
      </w:r>
      <w:r w:rsidR="007B765C" w:rsidRPr="00ED3A17">
        <w:rPr>
          <w:bCs/>
          <w:iCs/>
          <w:lang w:val="pl-PL"/>
        </w:rPr>
        <w:t xml:space="preserve"> m</w:t>
      </w:r>
      <w:r w:rsidR="007B765C" w:rsidRPr="00ED3A17">
        <w:rPr>
          <w:bCs/>
          <w:iCs/>
          <w:vertAlign w:val="superscript"/>
          <w:lang w:val="pl-PL"/>
        </w:rPr>
        <w:t>3</w:t>
      </w:r>
      <w:r w:rsidR="007B765C" w:rsidRPr="00ED3A17">
        <w:rPr>
          <w:bCs/>
          <w:iCs/>
          <w:lang w:val="pl-PL"/>
        </w:rPr>
        <w:t xml:space="preserve">/ngày (áp dụng tiêu chuẩn cấp nước </w:t>
      </w:r>
      <w:r w:rsidR="001435F1" w:rsidRPr="00ED3A17">
        <w:rPr>
          <w:bCs/>
          <w:iCs/>
          <w:lang w:val="pl-PL"/>
        </w:rPr>
        <w:t>có</w:t>
      </w:r>
      <w:r w:rsidR="007B765C" w:rsidRPr="00ED3A17">
        <w:rPr>
          <w:bCs/>
          <w:iCs/>
          <w:lang w:val="pl-PL"/>
        </w:rPr>
        <w:t xml:space="preserve"> nấu ăn tại công ty), ước tính lượng nước thải phát sinh là:</w:t>
      </w:r>
    </w:p>
    <w:p w14:paraId="65B53859" w14:textId="51F994CE" w:rsidR="007B765C" w:rsidRPr="00ED3A17" w:rsidRDefault="003018A1" w:rsidP="003A52FA">
      <w:pPr>
        <w:tabs>
          <w:tab w:val="left" w:pos="284"/>
        </w:tabs>
        <w:spacing w:line="312" w:lineRule="auto"/>
        <w:jc w:val="center"/>
        <w:rPr>
          <w:bCs/>
          <w:iCs/>
          <w:lang w:val="pl-PL"/>
        </w:rPr>
      </w:pPr>
      <w:r w:rsidRPr="00ED3A17">
        <w:rPr>
          <w:bCs/>
          <w:iCs/>
          <w:lang w:val="pl-PL"/>
        </w:rPr>
        <w:t>110</w:t>
      </w:r>
      <w:r w:rsidR="007B765C" w:rsidRPr="00ED3A17">
        <w:rPr>
          <w:bCs/>
          <w:iCs/>
          <w:lang w:val="pl-PL"/>
        </w:rPr>
        <w:t xml:space="preserve"> x </w:t>
      </w:r>
      <w:r w:rsidR="004610D1" w:rsidRPr="00ED3A17">
        <w:rPr>
          <w:bCs/>
          <w:iCs/>
          <w:lang w:val="pl-PL"/>
        </w:rPr>
        <w:t>70</w:t>
      </w:r>
      <w:r w:rsidR="007B765C" w:rsidRPr="00ED3A17">
        <w:rPr>
          <w:bCs/>
          <w:iCs/>
          <w:lang w:val="pl-PL"/>
        </w:rPr>
        <w:t xml:space="preserve"> x 100% = </w:t>
      </w:r>
      <w:r w:rsidRPr="00ED3A17">
        <w:rPr>
          <w:bCs/>
          <w:iCs/>
          <w:lang w:val="pl-PL"/>
        </w:rPr>
        <w:t>7,7</w:t>
      </w:r>
      <w:r w:rsidR="007B765C" w:rsidRPr="00ED3A17">
        <w:rPr>
          <w:bCs/>
          <w:iCs/>
          <w:lang w:val="pl-PL"/>
        </w:rPr>
        <w:t xml:space="preserve"> (m</w:t>
      </w:r>
      <w:r w:rsidR="007B765C" w:rsidRPr="00ED3A17">
        <w:rPr>
          <w:bCs/>
          <w:iCs/>
          <w:vertAlign w:val="superscript"/>
          <w:lang w:val="pl-PL"/>
        </w:rPr>
        <w:t>3</w:t>
      </w:r>
      <w:r w:rsidR="007B765C" w:rsidRPr="00ED3A17">
        <w:rPr>
          <w:bCs/>
          <w:iCs/>
          <w:lang w:val="pl-PL"/>
        </w:rPr>
        <w:t>/ ngày đêm)</w:t>
      </w:r>
    </w:p>
    <w:p w14:paraId="49B8B3B5" w14:textId="77777777" w:rsidR="00072E15" w:rsidRPr="00ED3A17" w:rsidRDefault="00072E15" w:rsidP="003A52FA">
      <w:pPr>
        <w:tabs>
          <w:tab w:val="left" w:pos="284"/>
        </w:tabs>
        <w:spacing w:line="312" w:lineRule="auto"/>
        <w:ind w:firstLine="709"/>
        <w:jc w:val="both"/>
        <w:rPr>
          <w:spacing w:val="-8"/>
          <w:lang w:val="vi-VN"/>
        </w:rPr>
      </w:pPr>
      <w:r w:rsidRPr="00ED3A17">
        <w:rPr>
          <w:lang w:val="vi-VN"/>
        </w:rPr>
        <w:t xml:space="preserve">Thành phần của nước thải sinh hoạt gồm: chất hữu cơ (BOD), chất dinh dưỡng (N/P), chất rắn lơ lửng (SS), vi sinh vật,… đây là những chất có khả năng gây ô nhiễm môi trường cao đối với nguồn nước mặt và nước ngầm trong khu vực nếu không được xử lý </w:t>
      </w:r>
      <w:r w:rsidRPr="00ED3A17">
        <w:rPr>
          <w:spacing w:val="-6"/>
          <w:lang w:val="vi-VN"/>
        </w:rPr>
        <w:t xml:space="preserve">nhất là hệ sinh vật nơi tiếp nhận nguồn thải. </w:t>
      </w:r>
      <w:r w:rsidRPr="00ED3A17">
        <w:rPr>
          <w:lang w:val="vi-VN"/>
        </w:rPr>
        <w:t>Ngoài ra trong nước thải sinh hoạt chứa các vi khuẩn mang mầm bệnh, trứng giun sán, các vi khuẩn này theo nguồn nước làm lan truyền mầm bệnh, gây hại cho con người và môi trường.</w:t>
      </w:r>
    </w:p>
    <w:p w14:paraId="4DD3151F" w14:textId="77777777" w:rsidR="00072E15" w:rsidRPr="00ED3A17" w:rsidRDefault="00072E15" w:rsidP="003A52FA">
      <w:pPr>
        <w:tabs>
          <w:tab w:val="left" w:pos="284"/>
        </w:tabs>
        <w:spacing w:line="312" w:lineRule="auto"/>
        <w:ind w:firstLine="709"/>
        <w:jc w:val="both"/>
        <w:rPr>
          <w:spacing w:val="-8"/>
          <w:lang w:val="vi-VN"/>
        </w:rPr>
      </w:pPr>
      <w:r w:rsidRPr="00ED3A17">
        <w:rPr>
          <w:lang w:val="vi-VN"/>
        </w:rPr>
        <w:t>Nước thải sinh hoạt nếu không được xử lý tốt, sẽ gây ô nhiễm môi trường nước, môi trường không khí xung quanh và ảnh hưởng tới sức khoẻ con người.</w:t>
      </w:r>
    </w:p>
    <w:p w14:paraId="35DE3575" w14:textId="0245AD6C" w:rsidR="007B765C" w:rsidRPr="00ED3A17" w:rsidRDefault="007B765C" w:rsidP="003A52FA">
      <w:pPr>
        <w:tabs>
          <w:tab w:val="left" w:pos="284"/>
        </w:tabs>
        <w:spacing w:line="312" w:lineRule="auto"/>
        <w:ind w:firstLine="720"/>
        <w:jc w:val="both"/>
        <w:rPr>
          <w:lang w:val="vi-VN"/>
        </w:rPr>
      </w:pPr>
      <w:r w:rsidRPr="00ED3A17">
        <w:rPr>
          <w:lang w:val="vi-VN"/>
        </w:rPr>
        <w:lastRenderedPageBreak/>
        <w:t xml:space="preserve">Về lý thuyết nồng độ </w:t>
      </w:r>
      <w:r w:rsidR="000B075C" w:rsidRPr="00ED3A17">
        <w:rPr>
          <w:lang w:val="vi-VN"/>
        </w:rPr>
        <w:t>ô nhiễm</w:t>
      </w:r>
      <w:r w:rsidRPr="00ED3A17">
        <w:rPr>
          <w:lang w:val="vi-VN"/>
        </w:rPr>
        <w:t xml:space="preserve"> của nước thải sinh hoạt phụ thuộc vào lưu lượng thải, lượng chất </w:t>
      </w:r>
      <w:r w:rsidR="000B075C" w:rsidRPr="00ED3A17">
        <w:rPr>
          <w:lang w:val="vi-VN"/>
        </w:rPr>
        <w:t>ô nhiễm</w:t>
      </w:r>
      <w:r w:rsidRPr="00ED3A17">
        <w:rPr>
          <w:lang w:val="vi-VN"/>
        </w:rPr>
        <w:t xml:space="preserve"> đơn vị tính trung bình cho 1 người/ngày, đặc điểm, tính chất của các công trình và thiết bị vệ sinh. Nước thải sinh hoạt được tính như sau:</w:t>
      </w:r>
    </w:p>
    <w:p w14:paraId="28B59243" w14:textId="77777777" w:rsidR="007B765C" w:rsidRPr="00ED3A17" w:rsidRDefault="007B765C" w:rsidP="003A52FA">
      <w:pPr>
        <w:tabs>
          <w:tab w:val="num" w:pos="0"/>
          <w:tab w:val="num" w:pos="720"/>
        </w:tabs>
        <w:spacing w:line="312" w:lineRule="auto"/>
        <w:ind w:firstLine="720"/>
        <w:jc w:val="both"/>
        <w:rPr>
          <w:lang w:val="vi-VN"/>
        </w:rPr>
      </w:pPr>
      <w:r w:rsidRPr="00ED3A17">
        <w:rPr>
          <w:lang w:val="vi-VN"/>
        </w:rPr>
        <w:t>Tổng tải lượng chất ô nhiễm = Định mức trung bình 1 người x N</w:t>
      </w:r>
    </w:p>
    <w:p w14:paraId="58B8D620" w14:textId="77777777" w:rsidR="007B765C" w:rsidRPr="00ED3A17" w:rsidRDefault="007B765C" w:rsidP="003A52FA">
      <w:pPr>
        <w:tabs>
          <w:tab w:val="num" w:pos="0"/>
          <w:tab w:val="num" w:pos="720"/>
        </w:tabs>
        <w:spacing w:line="312" w:lineRule="auto"/>
        <w:ind w:firstLine="720"/>
        <w:jc w:val="both"/>
        <w:rPr>
          <w:lang w:val="vi-VN"/>
        </w:rPr>
      </w:pPr>
      <w:r w:rsidRPr="00ED3A17">
        <w:rPr>
          <w:lang w:val="vi-VN"/>
        </w:rPr>
        <w:t>Trong đó: N là tổng số cán bộ công nhân viên của dự án</w:t>
      </w:r>
    </w:p>
    <w:p w14:paraId="45FB75E5" w14:textId="77777777" w:rsidR="007B765C" w:rsidRPr="00ED3A17" w:rsidRDefault="007B765C" w:rsidP="003A52FA">
      <w:pPr>
        <w:tabs>
          <w:tab w:val="num" w:pos="0"/>
          <w:tab w:val="num" w:pos="720"/>
        </w:tabs>
        <w:spacing w:line="312" w:lineRule="auto"/>
        <w:ind w:firstLine="720"/>
        <w:jc w:val="both"/>
        <w:rPr>
          <w:spacing w:val="-2"/>
          <w:lang w:val="vi-VN"/>
        </w:rPr>
      </w:pPr>
      <w:r w:rsidRPr="00ED3A17">
        <w:rPr>
          <w:spacing w:val="-2"/>
          <w:lang w:val="vi-VN"/>
        </w:rPr>
        <w:t>Kết quả tính toán tổng tải lượng các chất gây ô nhiễm trong nước thải sinh hoạt của Dự án trong giai đoạn hoạt động ổn định được thể hiện qua bảng như sau:</w:t>
      </w:r>
    </w:p>
    <w:p w14:paraId="5AE6BE16" w14:textId="409316D2" w:rsidR="009006FC" w:rsidRPr="00ED3A17" w:rsidRDefault="00A8727C" w:rsidP="003A52FA">
      <w:pPr>
        <w:pStyle w:val="bngVit-Nht"/>
        <w:rPr>
          <w:rStyle w:val="Emphasis"/>
          <w:b/>
          <w:i w:val="0"/>
          <w:iCs w:val="0"/>
          <w:lang w:val="vi-VN"/>
        </w:rPr>
      </w:pPr>
      <w:bookmarkStart w:id="990" w:name="_Toc184131759"/>
      <w:r w:rsidRPr="00ED3A17">
        <w:t xml:space="preserve">Bảng </w:t>
      </w:r>
      <w:r w:rsidR="00ED2AC6" w:rsidRPr="00ED3A17">
        <w:t>3.18</w:t>
      </w:r>
      <w:r w:rsidR="005D4E44" w:rsidRPr="00ED3A17">
        <w:t>:</w:t>
      </w:r>
      <w:r w:rsidRPr="00ED3A17">
        <w:t xml:space="preserve"> Tải lượng chất ô nhiễm trong nước thải sinh hoạt</w:t>
      </w:r>
      <w:bookmarkEnd w:id="990"/>
    </w:p>
    <w:tbl>
      <w:tblPr>
        <w:tblW w:w="8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126"/>
        <w:gridCol w:w="2098"/>
        <w:gridCol w:w="3484"/>
      </w:tblGrid>
      <w:tr w:rsidR="00ED3A17" w:rsidRPr="00ED3A17" w14:paraId="08F414DE" w14:textId="77777777" w:rsidTr="003018A1">
        <w:trPr>
          <w:trHeight w:val="908"/>
          <w:jc w:val="center"/>
        </w:trPr>
        <w:tc>
          <w:tcPr>
            <w:tcW w:w="567" w:type="dxa"/>
            <w:vAlign w:val="center"/>
          </w:tcP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14:paraId="61174169" w14:textId="77777777" w:rsidR="00FE3CF9" w:rsidRPr="00ED3A17" w:rsidRDefault="00FE3CF9" w:rsidP="003A52FA">
            <w:pPr>
              <w:spacing w:line="312" w:lineRule="auto"/>
              <w:jc w:val="center"/>
              <w:rPr>
                <w:b/>
                <w:lang w:val="vi-VN"/>
              </w:rPr>
            </w:pPr>
            <w:r w:rsidRPr="00ED3A17">
              <w:rPr>
                <w:b/>
                <w:lang w:val="vi-VN"/>
              </w:rPr>
              <w:t>TT</w:t>
            </w:r>
          </w:p>
        </w:tc>
        <w:tc>
          <w:tcPr>
            <w:tcW w:w="2126" w:type="dxa"/>
            <w:vAlign w:val="center"/>
          </w:tcPr>
          <w:p w14:paraId="543536CE" w14:textId="77777777" w:rsidR="00FE3CF9" w:rsidRPr="00ED3A17" w:rsidRDefault="00FE3CF9" w:rsidP="003A52FA">
            <w:pPr>
              <w:spacing w:line="312" w:lineRule="auto"/>
              <w:jc w:val="center"/>
              <w:rPr>
                <w:b/>
                <w:lang w:val="vi-VN"/>
              </w:rPr>
            </w:pPr>
            <w:r w:rsidRPr="00ED3A17">
              <w:rPr>
                <w:b/>
                <w:lang w:val="vi-VN"/>
              </w:rPr>
              <w:t>Chất ô nhiễm</w:t>
            </w:r>
          </w:p>
        </w:tc>
        <w:tc>
          <w:tcPr>
            <w:tcW w:w="2098" w:type="dxa"/>
            <w:vAlign w:val="center"/>
          </w:tcPr>
          <w:p w14:paraId="188458A0" w14:textId="77777777" w:rsidR="00FE3CF9" w:rsidRPr="00ED3A17" w:rsidRDefault="00FE3CF9" w:rsidP="003A52FA">
            <w:pPr>
              <w:spacing w:line="312" w:lineRule="auto"/>
              <w:jc w:val="center"/>
              <w:rPr>
                <w:b/>
                <w:lang w:val="vi-VN"/>
              </w:rPr>
            </w:pPr>
            <w:r w:rsidRPr="00ED3A17">
              <w:rPr>
                <w:b/>
                <w:lang w:val="vi-VN"/>
              </w:rPr>
              <w:t>Định mức TB (</w:t>
            </w:r>
            <w:r w:rsidRPr="00ED3A17">
              <w:rPr>
                <w:lang w:val="vi-VN"/>
              </w:rPr>
              <w:t>g/người.ngày)</w:t>
            </w:r>
          </w:p>
        </w:tc>
        <w:tc>
          <w:tcPr>
            <w:tcW w:w="3484" w:type="dxa"/>
            <w:vAlign w:val="center"/>
          </w:tcPr>
          <w:p w14:paraId="2848B929" w14:textId="77777777" w:rsidR="00FE3CF9" w:rsidRPr="00ED3A17" w:rsidRDefault="00FE3CF9" w:rsidP="003A52FA">
            <w:pPr>
              <w:spacing w:line="312" w:lineRule="auto"/>
              <w:jc w:val="center"/>
              <w:rPr>
                <w:b/>
                <w:lang w:val="vi-VN"/>
              </w:rPr>
            </w:pPr>
            <w:r w:rsidRPr="00ED3A17">
              <w:rPr>
                <w:b/>
                <w:lang w:val="vi-VN"/>
              </w:rPr>
              <w:t xml:space="preserve">Tổng tải lượng </w:t>
            </w:r>
            <w:r w:rsidRPr="00ED3A17">
              <w:rPr>
                <w:lang w:val="vi-VN"/>
              </w:rPr>
              <w:t>(g/ngày)</w:t>
            </w:r>
          </w:p>
        </w:tc>
      </w:tr>
      <w:tr w:rsidR="00ED3A17" w:rsidRPr="00ED3A17" w14:paraId="5EA23CAC" w14:textId="77777777" w:rsidTr="003018A1">
        <w:trPr>
          <w:trHeight w:val="332"/>
          <w:jc w:val="center"/>
        </w:trPr>
        <w:tc>
          <w:tcPr>
            <w:tcW w:w="567" w:type="dxa"/>
            <w:vAlign w:val="center"/>
          </w:tcPr>
          <w:p w14:paraId="16D13A41" w14:textId="77777777" w:rsidR="00FE3CF9" w:rsidRPr="00ED3A17" w:rsidRDefault="00FE3CF9" w:rsidP="003A52FA">
            <w:pPr>
              <w:spacing w:line="312" w:lineRule="auto"/>
              <w:jc w:val="center"/>
              <w:rPr>
                <w:lang w:val="vi-VN"/>
              </w:rPr>
            </w:pPr>
            <w:r w:rsidRPr="00ED3A17">
              <w:rPr>
                <w:lang w:val="vi-VN"/>
              </w:rPr>
              <w:t>1</w:t>
            </w:r>
          </w:p>
        </w:tc>
        <w:tc>
          <w:tcPr>
            <w:tcW w:w="2126" w:type="dxa"/>
            <w:vAlign w:val="center"/>
          </w:tcPr>
          <w:p w14:paraId="73B48C87" w14:textId="77777777" w:rsidR="00FE3CF9" w:rsidRPr="00ED3A17" w:rsidRDefault="00FE3CF9" w:rsidP="003A52FA">
            <w:pPr>
              <w:spacing w:line="312" w:lineRule="auto"/>
              <w:jc w:val="center"/>
              <w:rPr>
                <w:vertAlign w:val="subscript"/>
                <w:lang w:val="vi-VN"/>
              </w:rPr>
            </w:pPr>
            <w:r w:rsidRPr="00ED3A17">
              <w:rPr>
                <w:lang w:val="vi-VN"/>
              </w:rPr>
              <w:t>BOD</w:t>
            </w:r>
            <w:r w:rsidRPr="00ED3A17">
              <w:rPr>
                <w:vertAlign w:val="subscript"/>
                <w:lang w:val="vi-VN"/>
              </w:rPr>
              <w:t>5</w:t>
            </w:r>
          </w:p>
        </w:tc>
        <w:tc>
          <w:tcPr>
            <w:tcW w:w="2098" w:type="dxa"/>
            <w:vAlign w:val="center"/>
          </w:tcPr>
          <w:p w14:paraId="70800ABB" w14:textId="77777777" w:rsidR="00FE3CF9" w:rsidRPr="00ED3A17" w:rsidRDefault="00FE3CF9" w:rsidP="003A52FA">
            <w:pPr>
              <w:spacing w:line="312" w:lineRule="auto"/>
              <w:jc w:val="center"/>
              <w:rPr>
                <w:lang w:val="vi-VN"/>
              </w:rPr>
            </w:pPr>
            <w:r w:rsidRPr="00ED3A17">
              <w:rPr>
                <w:lang w:val="vi-VN"/>
              </w:rPr>
              <w:t>50</w:t>
            </w:r>
          </w:p>
        </w:tc>
        <w:tc>
          <w:tcPr>
            <w:tcW w:w="3484" w:type="dxa"/>
          </w:tcPr>
          <w:p w14:paraId="7B289327" w14:textId="6C4C685B" w:rsidR="00FE3CF9" w:rsidRPr="00ED3A17" w:rsidRDefault="003018A1" w:rsidP="003A52FA">
            <w:pPr>
              <w:spacing w:line="312" w:lineRule="auto"/>
              <w:jc w:val="center"/>
            </w:pPr>
            <w:r w:rsidRPr="00ED3A17">
              <w:t>5.500</w:t>
            </w:r>
          </w:p>
        </w:tc>
      </w:tr>
      <w:tr w:rsidR="00ED3A17" w:rsidRPr="00ED3A17" w14:paraId="29EBD2B1" w14:textId="77777777" w:rsidTr="003018A1">
        <w:trPr>
          <w:trHeight w:val="332"/>
          <w:jc w:val="center"/>
        </w:trPr>
        <w:tc>
          <w:tcPr>
            <w:tcW w:w="567" w:type="dxa"/>
            <w:vAlign w:val="center"/>
          </w:tcPr>
          <w:p w14:paraId="10FE75EB" w14:textId="77777777" w:rsidR="00FE3CF9" w:rsidRPr="00ED3A17" w:rsidRDefault="00FE3CF9" w:rsidP="003A52FA">
            <w:pPr>
              <w:spacing w:line="312" w:lineRule="auto"/>
              <w:jc w:val="center"/>
              <w:rPr>
                <w:lang w:val="vi-VN"/>
              </w:rPr>
            </w:pPr>
            <w:r w:rsidRPr="00ED3A17">
              <w:rPr>
                <w:lang w:val="vi-VN"/>
              </w:rPr>
              <w:t>2</w:t>
            </w:r>
          </w:p>
        </w:tc>
        <w:tc>
          <w:tcPr>
            <w:tcW w:w="2126" w:type="dxa"/>
            <w:vAlign w:val="center"/>
          </w:tcPr>
          <w:p w14:paraId="0CFE6D46" w14:textId="77777777" w:rsidR="00FE3CF9" w:rsidRPr="00ED3A17" w:rsidRDefault="00FE3CF9" w:rsidP="003A52FA">
            <w:pPr>
              <w:spacing w:line="312" w:lineRule="auto"/>
              <w:jc w:val="center"/>
              <w:rPr>
                <w:lang w:val="vi-VN"/>
              </w:rPr>
            </w:pPr>
            <w:r w:rsidRPr="00ED3A17">
              <w:rPr>
                <w:lang w:val="vi-VN"/>
              </w:rPr>
              <w:t>COD</w:t>
            </w:r>
          </w:p>
        </w:tc>
        <w:tc>
          <w:tcPr>
            <w:tcW w:w="2098" w:type="dxa"/>
            <w:vAlign w:val="center"/>
          </w:tcPr>
          <w:p w14:paraId="17B2D30D" w14:textId="77777777" w:rsidR="00FE3CF9" w:rsidRPr="00ED3A17" w:rsidRDefault="00FE3CF9" w:rsidP="003A52FA">
            <w:pPr>
              <w:spacing w:line="312" w:lineRule="auto"/>
              <w:jc w:val="center"/>
              <w:rPr>
                <w:lang w:val="vi-VN"/>
              </w:rPr>
            </w:pPr>
            <w:r w:rsidRPr="00ED3A17">
              <w:rPr>
                <w:lang w:val="vi-VN"/>
              </w:rPr>
              <w:t>89</w:t>
            </w:r>
          </w:p>
        </w:tc>
        <w:tc>
          <w:tcPr>
            <w:tcW w:w="3484" w:type="dxa"/>
          </w:tcPr>
          <w:p w14:paraId="42574B2D" w14:textId="5545A2DF" w:rsidR="00FE3CF9" w:rsidRPr="00ED3A17" w:rsidRDefault="003018A1" w:rsidP="003A52FA">
            <w:pPr>
              <w:spacing w:line="312" w:lineRule="auto"/>
              <w:jc w:val="center"/>
            </w:pPr>
            <w:r w:rsidRPr="00ED3A17">
              <w:t>9.790</w:t>
            </w:r>
          </w:p>
        </w:tc>
      </w:tr>
      <w:tr w:rsidR="00ED3A17" w:rsidRPr="00ED3A17" w14:paraId="5961D50F" w14:textId="77777777" w:rsidTr="003018A1">
        <w:trPr>
          <w:trHeight w:val="320"/>
          <w:jc w:val="center"/>
        </w:trPr>
        <w:tc>
          <w:tcPr>
            <w:tcW w:w="567" w:type="dxa"/>
            <w:vAlign w:val="center"/>
          </w:tcPr>
          <w:p w14:paraId="56FEA5DE" w14:textId="77777777" w:rsidR="00FE3CF9" w:rsidRPr="00ED3A17" w:rsidRDefault="00FE3CF9" w:rsidP="003A52FA">
            <w:pPr>
              <w:spacing w:line="312" w:lineRule="auto"/>
              <w:jc w:val="center"/>
              <w:rPr>
                <w:lang w:val="vi-VN"/>
              </w:rPr>
            </w:pPr>
            <w:r w:rsidRPr="00ED3A17">
              <w:rPr>
                <w:lang w:val="vi-VN"/>
              </w:rPr>
              <w:t>3</w:t>
            </w:r>
          </w:p>
        </w:tc>
        <w:tc>
          <w:tcPr>
            <w:tcW w:w="2126" w:type="dxa"/>
            <w:vAlign w:val="center"/>
          </w:tcPr>
          <w:p w14:paraId="022E2020" w14:textId="77777777" w:rsidR="00FE3CF9" w:rsidRPr="00ED3A17" w:rsidRDefault="00FE3CF9" w:rsidP="003A52FA">
            <w:pPr>
              <w:spacing w:line="312" w:lineRule="auto"/>
              <w:jc w:val="center"/>
              <w:rPr>
                <w:lang w:val="vi-VN"/>
              </w:rPr>
            </w:pPr>
            <w:r w:rsidRPr="00ED3A17">
              <w:rPr>
                <w:lang w:val="vi-VN"/>
              </w:rPr>
              <w:t>TSS</w:t>
            </w:r>
          </w:p>
        </w:tc>
        <w:tc>
          <w:tcPr>
            <w:tcW w:w="2098" w:type="dxa"/>
            <w:vAlign w:val="center"/>
          </w:tcPr>
          <w:p w14:paraId="3E93235F" w14:textId="77777777" w:rsidR="00FE3CF9" w:rsidRPr="00ED3A17" w:rsidRDefault="00FE3CF9" w:rsidP="003A52FA">
            <w:pPr>
              <w:spacing w:line="312" w:lineRule="auto"/>
              <w:jc w:val="center"/>
              <w:rPr>
                <w:lang w:val="vi-VN"/>
              </w:rPr>
            </w:pPr>
            <w:r w:rsidRPr="00ED3A17">
              <w:rPr>
                <w:lang w:val="vi-VN"/>
              </w:rPr>
              <w:t>86</w:t>
            </w:r>
          </w:p>
        </w:tc>
        <w:tc>
          <w:tcPr>
            <w:tcW w:w="3484" w:type="dxa"/>
          </w:tcPr>
          <w:p w14:paraId="2DC0D2C0" w14:textId="4824F443" w:rsidR="00FE3CF9" w:rsidRPr="00ED3A17" w:rsidRDefault="003018A1" w:rsidP="003A52FA">
            <w:pPr>
              <w:spacing w:line="312" w:lineRule="auto"/>
              <w:jc w:val="center"/>
            </w:pPr>
            <w:r w:rsidRPr="00ED3A17">
              <w:t>9.460</w:t>
            </w:r>
          </w:p>
        </w:tc>
      </w:tr>
      <w:tr w:rsidR="00ED3A17" w:rsidRPr="00ED3A17" w14:paraId="22BA88F0" w14:textId="77777777" w:rsidTr="003018A1">
        <w:trPr>
          <w:trHeight w:val="280"/>
          <w:jc w:val="center"/>
        </w:trPr>
        <w:tc>
          <w:tcPr>
            <w:tcW w:w="567" w:type="dxa"/>
            <w:vAlign w:val="center"/>
          </w:tcPr>
          <w:p w14:paraId="19377AF7" w14:textId="77777777" w:rsidR="00FE3CF9" w:rsidRPr="00ED3A17" w:rsidRDefault="00FE3CF9" w:rsidP="003A52FA">
            <w:pPr>
              <w:spacing w:line="312" w:lineRule="auto"/>
              <w:jc w:val="center"/>
              <w:rPr>
                <w:lang w:val="vi-VN"/>
              </w:rPr>
            </w:pPr>
            <w:r w:rsidRPr="00ED3A17">
              <w:rPr>
                <w:lang w:val="vi-VN"/>
              </w:rPr>
              <w:t>4</w:t>
            </w:r>
          </w:p>
        </w:tc>
        <w:tc>
          <w:tcPr>
            <w:tcW w:w="2126" w:type="dxa"/>
            <w:vAlign w:val="center"/>
          </w:tcPr>
          <w:p w14:paraId="00751965" w14:textId="77777777" w:rsidR="00FE3CF9" w:rsidRPr="00ED3A17" w:rsidRDefault="00FE3CF9" w:rsidP="003A52FA">
            <w:pPr>
              <w:spacing w:line="312" w:lineRule="auto"/>
              <w:jc w:val="center"/>
            </w:pPr>
            <w:r w:rsidRPr="00ED3A17">
              <w:rPr>
                <w:lang w:val="vi-VN"/>
              </w:rPr>
              <w:t xml:space="preserve">Dầu </w:t>
            </w:r>
            <w:r w:rsidRPr="00ED3A17">
              <w:t>mỡ</w:t>
            </w:r>
          </w:p>
        </w:tc>
        <w:tc>
          <w:tcPr>
            <w:tcW w:w="2098" w:type="dxa"/>
            <w:vAlign w:val="center"/>
          </w:tcPr>
          <w:p w14:paraId="275BEBFE" w14:textId="77777777" w:rsidR="00FE3CF9" w:rsidRPr="00ED3A17" w:rsidRDefault="00FE3CF9" w:rsidP="003A52FA">
            <w:pPr>
              <w:spacing w:line="312" w:lineRule="auto"/>
              <w:jc w:val="center"/>
            </w:pPr>
            <w:r w:rsidRPr="00ED3A17">
              <w:t>20</w:t>
            </w:r>
          </w:p>
        </w:tc>
        <w:tc>
          <w:tcPr>
            <w:tcW w:w="3484" w:type="dxa"/>
          </w:tcPr>
          <w:p w14:paraId="0C7940E0" w14:textId="6363BE2E" w:rsidR="00FE3CF9" w:rsidRPr="00ED3A17" w:rsidRDefault="003018A1" w:rsidP="003A52FA">
            <w:pPr>
              <w:spacing w:line="312" w:lineRule="auto"/>
              <w:jc w:val="center"/>
            </w:pPr>
            <w:r w:rsidRPr="00ED3A17">
              <w:t>2.200</w:t>
            </w:r>
          </w:p>
        </w:tc>
      </w:tr>
      <w:tr w:rsidR="00ED3A17" w:rsidRPr="00ED3A17" w14:paraId="56671448" w14:textId="77777777" w:rsidTr="003018A1">
        <w:trPr>
          <w:trHeight w:val="343"/>
          <w:jc w:val="center"/>
        </w:trPr>
        <w:tc>
          <w:tcPr>
            <w:tcW w:w="567" w:type="dxa"/>
            <w:vAlign w:val="center"/>
          </w:tcPr>
          <w:p w14:paraId="692419D1" w14:textId="77777777" w:rsidR="00FE3CF9" w:rsidRPr="00ED3A17" w:rsidRDefault="00FE3CF9" w:rsidP="003A52FA">
            <w:pPr>
              <w:spacing w:line="312" w:lineRule="auto"/>
              <w:jc w:val="center"/>
            </w:pPr>
            <w:r w:rsidRPr="00ED3A17">
              <w:t>5</w:t>
            </w:r>
          </w:p>
        </w:tc>
        <w:tc>
          <w:tcPr>
            <w:tcW w:w="2126" w:type="dxa"/>
            <w:vAlign w:val="center"/>
          </w:tcPr>
          <w:p w14:paraId="28FF5915" w14:textId="77777777" w:rsidR="00FE3CF9" w:rsidRPr="00ED3A17" w:rsidRDefault="00FE3CF9" w:rsidP="003A52FA">
            <w:pPr>
              <w:spacing w:line="312" w:lineRule="auto"/>
              <w:jc w:val="center"/>
            </w:pPr>
            <w:r w:rsidRPr="00ED3A17">
              <w:t>Coliform (MPN/100ml)</w:t>
            </w:r>
          </w:p>
        </w:tc>
        <w:tc>
          <w:tcPr>
            <w:tcW w:w="2098" w:type="dxa"/>
            <w:vAlign w:val="center"/>
          </w:tcPr>
          <w:p w14:paraId="670936DF" w14:textId="77777777" w:rsidR="00FE3CF9" w:rsidRPr="00ED3A17" w:rsidRDefault="00FE3CF9" w:rsidP="003A52FA">
            <w:pPr>
              <w:spacing w:line="312" w:lineRule="auto"/>
              <w:jc w:val="center"/>
              <w:rPr>
                <w:vertAlign w:val="superscript"/>
              </w:rPr>
            </w:pPr>
            <w:r w:rsidRPr="00ED3A17">
              <w:t>10</w:t>
            </w:r>
            <w:r w:rsidRPr="00ED3A17">
              <w:rPr>
                <w:vertAlign w:val="superscript"/>
              </w:rPr>
              <w:t>4</w:t>
            </w:r>
          </w:p>
        </w:tc>
        <w:tc>
          <w:tcPr>
            <w:tcW w:w="3484" w:type="dxa"/>
            <w:vAlign w:val="center"/>
          </w:tcPr>
          <w:p w14:paraId="678AE459" w14:textId="536A3D09" w:rsidR="00FE3CF9" w:rsidRPr="00ED3A17" w:rsidRDefault="003018A1" w:rsidP="003A52FA">
            <w:pPr>
              <w:spacing w:line="312" w:lineRule="auto"/>
              <w:jc w:val="center"/>
            </w:pPr>
            <w:r w:rsidRPr="00ED3A17">
              <w:t>110</w:t>
            </w:r>
            <w:r w:rsidR="00FE3CF9" w:rsidRPr="00ED3A17">
              <w:t xml:space="preserve"> x 10</w:t>
            </w:r>
            <w:r w:rsidR="005D4E44" w:rsidRPr="00ED3A17">
              <w:rPr>
                <w:vertAlign w:val="superscript"/>
              </w:rPr>
              <w:t>4</w:t>
            </w:r>
          </w:p>
        </w:tc>
      </w:tr>
    </w:tbl>
    <w:p w14:paraId="4B81E1DA" w14:textId="77777777" w:rsidR="004C6291" w:rsidRPr="00ED3A17" w:rsidRDefault="004C6291" w:rsidP="003A52FA">
      <w:pPr>
        <w:spacing w:line="312" w:lineRule="auto"/>
        <w:jc w:val="right"/>
        <w:rPr>
          <w:i/>
        </w:rPr>
      </w:pPr>
      <w:r w:rsidRPr="00ED3A17">
        <w:rPr>
          <w:i/>
        </w:rPr>
        <w:t>Ghi chú: (*) Hoàng Kim Cơ, Kỹ thuật môi trường, NXB Khoa học và kỹ thuật</w:t>
      </w:r>
    </w:p>
    <w:p w14:paraId="50C23DEA" w14:textId="77777777" w:rsidR="004C6291" w:rsidRPr="00ED3A17" w:rsidRDefault="004C6291" w:rsidP="003A52FA">
      <w:pPr>
        <w:spacing w:line="312" w:lineRule="auto"/>
        <w:ind w:firstLine="567"/>
        <w:jc w:val="both"/>
      </w:pPr>
      <w:r w:rsidRPr="00ED3A17">
        <w:t>Từ tổng tải lượng các chất ô nhiễm có trong nước thải, ta tính được nồng độ các chất ô nhiễm như sau:</w:t>
      </w:r>
    </w:p>
    <w:p w14:paraId="46CE0C0E" w14:textId="77777777" w:rsidR="004C6291" w:rsidRPr="00ED3A17" w:rsidRDefault="004C6291" w:rsidP="003A52FA">
      <w:pPr>
        <w:spacing w:line="312" w:lineRule="auto"/>
        <w:ind w:firstLine="567"/>
        <w:jc w:val="center"/>
        <w:rPr>
          <w:b/>
        </w:rPr>
      </w:pPr>
      <w:r w:rsidRPr="00ED3A17">
        <w:rPr>
          <w:b/>
        </w:rPr>
        <w:t>C = P/V (g/m</w:t>
      </w:r>
      <w:r w:rsidRPr="00ED3A17">
        <w:rPr>
          <w:b/>
          <w:vertAlign w:val="superscript"/>
        </w:rPr>
        <w:t>3</w:t>
      </w:r>
      <w:r w:rsidRPr="00ED3A17">
        <w:rPr>
          <w:b/>
        </w:rPr>
        <w:t>) = P x 10</w:t>
      </w:r>
      <w:r w:rsidRPr="00ED3A17">
        <w:rPr>
          <w:b/>
          <w:vertAlign w:val="superscript"/>
        </w:rPr>
        <w:t>3</w:t>
      </w:r>
      <w:r w:rsidRPr="00ED3A17">
        <w:rPr>
          <w:b/>
        </w:rPr>
        <w:t>/ V x 10</w:t>
      </w:r>
      <w:r w:rsidRPr="00ED3A17">
        <w:rPr>
          <w:b/>
          <w:vertAlign w:val="superscript"/>
        </w:rPr>
        <w:t>3</w:t>
      </w:r>
      <w:r w:rsidR="00883E37" w:rsidRPr="00ED3A17">
        <w:rPr>
          <w:b/>
        </w:rPr>
        <w:t xml:space="preserve"> = P/V (</w:t>
      </w:r>
      <w:r w:rsidRPr="00ED3A17">
        <w:rPr>
          <w:b/>
        </w:rPr>
        <w:t>mg/l)</w:t>
      </w:r>
    </w:p>
    <w:p w14:paraId="69B14AF4" w14:textId="77777777" w:rsidR="004C6291" w:rsidRPr="00ED3A17" w:rsidRDefault="004C6291" w:rsidP="003A52FA">
      <w:pPr>
        <w:spacing w:line="312" w:lineRule="auto"/>
        <w:ind w:firstLine="567"/>
      </w:pPr>
      <w:r w:rsidRPr="00ED3A17">
        <w:tab/>
        <w:t>Trong đó:</w:t>
      </w:r>
    </w:p>
    <w:p w14:paraId="5195529F" w14:textId="77777777" w:rsidR="004C6291" w:rsidRPr="00ED3A17" w:rsidRDefault="004C6291" w:rsidP="003A52FA">
      <w:pPr>
        <w:spacing w:line="312" w:lineRule="auto"/>
        <w:ind w:firstLine="567"/>
      </w:pPr>
      <w:r w:rsidRPr="00ED3A17">
        <w:t>P: Tổng tải lượng chất gây ô nhiễm (g/ngày)</w:t>
      </w:r>
    </w:p>
    <w:p w14:paraId="688F91C0" w14:textId="44548EA1" w:rsidR="004C6291" w:rsidRPr="00ED3A17" w:rsidRDefault="004C6291" w:rsidP="003A52FA">
      <w:pPr>
        <w:spacing w:line="312" w:lineRule="auto"/>
        <w:ind w:firstLine="567"/>
      </w:pPr>
      <w:r w:rsidRPr="00ED3A17">
        <w:t>V: Thể tích nước thải sinh hoạt (</w:t>
      </w:r>
      <w:r w:rsidR="007308B9" w:rsidRPr="00ED3A17">
        <w:t xml:space="preserve">V= </w:t>
      </w:r>
      <w:r w:rsidR="003018A1" w:rsidRPr="00ED3A17">
        <w:t>7,7</w:t>
      </w:r>
      <w:r w:rsidRPr="00ED3A17">
        <w:t xml:space="preserve"> m</w:t>
      </w:r>
      <w:r w:rsidRPr="00ED3A17">
        <w:rPr>
          <w:vertAlign w:val="superscript"/>
        </w:rPr>
        <w:t>3</w:t>
      </w:r>
      <w:r w:rsidRPr="00ED3A17">
        <w:t>/ngày)</w:t>
      </w:r>
    </w:p>
    <w:p w14:paraId="66D7537B" w14:textId="77777777" w:rsidR="004C6291" w:rsidRPr="00ED3A17" w:rsidRDefault="004C6291" w:rsidP="003A52FA">
      <w:pPr>
        <w:spacing w:line="312" w:lineRule="auto"/>
        <w:ind w:firstLine="567"/>
      </w:pPr>
      <w:r w:rsidRPr="00ED3A17">
        <w:t>C: Nồng độ chất gây ô nhiễm (mg/l)</w:t>
      </w:r>
    </w:p>
    <w:p w14:paraId="7E39E52D" w14:textId="01504D1D" w:rsidR="00683273" w:rsidRPr="00ED3A17" w:rsidRDefault="004C6291" w:rsidP="003A52FA">
      <w:pPr>
        <w:spacing w:line="312" w:lineRule="auto"/>
        <w:ind w:firstLine="567"/>
        <w:jc w:val="both"/>
      </w:pPr>
      <w:r w:rsidRPr="00ED3A17">
        <w:tab/>
        <w:t>Theo tính toán như trên, ta tính được nồng độ các chất ô nhiễm trong nước thải sinh hoạt tại bảng sau:</w:t>
      </w:r>
    </w:p>
    <w:p w14:paraId="41623860" w14:textId="59117C84" w:rsidR="00806CBA" w:rsidRPr="00ED3A17" w:rsidRDefault="00A8727C" w:rsidP="003A52FA">
      <w:pPr>
        <w:pStyle w:val="bngVit-Nht"/>
        <w:rPr>
          <w:rStyle w:val="Emphasis"/>
          <w:b/>
          <w:i w:val="0"/>
          <w:iCs w:val="0"/>
          <w:lang w:val="vi-VN"/>
        </w:rPr>
      </w:pPr>
      <w:bookmarkStart w:id="991" w:name="_Toc184131760"/>
      <w:r w:rsidRPr="00ED3A17">
        <w:t>Bả</w:t>
      </w:r>
      <w:r w:rsidR="00ED2AC6" w:rsidRPr="00ED3A17">
        <w:t>ng 3.19</w:t>
      </w:r>
      <w:r w:rsidR="005D4E44" w:rsidRPr="00ED3A17">
        <w:rPr>
          <w:lang w:val="en-US"/>
        </w:rPr>
        <w:t>:</w:t>
      </w:r>
      <w:r w:rsidRPr="00ED3A17">
        <w:t xml:space="preserve"> Nồng độ các chất ô nhiễm có trong nước thải sinh hoạt</w:t>
      </w:r>
      <w:bookmarkEnd w:id="991"/>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1985"/>
        <w:gridCol w:w="2268"/>
        <w:gridCol w:w="1842"/>
        <w:gridCol w:w="2310"/>
      </w:tblGrid>
      <w:tr w:rsidR="00ED3A17" w:rsidRPr="00ED3A17" w14:paraId="34FF0B17" w14:textId="77777777" w:rsidTr="00991607">
        <w:trPr>
          <w:trHeight w:val="453"/>
          <w:jc w:val="center"/>
        </w:trPr>
        <w:tc>
          <w:tcPr>
            <w:tcW w:w="751" w:type="dxa"/>
            <w:vMerge w:val="restart"/>
            <w:tcBorders>
              <w:top w:val="single" w:sz="4" w:space="0" w:color="auto"/>
              <w:left w:val="single" w:sz="4" w:space="0" w:color="auto"/>
              <w:right w:val="single" w:sz="4" w:space="0" w:color="auto"/>
            </w:tcBorders>
            <w:vAlign w:val="center"/>
            <w:hideMark/>
          </w:tcPr>
          <w:p w14:paraId="70198547" w14:textId="77777777" w:rsidR="007308B9" w:rsidRPr="00ED3A17" w:rsidRDefault="007308B9" w:rsidP="003A52FA">
            <w:pPr>
              <w:spacing w:line="312" w:lineRule="auto"/>
              <w:jc w:val="center"/>
              <w:rPr>
                <w:b/>
              </w:rPr>
            </w:pPr>
            <w:r w:rsidRPr="00ED3A17">
              <w:rPr>
                <w:b/>
              </w:rPr>
              <w:t>TT</w:t>
            </w:r>
          </w:p>
        </w:tc>
        <w:tc>
          <w:tcPr>
            <w:tcW w:w="1985" w:type="dxa"/>
            <w:vMerge w:val="restart"/>
            <w:tcBorders>
              <w:top w:val="single" w:sz="4" w:space="0" w:color="auto"/>
              <w:left w:val="single" w:sz="4" w:space="0" w:color="auto"/>
              <w:right w:val="single" w:sz="4" w:space="0" w:color="auto"/>
            </w:tcBorders>
            <w:vAlign w:val="center"/>
            <w:hideMark/>
          </w:tcPr>
          <w:p w14:paraId="1E1ADCCC" w14:textId="77777777" w:rsidR="007308B9" w:rsidRPr="00ED3A17" w:rsidRDefault="007308B9" w:rsidP="003A52FA">
            <w:pPr>
              <w:spacing w:line="312" w:lineRule="auto"/>
              <w:jc w:val="center"/>
              <w:rPr>
                <w:b/>
              </w:rPr>
            </w:pPr>
            <w:r w:rsidRPr="00ED3A17">
              <w:rPr>
                <w:b/>
              </w:rPr>
              <w:t>Chất ô nhiễm</w:t>
            </w:r>
          </w:p>
        </w:tc>
        <w:tc>
          <w:tcPr>
            <w:tcW w:w="2268" w:type="dxa"/>
            <w:vMerge w:val="restart"/>
            <w:tcBorders>
              <w:top w:val="single" w:sz="4" w:space="0" w:color="auto"/>
              <w:left w:val="single" w:sz="4" w:space="0" w:color="auto"/>
              <w:right w:val="single" w:sz="4" w:space="0" w:color="auto"/>
            </w:tcBorders>
            <w:vAlign w:val="center"/>
            <w:hideMark/>
          </w:tcPr>
          <w:p w14:paraId="07953616" w14:textId="77777777" w:rsidR="007308B9" w:rsidRPr="00ED3A17" w:rsidRDefault="007308B9" w:rsidP="003A52FA">
            <w:pPr>
              <w:spacing w:line="312" w:lineRule="auto"/>
              <w:jc w:val="center"/>
              <w:rPr>
                <w:b/>
                <w:bCs/>
              </w:rPr>
            </w:pPr>
            <w:r w:rsidRPr="00ED3A17">
              <w:rPr>
                <w:b/>
                <w:bCs/>
              </w:rPr>
              <w:t>Nồng độ chất ô nhiễm (mg/l)</w:t>
            </w:r>
          </w:p>
        </w:tc>
        <w:tc>
          <w:tcPr>
            <w:tcW w:w="4152" w:type="dxa"/>
            <w:gridSpan w:val="2"/>
            <w:tcBorders>
              <w:top w:val="single" w:sz="4" w:space="0" w:color="auto"/>
              <w:left w:val="single" w:sz="4" w:space="0" w:color="auto"/>
              <w:bottom w:val="single" w:sz="4" w:space="0" w:color="auto"/>
              <w:right w:val="single" w:sz="4" w:space="0" w:color="auto"/>
            </w:tcBorders>
            <w:vAlign w:val="center"/>
            <w:hideMark/>
          </w:tcPr>
          <w:p w14:paraId="02489169" w14:textId="77777777" w:rsidR="007308B9" w:rsidRPr="00ED3A17" w:rsidRDefault="007308B9" w:rsidP="003A52FA">
            <w:pPr>
              <w:spacing w:line="312" w:lineRule="auto"/>
              <w:jc w:val="center"/>
              <w:rPr>
                <w:rFonts w:eastAsia="Times New Roman"/>
                <w:b/>
              </w:rPr>
            </w:pPr>
            <w:r w:rsidRPr="00ED3A17">
              <w:rPr>
                <w:rFonts w:eastAsia="Times New Roman"/>
                <w:b/>
              </w:rPr>
              <w:t>QCĐP 01:2019/HY</w:t>
            </w:r>
          </w:p>
        </w:tc>
      </w:tr>
      <w:tr w:rsidR="00ED3A17" w:rsidRPr="00ED3A17" w14:paraId="6CCD13EC" w14:textId="77777777" w:rsidTr="008F7BEA">
        <w:trPr>
          <w:trHeight w:val="670"/>
          <w:jc w:val="center"/>
        </w:trPr>
        <w:tc>
          <w:tcPr>
            <w:tcW w:w="751" w:type="dxa"/>
            <w:vMerge/>
            <w:tcBorders>
              <w:left w:val="single" w:sz="4" w:space="0" w:color="auto"/>
              <w:bottom w:val="single" w:sz="4" w:space="0" w:color="auto"/>
              <w:right w:val="single" w:sz="4" w:space="0" w:color="auto"/>
            </w:tcBorders>
            <w:vAlign w:val="center"/>
            <w:hideMark/>
          </w:tcPr>
          <w:p w14:paraId="37592FB3" w14:textId="77777777" w:rsidR="007308B9" w:rsidRPr="00ED3A17" w:rsidRDefault="007308B9" w:rsidP="003A52FA">
            <w:pPr>
              <w:spacing w:line="312" w:lineRule="auto"/>
              <w:jc w:val="center"/>
              <w:rPr>
                <w:b/>
              </w:rPr>
            </w:pPr>
          </w:p>
        </w:tc>
        <w:tc>
          <w:tcPr>
            <w:tcW w:w="1985" w:type="dxa"/>
            <w:vMerge/>
            <w:tcBorders>
              <w:left w:val="single" w:sz="4" w:space="0" w:color="auto"/>
              <w:bottom w:val="single" w:sz="4" w:space="0" w:color="auto"/>
              <w:right w:val="single" w:sz="4" w:space="0" w:color="auto"/>
            </w:tcBorders>
            <w:vAlign w:val="center"/>
            <w:hideMark/>
          </w:tcPr>
          <w:p w14:paraId="7387B54C" w14:textId="77777777" w:rsidR="007308B9" w:rsidRPr="00ED3A17" w:rsidRDefault="007308B9" w:rsidP="003A52FA">
            <w:pPr>
              <w:spacing w:line="312" w:lineRule="auto"/>
              <w:jc w:val="center"/>
              <w:rPr>
                <w:b/>
              </w:rPr>
            </w:pPr>
          </w:p>
        </w:tc>
        <w:tc>
          <w:tcPr>
            <w:tcW w:w="2268" w:type="dxa"/>
            <w:vMerge/>
            <w:tcBorders>
              <w:left w:val="single" w:sz="4" w:space="0" w:color="auto"/>
              <w:bottom w:val="single" w:sz="4" w:space="0" w:color="auto"/>
              <w:right w:val="single" w:sz="4" w:space="0" w:color="auto"/>
            </w:tcBorders>
            <w:vAlign w:val="center"/>
            <w:hideMark/>
          </w:tcPr>
          <w:p w14:paraId="38432B8E" w14:textId="77777777" w:rsidR="007308B9" w:rsidRPr="00ED3A17" w:rsidRDefault="007308B9" w:rsidP="003A52FA">
            <w:pPr>
              <w:spacing w:line="312" w:lineRule="auto"/>
              <w:jc w:val="center"/>
              <w:rPr>
                <w:b/>
                <w:bCs/>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03EAC5AD" w14:textId="77777777" w:rsidR="007308B9" w:rsidRPr="00ED3A17" w:rsidRDefault="00933C5D" w:rsidP="003A52FA">
            <w:pPr>
              <w:spacing w:line="312" w:lineRule="auto"/>
              <w:jc w:val="center"/>
              <w:rPr>
                <w:rFonts w:eastAsia="Times New Roman"/>
                <w:b/>
              </w:rPr>
            </w:pPr>
            <w:r w:rsidRPr="00ED3A17">
              <w:rPr>
                <w:rFonts w:eastAsia="Times New Roman"/>
                <w:b/>
              </w:rPr>
              <w:t>C</w:t>
            </w:r>
          </w:p>
        </w:tc>
        <w:tc>
          <w:tcPr>
            <w:tcW w:w="2310" w:type="dxa"/>
            <w:tcBorders>
              <w:top w:val="single" w:sz="4" w:space="0" w:color="auto"/>
              <w:left w:val="single" w:sz="4" w:space="0" w:color="auto"/>
              <w:bottom w:val="single" w:sz="4" w:space="0" w:color="auto"/>
              <w:right w:val="single" w:sz="4" w:space="0" w:color="auto"/>
            </w:tcBorders>
            <w:vAlign w:val="center"/>
          </w:tcPr>
          <w:p w14:paraId="60AE1E37" w14:textId="77777777" w:rsidR="00AA0C31" w:rsidRPr="00ED3A17" w:rsidRDefault="00933C5D" w:rsidP="003A52FA">
            <w:pPr>
              <w:spacing w:line="312" w:lineRule="auto"/>
              <w:jc w:val="center"/>
              <w:rPr>
                <w:rFonts w:eastAsia="Times New Roman"/>
                <w:b/>
                <w:vertAlign w:val="subscript"/>
                <w:lang w:val="vi-VN"/>
              </w:rPr>
            </w:pPr>
            <w:r w:rsidRPr="00ED3A17">
              <w:rPr>
                <w:rFonts w:eastAsia="Times New Roman"/>
                <w:b/>
              </w:rPr>
              <w:t>C</w:t>
            </w:r>
            <w:r w:rsidRPr="00ED3A17">
              <w:rPr>
                <w:rFonts w:eastAsia="Times New Roman"/>
                <w:b/>
                <w:vertAlign w:val="subscript"/>
              </w:rPr>
              <w:t>max</w:t>
            </w:r>
          </w:p>
          <w:p w14:paraId="12CA0FCE" w14:textId="77777777" w:rsidR="007308B9" w:rsidRPr="00ED3A17" w:rsidRDefault="00933C5D" w:rsidP="003A52FA">
            <w:pPr>
              <w:spacing w:line="312" w:lineRule="auto"/>
              <w:jc w:val="center"/>
              <w:rPr>
                <w:rFonts w:eastAsia="Times New Roman"/>
                <w:b/>
              </w:rPr>
            </w:pPr>
            <w:r w:rsidRPr="00ED3A17">
              <w:rPr>
                <w:rFonts w:eastAsia="Times New Roman"/>
                <w:b/>
              </w:rPr>
              <w:t>(K =1,</w:t>
            </w:r>
            <w:r w:rsidR="00883E37" w:rsidRPr="00ED3A17">
              <w:rPr>
                <w:rFonts w:eastAsia="Times New Roman"/>
                <w:b/>
              </w:rPr>
              <w:t>2</w:t>
            </w:r>
            <w:r w:rsidRPr="00ED3A17">
              <w:rPr>
                <w:rFonts w:eastAsia="Times New Roman"/>
                <w:b/>
              </w:rPr>
              <w:t>; K</w:t>
            </w:r>
            <w:r w:rsidRPr="00ED3A17">
              <w:rPr>
                <w:rFonts w:eastAsia="Times New Roman"/>
                <w:b/>
                <w:vertAlign w:val="subscript"/>
              </w:rPr>
              <w:t>hy =</w:t>
            </w:r>
            <w:r w:rsidR="00FD16BE" w:rsidRPr="00ED3A17">
              <w:rPr>
                <w:rFonts w:eastAsia="Times New Roman"/>
                <w:b/>
              </w:rPr>
              <w:t>0,</w:t>
            </w:r>
            <w:r w:rsidR="00883E37" w:rsidRPr="00ED3A17">
              <w:rPr>
                <w:rFonts w:eastAsia="Times New Roman"/>
                <w:b/>
              </w:rPr>
              <w:t>8</w:t>
            </w:r>
            <w:r w:rsidRPr="00ED3A17">
              <w:rPr>
                <w:rFonts w:eastAsia="Times New Roman"/>
                <w:b/>
              </w:rPr>
              <w:t>5</w:t>
            </w:r>
            <w:r w:rsidR="00883E37" w:rsidRPr="00ED3A17">
              <w:rPr>
                <w:rFonts w:eastAsia="Times New Roman"/>
                <w:b/>
              </w:rPr>
              <w:t>)</w:t>
            </w:r>
          </w:p>
        </w:tc>
      </w:tr>
      <w:tr w:rsidR="00ED3A17" w:rsidRPr="00ED3A17" w14:paraId="2A28C28C" w14:textId="77777777" w:rsidTr="004276A9">
        <w:trPr>
          <w:trHeight w:val="358"/>
          <w:jc w:val="center"/>
        </w:trPr>
        <w:tc>
          <w:tcPr>
            <w:tcW w:w="751" w:type="dxa"/>
            <w:tcBorders>
              <w:top w:val="single" w:sz="4" w:space="0" w:color="auto"/>
              <w:left w:val="single" w:sz="4" w:space="0" w:color="auto"/>
              <w:bottom w:val="single" w:sz="4" w:space="0" w:color="auto"/>
              <w:right w:val="single" w:sz="4" w:space="0" w:color="auto"/>
            </w:tcBorders>
            <w:vAlign w:val="center"/>
            <w:hideMark/>
          </w:tcPr>
          <w:p w14:paraId="12822685" w14:textId="77777777" w:rsidR="004610D1" w:rsidRPr="00ED3A17" w:rsidRDefault="004610D1" w:rsidP="003A52FA">
            <w:pPr>
              <w:spacing w:line="312" w:lineRule="auto"/>
              <w:jc w:val="center"/>
            </w:pPr>
            <w:r w:rsidRPr="00ED3A17">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60C7171" w14:textId="77777777" w:rsidR="004610D1" w:rsidRPr="00ED3A17" w:rsidRDefault="004610D1" w:rsidP="003A52FA">
            <w:pPr>
              <w:spacing w:line="312" w:lineRule="auto"/>
              <w:jc w:val="center"/>
              <w:rPr>
                <w:vertAlign w:val="subscript"/>
              </w:rPr>
            </w:pPr>
            <w:r w:rsidRPr="00ED3A17">
              <w:t>BOD</w:t>
            </w:r>
            <w:r w:rsidRPr="00ED3A17">
              <w:rPr>
                <w:vertAlign w:val="subscript"/>
              </w:rPr>
              <w:t>5</w:t>
            </w:r>
          </w:p>
        </w:tc>
        <w:tc>
          <w:tcPr>
            <w:tcW w:w="2268" w:type="dxa"/>
            <w:tcBorders>
              <w:top w:val="single" w:sz="4" w:space="0" w:color="auto"/>
              <w:left w:val="single" w:sz="4" w:space="0" w:color="auto"/>
              <w:bottom w:val="single" w:sz="4" w:space="0" w:color="auto"/>
              <w:right w:val="single" w:sz="4" w:space="0" w:color="auto"/>
            </w:tcBorders>
            <w:vAlign w:val="center"/>
          </w:tcPr>
          <w:p w14:paraId="4668CD93" w14:textId="6259E198" w:rsidR="004610D1" w:rsidRPr="00ED3A17" w:rsidRDefault="005D4E44" w:rsidP="003A52FA">
            <w:pPr>
              <w:spacing w:line="312" w:lineRule="auto"/>
              <w:jc w:val="center"/>
            </w:pPr>
            <w:r w:rsidRPr="00ED3A17">
              <w:t>714,29</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DA34BDB" w14:textId="77777777" w:rsidR="004610D1" w:rsidRPr="00ED3A17" w:rsidRDefault="004610D1" w:rsidP="003A52FA">
            <w:pPr>
              <w:spacing w:line="312" w:lineRule="auto"/>
              <w:jc w:val="center"/>
              <w:rPr>
                <w:rFonts w:eastAsia="Times New Roman"/>
              </w:rPr>
            </w:pPr>
            <w:r w:rsidRPr="00ED3A17">
              <w:rPr>
                <w:rFonts w:eastAsia="Times New Roman"/>
              </w:rPr>
              <w:t>30</w:t>
            </w:r>
          </w:p>
        </w:tc>
        <w:tc>
          <w:tcPr>
            <w:tcW w:w="2310" w:type="dxa"/>
            <w:tcBorders>
              <w:top w:val="single" w:sz="4" w:space="0" w:color="auto"/>
              <w:left w:val="single" w:sz="4" w:space="0" w:color="auto"/>
              <w:bottom w:val="single" w:sz="4" w:space="0" w:color="auto"/>
              <w:right w:val="single" w:sz="4" w:space="0" w:color="auto"/>
            </w:tcBorders>
            <w:vAlign w:val="center"/>
          </w:tcPr>
          <w:p w14:paraId="3CA1E707" w14:textId="77777777" w:rsidR="004610D1" w:rsidRPr="00ED3A17" w:rsidRDefault="004610D1" w:rsidP="003A52FA">
            <w:pPr>
              <w:spacing w:line="312" w:lineRule="auto"/>
              <w:jc w:val="center"/>
              <w:rPr>
                <w:rFonts w:eastAsia="Times New Roman"/>
              </w:rPr>
            </w:pPr>
            <w:r w:rsidRPr="00ED3A17">
              <w:rPr>
                <w:rFonts w:eastAsia="Times New Roman"/>
              </w:rPr>
              <w:t>30,6</w:t>
            </w:r>
          </w:p>
        </w:tc>
      </w:tr>
      <w:tr w:rsidR="00ED3A17" w:rsidRPr="00ED3A17" w14:paraId="2518CC70" w14:textId="77777777" w:rsidTr="004276A9">
        <w:trPr>
          <w:trHeight w:val="358"/>
          <w:jc w:val="center"/>
        </w:trPr>
        <w:tc>
          <w:tcPr>
            <w:tcW w:w="751" w:type="dxa"/>
            <w:tcBorders>
              <w:top w:val="single" w:sz="4" w:space="0" w:color="auto"/>
              <w:left w:val="single" w:sz="4" w:space="0" w:color="auto"/>
              <w:bottom w:val="single" w:sz="4" w:space="0" w:color="auto"/>
              <w:right w:val="single" w:sz="4" w:space="0" w:color="auto"/>
            </w:tcBorders>
            <w:vAlign w:val="center"/>
            <w:hideMark/>
          </w:tcPr>
          <w:p w14:paraId="78BC47E0" w14:textId="77777777" w:rsidR="004610D1" w:rsidRPr="00ED3A17" w:rsidRDefault="004610D1" w:rsidP="003A52FA">
            <w:pPr>
              <w:spacing w:line="312" w:lineRule="auto"/>
              <w:jc w:val="center"/>
            </w:pPr>
            <w:r w:rsidRPr="00ED3A17">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A1E6677" w14:textId="77777777" w:rsidR="004610D1" w:rsidRPr="00ED3A17" w:rsidRDefault="004610D1" w:rsidP="003A52FA">
            <w:pPr>
              <w:spacing w:line="312" w:lineRule="auto"/>
              <w:jc w:val="center"/>
            </w:pPr>
            <w:r w:rsidRPr="00ED3A17">
              <w:t>COD</w:t>
            </w:r>
          </w:p>
        </w:tc>
        <w:tc>
          <w:tcPr>
            <w:tcW w:w="2268" w:type="dxa"/>
            <w:tcBorders>
              <w:top w:val="single" w:sz="4" w:space="0" w:color="auto"/>
              <w:left w:val="single" w:sz="4" w:space="0" w:color="auto"/>
              <w:bottom w:val="single" w:sz="4" w:space="0" w:color="auto"/>
              <w:right w:val="single" w:sz="4" w:space="0" w:color="auto"/>
            </w:tcBorders>
            <w:vAlign w:val="center"/>
          </w:tcPr>
          <w:p w14:paraId="2B4DDA71" w14:textId="2921DECE" w:rsidR="004610D1" w:rsidRPr="00ED3A17" w:rsidRDefault="005D4E44" w:rsidP="003A52FA">
            <w:pPr>
              <w:spacing w:line="312" w:lineRule="auto"/>
              <w:jc w:val="center"/>
            </w:pPr>
            <w:r w:rsidRPr="00ED3A17">
              <w:t>1.271,43</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4C1FA83" w14:textId="77777777" w:rsidR="004610D1" w:rsidRPr="00ED3A17" w:rsidRDefault="004610D1" w:rsidP="003A52FA">
            <w:pPr>
              <w:spacing w:line="312" w:lineRule="auto"/>
              <w:jc w:val="center"/>
              <w:rPr>
                <w:rFonts w:eastAsia="Times New Roman"/>
                <w:lang w:eastAsia="vi-VN"/>
              </w:rPr>
            </w:pPr>
            <w:r w:rsidRPr="00ED3A17">
              <w:rPr>
                <w:rFonts w:eastAsia="Times New Roman"/>
                <w:lang w:eastAsia="vi-VN"/>
              </w:rPr>
              <w:t>-</w:t>
            </w:r>
          </w:p>
        </w:tc>
        <w:tc>
          <w:tcPr>
            <w:tcW w:w="2310" w:type="dxa"/>
            <w:tcBorders>
              <w:top w:val="single" w:sz="4" w:space="0" w:color="auto"/>
              <w:left w:val="single" w:sz="4" w:space="0" w:color="auto"/>
              <w:bottom w:val="single" w:sz="4" w:space="0" w:color="auto"/>
              <w:right w:val="single" w:sz="4" w:space="0" w:color="auto"/>
            </w:tcBorders>
            <w:vAlign w:val="center"/>
          </w:tcPr>
          <w:p w14:paraId="00B46F27" w14:textId="77777777" w:rsidR="004610D1" w:rsidRPr="00ED3A17" w:rsidRDefault="004610D1" w:rsidP="003A52FA">
            <w:pPr>
              <w:spacing w:line="312" w:lineRule="auto"/>
              <w:jc w:val="center"/>
              <w:rPr>
                <w:rFonts w:eastAsia="Times New Roman"/>
                <w:lang w:eastAsia="vi-VN"/>
              </w:rPr>
            </w:pPr>
            <w:r w:rsidRPr="00ED3A17">
              <w:rPr>
                <w:rFonts w:eastAsia="Times New Roman"/>
                <w:lang w:eastAsia="vi-VN"/>
              </w:rPr>
              <w:t>-</w:t>
            </w:r>
          </w:p>
        </w:tc>
      </w:tr>
      <w:tr w:rsidR="00ED3A17" w:rsidRPr="00ED3A17" w14:paraId="0AF86BDE" w14:textId="77777777" w:rsidTr="004276A9">
        <w:trPr>
          <w:trHeight w:val="345"/>
          <w:jc w:val="center"/>
        </w:trPr>
        <w:tc>
          <w:tcPr>
            <w:tcW w:w="751" w:type="dxa"/>
            <w:tcBorders>
              <w:top w:val="single" w:sz="4" w:space="0" w:color="auto"/>
              <w:left w:val="single" w:sz="4" w:space="0" w:color="auto"/>
              <w:bottom w:val="single" w:sz="4" w:space="0" w:color="auto"/>
              <w:right w:val="single" w:sz="4" w:space="0" w:color="auto"/>
            </w:tcBorders>
            <w:vAlign w:val="center"/>
            <w:hideMark/>
          </w:tcPr>
          <w:p w14:paraId="4367B10A" w14:textId="77777777" w:rsidR="004610D1" w:rsidRPr="00ED3A17" w:rsidRDefault="004610D1" w:rsidP="003A52FA">
            <w:pPr>
              <w:spacing w:line="312" w:lineRule="auto"/>
              <w:jc w:val="center"/>
            </w:pPr>
            <w:r w:rsidRPr="00ED3A17">
              <w:t>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BFFB57E" w14:textId="77777777" w:rsidR="004610D1" w:rsidRPr="00ED3A17" w:rsidRDefault="004610D1" w:rsidP="003A52FA">
            <w:pPr>
              <w:spacing w:line="312" w:lineRule="auto"/>
              <w:jc w:val="center"/>
            </w:pPr>
            <w:r w:rsidRPr="00ED3A17">
              <w:t>TSS</w:t>
            </w:r>
          </w:p>
        </w:tc>
        <w:tc>
          <w:tcPr>
            <w:tcW w:w="2268" w:type="dxa"/>
            <w:tcBorders>
              <w:top w:val="single" w:sz="4" w:space="0" w:color="auto"/>
              <w:left w:val="single" w:sz="4" w:space="0" w:color="auto"/>
              <w:bottom w:val="single" w:sz="4" w:space="0" w:color="auto"/>
              <w:right w:val="single" w:sz="4" w:space="0" w:color="auto"/>
            </w:tcBorders>
            <w:vAlign w:val="center"/>
          </w:tcPr>
          <w:p w14:paraId="1BE297AA" w14:textId="4406205D" w:rsidR="004610D1" w:rsidRPr="00ED3A17" w:rsidRDefault="005D4E44" w:rsidP="003A52FA">
            <w:pPr>
              <w:spacing w:line="312" w:lineRule="auto"/>
              <w:jc w:val="center"/>
            </w:pPr>
            <w:r w:rsidRPr="00ED3A17">
              <w:t>1.228,57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EE11605" w14:textId="77777777" w:rsidR="004610D1" w:rsidRPr="00ED3A17" w:rsidRDefault="004610D1" w:rsidP="003A52FA">
            <w:pPr>
              <w:spacing w:line="312" w:lineRule="auto"/>
              <w:jc w:val="center"/>
              <w:rPr>
                <w:rFonts w:eastAsia="Times New Roman"/>
              </w:rPr>
            </w:pPr>
            <w:r w:rsidRPr="00ED3A17">
              <w:rPr>
                <w:rFonts w:eastAsia="Times New Roman"/>
              </w:rPr>
              <w:t>50</w:t>
            </w:r>
          </w:p>
        </w:tc>
        <w:tc>
          <w:tcPr>
            <w:tcW w:w="2310" w:type="dxa"/>
            <w:tcBorders>
              <w:top w:val="single" w:sz="4" w:space="0" w:color="auto"/>
              <w:left w:val="single" w:sz="4" w:space="0" w:color="auto"/>
              <w:bottom w:val="single" w:sz="4" w:space="0" w:color="auto"/>
              <w:right w:val="single" w:sz="4" w:space="0" w:color="auto"/>
            </w:tcBorders>
            <w:vAlign w:val="center"/>
          </w:tcPr>
          <w:p w14:paraId="7C169FAB" w14:textId="77777777" w:rsidR="004610D1" w:rsidRPr="00ED3A17" w:rsidRDefault="004610D1" w:rsidP="003A52FA">
            <w:pPr>
              <w:spacing w:line="312" w:lineRule="auto"/>
              <w:jc w:val="center"/>
              <w:rPr>
                <w:rFonts w:eastAsia="Times New Roman"/>
              </w:rPr>
            </w:pPr>
            <w:r w:rsidRPr="00ED3A17">
              <w:rPr>
                <w:rFonts w:eastAsia="Times New Roman"/>
              </w:rPr>
              <w:t>63,75</w:t>
            </w:r>
          </w:p>
        </w:tc>
      </w:tr>
      <w:tr w:rsidR="00ED3A17" w:rsidRPr="00ED3A17" w14:paraId="648AFFDD" w14:textId="77777777" w:rsidTr="004276A9">
        <w:trPr>
          <w:trHeight w:val="358"/>
          <w:jc w:val="center"/>
        </w:trPr>
        <w:tc>
          <w:tcPr>
            <w:tcW w:w="751" w:type="dxa"/>
            <w:tcBorders>
              <w:top w:val="single" w:sz="4" w:space="0" w:color="auto"/>
              <w:left w:val="single" w:sz="4" w:space="0" w:color="auto"/>
              <w:bottom w:val="single" w:sz="4" w:space="0" w:color="auto"/>
              <w:right w:val="single" w:sz="4" w:space="0" w:color="auto"/>
            </w:tcBorders>
            <w:vAlign w:val="center"/>
            <w:hideMark/>
          </w:tcPr>
          <w:p w14:paraId="774EEA27" w14:textId="77777777" w:rsidR="004610D1" w:rsidRPr="00ED3A17" w:rsidRDefault="004610D1" w:rsidP="003A52FA">
            <w:pPr>
              <w:spacing w:line="312" w:lineRule="auto"/>
              <w:jc w:val="center"/>
            </w:pPr>
            <w:r w:rsidRPr="00ED3A17">
              <w:t>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79D773" w14:textId="77777777" w:rsidR="004610D1" w:rsidRPr="00ED3A17" w:rsidRDefault="004610D1" w:rsidP="003A52FA">
            <w:pPr>
              <w:spacing w:line="312" w:lineRule="auto"/>
              <w:jc w:val="center"/>
            </w:pPr>
            <w:r w:rsidRPr="00ED3A17">
              <w:t>Dầu mỡ</w:t>
            </w:r>
          </w:p>
        </w:tc>
        <w:tc>
          <w:tcPr>
            <w:tcW w:w="2268" w:type="dxa"/>
            <w:tcBorders>
              <w:top w:val="single" w:sz="4" w:space="0" w:color="auto"/>
              <w:left w:val="single" w:sz="4" w:space="0" w:color="auto"/>
              <w:bottom w:val="single" w:sz="4" w:space="0" w:color="auto"/>
              <w:right w:val="single" w:sz="4" w:space="0" w:color="auto"/>
            </w:tcBorders>
            <w:vAlign w:val="center"/>
          </w:tcPr>
          <w:p w14:paraId="424B253A" w14:textId="1DAED4B3" w:rsidR="004610D1" w:rsidRPr="00ED3A17" w:rsidRDefault="005D4E44" w:rsidP="003A52FA">
            <w:pPr>
              <w:spacing w:line="312" w:lineRule="auto"/>
              <w:jc w:val="center"/>
            </w:pPr>
            <w:r w:rsidRPr="00ED3A17">
              <w:t>285,7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7E002BA" w14:textId="77777777" w:rsidR="004610D1" w:rsidRPr="00ED3A17" w:rsidRDefault="004610D1" w:rsidP="003A52FA">
            <w:pPr>
              <w:spacing w:line="312" w:lineRule="auto"/>
              <w:jc w:val="center"/>
              <w:rPr>
                <w:rFonts w:eastAsia="Times New Roman"/>
              </w:rPr>
            </w:pPr>
            <w:r w:rsidRPr="00ED3A17">
              <w:rPr>
                <w:rFonts w:eastAsia="Times New Roman"/>
              </w:rPr>
              <w:t>10</w:t>
            </w:r>
          </w:p>
        </w:tc>
        <w:tc>
          <w:tcPr>
            <w:tcW w:w="2310" w:type="dxa"/>
            <w:tcBorders>
              <w:top w:val="single" w:sz="4" w:space="0" w:color="auto"/>
              <w:left w:val="single" w:sz="4" w:space="0" w:color="auto"/>
              <w:bottom w:val="single" w:sz="4" w:space="0" w:color="auto"/>
              <w:right w:val="single" w:sz="4" w:space="0" w:color="auto"/>
            </w:tcBorders>
            <w:vAlign w:val="center"/>
          </w:tcPr>
          <w:p w14:paraId="47D57F8C" w14:textId="77777777" w:rsidR="004610D1" w:rsidRPr="00ED3A17" w:rsidRDefault="004610D1" w:rsidP="003A52FA">
            <w:pPr>
              <w:spacing w:line="312" w:lineRule="auto"/>
              <w:jc w:val="center"/>
              <w:rPr>
                <w:rFonts w:eastAsia="Times New Roman"/>
              </w:rPr>
            </w:pPr>
            <w:r w:rsidRPr="00ED3A17">
              <w:rPr>
                <w:rFonts w:eastAsia="Times New Roman"/>
              </w:rPr>
              <w:t>10</w:t>
            </w:r>
          </w:p>
        </w:tc>
      </w:tr>
      <w:tr w:rsidR="00ED3A17" w:rsidRPr="00ED3A17" w14:paraId="227B7990" w14:textId="77777777" w:rsidTr="000A2CF8">
        <w:trPr>
          <w:trHeight w:val="937"/>
          <w:jc w:val="center"/>
        </w:trPr>
        <w:tc>
          <w:tcPr>
            <w:tcW w:w="751" w:type="dxa"/>
            <w:tcBorders>
              <w:top w:val="single" w:sz="4" w:space="0" w:color="auto"/>
              <w:left w:val="single" w:sz="4" w:space="0" w:color="auto"/>
              <w:bottom w:val="single" w:sz="4" w:space="0" w:color="auto"/>
              <w:right w:val="single" w:sz="4" w:space="0" w:color="auto"/>
            </w:tcBorders>
            <w:vAlign w:val="center"/>
            <w:hideMark/>
          </w:tcPr>
          <w:p w14:paraId="4386B19A" w14:textId="77777777" w:rsidR="004610D1" w:rsidRPr="00ED3A17" w:rsidRDefault="004610D1" w:rsidP="003A52FA">
            <w:pPr>
              <w:spacing w:line="312" w:lineRule="auto"/>
              <w:jc w:val="center"/>
            </w:pPr>
            <w:r w:rsidRPr="00ED3A17">
              <w:lastRenderedPageBreak/>
              <w:t>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1584580" w14:textId="77777777" w:rsidR="004610D1" w:rsidRPr="00ED3A17" w:rsidRDefault="004610D1" w:rsidP="003A52FA">
            <w:pPr>
              <w:spacing w:line="312" w:lineRule="auto"/>
              <w:jc w:val="center"/>
            </w:pPr>
            <w:r w:rsidRPr="00ED3A17">
              <w:t>Coliform (MPN/100ml)</w:t>
            </w:r>
          </w:p>
        </w:tc>
        <w:tc>
          <w:tcPr>
            <w:tcW w:w="2268" w:type="dxa"/>
            <w:tcBorders>
              <w:top w:val="single" w:sz="4" w:space="0" w:color="auto"/>
              <w:left w:val="single" w:sz="4" w:space="0" w:color="auto"/>
              <w:bottom w:val="single" w:sz="4" w:space="0" w:color="auto"/>
              <w:right w:val="single" w:sz="4" w:space="0" w:color="auto"/>
            </w:tcBorders>
            <w:vAlign w:val="center"/>
          </w:tcPr>
          <w:p w14:paraId="526F1032" w14:textId="3F5415BA" w:rsidR="004610D1" w:rsidRPr="00ED3A17" w:rsidRDefault="005D4E44" w:rsidP="003A52FA">
            <w:pPr>
              <w:spacing w:line="312" w:lineRule="auto"/>
              <w:jc w:val="center"/>
            </w:pPr>
            <w:r w:rsidRPr="00ED3A17">
              <w:t>142.857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9CD400F" w14:textId="77777777" w:rsidR="004610D1" w:rsidRPr="00ED3A17" w:rsidRDefault="004610D1" w:rsidP="003A52FA">
            <w:pPr>
              <w:spacing w:line="312" w:lineRule="auto"/>
              <w:jc w:val="center"/>
              <w:rPr>
                <w:rFonts w:eastAsia="Times New Roman"/>
              </w:rPr>
            </w:pPr>
            <w:r w:rsidRPr="00ED3A17">
              <w:rPr>
                <w:rFonts w:eastAsia="Times New Roman"/>
              </w:rPr>
              <w:t>3.000</w:t>
            </w:r>
          </w:p>
        </w:tc>
        <w:tc>
          <w:tcPr>
            <w:tcW w:w="2310" w:type="dxa"/>
            <w:tcBorders>
              <w:top w:val="single" w:sz="4" w:space="0" w:color="auto"/>
              <w:left w:val="single" w:sz="4" w:space="0" w:color="auto"/>
              <w:bottom w:val="single" w:sz="4" w:space="0" w:color="auto"/>
              <w:right w:val="single" w:sz="4" w:space="0" w:color="auto"/>
            </w:tcBorders>
            <w:vAlign w:val="center"/>
          </w:tcPr>
          <w:p w14:paraId="221F3686" w14:textId="77777777" w:rsidR="004610D1" w:rsidRPr="00ED3A17" w:rsidRDefault="004610D1" w:rsidP="003A52FA">
            <w:pPr>
              <w:spacing w:line="312" w:lineRule="auto"/>
              <w:jc w:val="center"/>
              <w:rPr>
                <w:rFonts w:eastAsia="Times New Roman"/>
              </w:rPr>
            </w:pPr>
            <w:r w:rsidRPr="00ED3A17">
              <w:rPr>
                <w:rFonts w:eastAsia="Times New Roman"/>
              </w:rPr>
              <w:t>3.000</w:t>
            </w:r>
          </w:p>
        </w:tc>
      </w:tr>
    </w:tbl>
    <w:p w14:paraId="75F35CB4" w14:textId="77777777" w:rsidR="004451F7" w:rsidRPr="00ED3A17" w:rsidRDefault="00883E37" w:rsidP="003A52FA">
      <w:pPr>
        <w:spacing w:line="312" w:lineRule="auto"/>
        <w:jc w:val="right"/>
        <w:rPr>
          <w:i/>
        </w:rPr>
      </w:pPr>
      <w:r w:rsidRPr="00ED3A17">
        <w:rPr>
          <w:i/>
        </w:rPr>
        <w:t>(</w:t>
      </w:r>
      <w:r w:rsidR="004451F7" w:rsidRPr="00ED3A17">
        <w:rPr>
          <w:i/>
        </w:rPr>
        <w:t>Nguồn: tính toán)</w:t>
      </w:r>
    </w:p>
    <w:p w14:paraId="14386BF7" w14:textId="77777777" w:rsidR="00883E37" w:rsidRPr="00ED3A17" w:rsidRDefault="00883E37" w:rsidP="003A52FA">
      <w:pPr>
        <w:spacing w:line="312" w:lineRule="auto"/>
        <w:ind w:firstLine="562"/>
        <w:jc w:val="both"/>
        <w:rPr>
          <w:i/>
        </w:rPr>
      </w:pPr>
      <w:r w:rsidRPr="00ED3A17">
        <w:rPr>
          <w:i/>
        </w:rPr>
        <w:t>Ghi chú:</w:t>
      </w:r>
    </w:p>
    <w:p w14:paraId="53929EE6" w14:textId="77777777" w:rsidR="00883E37" w:rsidRPr="00ED3A17" w:rsidRDefault="00883E37" w:rsidP="003A52FA">
      <w:pPr>
        <w:spacing w:line="312" w:lineRule="auto"/>
        <w:ind w:firstLine="562"/>
        <w:jc w:val="both"/>
      </w:pPr>
      <w:r w:rsidRPr="00ED3A17">
        <w:t>K: hệ số ứng với quy mô, loại hình cơ sở dịch vụ (K=1,2 đối với cơ sở sản xuất quy mô dưới 500 người).</w:t>
      </w:r>
    </w:p>
    <w:p w14:paraId="3AE6B1ED" w14:textId="7F445BEC" w:rsidR="00883E37" w:rsidRPr="00ED3A17" w:rsidRDefault="00883E37" w:rsidP="003A52FA">
      <w:pPr>
        <w:spacing w:line="312" w:lineRule="auto"/>
        <w:ind w:firstLine="562"/>
        <w:jc w:val="both"/>
      </w:pPr>
      <w:r w:rsidRPr="00ED3A17">
        <w:t>K</w:t>
      </w:r>
      <w:r w:rsidRPr="00ED3A17">
        <w:rPr>
          <w:vertAlign w:val="subscript"/>
        </w:rPr>
        <w:t>hy</w:t>
      </w:r>
      <w:r w:rsidRPr="00ED3A17">
        <w:t xml:space="preserve">: hệ số khu vực của tỉnh Hưng Yên (huyện </w:t>
      </w:r>
      <w:r w:rsidR="003018A1" w:rsidRPr="00ED3A17">
        <w:t>Văn Lâm</w:t>
      </w:r>
      <w:r w:rsidRPr="00ED3A17">
        <w:t xml:space="preserve"> hệ số K</w:t>
      </w:r>
      <w:r w:rsidRPr="00ED3A17">
        <w:rPr>
          <w:vertAlign w:val="subscript"/>
        </w:rPr>
        <w:t>hy</w:t>
      </w:r>
      <w:r w:rsidRPr="00ED3A17">
        <w:t>=0,85)</w:t>
      </w:r>
    </w:p>
    <w:p w14:paraId="3F4498CE" w14:textId="77777777" w:rsidR="004451F7" w:rsidRPr="00ED3A17" w:rsidRDefault="004451F7" w:rsidP="003A52FA">
      <w:pPr>
        <w:spacing w:line="312" w:lineRule="auto"/>
        <w:ind w:firstLine="567"/>
        <w:jc w:val="both"/>
      </w:pPr>
      <w:r w:rsidRPr="00ED3A17">
        <w:t xml:space="preserve">- Nhận xét: </w:t>
      </w:r>
    </w:p>
    <w:p w14:paraId="45A6EA28" w14:textId="1BE420A1" w:rsidR="004451F7" w:rsidRPr="00ED3A17" w:rsidRDefault="004610D1" w:rsidP="003A52FA">
      <w:pPr>
        <w:spacing w:line="312" w:lineRule="auto"/>
        <w:ind w:firstLine="567"/>
        <w:jc w:val="both"/>
      </w:pPr>
      <w:r w:rsidRPr="00ED3A17">
        <w:t>Tải lượng và nồng độ các chất ô nhiễm trong nước thải sinh hoạt phát sinh từ quá trình hoạt động của cán bộ công nhân viên của dự án cao hơn so với QCĐP 01:2019/HY nhiều lần. Vì vậy, để giảm thiểu tác động của nước thải sinh hoạt, chủ dự án sẽ có biện pháp xử lý nước thải sinh hoạt trước khi thải ra ngoài môi trường được trình bày ở phần sau của báo cáo</w:t>
      </w:r>
      <w:r w:rsidR="00CF7F23" w:rsidRPr="00ED3A17">
        <w:t>.</w:t>
      </w:r>
    </w:p>
    <w:p w14:paraId="194E681E" w14:textId="1B2AB8BE" w:rsidR="007433D8" w:rsidRPr="00ED3A17" w:rsidRDefault="007433D8" w:rsidP="00B4152E">
      <w:pPr>
        <w:spacing w:line="312" w:lineRule="auto"/>
        <w:ind w:firstLine="567"/>
        <w:jc w:val="both"/>
        <w:rPr>
          <w:i/>
          <w:lang w:val="vi-VN"/>
        </w:rPr>
      </w:pPr>
      <w:r w:rsidRPr="00ED3A17">
        <w:rPr>
          <w:i/>
          <w:lang w:val="vi-VN"/>
        </w:rPr>
        <w:t>* Nước làm mát tuần hoàn, không thải bỏ:</w:t>
      </w:r>
    </w:p>
    <w:p w14:paraId="41FA4198" w14:textId="33BCAFA6" w:rsidR="00B4152E" w:rsidRPr="00ED3A17" w:rsidRDefault="00B4152E" w:rsidP="00B4152E">
      <w:pPr>
        <w:spacing w:line="312" w:lineRule="auto"/>
        <w:ind w:firstLine="562"/>
        <w:jc w:val="both"/>
        <w:rPr>
          <w:lang w:val="nl-NL"/>
        </w:rPr>
      </w:pPr>
      <w:r w:rsidRPr="00ED3A17">
        <w:rPr>
          <w:lang w:val="nl-NL"/>
        </w:rPr>
        <w:t>Quá trình vận hành các dây chuyền sản xuất màng nilon có sử dụng nước để phục vụ cho quá trình làm mát. Giúp định hình, tránh biến dạng do nhiệt độ cao. Chủ dự án dự kiến đầu tư xây dựng 01 bể chứa nước cấp ban đầu cho quá trình làm mát với thể tích khoảng 50 m</w:t>
      </w:r>
      <w:r w:rsidRPr="00ED3A17">
        <w:rPr>
          <w:vertAlign w:val="superscript"/>
          <w:lang w:val="nl-NL"/>
        </w:rPr>
        <w:t>3</w:t>
      </w:r>
      <w:r w:rsidRPr="00ED3A17">
        <w:rPr>
          <w:lang w:val="nl-NL"/>
        </w:rPr>
        <w:t>. Toàn bộ lượng nước làm mát này được tuần hoàn tái sử dụng cho quá trình sản xuất và lượng nước bổ sung do bay hơi khoảng 2 m</w:t>
      </w:r>
      <w:r w:rsidRPr="00ED3A17">
        <w:rPr>
          <w:vertAlign w:val="superscript"/>
          <w:lang w:val="nl-NL"/>
        </w:rPr>
        <w:t>3</w:t>
      </w:r>
      <w:r w:rsidRPr="00ED3A17">
        <w:rPr>
          <w:lang w:val="nl-NL"/>
        </w:rPr>
        <w:t xml:space="preserve">/ngày đêm. </w:t>
      </w:r>
    </w:p>
    <w:p w14:paraId="38B32961" w14:textId="77777777" w:rsidR="00B4152E" w:rsidRPr="00ED3A17" w:rsidRDefault="00B4152E" w:rsidP="00B4152E">
      <w:pPr>
        <w:spacing w:line="312" w:lineRule="auto"/>
        <w:ind w:firstLine="562"/>
        <w:jc w:val="both"/>
        <w:rPr>
          <w:lang w:val="nl-NL"/>
        </w:rPr>
      </w:pPr>
      <w:r w:rsidRPr="00ED3A17">
        <w:rPr>
          <w:lang w:val="nl-NL"/>
        </w:rPr>
        <w:t xml:space="preserve">Nước cấp ban đầu cho làm mát là nước sạch. Sau khi làm mát nước </w:t>
      </w:r>
      <w:r w:rsidRPr="00ED3A17">
        <w:rPr>
          <w:lang w:val="af-ZA"/>
        </w:rPr>
        <w:t>nước có nhiệt độ cao và chứa chất rắn lơ lửng nên được dẫn về tháp giải nhiệt để giảm nhiệt độ của nước rồi tiếp tục đưa vào bể chứa để tuần hoàn tái sử dụng.</w:t>
      </w:r>
      <w:r w:rsidRPr="00ED3A17">
        <w:rPr>
          <w:lang w:val="nl-NL"/>
        </w:rPr>
        <w:t xml:space="preserve"> Dự báo định kỳ khoảng 3 tháng tiến hành nạo vét bùn cặn và thuê đơn vị xử lý, thành phần trong bùn cặn thải được nạo vét định kỳ chủ yếu là cặn bẩn do bụi, chất rắn lơ lửng tích tụ lâu ngày bám vào thành bể. </w:t>
      </w:r>
    </w:p>
    <w:p w14:paraId="2F71D9C6" w14:textId="77777777" w:rsidR="00937F9F" w:rsidRPr="00ED3A17" w:rsidRDefault="00937F9F" w:rsidP="003A52FA">
      <w:pPr>
        <w:spacing w:line="312" w:lineRule="auto"/>
        <w:jc w:val="both"/>
        <w:rPr>
          <w:b/>
          <w:lang w:val="pt-BR"/>
        </w:rPr>
      </w:pPr>
      <w:r w:rsidRPr="00ED3A17">
        <w:rPr>
          <w:b/>
          <w:lang w:val="pt-BR"/>
        </w:rPr>
        <w:t>c. Tác động của chất thải rắn</w:t>
      </w:r>
    </w:p>
    <w:p w14:paraId="3DBC4138" w14:textId="77777777" w:rsidR="00937F9F" w:rsidRPr="00ED3A17" w:rsidRDefault="00937F9F" w:rsidP="003A52FA">
      <w:pPr>
        <w:widowControl w:val="0"/>
        <w:spacing w:line="312" w:lineRule="auto"/>
        <w:ind w:firstLine="720"/>
        <w:jc w:val="both"/>
        <w:rPr>
          <w:lang w:val="pt-BR"/>
        </w:rPr>
      </w:pPr>
      <w:r w:rsidRPr="00ED3A17">
        <w:rPr>
          <w:i/>
          <w:lang w:val="pt-BR"/>
        </w:rPr>
        <w:t>* Nguồn tác động</w:t>
      </w:r>
    </w:p>
    <w:p w14:paraId="7A1ED556" w14:textId="77777777" w:rsidR="00937F9F" w:rsidRPr="00ED3A17" w:rsidRDefault="00937F9F" w:rsidP="003A52FA">
      <w:pPr>
        <w:widowControl w:val="0"/>
        <w:spacing w:line="312" w:lineRule="auto"/>
        <w:ind w:firstLine="720"/>
        <w:jc w:val="both"/>
        <w:rPr>
          <w:lang w:val="pt-BR"/>
        </w:rPr>
      </w:pPr>
      <w:r w:rsidRPr="00ED3A17">
        <w:rPr>
          <w:lang w:val="pt-BR"/>
        </w:rPr>
        <w:t>- Chất thải rắn sinh hoạt;</w:t>
      </w:r>
    </w:p>
    <w:p w14:paraId="7168C0EE" w14:textId="422C66EF" w:rsidR="00ED7D2F" w:rsidRPr="00ED3A17" w:rsidRDefault="00ED7D2F" w:rsidP="003A52FA">
      <w:pPr>
        <w:widowControl w:val="0"/>
        <w:spacing w:line="312" w:lineRule="auto"/>
        <w:ind w:firstLine="720"/>
        <w:jc w:val="both"/>
        <w:rPr>
          <w:lang w:val="vi-VN"/>
        </w:rPr>
      </w:pPr>
      <w:r w:rsidRPr="00ED3A17">
        <w:rPr>
          <w:lang w:val="pt-BR"/>
        </w:rPr>
        <w:t>- Chất thải rắn công nghiệp thông thường;</w:t>
      </w:r>
    </w:p>
    <w:p w14:paraId="0BEB35D6" w14:textId="77777777" w:rsidR="00937F9F" w:rsidRPr="00ED3A17" w:rsidRDefault="00937F9F" w:rsidP="003A52FA">
      <w:pPr>
        <w:widowControl w:val="0"/>
        <w:spacing w:line="312" w:lineRule="auto"/>
        <w:ind w:firstLine="720"/>
        <w:jc w:val="both"/>
        <w:rPr>
          <w:lang w:val="pt-BR"/>
        </w:rPr>
      </w:pPr>
      <w:r w:rsidRPr="00ED3A17">
        <w:rPr>
          <w:lang w:val="pt-BR"/>
        </w:rPr>
        <w:t>- Chất thải nguy hại.</w:t>
      </w:r>
    </w:p>
    <w:p w14:paraId="597D144E" w14:textId="77777777" w:rsidR="00937F9F" w:rsidRPr="00ED3A17" w:rsidRDefault="00937F9F" w:rsidP="003A52FA">
      <w:pPr>
        <w:widowControl w:val="0"/>
        <w:tabs>
          <w:tab w:val="left" w:pos="0"/>
        </w:tabs>
        <w:spacing w:line="312" w:lineRule="auto"/>
        <w:ind w:firstLine="720"/>
        <w:jc w:val="both"/>
        <w:rPr>
          <w:lang w:val="pt-BR"/>
        </w:rPr>
      </w:pPr>
      <w:bookmarkStart w:id="992" w:name="_Toc393960024"/>
      <w:bookmarkStart w:id="993" w:name="_Toc393963242"/>
      <w:bookmarkStart w:id="994" w:name="_Toc393963439"/>
      <w:r w:rsidRPr="00ED3A17">
        <w:rPr>
          <w:i/>
          <w:lang w:val="pt-BR"/>
        </w:rPr>
        <w:t>* Mức độ tác động</w:t>
      </w:r>
      <w:bookmarkEnd w:id="992"/>
      <w:bookmarkEnd w:id="993"/>
      <w:bookmarkEnd w:id="994"/>
    </w:p>
    <w:p w14:paraId="2E80CBB4" w14:textId="6400D4B1" w:rsidR="00937F9F" w:rsidRPr="00ED3A17" w:rsidRDefault="001F6296" w:rsidP="003A52FA">
      <w:pPr>
        <w:widowControl w:val="0"/>
        <w:tabs>
          <w:tab w:val="left" w:pos="720"/>
          <w:tab w:val="left" w:pos="1800"/>
        </w:tabs>
        <w:spacing w:line="312" w:lineRule="auto"/>
        <w:ind w:firstLine="720"/>
        <w:jc w:val="both"/>
        <w:rPr>
          <w:i/>
          <w:lang w:val="pt-BR"/>
        </w:rPr>
      </w:pPr>
      <w:r w:rsidRPr="00ED3A17">
        <w:rPr>
          <w:i/>
          <w:lang w:val="pt-BR"/>
        </w:rPr>
        <w:t xml:space="preserve">- </w:t>
      </w:r>
      <w:r w:rsidR="00937F9F" w:rsidRPr="00ED3A17">
        <w:rPr>
          <w:i/>
          <w:lang w:val="pt-BR"/>
        </w:rPr>
        <w:t>Chất thải rắn sinh hoạt</w:t>
      </w:r>
      <w:r w:rsidRPr="00ED3A17">
        <w:rPr>
          <w:i/>
          <w:lang w:val="pt-BR"/>
        </w:rPr>
        <w:t>:</w:t>
      </w:r>
    </w:p>
    <w:p w14:paraId="07858699" w14:textId="77C8940A" w:rsidR="00ED7D2F" w:rsidRPr="00ED3A17" w:rsidRDefault="00D15301" w:rsidP="003A52FA">
      <w:pPr>
        <w:spacing w:line="312" w:lineRule="auto"/>
        <w:ind w:firstLine="720"/>
        <w:jc w:val="both"/>
        <w:rPr>
          <w:bCs/>
          <w:iCs/>
          <w:lang w:val="pl-PL"/>
        </w:rPr>
      </w:pPr>
      <w:r w:rsidRPr="00ED3A17">
        <w:rPr>
          <w:bCs/>
          <w:iCs/>
          <w:lang w:val="pl-PL"/>
        </w:rPr>
        <w:t xml:space="preserve">Thành phần chất thải sinh hoạt phần lớn là các chất hữu cơ dễ phân huỷ (như rau, thức ăn thừa, vỏ hoa quả). Ngoài ra còn có một phần nhỏ các loại bao bì thực phẩm, giấy phế liệu. Chất thải rắn còn có chứa một lượng không đáng kể các thành phần khó phân huỷ như bao bì, hộp đựng thức ăn, đồ uống bằng nilon, thuỷ tinh. </w:t>
      </w:r>
      <w:r w:rsidR="00ED7D2F" w:rsidRPr="00ED3A17">
        <w:rPr>
          <w:bCs/>
          <w:iCs/>
          <w:lang w:val="pl-PL"/>
        </w:rPr>
        <w:t xml:space="preserve">Khi dự án đi vào vận </w:t>
      </w:r>
      <w:r w:rsidR="00ED7D2F" w:rsidRPr="00ED3A17">
        <w:rPr>
          <w:bCs/>
          <w:iCs/>
          <w:lang w:val="pl-PL"/>
        </w:rPr>
        <w:lastRenderedPageBreak/>
        <w:t xml:space="preserve">hành với số lượng cán bộ công nhân viên lao động tối đa khoảng </w:t>
      </w:r>
      <w:r w:rsidR="003018A1" w:rsidRPr="00ED3A17">
        <w:rPr>
          <w:bCs/>
          <w:iCs/>
          <w:lang w:val="pl-PL"/>
        </w:rPr>
        <w:t>110</w:t>
      </w:r>
      <w:r w:rsidR="0088268F" w:rsidRPr="00ED3A17">
        <w:rPr>
          <w:bCs/>
          <w:iCs/>
          <w:lang w:val="vi-VN"/>
        </w:rPr>
        <w:t xml:space="preserve"> </w:t>
      </w:r>
      <w:r w:rsidR="00ED7D2F" w:rsidRPr="00ED3A17">
        <w:rPr>
          <w:bCs/>
          <w:iCs/>
          <w:lang w:val="pl-PL"/>
        </w:rPr>
        <w:t>người,</w:t>
      </w:r>
      <w:r w:rsidR="0088268F" w:rsidRPr="00ED3A17">
        <w:rPr>
          <w:bCs/>
          <w:iCs/>
          <w:lang w:val="vi-VN"/>
        </w:rPr>
        <w:t xml:space="preserve"> với đ</w:t>
      </w:r>
      <w:r w:rsidR="0088268F" w:rsidRPr="00ED3A17">
        <w:rPr>
          <w:bCs/>
          <w:iCs/>
          <w:lang w:val="pl-PL"/>
        </w:rPr>
        <w:t>ịnh mức khoảng 0,5kg/người/ngày</w:t>
      </w:r>
      <w:r w:rsidR="00EB0D4B" w:rsidRPr="00ED3A17">
        <w:rPr>
          <w:bCs/>
          <w:iCs/>
          <w:lang w:val="pl-PL"/>
        </w:rPr>
        <w:t xml:space="preserve"> </w:t>
      </w:r>
      <w:r w:rsidR="00ED7D2F" w:rsidRPr="00ED3A17">
        <w:rPr>
          <w:bCs/>
          <w:iCs/>
          <w:lang w:val="pl-PL"/>
        </w:rPr>
        <w:t xml:space="preserve">khi đó tổng lượng chất thải rắn sinh hoạt phát sinh khoảng </w:t>
      </w:r>
      <w:r w:rsidR="003018A1" w:rsidRPr="00ED3A17">
        <w:rPr>
          <w:bCs/>
          <w:iCs/>
          <w:lang w:val="pl-PL"/>
        </w:rPr>
        <w:t>55</w:t>
      </w:r>
      <w:r w:rsidRPr="00ED3A17">
        <w:rPr>
          <w:bCs/>
          <w:iCs/>
          <w:lang w:val="pl-PL"/>
        </w:rPr>
        <w:t xml:space="preserve"> </w:t>
      </w:r>
      <w:r w:rsidR="00ED7D2F" w:rsidRPr="00ED3A17">
        <w:rPr>
          <w:bCs/>
          <w:iCs/>
          <w:lang w:val="pl-PL"/>
        </w:rPr>
        <w:t>kg/ngày</w:t>
      </w:r>
      <w:r w:rsidR="0088268F" w:rsidRPr="00ED3A17">
        <w:rPr>
          <w:bCs/>
          <w:iCs/>
          <w:lang w:val="vi-VN"/>
        </w:rPr>
        <w:t xml:space="preserve"> </w:t>
      </w:r>
      <w:r w:rsidR="0088268F" w:rsidRPr="00ED3A17">
        <w:rPr>
          <w:bCs/>
          <w:iCs/>
          <w:lang w:val="pl-PL"/>
        </w:rPr>
        <w:t>tương đương</w:t>
      </w:r>
      <w:r w:rsidR="0088268F" w:rsidRPr="00ED3A17">
        <w:rPr>
          <w:bCs/>
          <w:iCs/>
          <w:lang w:val="vi-VN"/>
        </w:rPr>
        <w:t xml:space="preserve"> </w:t>
      </w:r>
      <w:r w:rsidR="003018A1" w:rsidRPr="00ED3A17">
        <w:rPr>
          <w:bCs/>
          <w:iCs/>
        </w:rPr>
        <w:t>14,5</w:t>
      </w:r>
      <w:r w:rsidR="00845DC5" w:rsidRPr="00ED3A17">
        <w:rPr>
          <w:bCs/>
          <w:iCs/>
          <w:lang w:val="vi-VN"/>
        </w:rPr>
        <w:t xml:space="preserve"> tấn/năm</w:t>
      </w:r>
      <w:r w:rsidRPr="00ED3A17">
        <w:rPr>
          <w:bCs/>
          <w:iCs/>
          <w:lang w:val="pl-PL"/>
        </w:rPr>
        <w:t>.</w:t>
      </w:r>
    </w:p>
    <w:p w14:paraId="12634D3C" w14:textId="471FBF90" w:rsidR="003C28EC" w:rsidRPr="00ED3A17" w:rsidRDefault="003C28EC" w:rsidP="003A52FA">
      <w:pPr>
        <w:spacing w:line="312" w:lineRule="auto"/>
        <w:ind w:firstLine="567"/>
        <w:jc w:val="both"/>
        <w:rPr>
          <w:bCs/>
          <w:iCs/>
          <w:lang w:val="vi-VN"/>
        </w:rPr>
      </w:pPr>
      <w:r w:rsidRPr="00ED3A17">
        <w:rPr>
          <w:bCs/>
          <w:iCs/>
          <w:lang w:val="pl-PL"/>
        </w:rPr>
        <w:t xml:space="preserve">Ngoài ra, dự án còn phát sinh bùn thải từ hố ga thoát nước, bể tự hoại. Như vậy, tổng lượng phát sinh bùn thải từ bể tự hoại, hệ thống xử lý NTSH, hố ga thoát nước ước tính khoảng </w:t>
      </w:r>
      <w:r w:rsidRPr="00ED3A17">
        <w:rPr>
          <w:bCs/>
          <w:iCs/>
          <w:lang w:val="vi-VN"/>
        </w:rPr>
        <w:t>1,0 tấn</w:t>
      </w:r>
      <w:r w:rsidRPr="00ED3A17">
        <w:rPr>
          <w:bCs/>
          <w:iCs/>
          <w:lang w:val="pl-PL"/>
        </w:rPr>
        <w:t xml:space="preserve">/năm định kỳ </w:t>
      </w:r>
      <w:r w:rsidRPr="00ED3A17">
        <w:rPr>
          <w:bCs/>
          <w:iCs/>
          <w:lang w:val="vi-VN"/>
        </w:rPr>
        <w:t>1 năm</w:t>
      </w:r>
      <w:r w:rsidRPr="00ED3A17">
        <w:rPr>
          <w:bCs/>
          <w:iCs/>
          <w:lang w:val="pl-PL"/>
        </w:rPr>
        <w:t>/lần nạo vét.</w:t>
      </w:r>
    </w:p>
    <w:p w14:paraId="08F68196" w14:textId="70940642" w:rsidR="00937F9F" w:rsidRPr="00ED3A17" w:rsidRDefault="00AB72D1" w:rsidP="003A52FA">
      <w:pPr>
        <w:spacing w:line="312" w:lineRule="auto"/>
        <w:ind w:firstLine="720"/>
        <w:jc w:val="both"/>
        <w:rPr>
          <w:bCs/>
          <w:iCs/>
          <w:lang w:val="pl-PL"/>
        </w:rPr>
      </w:pPr>
      <w:r w:rsidRPr="00ED3A17">
        <w:rPr>
          <w:lang w:val="vi-VN"/>
        </w:rPr>
        <w:t>Các chất thải rắn sinh hoạt này nếu đượ</w:t>
      </w:r>
      <w:r w:rsidR="00C93387" w:rsidRPr="00ED3A17">
        <w:rPr>
          <w:lang w:val="vi-VN"/>
        </w:rPr>
        <w:t>c thu gom</w:t>
      </w:r>
      <w:r w:rsidRPr="00ED3A17">
        <w:rPr>
          <w:lang w:val="vi-VN"/>
        </w:rPr>
        <w:t>, phân loại tại nguồn và tập kết đúng nơi quy định sẽ hạn chế được khả năng phát thải ra môi trường và mức độ tác động đến môi trường được dự báo là không đáng kể</w:t>
      </w:r>
      <w:r w:rsidRPr="00ED3A17">
        <w:rPr>
          <w:bCs/>
          <w:iCs/>
          <w:lang w:val="pl-PL"/>
        </w:rPr>
        <w:t>.</w:t>
      </w:r>
    </w:p>
    <w:p w14:paraId="4E261978" w14:textId="4A610D8A" w:rsidR="001F6296" w:rsidRPr="00ED3A17" w:rsidRDefault="001F6296" w:rsidP="003A52FA">
      <w:pPr>
        <w:spacing w:line="312" w:lineRule="auto"/>
        <w:ind w:firstLine="720"/>
        <w:jc w:val="both"/>
        <w:rPr>
          <w:i/>
          <w:lang w:val="pt-BR"/>
        </w:rPr>
      </w:pPr>
      <w:r w:rsidRPr="00ED3A17">
        <w:rPr>
          <w:i/>
          <w:lang w:val="pl-PL" w:eastAsia="vi-VN"/>
        </w:rPr>
        <w:t xml:space="preserve">- </w:t>
      </w:r>
      <w:r w:rsidRPr="00ED3A17">
        <w:rPr>
          <w:i/>
          <w:lang w:val="pt-BR"/>
        </w:rPr>
        <w:t>Chất thải rắn công nghiệp thông thường:</w:t>
      </w:r>
    </w:p>
    <w:p w14:paraId="0851531C" w14:textId="508F1C95" w:rsidR="001F6296" w:rsidRPr="00ED3A17" w:rsidRDefault="001F6296" w:rsidP="003A52FA">
      <w:pPr>
        <w:spacing w:line="312" w:lineRule="auto"/>
        <w:ind w:firstLine="720"/>
        <w:jc w:val="both"/>
        <w:rPr>
          <w:lang w:val="pl-PL" w:eastAsia="vi-VN"/>
        </w:rPr>
      </w:pPr>
      <w:r w:rsidRPr="00ED3A17">
        <w:rPr>
          <w:lang w:val="pl-PL" w:eastAsia="vi-VN"/>
        </w:rPr>
        <w:t>Chất thải công nghiệp thông thường phát sinh khi dự án đi vào hoạt động bao gồm:</w:t>
      </w:r>
    </w:p>
    <w:p w14:paraId="08D6E24C" w14:textId="6BBE3BDC" w:rsidR="00A47BCE" w:rsidRPr="00ED3A17" w:rsidRDefault="00A47BCE" w:rsidP="003A52FA">
      <w:pPr>
        <w:spacing w:line="312" w:lineRule="auto"/>
        <w:ind w:firstLine="547"/>
        <w:jc w:val="both"/>
        <w:rPr>
          <w:bCs/>
          <w:lang w:val="pl-PL"/>
        </w:rPr>
      </w:pPr>
      <w:r w:rsidRPr="00ED3A17">
        <w:rPr>
          <w:bCs/>
          <w:lang w:val="pl-PL"/>
        </w:rPr>
        <w:t xml:space="preserve">- Sản phẩm </w:t>
      </w:r>
      <w:r w:rsidR="007B74CE" w:rsidRPr="00ED3A17">
        <w:rPr>
          <w:bCs/>
          <w:lang w:val="pl-PL"/>
        </w:rPr>
        <w:t>lỗi</w:t>
      </w:r>
      <w:r w:rsidR="00706736" w:rsidRPr="00ED3A17">
        <w:rPr>
          <w:bCs/>
          <w:lang w:val="pl-PL"/>
        </w:rPr>
        <w:t xml:space="preserve"> từ công đoạn </w:t>
      </w:r>
      <w:r w:rsidR="008074C0" w:rsidRPr="00ED3A17">
        <w:rPr>
          <w:bCs/>
          <w:lang w:val="pl-PL"/>
        </w:rPr>
        <w:t>cán</w:t>
      </w:r>
      <w:r w:rsidR="00706736" w:rsidRPr="00ED3A17">
        <w:rPr>
          <w:bCs/>
          <w:lang w:val="pl-PL"/>
        </w:rPr>
        <w:t xml:space="preserve"> màng</w:t>
      </w:r>
      <w:r w:rsidRPr="00ED3A17">
        <w:rPr>
          <w:bCs/>
          <w:lang w:val="pl-PL"/>
        </w:rPr>
        <w:t xml:space="preserve">: Theo thực tế sản xuất tại </w:t>
      </w:r>
      <w:r w:rsidR="00706736" w:rsidRPr="00ED3A17">
        <w:rPr>
          <w:bCs/>
          <w:lang w:val="pl-PL"/>
        </w:rPr>
        <w:t>Nhà máy sản xuất màng nilon</w:t>
      </w:r>
      <w:r w:rsidRPr="00ED3A17">
        <w:rPr>
          <w:bCs/>
          <w:lang w:val="pl-PL"/>
        </w:rPr>
        <w:t xml:space="preserve"> của </w:t>
      </w:r>
      <w:r w:rsidR="00974B55" w:rsidRPr="00ED3A17">
        <w:rPr>
          <w:bCs/>
          <w:lang w:val="pl-PL"/>
        </w:rPr>
        <w:t xml:space="preserve">Công ty </w:t>
      </w:r>
      <w:r w:rsidR="00706736" w:rsidRPr="00ED3A17">
        <w:rPr>
          <w:bCs/>
          <w:lang w:val="pl-PL"/>
        </w:rPr>
        <w:t>cổ phần nhựa Tiến Đạt</w:t>
      </w:r>
      <w:r w:rsidR="00DE191D" w:rsidRPr="00ED3A17">
        <w:rPr>
          <w:bCs/>
          <w:lang w:val="pl-PL"/>
        </w:rPr>
        <w:t xml:space="preserve"> có địa chỉ tại </w:t>
      </w:r>
      <w:r w:rsidR="00706736" w:rsidRPr="00ED3A17">
        <w:rPr>
          <w:bCs/>
          <w:lang w:val="pl-PL"/>
        </w:rPr>
        <w:t>thị trấn Như Quỳnh</w:t>
      </w:r>
      <w:r w:rsidR="00DE191D" w:rsidRPr="00ED3A17">
        <w:rPr>
          <w:bCs/>
          <w:lang w:val="pl-PL"/>
        </w:rPr>
        <w:t>, huyện Văn Lâm</w:t>
      </w:r>
      <w:r w:rsidR="00FD5CE0" w:rsidRPr="00ED3A17">
        <w:rPr>
          <w:bCs/>
          <w:lang w:val="pl-PL"/>
        </w:rPr>
        <w:t xml:space="preserve"> với công nghệ cán màng tương tự dự án</w:t>
      </w:r>
      <w:r w:rsidRPr="00ED3A17">
        <w:rPr>
          <w:bCs/>
          <w:lang w:val="pl-PL"/>
        </w:rPr>
        <w:t xml:space="preserve">, ước tính </w:t>
      </w:r>
      <w:r w:rsidR="00706736" w:rsidRPr="00ED3A17">
        <w:rPr>
          <w:bCs/>
          <w:lang w:val="pl-PL"/>
        </w:rPr>
        <w:t>lượng sản phẩm lỗi phát sinh</w:t>
      </w:r>
      <w:r w:rsidR="00B76EEB" w:rsidRPr="00ED3A17">
        <w:rPr>
          <w:bCs/>
          <w:lang w:val="pl-PL"/>
        </w:rPr>
        <w:t xml:space="preserve"> của dự án chỉ</w:t>
      </w:r>
      <w:r w:rsidRPr="00ED3A17">
        <w:rPr>
          <w:bCs/>
          <w:lang w:val="pl-PL"/>
        </w:rPr>
        <w:t xml:space="preserve"> khoả</w:t>
      </w:r>
      <w:r w:rsidR="00FF0B1D" w:rsidRPr="00ED3A17">
        <w:rPr>
          <w:bCs/>
          <w:lang w:val="pl-PL"/>
        </w:rPr>
        <w:t xml:space="preserve">ng </w:t>
      </w:r>
      <w:r w:rsidR="00CE3737" w:rsidRPr="00ED3A17">
        <w:rPr>
          <w:bCs/>
        </w:rPr>
        <w:t>1% nguyên liệu đầu vào</w:t>
      </w:r>
      <w:r w:rsidR="008C061E" w:rsidRPr="00ED3A17">
        <w:rPr>
          <w:bCs/>
          <w:lang w:val="pl-PL"/>
        </w:rPr>
        <w:t>.</w:t>
      </w:r>
      <w:r w:rsidR="00080C36" w:rsidRPr="00ED3A17">
        <w:rPr>
          <w:bCs/>
          <w:lang w:val="pl-PL"/>
        </w:rPr>
        <w:t xml:space="preserve"> </w:t>
      </w:r>
      <w:r w:rsidR="008C061E" w:rsidRPr="00ED3A17">
        <w:rPr>
          <w:bCs/>
          <w:lang w:val="pl-PL"/>
        </w:rPr>
        <w:t xml:space="preserve">Tương tự tại dự án với công suất là 480 tấn/năm thì lượng sản phẩm lỗi ước tính là </w:t>
      </w:r>
      <w:r w:rsidR="00CE3737" w:rsidRPr="00ED3A17">
        <w:rPr>
          <w:bCs/>
          <w:lang w:val="pl-PL"/>
        </w:rPr>
        <w:t>4.800</w:t>
      </w:r>
      <w:r w:rsidR="008C061E" w:rsidRPr="00ED3A17">
        <w:rPr>
          <w:bCs/>
          <w:lang w:val="pl-PL"/>
        </w:rPr>
        <w:t xml:space="preserve"> kg/năm</w:t>
      </w:r>
      <w:r w:rsidRPr="00ED3A17">
        <w:rPr>
          <w:bCs/>
          <w:lang w:val="pl-PL"/>
        </w:rPr>
        <w:t>.</w:t>
      </w:r>
    </w:p>
    <w:p w14:paraId="36B439ED" w14:textId="04D14F49" w:rsidR="00A47BCE" w:rsidRPr="00ED3A17" w:rsidRDefault="00A47BCE" w:rsidP="003A52FA">
      <w:pPr>
        <w:spacing w:line="312" w:lineRule="auto"/>
        <w:ind w:firstLine="547"/>
        <w:jc w:val="both"/>
        <w:rPr>
          <w:bCs/>
        </w:rPr>
      </w:pPr>
      <w:r w:rsidRPr="00ED3A17">
        <w:rPr>
          <w:bCs/>
          <w:iCs/>
          <w:lang w:val="pl-PL"/>
        </w:rPr>
        <w:t xml:space="preserve">- </w:t>
      </w:r>
      <w:r w:rsidRPr="00ED3A17">
        <w:rPr>
          <w:bCs/>
          <w:lang w:val="pl-PL"/>
        </w:rPr>
        <w:t>Bao bì thải: hộp carton, giấy, bao tải, túi nilon, vỏ chai lọ,…. của Công ty</w:t>
      </w:r>
      <w:r w:rsidR="006D4985" w:rsidRPr="00ED3A17">
        <w:rPr>
          <w:bCs/>
          <w:lang w:val="vi-VN"/>
        </w:rPr>
        <w:t xml:space="preserve"> phát sinh khoả</w:t>
      </w:r>
      <w:r w:rsidR="000714A4" w:rsidRPr="00ED3A17">
        <w:rPr>
          <w:bCs/>
          <w:lang w:val="vi-VN"/>
        </w:rPr>
        <w:t>ng 2,0</w:t>
      </w:r>
      <w:r w:rsidR="006D4985" w:rsidRPr="00ED3A17">
        <w:rPr>
          <w:bCs/>
          <w:lang w:val="vi-VN"/>
        </w:rPr>
        <w:t xml:space="preserve"> tấn/năm</w:t>
      </w:r>
      <w:r w:rsidRPr="00ED3A17">
        <w:rPr>
          <w:bCs/>
          <w:lang w:val="pl-PL"/>
        </w:rPr>
        <w:t>.</w:t>
      </w:r>
      <w:r w:rsidR="000714A4" w:rsidRPr="00ED3A17">
        <w:rPr>
          <w:bCs/>
          <w:lang w:val="vi-VN"/>
        </w:rPr>
        <w:t xml:space="preserve"> Pallet thải ước tính khoảng </w:t>
      </w:r>
      <w:r w:rsidR="00706736" w:rsidRPr="00ED3A17">
        <w:rPr>
          <w:bCs/>
        </w:rPr>
        <w:t>0,5</w:t>
      </w:r>
      <w:r w:rsidR="000714A4" w:rsidRPr="00ED3A17">
        <w:rPr>
          <w:bCs/>
          <w:lang w:val="vi-VN"/>
        </w:rPr>
        <w:t xml:space="preserve"> tấn/năm</w:t>
      </w:r>
      <w:r w:rsidR="00221F9D" w:rsidRPr="00ED3A17">
        <w:rPr>
          <w:bCs/>
        </w:rPr>
        <w:t>.</w:t>
      </w:r>
    </w:p>
    <w:p w14:paraId="0877CA5C" w14:textId="7C3B21BD" w:rsidR="00072787" w:rsidRPr="00ED3A17" w:rsidRDefault="00072787" w:rsidP="003A52FA">
      <w:pPr>
        <w:spacing w:line="312" w:lineRule="auto"/>
        <w:ind w:firstLine="720"/>
        <w:jc w:val="both"/>
        <w:rPr>
          <w:bCs/>
          <w:lang w:val="pl-PL"/>
        </w:rPr>
      </w:pPr>
      <w:r w:rsidRPr="00ED3A17">
        <w:rPr>
          <w:bCs/>
          <w:lang w:val="pl-PL"/>
        </w:rPr>
        <w:t>Danh mục chất thải</w:t>
      </w:r>
      <w:r w:rsidR="007D080D" w:rsidRPr="00ED3A17">
        <w:rPr>
          <w:bCs/>
          <w:lang w:val="vi-VN"/>
        </w:rPr>
        <w:t xml:space="preserve"> rắn</w:t>
      </w:r>
      <w:r w:rsidRPr="00ED3A17">
        <w:rPr>
          <w:bCs/>
          <w:lang w:val="pl-PL"/>
        </w:rPr>
        <w:t xml:space="preserve"> thông thường phát sinh trong quá trình hoạt động của dự án được trình bày dưới bảng sau:</w:t>
      </w:r>
    </w:p>
    <w:p w14:paraId="197205F8" w14:textId="2BCCF86A" w:rsidR="00435CDC" w:rsidRPr="00ED3A17" w:rsidRDefault="00435CDC" w:rsidP="003A52FA">
      <w:pPr>
        <w:pStyle w:val="bngVit-Nht"/>
      </w:pPr>
      <w:bookmarkStart w:id="995" w:name="_Toc184131761"/>
      <w:r w:rsidRPr="00ED3A17">
        <w:t>Bảng 3.2</w:t>
      </w:r>
      <w:r w:rsidR="00ED2AC6" w:rsidRPr="00ED3A17">
        <w:rPr>
          <w:lang w:val="pl-PL"/>
        </w:rPr>
        <w:t>0</w:t>
      </w:r>
      <w:r w:rsidR="00CF221D" w:rsidRPr="00ED3A17">
        <w:t>:</w:t>
      </w:r>
      <w:r w:rsidRPr="00ED3A17">
        <w:t xml:space="preserve"> </w:t>
      </w:r>
      <w:r w:rsidR="00445322" w:rsidRPr="00ED3A17">
        <w:t>Khối lượng</w:t>
      </w:r>
      <w:r w:rsidRPr="00ED3A17">
        <w:t xml:space="preserve"> chất thải </w:t>
      </w:r>
      <w:r w:rsidR="00445322" w:rsidRPr="00ED3A17">
        <w:t>thông thường</w:t>
      </w:r>
      <w:r w:rsidRPr="00ED3A17">
        <w:t xml:space="preserve"> phát sinh</w:t>
      </w:r>
      <w:bookmarkEnd w:id="995"/>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3902"/>
        <w:gridCol w:w="1701"/>
        <w:gridCol w:w="1701"/>
      </w:tblGrid>
      <w:tr w:rsidR="00ED3A17" w:rsidRPr="00ED3A17" w14:paraId="5ED92125" w14:textId="77777777" w:rsidTr="00DC60E5">
        <w:trPr>
          <w:trHeight w:val="171"/>
          <w:jc w:val="center"/>
        </w:trPr>
        <w:tc>
          <w:tcPr>
            <w:tcW w:w="1055" w:type="dxa"/>
            <w:vAlign w:val="center"/>
          </w:tcPr>
          <w:p w14:paraId="465BB34A" w14:textId="77777777" w:rsidR="00445322" w:rsidRPr="00ED3A17" w:rsidRDefault="00445322" w:rsidP="003A52FA">
            <w:pPr>
              <w:widowControl w:val="0"/>
              <w:spacing w:line="312" w:lineRule="auto"/>
              <w:jc w:val="center"/>
              <w:rPr>
                <w:b/>
                <w:lang w:val="fr-FR"/>
              </w:rPr>
            </w:pPr>
            <w:r w:rsidRPr="00ED3A17">
              <w:rPr>
                <w:b/>
                <w:lang w:val="fr-FR"/>
              </w:rPr>
              <w:t>STT</w:t>
            </w:r>
          </w:p>
        </w:tc>
        <w:tc>
          <w:tcPr>
            <w:tcW w:w="3902" w:type="dxa"/>
            <w:vAlign w:val="center"/>
          </w:tcPr>
          <w:p w14:paraId="46FA0090" w14:textId="77777777" w:rsidR="00445322" w:rsidRPr="00ED3A17" w:rsidRDefault="00445322" w:rsidP="003A52FA">
            <w:pPr>
              <w:widowControl w:val="0"/>
              <w:spacing w:line="312" w:lineRule="auto"/>
              <w:jc w:val="center"/>
              <w:rPr>
                <w:b/>
                <w:lang w:val="fr-FR"/>
              </w:rPr>
            </w:pPr>
            <w:r w:rsidRPr="00ED3A17">
              <w:rPr>
                <w:b/>
                <w:lang w:val="fr-FR"/>
              </w:rPr>
              <w:t>Tên chất thải</w:t>
            </w:r>
          </w:p>
        </w:tc>
        <w:tc>
          <w:tcPr>
            <w:tcW w:w="1701" w:type="dxa"/>
            <w:vAlign w:val="center"/>
          </w:tcPr>
          <w:p w14:paraId="60777139" w14:textId="77777777" w:rsidR="00445322" w:rsidRPr="00ED3A17" w:rsidRDefault="00445322" w:rsidP="003A52FA">
            <w:pPr>
              <w:widowControl w:val="0"/>
              <w:spacing w:line="312" w:lineRule="auto"/>
              <w:jc w:val="center"/>
              <w:rPr>
                <w:b/>
                <w:bCs/>
                <w:lang w:val="fr-FR"/>
              </w:rPr>
            </w:pPr>
            <w:r w:rsidRPr="00ED3A17">
              <w:rPr>
                <w:b/>
                <w:bCs/>
                <w:lang w:val="fr-FR"/>
              </w:rPr>
              <w:t>Đơn vị</w:t>
            </w:r>
          </w:p>
        </w:tc>
        <w:tc>
          <w:tcPr>
            <w:tcW w:w="1701" w:type="dxa"/>
            <w:vAlign w:val="center"/>
          </w:tcPr>
          <w:p w14:paraId="613F9237" w14:textId="2C9A8119" w:rsidR="00445322" w:rsidRPr="00ED3A17" w:rsidRDefault="0074003B" w:rsidP="003A52FA">
            <w:pPr>
              <w:widowControl w:val="0"/>
              <w:spacing w:line="312" w:lineRule="auto"/>
              <w:jc w:val="center"/>
              <w:rPr>
                <w:b/>
                <w:bCs/>
                <w:lang w:val="fr-FR"/>
              </w:rPr>
            </w:pPr>
            <w:r w:rsidRPr="00ED3A17">
              <w:rPr>
                <w:b/>
                <w:bCs/>
                <w:lang w:val="fr-FR"/>
              </w:rPr>
              <w:t>Khối lượng</w:t>
            </w:r>
          </w:p>
        </w:tc>
      </w:tr>
      <w:tr w:rsidR="00ED3A17" w:rsidRPr="00ED3A17" w14:paraId="70E6F41A" w14:textId="77777777" w:rsidTr="00DC60E5">
        <w:trPr>
          <w:trHeight w:val="91"/>
          <w:jc w:val="center"/>
        </w:trPr>
        <w:tc>
          <w:tcPr>
            <w:tcW w:w="1055" w:type="dxa"/>
            <w:vAlign w:val="center"/>
          </w:tcPr>
          <w:p w14:paraId="4AD96820" w14:textId="77777777" w:rsidR="00445322" w:rsidRPr="00ED3A17" w:rsidRDefault="00445322" w:rsidP="003A52FA">
            <w:pPr>
              <w:widowControl w:val="0"/>
              <w:spacing w:line="312" w:lineRule="auto"/>
              <w:jc w:val="center"/>
              <w:rPr>
                <w:b/>
                <w:lang w:val="fr-FR"/>
              </w:rPr>
            </w:pPr>
            <w:r w:rsidRPr="00ED3A17">
              <w:rPr>
                <w:b/>
                <w:lang w:val="fr-FR"/>
              </w:rPr>
              <w:t>1</w:t>
            </w:r>
          </w:p>
        </w:tc>
        <w:tc>
          <w:tcPr>
            <w:tcW w:w="3902" w:type="dxa"/>
            <w:vAlign w:val="center"/>
          </w:tcPr>
          <w:p w14:paraId="117C6BBE" w14:textId="42A6A0B8" w:rsidR="00445322" w:rsidRPr="00ED3A17" w:rsidRDefault="00445322" w:rsidP="003A52FA">
            <w:pPr>
              <w:widowControl w:val="0"/>
              <w:spacing w:line="312" w:lineRule="auto"/>
              <w:jc w:val="both"/>
              <w:rPr>
                <w:b/>
                <w:lang w:val="fr-FR"/>
              </w:rPr>
            </w:pPr>
            <w:r w:rsidRPr="00ED3A17">
              <w:rPr>
                <w:b/>
                <w:lang w:val="fr-FR"/>
              </w:rPr>
              <w:t>Chất thả</w:t>
            </w:r>
            <w:r w:rsidR="00877D5C" w:rsidRPr="00ED3A17">
              <w:rPr>
                <w:b/>
                <w:lang w:val="fr-FR"/>
              </w:rPr>
              <w:t>i</w:t>
            </w:r>
            <w:r w:rsidR="007D080D" w:rsidRPr="00ED3A17">
              <w:rPr>
                <w:b/>
                <w:lang w:val="vi-VN"/>
              </w:rPr>
              <w:t xml:space="preserve"> rắn</w:t>
            </w:r>
            <w:r w:rsidR="00877D5C" w:rsidRPr="00ED3A17">
              <w:rPr>
                <w:b/>
                <w:lang w:val="fr-FR"/>
              </w:rPr>
              <w:t xml:space="preserve"> sinh hoạt</w:t>
            </w:r>
          </w:p>
        </w:tc>
        <w:tc>
          <w:tcPr>
            <w:tcW w:w="1701" w:type="dxa"/>
            <w:vAlign w:val="center"/>
          </w:tcPr>
          <w:p w14:paraId="03CCD6D4" w14:textId="3914BCE2" w:rsidR="00445322" w:rsidRPr="00ED3A17" w:rsidRDefault="00CF221D" w:rsidP="003A52FA">
            <w:pPr>
              <w:widowControl w:val="0"/>
              <w:spacing w:line="312" w:lineRule="auto"/>
              <w:jc w:val="center"/>
              <w:rPr>
                <w:b/>
              </w:rPr>
            </w:pPr>
            <w:r w:rsidRPr="00ED3A17">
              <w:rPr>
                <w:b/>
              </w:rPr>
              <w:t>Tấn</w:t>
            </w:r>
            <w:r w:rsidR="00445322" w:rsidRPr="00ED3A17">
              <w:rPr>
                <w:b/>
              </w:rPr>
              <w:t>/năm</w:t>
            </w:r>
          </w:p>
        </w:tc>
        <w:tc>
          <w:tcPr>
            <w:tcW w:w="1701" w:type="dxa"/>
            <w:vAlign w:val="center"/>
          </w:tcPr>
          <w:p w14:paraId="645A2269" w14:textId="35AEC5B9" w:rsidR="00445322" w:rsidRPr="00ED3A17" w:rsidRDefault="003018A1" w:rsidP="003018A1">
            <w:pPr>
              <w:widowControl w:val="0"/>
              <w:spacing w:line="312" w:lineRule="auto"/>
              <w:jc w:val="center"/>
              <w:rPr>
                <w:b/>
              </w:rPr>
            </w:pPr>
            <w:r w:rsidRPr="00ED3A17">
              <w:rPr>
                <w:b/>
              </w:rPr>
              <w:t>15,5</w:t>
            </w:r>
          </w:p>
        </w:tc>
      </w:tr>
      <w:tr w:rsidR="00ED3A17" w:rsidRPr="00ED3A17" w14:paraId="7F6C2E0D" w14:textId="77777777" w:rsidTr="00DC60E5">
        <w:trPr>
          <w:trHeight w:val="91"/>
          <w:jc w:val="center"/>
        </w:trPr>
        <w:tc>
          <w:tcPr>
            <w:tcW w:w="1055" w:type="dxa"/>
            <w:vAlign w:val="center"/>
          </w:tcPr>
          <w:p w14:paraId="4966A243" w14:textId="799C2080" w:rsidR="002E0608" w:rsidRPr="00ED3A17" w:rsidRDefault="00706736" w:rsidP="003A52FA">
            <w:pPr>
              <w:widowControl w:val="0"/>
              <w:spacing w:line="312" w:lineRule="auto"/>
              <w:jc w:val="center"/>
              <w:rPr>
                <w:lang w:val="vi-VN"/>
              </w:rPr>
            </w:pPr>
            <w:r w:rsidRPr="00ED3A17">
              <w:rPr>
                <w:lang w:val="vi-VN"/>
              </w:rPr>
              <w:t>1</w:t>
            </w:r>
          </w:p>
        </w:tc>
        <w:tc>
          <w:tcPr>
            <w:tcW w:w="3902" w:type="dxa"/>
            <w:vAlign w:val="center"/>
          </w:tcPr>
          <w:p w14:paraId="016BCFF1" w14:textId="12D23654" w:rsidR="00922C24" w:rsidRPr="00ED3A17" w:rsidRDefault="002E0608" w:rsidP="003A52FA">
            <w:pPr>
              <w:widowControl w:val="0"/>
              <w:spacing w:line="312" w:lineRule="auto"/>
              <w:jc w:val="both"/>
              <w:rPr>
                <w:lang w:val="vi-VN"/>
              </w:rPr>
            </w:pPr>
            <w:r w:rsidRPr="00ED3A17">
              <w:rPr>
                <w:lang w:val="vi-VN"/>
              </w:rPr>
              <w:t>Chất thải rắn sinh hoạt</w:t>
            </w:r>
          </w:p>
        </w:tc>
        <w:tc>
          <w:tcPr>
            <w:tcW w:w="1701" w:type="dxa"/>
            <w:vAlign w:val="center"/>
          </w:tcPr>
          <w:p w14:paraId="2014FDBC" w14:textId="05EFB95E" w:rsidR="002E0608" w:rsidRPr="00ED3A17" w:rsidRDefault="009000CD" w:rsidP="003A52FA">
            <w:pPr>
              <w:spacing w:line="312" w:lineRule="auto"/>
              <w:jc w:val="center"/>
              <w:rPr>
                <w:lang w:val="vi-VN"/>
              </w:rPr>
            </w:pPr>
            <w:r w:rsidRPr="00ED3A17">
              <w:rPr>
                <w:lang w:val="vi-VN"/>
              </w:rPr>
              <w:t>Tấn/năm</w:t>
            </w:r>
          </w:p>
        </w:tc>
        <w:tc>
          <w:tcPr>
            <w:tcW w:w="1701" w:type="dxa"/>
            <w:vAlign w:val="center"/>
          </w:tcPr>
          <w:p w14:paraId="6056DD14" w14:textId="4B417E6C" w:rsidR="002E0608" w:rsidRPr="00ED3A17" w:rsidRDefault="003018A1" w:rsidP="003A52FA">
            <w:pPr>
              <w:widowControl w:val="0"/>
              <w:spacing w:line="312" w:lineRule="auto"/>
              <w:jc w:val="center"/>
              <w:rPr>
                <w:lang w:val="vi-VN"/>
              </w:rPr>
            </w:pPr>
            <w:r w:rsidRPr="00ED3A17">
              <w:t>14,5</w:t>
            </w:r>
          </w:p>
        </w:tc>
      </w:tr>
      <w:tr w:rsidR="00ED3A17" w:rsidRPr="00ED3A17" w14:paraId="6F4AAEA8" w14:textId="77777777" w:rsidTr="00DC60E5">
        <w:trPr>
          <w:trHeight w:val="91"/>
          <w:jc w:val="center"/>
        </w:trPr>
        <w:tc>
          <w:tcPr>
            <w:tcW w:w="1055" w:type="dxa"/>
            <w:vAlign w:val="center"/>
          </w:tcPr>
          <w:p w14:paraId="5544C34D" w14:textId="140FEE43" w:rsidR="002E0608" w:rsidRPr="00ED3A17" w:rsidRDefault="00706736" w:rsidP="003A52FA">
            <w:pPr>
              <w:widowControl w:val="0"/>
              <w:spacing w:line="312" w:lineRule="auto"/>
              <w:jc w:val="center"/>
              <w:rPr>
                <w:lang w:val="vi-VN"/>
              </w:rPr>
            </w:pPr>
            <w:r w:rsidRPr="00ED3A17">
              <w:rPr>
                <w:lang w:val="vi-VN"/>
              </w:rPr>
              <w:t>1</w:t>
            </w:r>
          </w:p>
        </w:tc>
        <w:tc>
          <w:tcPr>
            <w:tcW w:w="3902" w:type="dxa"/>
            <w:vAlign w:val="center"/>
          </w:tcPr>
          <w:p w14:paraId="4A054587" w14:textId="19362D21" w:rsidR="002E0608" w:rsidRPr="00ED3A17" w:rsidRDefault="002E0608" w:rsidP="003A52FA">
            <w:pPr>
              <w:widowControl w:val="0"/>
              <w:spacing w:line="312" w:lineRule="auto"/>
              <w:jc w:val="both"/>
              <w:rPr>
                <w:lang w:val="vi-VN"/>
              </w:rPr>
            </w:pPr>
            <w:r w:rsidRPr="00ED3A17">
              <w:rPr>
                <w:lang w:val="vi-VN"/>
              </w:rPr>
              <w:t>Bủn thải từ bể tự hoại</w:t>
            </w:r>
            <w:r w:rsidR="00A959B3" w:rsidRPr="00ED3A17">
              <w:rPr>
                <w:lang w:val="vi-VN"/>
              </w:rPr>
              <w:t xml:space="preserve">, </w:t>
            </w:r>
            <w:r w:rsidR="00A959B3" w:rsidRPr="00ED3A17">
              <w:rPr>
                <w:bCs/>
                <w:iCs/>
                <w:lang w:val="pl-PL"/>
              </w:rPr>
              <w:t>hệ thống xử lý NTSH, hố ga thoát nước</w:t>
            </w:r>
          </w:p>
        </w:tc>
        <w:tc>
          <w:tcPr>
            <w:tcW w:w="1701" w:type="dxa"/>
            <w:vAlign w:val="center"/>
          </w:tcPr>
          <w:p w14:paraId="47491CBE" w14:textId="15C844F4" w:rsidR="002E0608" w:rsidRPr="00ED3A17" w:rsidRDefault="009000CD" w:rsidP="003A52FA">
            <w:pPr>
              <w:spacing w:line="312" w:lineRule="auto"/>
              <w:jc w:val="center"/>
              <w:rPr>
                <w:lang w:val="vi-VN"/>
              </w:rPr>
            </w:pPr>
            <w:r w:rsidRPr="00ED3A17">
              <w:rPr>
                <w:lang w:val="vi-VN"/>
              </w:rPr>
              <w:t>Tấn</w:t>
            </w:r>
            <w:r w:rsidR="00DC60E5" w:rsidRPr="00ED3A17">
              <w:rPr>
                <w:lang w:val="vi-VN"/>
              </w:rPr>
              <w:t>/</w:t>
            </w:r>
            <w:r w:rsidRPr="00ED3A17">
              <w:rPr>
                <w:lang w:val="vi-VN"/>
              </w:rPr>
              <w:t>năm</w:t>
            </w:r>
          </w:p>
        </w:tc>
        <w:tc>
          <w:tcPr>
            <w:tcW w:w="1701" w:type="dxa"/>
            <w:vAlign w:val="center"/>
          </w:tcPr>
          <w:p w14:paraId="5AE0708D" w14:textId="697FE2A9" w:rsidR="002E0608" w:rsidRPr="00ED3A17" w:rsidRDefault="00DC5AA0" w:rsidP="003A52FA">
            <w:pPr>
              <w:widowControl w:val="0"/>
              <w:spacing w:line="312" w:lineRule="auto"/>
              <w:jc w:val="center"/>
              <w:rPr>
                <w:lang w:val="vi-VN"/>
              </w:rPr>
            </w:pPr>
            <w:r w:rsidRPr="00ED3A17">
              <w:rPr>
                <w:lang w:val="vi-VN"/>
              </w:rPr>
              <w:t>1,0</w:t>
            </w:r>
          </w:p>
        </w:tc>
      </w:tr>
      <w:tr w:rsidR="00ED3A17" w:rsidRPr="00ED3A17" w14:paraId="152835DA" w14:textId="77777777" w:rsidTr="00DC60E5">
        <w:trPr>
          <w:trHeight w:val="91"/>
          <w:jc w:val="center"/>
        </w:trPr>
        <w:tc>
          <w:tcPr>
            <w:tcW w:w="1055" w:type="dxa"/>
            <w:vAlign w:val="center"/>
          </w:tcPr>
          <w:p w14:paraId="1C090E55" w14:textId="291D1CCD" w:rsidR="007D080D" w:rsidRPr="00ED3A17" w:rsidRDefault="007D080D" w:rsidP="003A52FA">
            <w:pPr>
              <w:widowControl w:val="0"/>
              <w:spacing w:line="312" w:lineRule="auto"/>
              <w:jc w:val="center"/>
              <w:rPr>
                <w:b/>
                <w:lang w:val="vi-VN"/>
              </w:rPr>
            </w:pPr>
            <w:r w:rsidRPr="00ED3A17">
              <w:rPr>
                <w:b/>
                <w:lang w:val="vi-VN"/>
              </w:rPr>
              <w:t>2</w:t>
            </w:r>
          </w:p>
        </w:tc>
        <w:tc>
          <w:tcPr>
            <w:tcW w:w="3902" w:type="dxa"/>
            <w:vAlign w:val="center"/>
          </w:tcPr>
          <w:p w14:paraId="22779318" w14:textId="33B7B164" w:rsidR="007D080D" w:rsidRPr="00ED3A17" w:rsidRDefault="007D080D" w:rsidP="003A52FA">
            <w:pPr>
              <w:widowControl w:val="0"/>
              <w:spacing w:line="312" w:lineRule="auto"/>
              <w:jc w:val="both"/>
              <w:rPr>
                <w:b/>
                <w:lang w:val="vi-VN"/>
              </w:rPr>
            </w:pPr>
            <w:r w:rsidRPr="00ED3A17">
              <w:rPr>
                <w:b/>
                <w:lang w:val="vi-VN"/>
              </w:rPr>
              <w:t>Chất thải rắn công nghiệp</w:t>
            </w:r>
          </w:p>
        </w:tc>
        <w:tc>
          <w:tcPr>
            <w:tcW w:w="1701" w:type="dxa"/>
            <w:vAlign w:val="center"/>
          </w:tcPr>
          <w:p w14:paraId="6052CCBE" w14:textId="30D73C07" w:rsidR="007D080D" w:rsidRPr="00ED3A17" w:rsidRDefault="002E0608" w:rsidP="003A52FA">
            <w:pPr>
              <w:spacing w:line="312" w:lineRule="auto"/>
              <w:jc w:val="center"/>
              <w:rPr>
                <w:b/>
                <w:lang w:val="vi-VN"/>
              </w:rPr>
            </w:pPr>
            <w:r w:rsidRPr="00ED3A17">
              <w:rPr>
                <w:b/>
                <w:lang w:val="vi-VN"/>
              </w:rPr>
              <w:t>Kg/năm</w:t>
            </w:r>
          </w:p>
        </w:tc>
        <w:tc>
          <w:tcPr>
            <w:tcW w:w="1701" w:type="dxa"/>
            <w:vAlign w:val="center"/>
          </w:tcPr>
          <w:p w14:paraId="63858ABC" w14:textId="6612E25E" w:rsidR="007D080D" w:rsidRPr="00ED3A17" w:rsidRDefault="00CE3737" w:rsidP="00922C24">
            <w:pPr>
              <w:widowControl w:val="0"/>
              <w:spacing w:line="312" w:lineRule="auto"/>
              <w:jc w:val="center"/>
              <w:rPr>
                <w:b/>
              </w:rPr>
            </w:pPr>
            <w:r w:rsidRPr="00ED3A17">
              <w:rPr>
                <w:b/>
              </w:rPr>
              <w:t>79.500</w:t>
            </w:r>
          </w:p>
        </w:tc>
      </w:tr>
      <w:tr w:rsidR="00ED3A17" w:rsidRPr="00ED3A17" w14:paraId="4B5F57B8" w14:textId="77777777" w:rsidTr="00DC60E5">
        <w:trPr>
          <w:trHeight w:val="91"/>
          <w:jc w:val="center"/>
        </w:trPr>
        <w:tc>
          <w:tcPr>
            <w:tcW w:w="1055" w:type="dxa"/>
            <w:vAlign w:val="center"/>
          </w:tcPr>
          <w:p w14:paraId="672F811B" w14:textId="0541F1B2" w:rsidR="00CF221D" w:rsidRPr="00ED3A17" w:rsidRDefault="007D080D" w:rsidP="003A52FA">
            <w:pPr>
              <w:widowControl w:val="0"/>
              <w:spacing w:line="312" w:lineRule="auto"/>
              <w:jc w:val="center"/>
              <w:rPr>
                <w:lang w:val="vi-VN"/>
              </w:rPr>
            </w:pPr>
            <w:r w:rsidRPr="00ED3A17">
              <w:rPr>
                <w:lang w:val="vi-VN"/>
              </w:rPr>
              <w:t>1</w:t>
            </w:r>
          </w:p>
        </w:tc>
        <w:tc>
          <w:tcPr>
            <w:tcW w:w="3902" w:type="dxa"/>
            <w:vAlign w:val="center"/>
          </w:tcPr>
          <w:p w14:paraId="2478C5CC" w14:textId="29F77A88" w:rsidR="00CF221D" w:rsidRPr="00ED3A17" w:rsidRDefault="00E95AE0" w:rsidP="003A52FA">
            <w:pPr>
              <w:widowControl w:val="0"/>
              <w:spacing w:line="312" w:lineRule="auto"/>
              <w:jc w:val="both"/>
              <w:rPr>
                <w:lang w:val="fr-FR"/>
              </w:rPr>
            </w:pPr>
            <w:r w:rsidRPr="00ED3A17">
              <w:rPr>
                <w:lang w:val="vi-VN"/>
              </w:rPr>
              <w:t>Pallet thải</w:t>
            </w:r>
            <w:r w:rsidR="00CF221D" w:rsidRPr="00ED3A17">
              <w:rPr>
                <w:lang w:val="fr-FR"/>
              </w:rPr>
              <w:t xml:space="preserve"> </w:t>
            </w:r>
          </w:p>
        </w:tc>
        <w:tc>
          <w:tcPr>
            <w:tcW w:w="1701" w:type="dxa"/>
            <w:vAlign w:val="center"/>
          </w:tcPr>
          <w:p w14:paraId="2FC14E9E" w14:textId="796BB237" w:rsidR="00CF221D" w:rsidRPr="00ED3A17" w:rsidRDefault="00841DDD" w:rsidP="003A52FA">
            <w:pPr>
              <w:spacing w:line="312" w:lineRule="auto"/>
              <w:jc w:val="center"/>
            </w:pPr>
            <w:r w:rsidRPr="00ED3A17">
              <w:rPr>
                <w:lang w:val="vi-VN"/>
              </w:rPr>
              <w:t>kg</w:t>
            </w:r>
            <w:r w:rsidR="00CF221D" w:rsidRPr="00ED3A17">
              <w:t>/năm</w:t>
            </w:r>
          </w:p>
        </w:tc>
        <w:tc>
          <w:tcPr>
            <w:tcW w:w="1701" w:type="dxa"/>
            <w:vAlign w:val="center"/>
          </w:tcPr>
          <w:p w14:paraId="25F1E15C" w14:textId="2BF926C6" w:rsidR="00CF221D" w:rsidRPr="00ED3A17" w:rsidRDefault="00706736" w:rsidP="003A52FA">
            <w:pPr>
              <w:widowControl w:val="0"/>
              <w:spacing w:line="312" w:lineRule="auto"/>
              <w:jc w:val="center"/>
            </w:pPr>
            <w:r w:rsidRPr="00ED3A17">
              <w:t>500</w:t>
            </w:r>
          </w:p>
        </w:tc>
      </w:tr>
      <w:tr w:rsidR="00ED3A17" w:rsidRPr="00ED3A17" w14:paraId="5F1FEE44" w14:textId="77777777" w:rsidTr="00DC60E5">
        <w:trPr>
          <w:trHeight w:val="345"/>
          <w:jc w:val="center"/>
        </w:trPr>
        <w:tc>
          <w:tcPr>
            <w:tcW w:w="1055" w:type="dxa"/>
            <w:vAlign w:val="center"/>
          </w:tcPr>
          <w:p w14:paraId="32C8982B" w14:textId="6F44F065" w:rsidR="00CF221D" w:rsidRPr="00ED3A17" w:rsidRDefault="00313A54" w:rsidP="003A52FA">
            <w:pPr>
              <w:widowControl w:val="0"/>
              <w:spacing w:line="312" w:lineRule="auto"/>
              <w:jc w:val="center"/>
              <w:rPr>
                <w:lang w:val="vi-VN"/>
              </w:rPr>
            </w:pPr>
            <w:r w:rsidRPr="00ED3A17">
              <w:rPr>
                <w:lang w:val="vi-VN"/>
              </w:rPr>
              <w:t>2</w:t>
            </w:r>
          </w:p>
        </w:tc>
        <w:tc>
          <w:tcPr>
            <w:tcW w:w="3902" w:type="dxa"/>
            <w:vAlign w:val="center"/>
          </w:tcPr>
          <w:p w14:paraId="5482723A" w14:textId="69DF5358" w:rsidR="00CF221D" w:rsidRPr="00ED3A17" w:rsidRDefault="00445A25" w:rsidP="003A52FA">
            <w:pPr>
              <w:widowControl w:val="0"/>
              <w:spacing w:line="312" w:lineRule="auto"/>
              <w:jc w:val="both"/>
              <w:rPr>
                <w:lang w:val="fr-FR"/>
              </w:rPr>
            </w:pPr>
            <w:r w:rsidRPr="00ED3A17">
              <w:rPr>
                <w:rStyle w:val="Vnbnnidung"/>
                <w:lang w:val="fr-FR" w:eastAsia="vi-VN"/>
              </w:rPr>
              <w:t>Bao bì thải</w:t>
            </w:r>
            <w:r w:rsidRPr="00ED3A17">
              <w:rPr>
                <w:rStyle w:val="Vnbnnidung"/>
                <w:lang w:val="vi-VN" w:eastAsia="vi-VN"/>
              </w:rPr>
              <w:t>: hộp carton</w:t>
            </w:r>
            <w:r w:rsidR="00E95AE0" w:rsidRPr="00ED3A17">
              <w:rPr>
                <w:rStyle w:val="Vnbnnidung"/>
                <w:lang w:val="vi-VN" w:eastAsia="vi-VN"/>
              </w:rPr>
              <w:t>, giấy, bao tải, túi nilon hỏng, vỏ chai lọ,...</w:t>
            </w:r>
          </w:p>
        </w:tc>
        <w:tc>
          <w:tcPr>
            <w:tcW w:w="1701" w:type="dxa"/>
            <w:vAlign w:val="center"/>
          </w:tcPr>
          <w:p w14:paraId="2B64F549" w14:textId="3924F9CD" w:rsidR="00CF221D" w:rsidRPr="00ED3A17" w:rsidRDefault="00841DDD" w:rsidP="003A52FA">
            <w:pPr>
              <w:spacing w:line="312" w:lineRule="auto"/>
              <w:jc w:val="center"/>
            </w:pPr>
            <w:r w:rsidRPr="00ED3A17">
              <w:t>kg</w:t>
            </w:r>
            <w:r w:rsidR="00CF221D" w:rsidRPr="00ED3A17">
              <w:t>/năm</w:t>
            </w:r>
          </w:p>
        </w:tc>
        <w:tc>
          <w:tcPr>
            <w:tcW w:w="1701" w:type="dxa"/>
            <w:vAlign w:val="center"/>
          </w:tcPr>
          <w:p w14:paraId="5B22BFAB" w14:textId="3697B73C" w:rsidR="00CF221D" w:rsidRPr="00ED3A17" w:rsidRDefault="00DC60E5" w:rsidP="003A52FA">
            <w:pPr>
              <w:widowControl w:val="0"/>
              <w:spacing w:line="312" w:lineRule="auto"/>
              <w:jc w:val="center"/>
              <w:rPr>
                <w:lang w:val="vi-VN"/>
              </w:rPr>
            </w:pPr>
            <w:r w:rsidRPr="00ED3A17">
              <w:rPr>
                <w:lang w:val="vi-VN"/>
              </w:rPr>
              <w:t>2.000</w:t>
            </w:r>
          </w:p>
        </w:tc>
      </w:tr>
      <w:tr w:rsidR="00ED3A17" w:rsidRPr="00ED3A17" w14:paraId="18928363" w14:textId="77777777" w:rsidTr="00DC60E5">
        <w:trPr>
          <w:trHeight w:val="345"/>
          <w:jc w:val="center"/>
        </w:trPr>
        <w:tc>
          <w:tcPr>
            <w:tcW w:w="1055" w:type="dxa"/>
            <w:vAlign w:val="center"/>
          </w:tcPr>
          <w:p w14:paraId="53E26FBB" w14:textId="47C72F47" w:rsidR="00706736" w:rsidRPr="00ED3A17" w:rsidRDefault="00706736" w:rsidP="00706736">
            <w:pPr>
              <w:widowControl w:val="0"/>
              <w:spacing w:line="312" w:lineRule="auto"/>
              <w:jc w:val="center"/>
            </w:pPr>
            <w:r w:rsidRPr="00ED3A17">
              <w:t>3</w:t>
            </w:r>
          </w:p>
        </w:tc>
        <w:tc>
          <w:tcPr>
            <w:tcW w:w="3902" w:type="dxa"/>
            <w:vAlign w:val="center"/>
          </w:tcPr>
          <w:p w14:paraId="30E53087" w14:textId="27C532D9" w:rsidR="00706736" w:rsidRPr="00ED3A17" w:rsidRDefault="00706736" w:rsidP="00706736">
            <w:pPr>
              <w:widowControl w:val="0"/>
              <w:spacing w:line="312" w:lineRule="auto"/>
              <w:jc w:val="both"/>
              <w:rPr>
                <w:rStyle w:val="Vnbnnidung"/>
                <w:lang w:val="fr-FR" w:eastAsia="vi-VN"/>
              </w:rPr>
            </w:pPr>
            <w:r w:rsidRPr="00ED3A17">
              <w:rPr>
                <w:rStyle w:val="Vnbnnidung"/>
                <w:lang w:val="fr-FR" w:eastAsia="vi-VN"/>
              </w:rPr>
              <w:t>Sản phẩm lỗi (màng nilon)</w:t>
            </w:r>
          </w:p>
        </w:tc>
        <w:tc>
          <w:tcPr>
            <w:tcW w:w="1701" w:type="dxa"/>
            <w:vAlign w:val="center"/>
          </w:tcPr>
          <w:p w14:paraId="63836B7B" w14:textId="23E571DD" w:rsidR="00706736" w:rsidRPr="00ED3A17" w:rsidRDefault="00706736" w:rsidP="00706736">
            <w:pPr>
              <w:spacing w:line="312" w:lineRule="auto"/>
              <w:jc w:val="center"/>
            </w:pPr>
            <w:r w:rsidRPr="00ED3A17">
              <w:t>kg/năm</w:t>
            </w:r>
          </w:p>
        </w:tc>
        <w:tc>
          <w:tcPr>
            <w:tcW w:w="1701" w:type="dxa"/>
            <w:vAlign w:val="center"/>
          </w:tcPr>
          <w:p w14:paraId="43BF2F9D" w14:textId="7AEEC545" w:rsidR="00706736" w:rsidRPr="00ED3A17" w:rsidRDefault="00CE3737" w:rsidP="00706736">
            <w:pPr>
              <w:widowControl w:val="0"/>
              <w:spacing w:line="312" w:lineRule="auto"/>
              <w:jc w:val="center"/>
            </w:pPr>
            <w:r w:rsidRPr="00ED3A17">
              <w:t>4.800</w:t>
            </w:r>
          </w:p>
        </w:tc>
      </w:tr>
    </w:tbl>
    <w:p w14:paraId="73D6113E" w14:textId="22AFD25E" w:rsidR="004451F7" w:rsidRPr="00ED3A17" w:rsidRDefault="001F6296" w:rsidP="003A52FA">
      <w:pPr>
        <w:spacing w:line="312" w:lineRule="auto"/>
        <w:ind w:firstLine="720"/>
        <w:jc w:val="both"/>
        <w:rPr>
          <w:i/>
          <w:lang w:val="pl-PL" w:eastAsia="vi-VN"/>
        </w:rPr>
      </w:pPr>
      <w:r w:rsidRPr="00ED3A17">
        <w:rPr>
          <w:i/>
          <w:lang w:val="pl-PL" w:eastAsia="vi-VN"/>
        </w:rPr>
        <w:t xml:space="preserve">- </w:t>
      </w:r>
      <w:r w:rsidR="00937F9F" w:rsidRPr="00ED3A17">
        <w:rPr>
          <w:i/>
          <w:lang w:val="pl-PL" w:eastAsia="vi-VN"/>
        </w:rPr>
        <w:t>Chất thải nguy hại</w:t>
      </w:r>
      <w:r w:rsidRPr="00ED3A17">
        <w:rPr>
          <w:i/>
          <w:lang w:val="pl-PL" w:eastAsia="vi-VN"/>
        </w:rPr>
        <w:t>:</w:t>
      </w:r>
    </w:p>
    <w:p w14:paraId="76605AEE" w14:textId="7C239709" w:rsidR="0089268F" w:rsidRPr="00ED3A17" w:rsidRDefault="0062379F" w:rsidP="003A52FA">
      <w:pPr>
        <w:pStyle w:val="Chuong"/>
        <w:spacing w:before="0"/>
        <w:ind w:left="0" w:firstLine="720"/>
        <w:jc w:val="both"/>
        <w:rPr>
          <w:rFonts w:ascii="Times New Roman" w:hAnsi="Times New Roman"/>
          <w:b w:val="0"/>
          <w:sz w:val="26"/>
          <w:lang w:val="pl-PL"/>
        </w:rPr>
      </w:pPr>
      <w:r w:rsidRPr="00ED3A17">
        <w:rPr>
          <w:rFonts w:ascii="Times New Roman" w:hAnsi="Times New Roman"/>
          <w:b w:val="0"/>
          <w:sz w:val="26"/>
          <w:lang w:val="pl-PL"/>
        </w:rPr>
        <w:t xml:space="preserve">Chất thải nguy hại phát sinh khi dự án đi vào hoạt động </w:t>
      </w:r>
      <w:r w:rsidR="00223E76" w:rsidRPr="00ED3A17">
        <w:rPr>
          <w:rFonts w:ascii="Times New Roman" w:hAnsi="Times New Roman"/>
          <w:b w:val="0"/>
          <w:sz w:val="26"/>
          <w:lang w:val="pl-PL"/>
        </w:rPr>
        <w:t>dự kiến như sau:</w:t>
      </w:r>
    </w:p>
    <w:p w14:paraId="7F8C89CE" w14:textId="77DAE79B" w:rsidR="008B7119" w:rsidRPr="00ED3A17" w:rsidRDefault="00A8727C" w:rsidP="003A52FA">
      <w:pPr>
        <w:pStyle w:val="bngVit-Nht"/>
        <w:rPr>
          <w:lang w:val="pl-PL"/>
        </w:rPr>
      </w:pPr>
      <w:bookmarkStart w:id="996" w:name="_Toc184131762"/>
      <w:r w:rsidRPr="00ED3A17">
        <w:t>Bảng 3.2</w:t>
      </w:r>
      <w:r w:rsidR="00ED2AC6" w:rsidRPr="00ED3A17">
        <w:t>1</w:t>
      </w:r>
      <w:r w:rsidR="004137FB" w:rsidRPr="00ED3A17">
        <w:rPr>
          <w:lang w:val="pl-PL"/>
        </w:rPr>
        <w:t>:</w:t>
      </w:r>
      <w:r w:rsidRPr="00ED3A17">
        <w:t xml:space="preserve"> </w:t>
      </w:r>
      <w:r w:rsidR="00445322" w:rsidRPr="00ED3A17">
        <w:rPr>
          <w:lang w:val="pl-PL"/>
        </w:rPr>
        <w:t>Khối lượng</w:t>
      </w:r>
      <w:r w:rsidR="00E56781" w:rsidRPr="00ED3A17">
        <w:rPr>
          <w:lang w:val="pl-PL"/>
        </w:rPr>
        <w:t xml:space="preserve"> chất thải nguy hại phát sinh</w:t>
      </w:r>
      <w:bookmarkEnd w:id="996"/>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4513"/>
        <w:gridCol w:w="1570"/>
        <w:gridCol w:w="1685"/>
      </w:tblGrid>
      <w:tr w:rsidR="00ED3A17" w:rsidRPr="00ED3A17" w14:paraId="33E08300" w14:textId="77777777" w:rsidTr="007929DE">
        <w:tc>
          <w:tcPr>
            <w:tcW w:w="590" w:type="dxa"/>
            <w:vAlign w:val="center"/>
          </w:tcPr>
          <w:p w14:paraId="3E0DDD28" w14:textId="77777777" w:rsidR="00405065" w:rsidRPr="00ED3A17" w:rsidRDefault="00405065" w:rsidP="003A52FA">
            <w:pPr>
              <w:spacing w:line="312" w:lineRule="auto"/>
              <w:jc w:val="center"/>
              <w:rPr>
                <w:b/>
                <w:lang w:val="nl-NL"/>
              </w:rPr>
            </w:pPr>
            <w:r w:rsidRPr="00ED3A17">
              <w:rPr>
                <w:b/>
                <w:lang w:val="nl-NL"/>
              </w:rPr>
              <w:t>TT</w:t>
            </w:r>
          </w:p>
        </w:tc>
        <w:tc>
          <w:tcPr>
            <w:tcW w:w="4513" w:type="dxa"/>
            <w:vAlign w:val="center"/>
          </w:tcPr>
          <w:p w14:paraId="34EA2D5C" w14:textId="77777777" w:rsidR="00405065" w:rsidRPr="00ED3A17" w:rsidRDefault="00405065" w:rsidP="003A52FA">
            <w:pPr>
              <w:spacing w:line="312" w:lineRule="auto"/>
              <w:jc w:val="center"/>
              <w:rPr>
                <w:b/>
                <w:lang w:val="nl-NL"/>
              </w:rPr>
            </w:pPr>
            <w:r w:rsidRPr="00ED3A17">
              <w:rPr>
                <w:b/>
                <w:lang w:val="nl-NL"/>
              </w:rPr>
              <w:t>Loại chất thải nguy hại</w:t>
            </w:r>
          </w:p>
        </w:tc>
        <w:tc>
          <w:tcPr>
            <w:tcW w:w="1570" w:type="dxa"/>
            <w:vAlign w:val="center"/>
          </w:tcPr>
          <w:p w14:paraId="16DB0422" w14:textId="77777777" w:rsidR="00405065" w:rsidRPr="00ED3A17" w:rsidRDefault="00405065" w:rsidP="003A52FA">
            <w:pPr>
              <w:spacing w:line="312" w:lineRule="auto"/>
              <w:jc w:val="center"/>
              <w:rPr>
                <w:b/>
                <w:lang w:val="nl-NL"/>
              </w:rPr>
            </w:pPr>
            <w:r w:rsidRPr="00ED3A17">
              <w:rPr>
                <w:b/>
                <w:lang w:val="nl-NL"/>
              </w:rPr>
              <w:t>Mã CTNH</w:t>
            </w:r>
          </w:p>
        </w:tc>
        <w:tc>
          <w:tcPr>
            <w:tcW w:w="1685" w:type="dxa"/>
            <w:vAlign w:val="center"/>
          </w:tcPr>
          <w:p w14:paraId="6B3A3A6E" w14:textId="77777777" w:rsidR="00405065" w:rsidRPr="00ED3A17" w:rsidRDefault="00405065" w:rsidP="003A52FA">
            <w:pPr>
              <w:spacing w:line="312" w:lineRule="auto"/>
              <w:jc w:val="center"/>
              <w:rPr>
                <w:b/>
                <w:lang w:val="nl-NL"/>
              </w:rPr>
            </w:pPr>
            <w:r w:rsidRPr="00ED3A17">
              <w:rPr>
                <w:b/>
                <w:lang w:val="nl-NL"/>
              </w:rPr>
              <w:t>Khối lượng</w:t>
            </w:r>
          </w:p>
        </w:tc>
      </w:tr>
      <w:tr w:rsidR="00ED3A17" w:rsidRPr="00ED3A17" w14:paraId="25340C79" w14:textId="77777777" w:rsidTr="007929DE">
        <w:tc>
          <w:tcPr>
            <w:tcW w:w="590" w:type="dxa"/>
            <w:vAlign w:val="center"/>
          </w:tcPr>
          <w:p w14:paraId="78C9D4EE" w14:textId="16E9C322" w:rsidR="00405065" w:rsidRPr="00ED3A17" w:rsidRDefault="00B77068" w:rsidP="003A52FA">
            <w:pPr>
              <w:spacing w:line="312" w:lineRule="auto"/>
              <w:jc w:val="center"/>
              <w:rPr>
                <w:lang w:val="nl-NL"/>
              </w:rPr>
            </w:pPr>
            <w:r w:rsidRPr="00ED3A17">
              <w:rPr>
                <w:lang w:val="nl-NL"/>
              </w:rPr>
              <w:lastRenderedPageBreak/>
              <w:t>1</w:t>
            </w:r>
          </w:p>
        </w:tc>
        <w:tc>
          <w:tcPr>
            <w:tcW w:w="4513" w:type="dxa"/>
            <w:vAlign w:val="center"/>
          </w:tcPr>
          <w:p w14:paraId="71FAB3C1" w14:textId="289952C4" w:rsidR="00405065" w:rsidRPr="00ED3A17" w:rsidRDefault="00405065" w:rsidP="003A52FA">
            <w:pPr>
              <w:spacing w:line="312" w:lineRule="auto"/>
              <w:rPr>
                <w:lang w:val="nl-NL"/>
              </w:rPr>
            </w:pPr>
            <w:r w:rsidRPr="00ED3A17">
              <w:rPr>
                <w:lang w:val="nl-NL"/>
              </w:rPr>
              <w:t>Hộp mực in</w:t>
            </w:r>
            <w:r w:rsidR="00EF42FC" w:rsidRPr="00ED3A17">
              <w:rPr>
                <w:lang w:val="nl-NL"/>
              </w:rPr>
              <w:t xml:space="preserve"> (loại có các thành phần nguy hại trong nguyên liệu sản xuất)</w:t>
            </w:r>
            <w:r w:rsidRPr="00ED3A17">
              <w:rPr>
                <w:lang w:val="nl-NL"/>
              </w:rPr>
              <w:t xml:space="preserve"> thải</w:t>
            </w:r>
          </w:p>
        </w:tc>
        <w:tc>
          <w:tcPr>
            <w:tcW w:w="1570" w:type="dxa"/>
            <w:vAlign w:val="center"/>
          </w:tcPr>
          <w:p w14:paraId="39CEF8B6" w14:textId="77777777" w:rsidR="00405065" w:rsidRPr="00ED3A17" w:rsidRDefault="00405065" w:rsidP="003A52FA">
            <w:pPr>
              <w:spacing w:line="312" w:lineRule="auto"/>
              <w:jc w:val="center"/>
              <w:rPr>
                <w:lang w:val="nl-NL"/>
              </w:rPr>
            </w:pPr>
            <w:r w:rsidRPr="00ED3A17">
              <w:rPr>
                <w:lang w:val="nl-NL"/>
              </w:rPr>
              <w:t>08 02 04</w:t>
            </w:r>
          </w:p>
        </w:tc>
        <w:tc>
          <w:tcPr>
            <w:tcW w:w="1685" w:type="dxa"/>
            <w:vAlign w:val="center"/>
          </w:tcPr>
          <w:p w14:paraId="542832DC" w14:textId="77777777" w:rsidR="00405065" w:rsidRPr="00ED3A17" w:rsidRDefault="00405065" w:rsidP="003A52FA">
            <w:pPr>
              <w:spacing w:line="312" w:lineRule="auto"/>
              <w:jc w:val="center"/>
              <w:rPr>
                <w:lang w:val="nl-NL"/>
              </w:rPr>
            </w:pPr>
            <w:r w:rsidRPr="00ED3A17">
              <w:rPr>
                <w:lang w:val="nl-NL"/>
              </w:rPr>
              <w:t>2 kg/năm</w:t>
            </w:r>
          </w:p>
        </w:tc>
      </w:tr>
      <w:tr w:rsidR="00ED3A17" w:rsidRPr="00ED3A17" w14:paraId="2028EECF" w14:textId="77777777" w:rsidTr="008B7AE9">
        <w:tc>
          <w:tcPr>
            <w:tcW w:w="590" w:type="dxa"/>
            <w:vAlign w:val="center"/>
          </w:tcPr>
          <w:p w14:paraId="031369A0" w14:textId="55362899" w:rsidR="00E1409D" w:rsidRPr="00ED3A17" w:rsidRDefault="00B77068" w:rsidP="003A52FA">
            <w:pPr>
              <w:spacing w:line="312" w:lineRule="auto"/>
              <w:jc w:val="center"/>
              <w:rPr>
                <w:lang w:val="nl-NL"/>
              </w:rPr>
            </w:pPr>
            <w:r w:rsidRPr="00ED3A17">
              <w:rPr>
                <w:lang w:val="nl-NL"/>
              </w:rPr>
              <w:t>2</w:t>
            </w:r>
          </w:p>
        </w:tc>
        <w:tc>
          <w:tcPr>
            <w:tcW w:w="4513" w:type="dxa"/>
            <w:vAlign w:val="center"/>
          </w:tcPr>
          <w:p w14:paraId="1AC7CBDC" w14:textId="77777777" w:rsidR="00E1409D" w:rsidRPr="00ED3A17" w:rsidRDefault="00E1409D" w:rsidP="003A52FA">
            <w:pPr>
              <w:spacing w:line="312" w:lineRule="auto"/>
              <w:rPr>
                <w:lang w:val="nl-NL"/>
              </w:rPr>
            </w:pPr>
            <w:r w:rsidRPr="00ED3A17">
              <w:rPr>
                <w:lang w:val="nl-NL"/>
              </w:rPr>
              <w:t xml:space="preserve">Bóng đèn huỳnh quang </w:t>
            </w:r>
            <w:r w:rsidRPr="00ED3A17">
              <w:rPr>
                <w:lang w:val="vi-VN"/>
              </w:rPr>
              <w:t xml:space="preserve">và các loại thủy tinh hoạt tính </w:t>
            </w:r>
            <w:r w:rsidRPr="00ED3A17">
              <w:rPr>
                <w:lang w:val="nl-NL"/>
              </w:rPr>
              <w:t>thải</w:t>
            </w:r>
          </w:p>
        </w:tc>
        <w:tc>
          <w:tcPr>
            <w:tcW w:w="1570" w:type="dxa"/>
            <w:vAlign w:val="center"/>
          </w:tcPr>
          <w:p w14:paraId="7DE47B41" w14:textId="77777777" w:rsidR="00E1409D" w:rsidRPr="00ED3A17" w:rsidRDefault="00E1409D" w:rsidP="003A52FA">
            <w:pPr>
              <w:spacing w:line="312" w:lineRule="auto"/>
              <w:jc w:val="center"/>
              <w:rPr>
                <w:lang w:val="nl-NL"/>
              </w:rPr>
            </w:pPr>
            <w:r w:rsidRPr="00ED3A17">
              <w:rPr>
                <w:lang w:val="nl-NL"/>
              </w:rPr>
              <w:t>16 01 06</w:t>
            </w:r>
          </w:p>
        </w:tc>
        <w:tc>
          <w:tcPr>
            <w:tcW w:w="1685" w:type="dxa"/>
            <w:vAlign w:val="center"/>
          </w:tcPr>
          <w:p w14:paraId="415976A2" w14:textId="77777777" w:rsidR="00E1409D" w:rsidRPr="00ED3A17" w:rsidRDefault="00E1409D" w:rsidP="003A52FA">
            <w:pPr>
              <w:spacing w:line="312" w:lineRule="auto"/>
              <w:jc w:val="center"/>
              <w:rPr>
                <w:lang w:val="nl-NL"/>
              </w:rPr>
            </w:pPr>
            <w:r w:rsidRPr="00ED3A17">
              <w:rPr>
                <w:lang w:val="nl-NL"/>
              </w:rPr>
              <w:t>2 kg/năm</w:t>
            </w:r>
          </w:p>
        </w:tc>
      </w:tr>
      <w:tr w:rsidR="00ED3A17" w:rsidRPr="00ED3A17" w14:paraId="2778847D" w14:textId="77777777" w:rsidTr="008B7AE9">
        <w:tc>
          <w:tcPr>
            <w:tcW w:w="590" w:type="dxa"/>
            <w:vAlign w:val="center"/>
          </w:tcPr>
          <w:p w14:paraId="385B56D6" w14:textId="02B66845" w:rsidR="00B77068" w:rsidRPr="00ED3A17" w:rsidRDefault="00B77068" w:rsidP="003A52FA">
            <w:pPr>
              <w:spacing w:line="312" w:lineRule="auto"/>
              <w:jc w:val="center"/>
              <w:rPr>
                <w:lang w:val="nl-NL"/>
              </w:rPr>
            </w:pPr>
            <w:r w:rsidRPr="00ED3A17">
              <w:rPr>
                <w:lang w:val="nl-NL"/>
              </w:rPr>
              <w:t>3</w:t>
            </w:r>
          </w:p>
        </w:tc>
        <w:tc>
          <w:tcPr>
            <w:tcW w:w="4513" w:type="dxa"/>
            <w:vAlign w:val="center"/>
          </w:tcPr>
          <w:p w14:paraId="231F1E1F" w14:textId="77777777" w:rsidR="00B77068" w:rsidRPr="00ED3A17" w:rsidRDefault="00B77068" w:rsidP="003A52FA">
            <w:pPr>
              <w:spacing w:line="312" w:lineRule="auto"/>
              <w:rPr>
                <w:lang w:val="nl-NL"/>
              </w:rPr>
            </w:pPr>
            <w:r w:rsidRPr="00ED3A17">
              <w:rPr>
                <w:lang w:val="nl-NL"/>
              </w:rPr>
              <w:t>Dầu động cơ, hộp số và bôi trơn tổng hợp thải.</w:t>
            </w:r>
          </w:p>
        </w:tc>
        <w:tc>
          <w:tcPr>
            <w:tcW w:w="1570" w:type="dxa"/>
            <w:vAlign w:val="center"/>
          </w:tcPr>
          <w:p w14:paraId="7BD33E96" w14:textId="77777777" w:rsidR="00B77068" w:rsidRPr="00ED3A17" w:rsidRDefault="00B77068" w:rsidP="003A52FA">
            <w:pPr>
              <w:spacing w:line="312" w:lineRule="auto"/>
              <w:jc w:val="center"/>
              <w:rPr>
                <w:lang w:val="nl-NL"/>
              </w:rPr>
            </w:pPr>
            <w:r w:rsidRPr="00ED3A17">
              <w:rPr>
                <w:lang w:val="nl-NL"/>
              </w:rPr>
              <w:t>17 02 03</w:t>
            </w:r>
          </w:p>
        </w:tc>
        <w:tc>
          <w:tcPr>
            <w:tcW w:w="1685" w:type="dxa"/>
            <w:vAlign w:val="center"/>
          </w:tcPr>
          <w:p w14:paraId="7214EA97" w14:textId="77777777" w:rsidR="00B77068" w:rsidRPr="00ED3A17" w:rsidRDefault="00B77068" w:rsidP="003A52FA">
            <w:pPr>
              <w:spacing w:line="312" w:lineRule="auto"/>
              <w:jc w:val="center"/>
              <w:rPr>
                <w:lang w:val="nl-NL"/>
              </w:rPr>
            </w:pPr>
            <w:r w:rsidRPr="00ED3A17">
              <w:rPr>
                <w:lang w:val="nl-NL"/>
              </w:rPr>
              <w:t>100 kg/năm</w:t>
            </w:r>
          </w:p>
        </w:tc>
      </w:tr>
      <w:tr w:rsidR="00ED3A17" w:rsidRPr="00ED3A17" w14:paraId="15362DA6" w14:textId="77777777" w:rsidTr="008B7AE9">
        <w:tc>
          <w:tcPr>
            <w:tcW w:w="590" w:type="dxa"/>
            <w:vAlign w:val="center"/>
          </w:tcPr>
          <w:p w14:paraId="45C9F736" w14:textId="43D35AF6" w:rsidR="00E1409D" w:rsidRPr="00ED3A17" w:rsidRDefault="00B77068" w:rsidP="003A52FA">
            <w:pPr>
              <w:spacing w:line="312" w:lineRule="auto"/>
              <w:jc w:val="center"/>
              <w:rPr>
                <w:lang w:val="nl-NL"/>
              </w:rPr>
            </w:pPr>
            <w:r w:rsidRPr="00ED3A17">
              <w:rPr>
                <w:lang w:val="nl-NL"/>
              </w:rPr>
              <w:t>4</w:t>
            </w:r>
          </w:p>
        </w:tc>
        <w:tc>
          <w:tcPr>
            <w:tcW w:w="4513" w:type="dxa"/>
            <w:vAlign w:val="center"/>
          </w:tcPr>
          <w:p w14:paraId="701DB0CD" w14:textId="77777777" w:rsidR="00E1409D" w:rsidRPr="00ED3A17" w:rsidRDefault="00E1409D" w:rsidP="003A52FA">
            <w:pPr>
              <w:spacing w:line="312" w:lineRule="auto"/>
              <w:rPr>
                <w:lang w:val="nl-NL"/>
              </w:rPr>
            </w:pPr>
            <w:r w:rsidRPr="00ED3A17">
              <w:rPr>
                <w:lang w:val="nl-NL"/>
              </w:rPr>
              <w:t>Bao bì mềm (đã chứa chất khí thải ra là CTNH) thải</w:t>
            </w:r>
          </w:p>
        </w:tc>
        <w:tc>
          <w:tcPr>
            <w:tcW w:w="1570" w:type="dxa"/>
            <w:vAlign w:val="center"/>
          </w:tcPr>
          <w:p w14:paraId="3E148EAD" w14:textId="77777777" w:rsidR="00E1409D" w:rsidRPr="00ED3A17" w:rsidRDefault="00E1409D" w:rsidP="003A52FA">
            <w:pPr>
              <w:spacing w:line="312" w:lineRule="auto"/>
              <w:jc w:val="center"/>
              <w:rPr>
                <w:lang w:val="nl-NL"/>
              </w:rPr>
            </w:pPr>
            <w:r w:rsidRPr="00ED3A17">
              <w:rPr>
                <w:lang w:val="nl-NL"/>
              </w:rPr>
              <w:t>18 01 01</w:t>
            </w:r>
          </w:p>
        </w:tc>
        <w:tc>
          <w:tcPr>
            <w:tcW w:w="1685" w:type="dxa"/>
            <w:vAlign w:val="center"/>
          </w:tcPr>
          <w:p w14:paraId="35B25366" w14:textId="77777777" w:rsidR="00E1409D" w:rsidRPr="00ED3A17" w:rsidRDefault="00E1409D" w:rsidP="003A52FA">
            <w:pPr>
              <w:spacing w:line="312" w:lineRule="auto"/>
              <w:jc w:val="center"/>
              <w:rPr>
                <w:lang w:val="nl-NL"/>
              </w:rPr>
            </w:pPr>
            <w:r w:rsidRPr="00ED3A17">
              <w:rPr>
                <w:lang w:val="vi-VN"/>
              </w:rPr>
              <w:t>3</w:t>
            </w:r>
            <w:r w:rsidRPr="00ED3A17">
              <w:rPr>
                <w:lang w:val="nl-NL"/>
              </w:rPr>
              <w:t>0 kg/năm</w:t>
            </w:r>
          </w:p>
        </w:tc>
      </w:tr>
      <w:tr w:rsidR="00ED3A17" w:rsidRPr="00ED3A17" w14:paraId="2DFD84AB" w14:textId="77777777" w:rsidTr="007929DE">
        <w:tc>
          <w:tcPr>
            <w:tcW w:w="590" w:type="dxa"/>
            <w:vAlign w:val="center"/>
          </w:tcPr>
          <w:p w14:paraId="58CF3CAC" w14:textId="77777777" w:rsidR="00405065" w:rsidRPr="00ED3A17" w:rsidRDefault="00405065" w:rsidP="003A52FA">
            <w:pPr>
              <w:spacing w:line="312" w:lineRule="auto"/>
              <w:jc w:val="center"/>
              <w:rPr>
                <w:lang w:val="nl-NL"/>
              </w:rPr>
            </w:pPr>
            <w:r w:rsidRPr="00ED3A17">
              <w:rPr>
                <w:lang w:val="nl-NL"/>
              </w:rPr>
              <w:t>5</w:t>
            </w:r>
          </w:p>
        </w:tc>
        <w:tc>
          <w:tcPr>
            <w:tcW w:w="4513" w:type="dxa"/>
            <w:vAlign w:val="center"/>
          </w:tcPr>
          <w:p w14:paraId="21576D99" w14:textId="6C983E6A" w:rsidR="00405065" w:rsidRPr="00ED3A17" w:rsidRDefault="00405065" w:rsidP="003A52FA">
            <w:pPr>
              <w:spacing w:line="312" w:lineRule="auto"/>
              <w:rPr>
                <w:lang w:val="nl-NL"/>
              </w:rPr>
            </w:pPr>
            <w:r w:rsidRPr="00ED3A17">
              <w:rPr>
                <w:lang w:val="nl-NL"/>
              </w:rPr>
              <w:t xml:space="preserve">Bao bì kim loại </w:t>
            </w:r>
            <w:r w:rsidR="004E5917" w:rsidRPr="00ED3A17">
              <w:rPr>
                <w:lang w:val="nl-NL"/>
              </w:rPr>
              <w:t>cứng (đã chứa chất khi thải ra là CTNH</w:t>
            </w:r>
            <w:r w:rsidR="00E1409D" w:rsidRPr="00ED3A17">
              <w:rPr>
                <w:lang w:val="nl-NL"/>
              </w:rPr>
              <w:t>) thải</w:t>
            </w:r>
          </w:p>
        </w:tc>
        <w:tc>
          <w:tcPr>
            <w:tcW w:w="1570" w:type="dxa"/>
            <w:vAlign w:val="center"/>
          </w:tcPr>
          <w:p w14:paraId="32145BA0" w14:textId="77777777" w:rsidR="00405065" w:rsidRPr="00ED3A17" w:rsidRDefault="00405065" w:rsidP="003A52FA">
            <w:pPr>
              <w:spacing w:line="312" w:lineRule="auto"/>
              <w:jc w:val="center"/>
              <w:rPr>
                <w:lang w:val="nl-NL"/>
              </w:rPr>
            </w:pPr>
            <w:r w:rsidRPr="00ED3A17">
              <w:rPr>
                <w:lang w:val="nl-NL"/>
              </w:rPr>
              <w:t>18 01 02</w:t>
            </w:r>
          </w:p>
        </w:tc>
        <w:tc>
          <w:tcPr>
            <w:tcW w:w="1685" w:type="dxa"/>
            <w:vAlign w:val="center"/>
          </w:tcPr>
          <w:p w14:paraId="520BE92F" w14:textId="29AB0601" w:rsidR="00405065" w:rsidRPr="00ED3A17" w:rsidRDefault="00D07826" w:rsidP="003A52FA">
            <w:pPr>
              <w:spacing w:line="312" w:lineRule="auto"/>
              <w:jc w:val="center"/>
              <w:rPr>
                <w:lang w:val="nl-NL"/>
              </w:rPr>
            </w:pPr>
            <w:r w:rsidRPr="00ED3A17">
              <w:rPr>
                <w:lang w:val="vi-VN"/>
              </w:rPr>
              <w:t>1</w:t>
            </w:r>
            <w:r w:rsidR="00C705DF" w:rsidRPr="00ED3A17">
              <w:rPr>
                <w:lang w:val="vi-VN"/>
              </w:rPr>
              <w:t>5</w:t>
            </w:r>
            <w:r w:rsidR="00405065" w:rsidRPr="00ED3A17">
              <w:rPr>
                <w:lang w:val="nl-NL"/>
              </w:rPr>
              <w:t>0 kg/năm</w:t>
            </w:r>
          </w:p>
        </w:tc>
      </w:tr>
      <w:tr w:rsidR="00ED3A17" w:rsidRPr="00ED3A17" w14:paraId="6BBB78F2" w14:textId="77777777" w:rsidTr="007929DE">
        <w:tc>
          <w:tcPr>
            <w:tcW w:w="590" w:type="dxa"/>
            <w:vAlign w:val="center"/>
          </w:tcPr>
          <w:p w14:paraId="71D770BB" w14:textId="77777777" w:rsidR="00405065" w:rsidRPr="00ED3A17" w:rsidRDefault="00405065" w:rsidP="003A52FA">
            <w:pPr>
              <w:spacing w:line="312" w:lineRule="auto"/>
              <w:jc w:val="center"/>
              <w:rPr>
                <w:lang w:val="nl-NL"/>
              </w:rPr>
            </w:pPr>
            <w:r w:rsidRPr="00ED3A17">
              <w:rPr>
                <w:lang w:val="nl-NL"/>
              </w:rPr>
              <w:t>6</w:t>
            </w:r>
          </w:p>
        </w:tc>
        <w:tc>
          <w:tcPr>
            <w:tcW w:w="4513" w:type="dxa"/>
            <w:vAlign w:val="center"/>
          </w:tcPr>
          <w:p w14:paraId="710CA340" w14:textId="503ED5B4" w:rsidR="00405065" w:rsidRPr="00ED3A17" w:rsidRDefault="00405065" w:rsidP="003A52FA">
            <w:pPr>
              <w:spacing w:line="312" w:lineRule="auto"/>
              <w:rPr>
                <w:lang w:val="nl-NL"/>
              </w:rPr>
            </w:pPr>
            <w:r w:rsidRPr="00ED3A17">
              <w:rPr>
                <w:lang w:val="nl-NL"/>
              </w:rPr>
              <w:t xml:space="preserve">Bao bì nhựa </w:t>
            </w:r>
            <w:r w:rsidR="004E5917" w:rsidRPr="00ED3A17">
              <w:rPr>
                <w:lang w:val="nl-NL"/>
              </w:rPr>
              <w:t>cứng (đã chứa chất khi thải ra là CTNH) thải</w:t>
            </w:r>
          </w:p>
        </w:tc>
        <w:tc>
          <w:tcPr>
            <w:tcW w:w="1570" w:type="dxa"/>
            <w:vAlign w:val="center"/>
          </w:tcPr>
          <w:p w14:paraId="0CDFCF0E" w14:textId="77777777" w:rsidR="00405065" w:rsidRPr="00ED3A17" w:rsidRDefault="00405065" w:rsidP="003A52FA">
            <w:pPr>
              <w:spacing w:line="312" w:lineRule="auto"/>
              <w:jc w:val="center"/>
              <w:rPr>
                <w:lang w:val="nl-NL"/>
              </w:rPr>
            </w:pPr>
            <w:r w:rsidRPr="00ED3A17">
              <w:rPr>
                <w:lang w:val="nl-NL"/>
              </w:rPr>
              <w:t>18 01 03</w:t>
            </w:r>
          </w:p>
        </w:tc>
        <w:tc>
          <w:tcPr>
            <w:tcW w:w="1685" w:type="dxa"/>
            <w:vAlign w:val="center"/>
          </w:tcPr>
          <w:p w14:paraId="011708DB" w14:textId="4E67CD95" w:rsidR="00405065" w:rsidRPr="00ED3A17" w:rsidRDefault="00350FD5" w:rsidP="003A52FA">
            <w:pPr>
              <w:spacing w:line="312" w:lineRule="auto"/>
              <w:jc w:val="center"/>
              <w:rPr>
                <w:lang w:val="nl-NL"/>
              </w:rPr>
            </w:pPr>
            <w:r w:rsidRPr="00ED3A17">
              <w:t>1</w:t>
            </w:r>
            <w:r w:rsidR="00D07826" w:rsidRPr="00ED3A17">
              <w:rPr>
                <w:lang w:val="vi-VN"/>
              </w:rPr>
              <w:t>5</w:t>
            </w:r>
            <w:r w:rsidR="00405065" w:rsidRPr="00ED3A17">
              <w:rPr>
                <w:lang w:val="nl-NL"/>
              </w:rPr>
              <w:t>0 kg/năm</w:t>
            </w:r>
          </w:p>
        </w:tc>
      </w:tr>
      <w:tr w:rsidR="00ED3A17" w:rsidRPr="00ED3A17" w14:paraId="2D7B6640" w14:textId="77777777" w:rsidTr="008B7AE9">
        <w:trPr>
          <w:trHeight w:val="457"/>
        </w:trPr>
        <w:tc>
          <w:tcPr>
            <w:tcW w:w="590" w:type="dxa"/>
            <w:vAlign w:val="center"/>
          </w:tcPr>
          <w:p w14:paraId="4C68AD56" w14:textId="293FFE98" w:rsidR="00E1409D" w:rsidRPr="00ED3A17" w:rsidRDefault="00B77068" w:rsidP="003A52FA">
            <w:pPr>
              <w:spacing w:line="312" w:lineRule="auto"/>
              <w:jc w:val="center"/>
              <w:rPr>
                <w:lang w:val="nl-NL"/>
              </w:rPr>
            </w:pPr>
            <w:r w:rsidRPr="00ED3A17">
              <w:rPr>
                <w:lang w:val="nl-NL"/>
              </w:rPr>
              <w:t>7</w:t>
            </w:r>
          </w:p>
        </w:tc>
        <w:tc>
          <w:tcPr>
            <w:tcW w:w="4513" w:type="dxa"/>
            <w:vAlign w:val="center"/>
          </w:tcPr>
          <w:p w14:paraId="66CE91BC" w14:textId="46732D8F" w:rsidR="00E1409D" w:rsidRPr="00ED3A17" w:rsidRDefault="006A0981" w:rsidP="003A52FA">
            <w:pPr>
              <w:spacing w:line="312" w:lineRule="auto"/>
              <w:rPr>
                <w:bCs/>
                <w:lang w:val="nl-NL"/>
              </w:rPr>
            </w:pPr>
            <w:r w:rsidRPr="00ED3A17">
              <w:rPr>
                <w:bCs/>
                <w:lang w:val="nl-NL"/>
              </w:rPr>
              <w:t xml:space="preserve">Chất hấp thụ, vật liệu lọc (bao gồm cả vật liệu lọc dầu chưa nêu tạo các mã khác), giẻ lau, vải bảo vệ thải bị nhiễm các thành phần nguy hại </w:t>
            </w:r>
          </w:p>
        </w:tc>
        <w:tc>
          <w:tcPr>
            <w:tcW w:w="1570" w:type="dxa"/>
            <w:vAlign w:val="center"/>
          </w:tcPr>
          <w:p w14:paraId="1DB9BCCE" w14:textId="77777777" w:rsidR="00E1409D" w:rsidRPr="00ED3A17" w:rsidRDefault="00E1409D" w:rsidP="003A52FA">
            <w:pPr>
              <w:spacing w:line="312" w:lineRule="auto"/>
              <w:jc w:val="center"/>
              <w:rPr>
                <w:bCs/>
              </w:rPr>
            </w:pPr>
            <w:r w:rsidRPr="00ED3A17">
              <w:rPr>
                <w:bCs/>
              </w:rPr>
              <w:t>18 02 01</w:t>
            </w:r>
          </w:p>
        </w:tc>
        <w:tc>
          <w:tcPr>
            <w:tcW w:w="1685" w:type="dxa"/>
            <w:vAlign w:val="center"/>
          </w:tcPr>
          <w:p w14:paraId="798CE6B3" w14:textId="77777777" w:rsidR="00E1409D" w:rsidRPr="00ED3A17" w:rsidRDefault="00E1409D" w:rsidP="003A52FA">
            <w:pPr>
              <w:spacing w:line="312" w:lineRule="auto"/>
              <w:jc w:val="center"/>
              <w:rPr>
                <w:lang w:val="nl-NL"/>
              </w:rPr>
            </w:pPr>
            <w:r w:rsidRPr="00ED3A17">
              <w:rPr>
                <w:lang w:val="nl-NL"/>
              </w:rPr>
              <w:t>100 kg/năm</w:t>
            </w:r>
          </w:p>
        </w:tc>
      </w:tr>
      <w:tr w:rsidR="00ED3A17" w:rsidRPr="00ED3A17" w14:paraId="346460EE" w14:textId="77777777" w:rsidTr="007929DE">
        <w:tc>
          <w:tcPr>
            <w:tcW w:w="590" w:type="dxa"/>
            <w:vAlign w:val="center"/>
          </w:tcPr>
          <w:p w14:paraId="555785C0" w14:textId="77777777" w:rsidR="00C705DF" w:rsidRPr="00ED3A17" w:rsidRDefault="00C705DF" w:rsidP="003A52FA">
            <w:pPr>
              <w:spacing w:line="312" w:lineRule="auto"/>
              <w:jc w:val="center"/>
              <w:rPr>
                <w:b/>
                <w:lang w:val="nl-NL"/>
              </w:rPr>
            </w:pPr>
          </w:p>
        </w:tc>
        <w:tc>
          <w:tcPr>
            <w:tcW w:w="4513" w:type="dxa"/>
            <w:vAlign w:val="center"/>
          </w:tcPr>
          <w:p w14:paraId="19B30040" w14:textId="1E9C13B6" w:rsidR="00C705DF" w:rsidRPr="00ED3A17" w:rsidRDefault="00C705DF" w:rsidP="003A52FA">
            <w:pPr>
              <w:spacing w:line="312" w:lineRule="auto"/>
              <w:jc w:val="center"/>
              <w:rPr>
                <w:b/>
                <w:lang w:val="vi-VN"/>
              </w:rPr>
            </w:pPr>
            <w:r w:rsidRPr="00ED3A17">
              <w:rPr>
                <w:b/>
                <w:lang w:val="vi-VN"/>
              </w:rPr>
              <w:t>Tổng CTNH</w:t>
            </w:r>
          </w:p>
        </w:tc>
        <w:tc>
          <w:tcPr>
            <w:tcW w:w="1570" w:type="dxa"/>
            <w:vAlign w:val="center"/>
          </w:tcPr>
          <w:p w14:paraId="031D6781" w14:textId="77777777" w:rsidR="00C705DF" w:rsidRPr="00ED3A17" w:rsidRDefault="00C705DF" w:rsidP="003A52FA">
            <w:pPr>
              <w:spacing w:line="312" w:lineRule="auto"/>
              <w:jc w:val="center"/>
              <w:rPr>
                <w:b/>
                <w:lang w:val="nl-NL"/>
              </w:rPr>
            </w:pPr>
          </w:p>
        </w:tc>
        <w:tc>
          <w:tcPr>
            <w:tcW w:w="1685" w:type="dxa"/>
            <w:vAlign w:val="center"/>
          </w:tcPr>
          <w:p w14:paraId="1A186195" w14:textId="578B46B8" w:rsidR="00C705DF" w:rsidRPr="00ED3A17" w:rsidRDefault="00350FD5" w:rsidP="003A52FA">
            <w:pPr>
              <w:spacing w:line="312" w:lineRule="auto"/>
              <w:jc w:val="center"/>
              <w:rPr>
                <w:b/>
                <w:lang w:val="vi-VN"/>
              </w:rPr>
            </w:pPr>
            <w:r w:rsidRPr="00ED3A17">
              <w:rPr>
                <w:b/>
              </w:rPr>
              <w:t>5</w:t>
            </w:r>
            <w:r w:rsidR="005E0F28" w:rsidRPr="00ED3A17">
              <w:rPr>
                <w:b/>
                <w:lang w:val="vi-VN"/>
              </w:rPr>
              <w:t>3</w:t>
            </w:r>
            <w:r w:rsidR="00D07826" w:rsidRPr="00ED3A17">
              <w:rPr>
                <w:b/>
                <w:lang w:val="vi-VN"/>
              </w:rPr>
              <w:t>4 kg/năm</w:t>
            </w:r>
          </w:p>
        </w:tc>
      </w:tr>
    </w:tbl>
    <w:p w14:paraId="35AE2C16" w14:textId="42041DC6" w:rsidR="008B7119" w:rsidRPr="00ED3A17" w:rsidRDefault="008B7119" w:rsidP="003A52FA">
      <w:pPr>
        <w:widowControl w:val="0"/>
        <w:tabs>
          <w:tab w:val="left" w:pos="0"/>
        </w:tabs>
        <w:spacing w:line="312" w:lineRule="auto"/>
        <w:ind w:firstLine="720"/>
        <w:jc w:val="both"/>
        <w:rPr>
          <w:lang w:val="vi-VN"/>
        </w:rPr>
      </w:pPr>
      <w:r w:rsidRPr="00ED3A17">
        <w:rPr>
          <w:lang w:val="vi-VN"/>
        </w:rPr>
        <w:t>Chất thải nguy hại được liệt kê trong danh mục đã nêu có khả năng gây ung thư, đột biến, gây cháy nổ, có thể cháy do ma sát, hoặc tự thay đổi – chuyển hóa về hóa học.</w:t>
      </w:r>
    </w:p>
    <w:p w14:paraId="75DE238D" w14:textId="77777777" w:rsidR="008B7119" w:rsidRPr="00ED3A17" w:rsidRDefault="008B7119" w:rsidP="003A52FA">
      <w:pPr>
        <w:widowControl w:val="0"/>
        <w:tabs>
          <w:tab w:val="left" w:pos="0"/>
        </w:tabs>
        <w:spacing w:line="312" w:lineRule="auto"/>
        <w:ind w:firstLine="720"/>
        <w:jc w:val="both"/>
        <w:rPr>
          <w:lang w:val="vi-VN"/>
        </w:rPr>
      </w:pPr>
      <w:r w:rsidRPr="00ED3A17">
        <w:rPr>
          <w:lang w:val="vi-VN"/>
        </w:rPr>
        <w:t>Do tính dễ cháy nổ, hoạt tính hóa học cao, nếu không có biện pháp quản lý và kiểm soát tốt thì các chất nguy hại này sẽ gây ảnh hưởng trực tiếp đến sức khỏe và tính mạng của con ngườ</w:t>
      </w:r>
      <w:r w:rsidR="00216436" w:rsidRPr="00ED3A17">
        <w:rPr>
          <w:lang w:val="vi-VN"/>
        </w:rPr>
        <w:t>i</w:t>
      </w:r>
      <w:r w:rsidRPr="00ED3A17">
        <w:rPr>
          <w:lang w:val="vi-VN"/>
        </w:rPr>
        <w:t>.</w:t>
      </w:r>
    </w:p>
    <w:p w14:paraId="6606D713" w14:textId="6965B731" w:rsidR="004451F7" w:rsidRPr="00ED3A17" w:rsidRDefault="004451F7" w:rsidP="003A52FA">
      <w:pPr>
        <w:pStyle w:val="NormalWeb"/>
        <w:shd w:val="clear" w:color="auto" w:fill="FFFFFF"/>
        <w:spacing w:line="312" w:lineRule="auto"/>
        <w:ind w:firstLine="720"/>
        <w:jc w:val="both"/>
        <w:rPr>
          <w:rFonts w:eastAsia="Times New Roman"/>
          <w:sz w:val="26"/>
          <w:szCs w:val="26"/>
          <w:lang w:val="vi-VN" w:eastAsia="vi-VN"/>
        </w:rPr>
      </w:pPr>
      <w:r w:rsidRPr="00ED3A17">
        <w:rPr>
          <w:rFonts w:eastAsia="Times New Roman"/>
          <w:sz w:val="26"/>
          <w:szCs w:val="26"/>
          <w:lang w:val="af-ZA" w:eastAsia="vi-VN"/>
        </w:rPr>
        <w:t xml:space="preserve">Mức độ tác động: </w:t>
      </w:r>
      <w:r w:rsidRPr="00ED3A17">
        <w:rPr>
          <w:rFonts w:eastAsia="Times New Roman"/>
          <w:sz w:val="26"/>
          <w:szCs w:val="26"/>
          <w:lang w:val="vi-VN" w:eastAsia="vi-VN"/>
        </w:rPr>
        <w:t>Chất thải nguy hại là chất thải chứa yếu tố độc hại, phóng xạ, dễ cháy, dễ nổ, dễ ăn mòn, dễ lây nhiễm, gây ngộ độc hoặc đặc tính nguy hại khác.</w:t>
      </w:r>
    </w:p>
    <w:p w14:paraId="51E4D988" w14:textId="0A9AA2D7" w:rsidR="001F6296" w:rsidRPr="00ED3A17" w:rsidRDefault="001F6296" w:rsidP="003A52FA">
      <w:pPr>
        <w:tabs>
          <w:tab w:val="left" w:pos="720"/>
        </w:tabs>
        <w:spacing w:line="312" w:lineRule="auto"/>
        <w:jc w:val="both"/>
        <w:rPr>
          <w:lang w:val="vi-VN"/>
        </w:rPr>
      </w:pPr>
      <w:r w:rsidRPr="00ED3A17">
        <w:rPr>
          <w:bCs/>
          <w:iCs/>
          <w:lang w:val="vi-VN"/>
        </w:rPr>
        <w:tab/>
        <w:t>Để giảm thiểu những nguy cơ tác động tới môi trường cũng như sức khoẻ người lao động của loại chất thải này Dự án sẽ có các biện pháp thích hợp (giám sát chặt chẽ quy trình vận hành, nâng cao nhận thức về môi trường của công nhân,...), hợp đồng với đơn vị có chức năng thu gom, xử lý theo quy định. Công ty sẽ báo cáo tình hình phát sinh chất thải nguy hại gửi về Sở Tài nguyên và Môi trường tỉnh Hưng Yên định kỳ 1 lần/năm.</w:t>
      </w:r>
    </w:p>
    <w:p w14:paraId="2F75E1AC" w14:textId="1AAA7C47" w:rsidR="00FD198D" w:rsidRPr="00ED3A17" w:rsidRDefault="00FD198D" w:rsidP="003A52FA">
      <w:pPr>
        <w:pStyle w:val="Heading4"/>
        <w:spacing w:before="0" w:line="312" w:lineRule="auto"/>
        <w:rPr>
          <w:rFonts w:ascii="Times New Roman" w:hAnsi="Times New Roman"/>
          <w:color w:val="auto"/>
          <w:lang w:val="vi-VN"/>
        </w:rPr>
      </w:pPr>
      <w:bookmarkStart w:id="997" w:name="_Toc35497880"/>
      <w:bookmarkStart w:id="998" w:name="_Toc35498744"/>
      <w:bookmarkStart w:id="999" w:name="_Toc35810301"/>
      <w:bookmarkStart w:id="1000" w:name="_Toc35810769"/>
      <w:bookmarkStart w:id="1001" w:name="_Toc66232122"/>
      <w:bookmarkStart w:id="1002" w:name="_Toc66821724"/>
      <w:bookmarkStart w:id="1003" w:name="_Toc79333904"/>
      <w:bookmarkStart w:id="1004" w:name="_Toc103597583"/>
      <w:bookmarkStart w:id="1005" w:name="_Toc124155936"/>
      <w:bookmarkStart w:id="1006" w:name="_Toc160175723"/>
      <w:bookmarkStart w:id="1007" w:name="_Toc17871194"/>
      <w:bookmarkStart w:id="1008" w:name="_Toc16577569"/>
      <w:bookmarkStart w:id="1009" w:name="_Toc184131713"/>
      <w:r w:rsidRPr="00ED3A17">
        <w:rPr>
          <w:rFonts w:ascii="Times New Roman" w:hAnsi="Times New Roman"/>
          <w:color w:val="auto"/>
          <w:lang w:val="vi-VN"/>
        </w:rPr>
        <w:t>3.</w:t>
      </w:r>
      <w:r w:rsidR="0029173C" w:rsidRPr="00ED3A17">
        <w:rPr>
          <w:rFonts w:ascii="Times New Roman" w:hAnsi="Times New Roman"/>
          <w:color w:val="auto"/>
          <w:lang w:val="vi-VN"/>
        </w:rPr>
        <w:t>3</w:t>
      </w:r>
      <w:r w:rsidRPr="00ED3A17">
        <w:rPr>
          <w:rFonts w:ascii="Times New Roman" w:hAnsi="Times New Roman"/>
          <w:color w:val="auto"/>
          <w:lang w:val="vi-VN"/>
        </w:rPr>
        <w:t>.1.2. Nguồn gây tác động không liên quan đến chất thải</w:t>
      </w:r>
      <w:bookmarkEnd w:id="997"/>
      <w:bookmarkEnd w:id="998"/>
      <w:bookmarkEnd w:id="999"/>
      <w:bookmarkEnd w:id="1000"/>
      <w:bookmarkEnd w:id="1001"/>
      <w:bookmarkEnd w:id="1002"/>
      <w:bookmarkEnd w:id="1003"/>
      <w:bookmarkEnd w:id="1004"/>
      <w:bookmarkEnd w:id="1005"/>
      <w:bookmarkEnd w:id="1006"/>
      <w:bookmarkEnd w:id="1009"/>
    </w:p>
    <w:p w14:paraId="1FE87B05" w14:textId="3E3E4F2D" w:rsidR="00FD198D" w:rsidRPr="00ED3A17" w:rsidRDefault="00FD198D" w:rsidP="003A52FA">
      <w:pPr>
        <w:pStyle w:val="TableofFigures"/>
        <w:spacing w:line="312" w:lineRule="auto"/>
        <w:ind w:firstLine="709"/>
        <w:jc w:val="both"/>
        <w:rPr>
          <w:bCs/>
          <w:i/>
          <w:lang w:val="vi-VN"/>
        </w:rPr>
      </w:pPr>
      <w:r w:rsidRPr="00ED3A17">
        <w:rPr>
          <w:i/>
          <w:lang w:val="vi-VN"/>
        </w:rPr>
        <w:t>a.</w:t>
      </w:r>
      <w:r w:rsidRPr="00ED3A17">
        <w:rPr>
          <w:bCs/>
          <w:i/>
          <w:lang w:val="vi-VN"/>
        </w:rPr>
        <w:t xml:space="preserve"> Tiếng ồn, </w:t>
      </w:r>
      <w:r w:rsidR="004208A1" w:rsidRPr="00ED3A17">
        <w:rPr>
          <w:bCs/>
          <w:i/>
          <w:lang w:val="vi-VN"/>
        </w:rPr>
        <w:t>độ rung</w:t>
      </w:r>
    </w:p>
    <w:p w14:paraId="7712C1C9" w14:textId="77777777" w:rsidR="00EB0D4B" w:rsidRPr="00ED3A17" w:rsidRDefault="00EB0D4B" w:rsidP="00EB0D4B">
      <w:pPr>
        <w:spacing w:line="312" w:lineRule="auto"/>
        <w:ind w:firstLine="567"/>
        <w:contextualSpacing/>
        <w:jc w:val="both"/>
        <w:rPr>
          <w:bCs/>
          <w:i/>
          <w:iCs/>
          <w:u w:val="single"/>
          <w:lang w:val="vi-VN"/>
        </w:rPr>
      </w:pPr>
      <w:r w:rsidRPr="00ED3A17">
        <w:rPr>
          <w:bCs/>
          <w:i/>
          <w:iCs/>
          <w:u w:val="single"/>
          <w:lang w:val="vi-VN"/>
        </w:rPr>
        <w:t xml:space="preserve">*) </w:t>
      </w:r>
      <w:r w:rsidRPr="00ED3A17">
        <w:rPr>
          <w:bCs/>
          <w:i/>
          <w:iCs/>
          <w:u w:val="single"/>
        </w:rPr>
        <w:t>Tiếng ồn</w:t>
      </w:r>
      <w:r w:rsidRPr="00ED3A17">
        <w:rPr>
          <w:bCs/>
          <w:i/>
          <w:iCs/>
          <w:u w:val="single"/>
          <w:lang w:val="vi-VN"/>
        </w:rPr>
        <w:t>:</w:t>
      </w:r>
    </w:p>
    <w:p w14:paraId="3690E2B8" w14:textId="79AE8AD3" w:rsidR="00556CC8" w:rsidRPr="00ED3A17" w:rsidRDefault="00EB0D4B" w:rsidP="00EB0D4B">
      <w:pPr>
        <w:spacing w:line="312" w:lineRule="auto"/>
        <w:ind w:firstLine="567"/>
        <w:contextualSpacing/>
        <w:jc w:val="both"/>
      </w:pPr>
      <w:r w:rsidRPr="00ED3A17">
        <w:rPr>
          <w:lang w:val="vi-VN"/>
        </w:rPr>
        <w:t>Tiếng ồn</w:t>
      </w:r>
      <w:r w:rsidR="00556CC8" w:rsidRPr="00ED3A17">
        <w:t xml:space="preserve"> chủ yếu</w:t>
      </w:r>
      <w:r w:rsidRPr="00ED3A17">
        <w:t xml:space="preserve"> </w:t>
      </w:r>
      <w:r w:rsidRPr="00ED3A17">
        <w:rPr>
          <w:lang w:val="vi-VN"/>
        </w:rPr>
        <w:t xml:space="preserve">phát sinh </w:t>
      </w:r>
      <w:r w:rsidRPr="00ED3A17">
        <w:t xml:space="preserve">từ </w:t>
      </w:r>
      <w:r w:rsidR="00556CC8" w:rsidRPr="00ED3A17">
        <w:t>các nguồn sau:</w:t>
      </w:r>
    </w:p>
    <w:p w14:paraId="29ED33B5" w14:textId="3694A7CB" w:rsidR="00556CC8" w:rsidRPr="00ED3A17" w:rsidRDefault="00556CC8" w:rsidP="00EB0D4B">
      <w:pPr>
        <w:spacing w:line="312" w:lineRule="auto"/>
        <w:ind w:firstLine="567"/>
        <w:contextualSpacing/>
        <w:jc w:val="both"/>
      </w:pPr>
      <w:r w:rsidRPr="00ED3A17">
        <w:t>+ Công đoạn trộn của Dây chuyền sản xuất màng nolin</w:t>
      </w:r>
    </w:p>
    <w:p w14:paraId="36032348" w14:textId="77777777" w:rsidR="00EB0D4B" w:rsidRPr="00ED3A17" w:rsidRDefault="00EB0D4B" w:rsidP="00EB0D4B">
      <w:pPr>
        <w:spacing w:line="312" w:lineRule="auto"/>
        <w:ind w:firstLine="567"/>
        <w:contextualSpacing/>
        <w:jc w:val="both"/>
      </w:pPr>
      <w:r w:rsidRPr="00ED3A17">
        <w:t>Mức ồn của một số máy móc, thiết bị sản xuất như sau:</w:t>
      </w:r>
    </w:p>
    <w:p w14:paraId="32B16702" w14:textId="77777777" w:rsidR="00EB0D4B" w:rsidRPr="00ED3A17" w:rsidRDefault="00EB0D4B" w:rsidP="00EB0D4B">
      <w:pPr>
        <w:spacing w:line="312" w:lineRule="auto"/>
        <w:contextualSpacing/>
        <w:jc w:val="right"/>
        <w:rPr>
          <w:lang w:val="pl-PL"/>
        </w:rPr>
      </w:pPr>
      <w:r w:rsidRPr="00ED3A17">
        <w:rPr>
          <w:lang w:val="pl-PL"/>
        </w:rPr>
        <w:lastRenderedPageBreak/>
        <w:t xml:space="preserve"> </w:t>
      </w:r>
      <w:r w:rsidRPr="00ED3A17">
        <w:rPr>
          <w:i/>
          <w:iCs/>
        </w:rPr>
        <w:t>Nguồn tham khảo: (*) theo Môi trường không khí – Phạm Ngọc Đăng. Nhà xuất bản Khoa học và kỹ thuật- 2002</w:t>
      </w:r>
    </w:p>
    <w:p w14:paraId="47DFFDA7" w14:textId="77777777" w:rsidR="00EB0D4B" w:rsidRPr="00ED3A17" w:rsidRDefault="00EB0D4B" w:rsidP="003A52FA">
      <w:pPr>
        <w:widowControl w:val="0"/>
        <w:adjustRightInd w:val="0"/>
        <w:spacing w:line="312" w:lineRule="auto"/>
        <w:ind w:firstLine="709"/>
        <w:jc w:val="both"/>
        <w:textAlignment w:val="baseline"/>
        <w:rPr>
          <w:lang w:val="vi-VN"/>
        </w:rPr>
      </w:pPr>
    </w:p>
    <w:p w14:paraId="64615D89" w14:textId="51E30276" w:rsidR="00FD198D" w:rsidRPr="00ED3A17" w:rsidRDefault="00FD198D" w:rsidP="003A52FA">
      <w:pPr>
        <w:widowControl w:val="0"/>
        <w:adjustRightInd w:val="0"/>
        <w:spacing w:line="312" w:lineRule="auto"/>
        <w:ind w:firstLine="709"/>
        <w:jc w:val="both"/>
        <w:textAlignment w:val="baseline"/>
        <w:rPr>
          <w:lang w:val="vi-VN"/>
        </w:rPr>
      </w:pPr>
      <w:r w:rsidRPr="00ED3A17">
        <w:rPr>
          <w:lang w:val="vi-VN"/>
        </w:rPr>
        <w:t xml:space="preserve">Tiếng ồn và độ rung từ hoạt động </w:t>
      </w:r>
      <w:r w:rsidR="00747F1C" w:rsidRPr="00ED3A17">
        <w:rPr>
          <w:lang w:val="vi-VN"/>
        </w:rPr>
        <w:t xml:space="preserve">vận chuyển </w:t>
      </w:r>
      <w:r w:rsidR="00655079" w:rsidRPr="00ED3A17">
        <w:rPr>
          <w:lang w:val="vi-VN"/>
        </w:rPr>
        <w:t xml:space="preserve">nguyên liệu và sản phẩm </w:t>
      </w:r>
      <w:r w:rsidR="00747F1C" w:rsidRPr="00ED3A17">
        <w:rPr>
          <w:lang w:val="vi-VN"/>
        </w:rPr>
        <w:t>ra vào dự án, hoạt động bốc dỡ nguyên liệu, hàng hóa</w:t>
      </w:r>
      <w:r w:rsidR="004208A1" w:rsidRPr="00ED3A17">
        <w:rPr>
          <w:lang w:val="vi-VN"/>
        </w:rPr>
        <w:t xml:space="preserve"> và t</w:t>
      </w:r>
      <w:r w:rsidR="00655079" w:rsidRPr="00ED3A17">
        <w:rPr>
          <w:lang w:val="vi-VN"/>
        </w:rPr>
        <w:t xml:space="preserve">ừ </w:t>
      </w:r>
      <w:r w:rsidR="004208A1" w:rsidRPr="00ED3A17">
        <w:rPr>
          <w:lang w:val="vi-VN"/>
        </w:rPr>
        <w:t>hoạt động sản xuất</w:t>
      </w:r>
      <w:r w:rsidR="00747F1C" w:rsidRPr="00ED3A17">
        <w:rPr>
          <w:lang w:val="vi-VN"/>
        </w:rPr>
        <w:t>.</w:t>
      </w:r>
      <w:bookmarkStart w:id="1010" w:name="_Hlk97686414"/>
      <w:r w:rsidR="00747F1C" w:rsidRPr="00ED3A17">
        <w:rPr>
          <w:lang w:val="vi-VN"/>
        </w:rPr>
        <w:t xml:space="preserve"> </w:t>
      </w:r>
      <w:r w:rsidRPr="00ED3A17">
        <w:rPr>
          <w:lang w:val="vi-VN"/>
        </w:rPr>
        <w:t>Nếu không có các biện pháp giảm thiểu, tiếng ồn sẽ gây tác động trực tiếp đế</w:t>
      </w:r>
      <w:r w:rsidR="00747F1C" w:rsidRPr="00ED3A17">
        <w:rPr>
          <w:lang w:val="vi-VN"/>
        </w:rPr>
        <w:t xml:space="preserve">n khu dân cư xung quanh dự án. </w:t>
      </w:r>
      <w:r w:rsidRPr="00ED3A17">
        <w:rPr>
          <w:lang w:val="vi-VN"/>
        </w:rPr>
        <w:t>Tiếng ồn với cường độ cao kích thích mạnh mẽ hệ thần kinh trung ương, gây rối loạn chức năng thần kinh, nhức đầu, chóng mặt và sợ hãi, gây trạng thái khó chịu, tinh thần bất an, dễ gây bực bội và nóng giận dẫn đến những hành động khó kiềm chế.</w:t>
      </w:r>
    </w:p>
    <w:p w14:paraId="68148F87" w14:textId="54AC54B5" w:rsidR="0046520E" w:rsidRPr="00ED3A17" w:rsidRDefault="0046520E" w:rsidP="003A52FA">
      <w:pPr>
        <w:widowControl w:val="0"/>
        <w:adjustRightInd w:val="0"/>
        <w:spacing w:line="312" w:lineRule="auto"/>
        <w:ind w:firstLine="709"/>
        <w:jc w:val="both"/>
        <w:textAlignment w:val="baseline"/>
        <w:rPr>
          <w:b/>
          <w:i/>
          <w:spacing w:val="-2"/>
          <w:lang w:val="vi-VN"/>
        </w:rPr>
      </w:pPr>
      <w:r w:rsidRPr="00ED3A17">
        <w:rPr>
          <w:b/>
          <w:i/>
          <w:spacing w:val="-2"/>
          <w:lang w:val="vi-VN"/>
        </w:rPr>
        <w:t>b. Nhiệt dư</w:t>
      </w:r>
    </w:p>
    <w:bookmarkEnd w:id="1010"/>
    <w:p w14:paraId="3F17FA38" w14:textId="1EEDDE20" w:rsidR="00655079" w:rsidRPr="00ED3A17" w:rsidRDefault="00655079" w:rsidP="003A52FA">
      <w:pPr>
        <w:pStyle w:val="BodyText3"/>
        <w:tabs>
          <w:tab w:val="left" w:pos="567"/>
        </w:tabs>
        <w:spacing w:after="0" w:line="312" w:lineRule="auto"/>
        <w:ind w:firstLine="567"/>
        <w:jc w:val="both"/>
        <w:rPr>
          <w:sz w:val="26"/>
          <w:szCs w:val="26"/>
          <w:lang w:val="vi-VN"/>
        </w:rPr>
      </w:pPr>
      <w:r w:rsidRPr="00ED3A17">
        <w:rPr>
          <w:sz w:val="26"/>
          <w:szCs w:val="26"/>
          <w:lang w:val="vi-VN"/>
        </w:rPr>
        <w:tab/>
        <w:t xml:space="preserve">Khu vực có liên quan đến nguồn nhiệt dư là khu </w:t>
      </w:r>
      <w:r w:rsidR="00FE7D92" w:rsidRPr="00ED3A17">
        <w:rPr>
          <w:sz w:val="26"/>
          <w:szCs w:val="26"/>
        </w:rPr>
        <w:t>đùn ép nhựa</w:t>
      </w:r>
      <w:r w:rsidR="008574D4" w:rsidRPr="00ED3A17">
        <w:rPr>
          <w:sz w:val="26"/>
          <w:szCs w:val="26"/>
        </w:rPr>
        <w:t>, nhiệt từ quá trình cán sóng</w:t>
      </w:r>
      <w:r w:rsidRPr="00ED3A17">
        <w:rPr>
          <w:sz w:val="26"/>
          <w:szCs w:val="26"/>
          <w:lang w:val="vi-VN"/>
        </w:rPr>
        <w:t>. Lượng nhiệt lượng này toả vào không gian nhà xưởng làm nhiệt độ bên trong nhà xưởng cao hơn so với nhiệt độ ngoài trời (chưa kể đến ảnh hưởng của điều kiện khí hậu trong khu vực) và gây ảnh hưởng tới sức khoẻ và năng suất lao động. Khi phải làm việc trong điều kiện nhiệt độ cao, quá trình trao đổi chất trong cơ thể công nhân sản sinh ra nhiều nhiệt sinh học hơn. Do vậy, nếu khả năng sinh học của cơ thể người lao động không đủ để trung hòa các nhiệt dư thì gây ra trạng thái mệt mỏi, làm tăng khả năng gây chấn thương và có thể xuất hiện dấu hiệu lâm sàng của bệnh do nhiệt cao. Trong trường hợp phải làm việc thời gian dài trong điều kiện nhiệt độ cao sẽ gây rối loạn các hoạt động sinh lý của cơ thể và gây ảnh hưởng trực tiếp đến hệ thần kinh trung ương. Nếu quá trình này kéo dài có thể dẫn đến bệnh đau đầu kinh niên.</w:t>
      </w:r>
    </w:p>
    <w:p w14:paraId="02D910EA" w14:textId="6A42D597" w:rsidR="00FD198D" w:rsidRPr="00ED3A17" w:rsidRDefault="0046520E" w:rsidP="003A52FA">
      <w:pPr>
        <w:autoSpaceDE w:val="0"/>
        <w:autoSpaceDN w:val="0"/>
        <w:adjustRightInd w:val="0"/>
        <w:spacing w:line="312" w:lineRule="auto"/>
        <w:ind w:firstLine="709"/>
        <w:jc w:val="both"/>
        <w:rPr>
          <w:b/>
          <w:bCs/>
          <w:i/>
          <w:lang w:val="vi-VN"/>
        </w:rPr>
      </w:pPr>
      <w:r w:rsidRPr="00ED3A17">
        <w:rPr>
          <w:b/>
          <w:bCs/>
          <w:i/>
          <w:lang w:val="vi-VN"/>
        </w:rPr>
        <w:t>c</w:t>
      </w:r>
      <w:r w:rsidR="00FD198D" w:rsidRPr="00ED3A17">
        <w:rPr>
          <w:b/>
          <w:bCs/>
          <w:i/>
          <w:lang w:val="vi-VN"/>
        </w:rPr>
        <w:t>. Giao thông khu vực</w:t>
      </w:r>
    </w:p>
    <w:p w14:paraId="5C6A8366" w14:textId="079E1034" w:rsidR="00FD198D" w:rsidRPr="00ED3A17" w:rsidRDefault="00FD198D" w:rsidP="003A52FA">
      <w:pPr>
        <w:autoSpaceDE w:val="0"/>
        <w:autoSpaceDN w:val="0"/>
        <w:adjustRightInd w:val="0"/>
        <w:spacing w:line="312" w:lineRule="auto"/>
        <w:ind w:firstLine="709"/>
        <w:jc w:val="both"/>
        <w:rPr>
          <w:bCs/>
          <w:lang w:val="vi-VN"/>
        </w:rPr>
      </w:pPr>
      <w:r w:rsidRPr="00ED3A17">
        <w:rPr>
          <w:bCs/>
          <w:lang w:val="vi-VN"/>
        </w:rPr>
        <w:t>Khi dự án đi vào hoạt động, số lượng xe ra vào dự án góp phần gia tăng lượng xe lưu thông trên cá</w:t>
      </w:r>
      <w:r w:rsidR="00747F1C" w:rsidRPr="00ED3A17">
        <w:rPr>
          <w:bCs/>
          <w:lang w:val="vi-VN"/>
        </w:rPr>
        <w:t>c</w:t>
      </w:r>
      <w:r w:rsidRPr="00ED3A17">
        <w:rPr>
          <w:bCs/>
          <w:lang w:val="vi-VN"/>
        </w:rPr>
        <w:t xml:space="preserve"> tuyến đường khu vực.</w:t>
      </w:r>
    </w:p>
    <w:p w14:paraId="7D3FC834" w14:textId="55E04E84" w:rsidR="001C01DF" w:rsidRPr="00ED3A17" w:rsidRDefault="00FD198D" w:rsidP="003A52FA">
      <w:pPr>
        <w:autoSpaceDE w:val="0"/>
        <w:autoSpaceDN w:val="0"/>
        <w:adjustRightInd w:val="0"/>
        <w:spacing w:line="312" w:lineRule="auto"/>
        <w:ind w:firstLine="709"/>
        <w:jc w:val="both"/>
        <w:rPr>
          <w:bCs/>
          <w:lang w:val="vi-VN"/>
        </w:rPr>
      </w:pPr>
      <w:r w:rsidRPr="00ED3A17">
        <w:rPr>
          <w:bCs/>
          <w:lang w:val="vi-VN"/>
        </w:rPr>
        <w:t>Việc gia tăng các phương tiện giao thông ra vào khu vực Dự án làm tăng nguy cơ ách tắc giao thông tại nút giao, ngã rẽ các tuyến vào khu vực. Điều này tiềm ẩn nhiều nguy cơ gây tai nạn giao thông ảnh hưởng đến tính mạng và tài sản của người dân lưu thông trên tuyến đường.</w:t>
      </w:r>
    </w:p>
    <w:p w14:paraId="12F0762B" w14:textId="71E5C804" w:rsidR="00FD198D" w:rsidRPr="00ED3A17" w:rsidRDefault="0046520E" w:rsidP="003A52FA">
      <w:pPr>
        <w:widowControl w:val="0"/>
        <w:spacing w:line="312" w:lineRule="auto"/>
        <w:ind w:firstLine="709"/>
        <w:jc w:val="both"/>
        <w:rPr>
          <w:b/>
          <w:i/>
          <w:lang w:val="vi-VN"/>
        </w:rPr>
      </w:pPr>
      <w:r w:rsidRPr="00ED3A17">
        <w:rPr>
          <w:b/>
          <w:i/>
          <w:lang w:val="vi-VN"/>
        </w:rPr>
        <w:t>d</w:t>
      </w:r>
      <w:r w:rsidR="00FD198D" w:rsidRPr="00ED3A17">
        <w:rPr>
          <w:b/>
          <w:i/>
          <w:lang w:val="vi-VN"/>
        </w:rPr>
        <w:t>. Tác động đến kinh tế – xã hội khu vực</w:t>
      </w:r>
    </w:p>
    <w:p w14:paraId="70A4F6F6" w14:textId="77777777" w:rsidR="00747F1C" w:rsidRPr="00ED3A17" w:rsidRDefault="00747F1C" w:rsidP="003A52FA">
      <w:pPr>
        <w:spacing w:line="312" w:lineRule="auto"/>
        <w:ind w:firstLine="720"/>
        <w:jc w:val="both"/>
        <w:rPr>
          <w:lang w:val="cs-CZ"/>
        </w:rPr>
      </w:pPr>
      <w:bookmarkStart w:id="1011" w:name="_Toc35497881"/>
      <w:bookmarkStart w:id="1012" w:name="_Toc35498745"/>
      <w:bookmarkStart w:id="1013" w:name="_Toc35810302"/>
      <w:bookmarkStart w:id="1014" w:name="_Toc35810770"/>
      <w:bookmarkStart w:id="1015" w:name="_Toc66232123"/>
      <w:bookmarkStart w:id="1016" w:name="_Toc66821725"/>
      <w:bookmarkStart w:id="1017" w:name="_Toc79333905"/>
      <w:bookmarkStart w:id="1018" w:name="_Toc209233636"/>
      <w:bookmarkStart w:id="1019" w:name="_Toc289675871"/>
      <w:bookmarkStart w:id="1020" w:name="_Toc393963249"/>
      <w:bookmarkStart w:id="1021" w:name="_Toc393963446"/>
      <w:bookmarkStart w:id="1022" w:name="_Toc422822545"/>
      <w:bookmarkStart w:id="1023" w:name="_Toc422822709"/>
      <w:bookmarkStart w:id="1024" w:name="_Toc425928866"/>
      <w:bookmarkStart w:id="1025" w:name="_Toc425932328"/>
      <w:bookmarkStart w:id="1026" w:name="_Toc425942856"/>
      <w:bookmarkStart w:id="1027" w:name="_Toc434236765"/>
      <w:bookmarkStart w:id="1028" w:name="_Toc434241945"/>
      <w:bookmarkStart w:id="1029" w:name="_Toc434242363"/>
      <w:bookmarkStart w:id="1030" w:name="_Toc439148395"/>
      <w:bookmarkStart w:id="1031" w:name="_Toc444595180"/>
      <w:bookmarkStart w:id="1032" w:name="_Toc491779005"/>
      <w:bookmarkStart w:id="1033" w:name="_Toc491779376"/>
      <w:bookmarkStart w:id="1034" w:name="_Toc497393592"/>
      <w:bookmarkStart w:id="1035" w:name="_Toc504130180"/>
      <w:bookmarkStart w:id="1036" w:name="_Toc513139753"/>
      <w:bookmarkStart w:id="1037" w:name="_Toc513191131"/>
      <w:bookmarkStart w:id="1038" w:name="_Toc513191291"/>
      <w:bookmarkStart w:id="1039" w:name="_Toc513192103"/>
      <w:bookmarkStart w:id="1040" w:name="_Toc514675315"/>
      <w:bookmarkStart w:id="1041" w:name="_Toc518374053"/>
      <w:bookmarkStart w:id="1042" w:name="_Toc524092954"/>
      <w:bookmarkStart w:id="1043" w:name="_Toc524093237"/>
      <w:bookmarkStart w:id="1044" w:name="_Toc524093463"/>
      <w:bookmarkStart w:id="1045" w:name="_Toc525650759"/>
      <w:bookmarkStart w:id="1046" w:name="_Toc525650968"/>
      <w:bookmarkStart w:id="1047" w:name="_Toc528938299"/>
      <w:bookmarkStart w:id="1048" w:name="_Toc528938462"/>
      <w:bookmarkStart w:id="1049" w:name="_Toc528938852"/>
      <w:bookmarkStart w:id="1050" w:name="_Toc16754155"/>
      <w:bookmarkStart w:id="1051" w:name="_Toc19264343"/>
      <w:bookmarkStart w:id="1052" w:name="_Toc19265306"/>
      <w:bookmarkStart w:id="1053" w:name="_Toc19265857"/>
      <w:bookmarkStart w:id="1054" w:name="_Toc21341956"/>
      <w:bookmarkStart w:id="1055" w:name="_Toc21342156"/>
      <w:r w:rsidRPr="00ED3A17">
        <w:rPr>
          <w:lang w:val="cs-CZ"/>
        </w:rPr>
        <w:t xml:space="preserve">* </w:t>
      </w:r>
      <w:r w:rsidRPr="00ED3A17">
        <w:rPr>
          <w:i/>
          <w:noProof/>
          <w:lang w:val="pt-BR"/>
        </w:rPr>
        <w:t>Tác động tích cực</w:t>
      </w:r>
      <w:r w:rsidRPr="00ED3A17">
        <w:rPr>
          <w:lang w:val="cs-CZ"/>
        </w:rPr>
        <w:t>:</w:t>
      </w:r>
    </w:p>
    <w:p w14:paraId="03A32924" w14:textId="77777777" w:rsidR="00747F1C" w:rsidRPr="00ED3A17" w:rsidRDefault="00747F1C" w:rsidP="003A52FA">
      <w:pPr>
        <w:spacing w:line="312" w:lineRule="auto"/>
        <w:ind w:firstLine="720"/>
        <w:jc w:val="both"/>
        <w:rPr>
          <w:noProof/>
          <w:lang w:val="pt-BR"/>
        </w:rPr>
      </w:pPr>
      <w:r w:rsidRPr="00ED3A17">
        <w:rPr>
          <w:noProof/>
          <w:lang w:val="pt-BR"/>
        </w:rPr>
        <w:t xml:space="preserve">- Hoạt động của Dự án đã tạo ra nguồn thu cho ngân sách nhà nước thông qua các khoản thuế. </w:t>
      </w:r>
    </w:p>
    <w:p w14:paraId="256E019A" w14:textId="77777777" w:rsidR="00747F1C" w:rsidRPr="00ED3A17" w:rsidRDefault="00747F1C" w:rsidP="003A52FA">
      <w:pPr>
        <w:spacing w:line="312" w:lineRule="auto"/>
        <w:ind w:firstLine="720"/>
        <w:jc w:val="both"/>
        <w:rPr>
          <w:noProof/>
          <w:lang w:val="pt-BR"/>
        </w:rPr>
      </w:pPr>
      <w:r w:rsidRPr="00ED3A17">
        <w:rPr>
          <w:noProof/>
          <w:lang w:val="pt-BR"/>
        </w:rPr>
        <w:t>- Tạo công ăn việc làm cho người dân địa phương.</w:t>
      </w:r>
    </w:p>
    <w:p w14:paraId="08403B47" w14:textId="77777777" w:rsidR="00747F1C" w:rsidRPr="00ED3A17" w:rsidRDefault="00747F1C" w:rsidP="003A52FA">
      <w:pPr>
        <w:spacing w:line="312" w:lineRule="auto"/>
        <w:ind w:firstLine="720"/>
        <w:jc w:val="both"/>
        <w:rPr>
          <w:i/>
          <w:lang w:val="cs-CZ"/>
        </w:rPr>
      </w:pPr>
      <w:r w:rsidRPr="00ED3A17">
        <w:rPr>
          <w:i/>
          <w:lang w:val="cs-CZ"/>
        </w:rPr>
        <w:t>* Tác động tiêu cực:</w:t>
      </w:r>
    </w:p>
    <w:p w14:paraId="232ECD77" w14:textId="77777777" w:rsidR="00747F1C" w:rsidRPr="00ED3A17" w:rsidRDefault="00747F1C" w:rsidP="003A52FA">
      <w:pPr>
        <w:spacing w:line="312" w:lineRule="auto"/>
        <w:ind w:firstLine="720"/>
        <w:jc w:val="both"/>
        <w:rPr>
          <w:lang w:val="pt-BR"/>
        </w:rPr>
      </w:pPr>
      <w:bookmarkStart w:id="1056" w:name="_Toc224573794"/>
      <w:bookmarkStart w:id="1057" w:name="_Toc224603536"/>
      <w:r w:rsidRPr="00ED3A17">
        <w:rPr>
          <w:bCs/>
          <w:iCs/>
          <w:lang w:val="pt-BR"/>
        </w:rPr>
        <w:t>- Tác động đến hoạt động giao thông vận tải</w:t>
      </w:r>
      <w:bookmarkEnd w:id="1056"/>
      <w:bookmarkEnd w:id="1057"/>
      <w:r w:rsidRPr="00ED3A17">
        <w:rPr>
          <w:bCs/>
          <w:iCs/>
          <w:lang w:val="pt-BR"/>
        </w:rPr>
        <w:t xml:space="preserve">: </w:t>
      </w:r>
      <w:r w:rsidRPr="00ED3A17">
        <w:rPr>
          <w:bCs/>
          <w:iCs/>
          <w:lang w:val="cs-CZ"/>
        </w:rPr>
        <w:t>C</w:t>
      </w:r>
      <w:r w:rsidRPr="00ED3A17">
        <w:rPr>
          <w:lang w:val="pt-BR"/>
        </w:rPr>
        <w:t xml:space="preserve">ác phương tiện giao thông ra vào khu vực ngoài việc phát sinh bụi, khí thải và tiếng ồn. </w:t>
      </w:r>
    </w:p>
    <w:p w14:paraId="558D0A52" w14:textId="77777777" w:rsidR="00747F1C" w:rsidRPr="00ED3A17" w:rsidRDefault="00747F1C" w:rsidP="003A52FA">
      <w:pPr>
        <w:spacing w:line="312" w:lineRule="auto"/>
        <w:ind w:firstLine="720"/>
        <w:jc w:val="both"/>
        <w:rPr>
          <w:lang w:val="pt-BR"/>
        </w:rPr>
      </w:pPr>
      <w:r w:rsidRPr="00ED3A17">
        <w:rPr>
          <w:lang w:val="pt-BR"/>
        </w:rPr>
        <w:lastRenderedPageBreak/>
        <w:t>- Các vấn đề về gây mất trật tự xã hội có thể xảy ra.</w:t>
      </w:r>
    </w:p>
    <w:p w14:paraId="31173942" w14:textId="3A7A82D6" w:rsidR="00747F1C" w:rsidRPr="00ED3A17" w:rsidRDefault="0046520E" w:rsidP="003A52FA">
      <w:pPr>
        <w:spacing w:line="312" w:lineRule="auto"/>
        <w:ind w:firstLine="720"/>
        <w:jc w:val="both"/>
        <w:rPr>
          <w:b/>
          <w:bCs/>
          <w:i/>
          <w:lang w:val="pt-BR"/>
        </w:rPr>
      </w:pPr>
      <w:r w:rsidRPr="00ED3A17">
        <w:rPr>
          <w:b/>
          <w:i/>
          <w:lang w:val="pt-BR"/>
        </w:rPr>
        <w:t>e</w:t>
      </w:r>
      <w:r w:rsidR="00747F1C" w:rsidRPr="00ED3A17">
        <w:rPr>
          <w:b/>
          <w:i/>
          <w:lang w:val="pt-BR"/>
        </w:rPr>
        <w:t>.</w:t>
      </w:r>
      <w:r w:rsidR="00747F1C" w:rsidRPr="00ED3A17">
        <w:rPr>
          <w:b/>
          <w:bCs/>
          <w:i/>
          <w:lang w:val="pt-BR"/>
        </w:rPr>
        <w:t xml:space="preserve"> Tác động đến môi trường sinh thái</w:t>
      </w:r>
      <w:r w:rsidR="00747F1C" w:rsidRPr="00ED3A17">
        <w:rPr>
          <w:b/>
          <w:bCs/>
          <w:i/>
          <w:lang w:val="pt-BR"/>
        </w:rPr>
        <w:tab/>
      </w:r>
    </w:p>
    <w:p w14:paraId="62FC63E7" w14:textId="77777777" w:rsidR="00747F1C" w:rsidRPr="00ED3A17" w:rsidRDefault="00747F1C" w:rsidP="003A52FA">
      <w:pPr>
        <w:spacing w:line="312" w:lineRule="auto"/>
        <w:ind w:firstLine="720"/>
        <w:jc w:val="both"/>
        <w:rPr>
          <w:i/>
          <w:iCs/>
          <w:spacing w:val="2"/>
          <w:lang w:val="pt-BR"/>
        </w:rPr>
      </w:pPr>
      <w:r w:rsidRPr="00ED3A17">
        <w:rPr>
          <w:i/>
          <w:iCs/>
          <w:spacing w:val="2"/>
          <w:lang w:val="pt-BR"/>
        </w:rPr>
        <w:t>* Hệ sinh thái dưới nước</w:t>
      </w:r>
    </w:p>
    <w:p w14:paraId="07918756" w14:textId="77777777" w:rsidR="00747F1C" w:rsidRPr="00ED3A17" w:rsidRDefault="00747F1C" w:rsidP="003A52FA">
      <w:pPr>
        <w:spacing w:line="312" w:lineRule="auto"/>
        <w:ind w:firstLine="720"/>
        <w:jc w:val="both"/>
        <w:rPr>
          <w:spacing w:val="2"/>
          <w:lang w:val="pt-BR"/>
        </w:rPr>
      </w:pPr>
      <w:r w:rsidRPr="00ED3A17">
        <w:rPr>
          <w:spacing w:val="2"/>
          <w:lang w:val="pt-BR"/>
        </w:rPr>
        <w:t>- Các tác động đối với hệ sinh thái dưới nước bắt nguồn từ ô nhiễm nguồn nước do nước thải của Dự án gây nên (trong trường hợp các chỉ tiêu vượt quá quy chuẩn cho phép).</w:t>
      </w:r>
    </w:p>
    <w:p w14:paraId="7501AFBA" w14:textId="77777777" w:rsidR="00747F1C" w:rsidRPr="00ED3A17" w:rsidRDefault="00747F1C" w:rsidP="003A52FA">
      <w:pPr>
        <w:tabs>
          <w:tab w:val="left" w:pos="399"/>
        </w:tabs>
        <w:spacing w:line="312" w:lineRule="auto"/>
        <w:ind w:firstLine="720"/>
        <w:jc w:val="both"/>
        <w:rPr>
          <w:lang w:val="pt-BR"/>
        </w:rPr>
      </w:pPr>
      <w:r w:rsidRPr="00ED3A17">
        <w:rPr>
          <w:lang w:val="pt-BR"/>
        </w:rPr>
        <w:t>- Sự ô nhiễm do chất hữu cơ sẽ dẫn đến suy giảm nồng độ oxy hòa tan trong nước do vi sinh vật sử dụng oxy hòa tan để phân hủy các chất hữu cơ. Oxy  hòa tan giảm sẽ gây tác hại đến hệ thủy sinh. Tiêu chuẩn chất lượng nuôi cá theo FAO quy định, nồng độ oxy hòa tan (DO) trong nước phải cao hơn 50% giá trị bão hòa (tức cao hơn 4 mg/L ở 25</w:t>
      </w:r>
      <w:r w:rsidRPr="00ED3A17">
        <w:rPr>
          <w:vertAlign w:val="superscript"/>
          <w:lang w:val="pt-BR"/>
        </w:rPr>
        <w:t>0</w:t>
      </w:r>
      <w:r w:rsidRPr="00ED3A17">
        <w:rPr>
          <w:lang w:val="pt-BR"/>
        </w:rPr>
        <w:t>C).</w:t>
      </w:r>
    </w:p>
    <w:p w14:paraId="5CBF6955" w14:textId="77777777" w:rsidR="00747F1C" w:rsidRPr="00ED3A17" w:rsidRDefault="00747F1C" w:rsidP="003A52FA">
      <w:pPr>
        <w:tabs>
          <w:tab w:val="left" w:pos="399"/>
        </w:tabs>
        <w:spacing w:line="312" w:lineRule="auto"/>
        <w:ind w:firstLine="720"/>
        <w:jc w:val="both"/>
        <w:rPr>
          <w:spacing w:val="2"/>
          <w:lang w:val="pt-BR"/>
        </w:rPr>
      </w:pPr>
      <w:r w:rsidRPr="00ED3A17">
        <w:rPr>
          <w:spacing w:val="2"/>
          <w:lang w:val="pt-BR"/>
        </w:rPr>
        <w:t>- Các chất rắn lơ lửng làm ngăn cản sự xuyên ánh sáng xuống nước, giảm quang hợp và giảm  trao đổi chất gây tác hại cho đời sống thuỷ sinh.</w:t>
      </w:r>
    </w:p>
    <w:p w14:paraId="3638B7F9" w14:textId="77777777" w:rsidR="00747F1C" w:rsidRPr="00ED3A17" w:rsidRDefault="00747F1C" w:rsidP="003A52FA">
      <w:pPr>
        <w:tabs>
          <w:tab w:val="left" w:pos="3825"/>
        </w:tabs>
        <w:spacing w:line="312" w:lineRule="auto"/>
        <w:ind w:firstLine="720"/>
        <w:jc w:val="both"/>
        <w:rPr>
          <w:i/>
          <w:iCs/>
          <w:spacing w:val="2"/>
          <w:lang w:val="pt-BR"/>
        </w:rPr>
      </w:pPr>
      <w:r w:rsidRPr="00ED3A17">
        <w:rPr>
          <w:i/>
          <w:iCs/>
          <w:spacing w:val="2"/>
          <w:lang w:val="pt-BR"/>
        </w:rPr>
        <w:t>* Hệ sinh thái trên cạn</w:t>
      </w:r>
      <w:r w:rsidRPr="00ED3A17">
        <w:rPr>
          <w:i/>
          <w:iCs/>
          <w:spacing w:val="2"/>
          <w:lang w:val="pt-BR"/>
        </w:rPr>
        <w:tab/>
      </w:r>
    </w:p>
    <w:p w14:paraId="38F699FC" w14:textId="77777777" w:rsidR="00747F1C" w:rsidRPr="00ED3A17" w:rsidRDefault="00747F1C" w:rsidP="003A52FA">
      <w:pPr>
        <w:spacing w:line="312" w:lineRule="auto"/>
        <w:ind w:firstLine="720"/>
        <w:jc w:val="both"/>
        <w:rPr>
          <w:spacing w:val="2"/>
          <w:lang w:val="pt-BR"/>
        </w:rPr>
      </w:pPr>
      <w:r w:rsidRPr="00ED3A17">
        <w:rPr>
          <w:spacing w:val="2"/>
          <w:lang w:val="pt-BR"/>
        </w:rPr>
        <w:t>- Hầu hết các động vật đều rất nhạy cảm với sự ô nhiễm môi trường. Các chất ô nhiễm trong khí thải đều có tác động xấu đến thực vật và động vật.</w:t>
      </w:r>
    </w:p>
    <w:p w14:paraId="677E19CF" w14:textId="77777777" w:rsidR="00747F1C" w:rsidRPr="00ED3A17" w:rsidRDefault="00747F1C" w:rsidP="003A52FA">
      <w:pPr>
        <w:spacing w:line="312" w:lineRule="auto"/>
        <w:ind w:firstLine="720"/>
        <w:jc w:val="both"/>
        <w:rPr>
          <w:spacing w:val="2"/>
          <w:lang w:val="pt-BR"/>
        </w:rPr>
      </w:pPr>
      <w:r w:rsidRPr="00ED3A17">
        <w:rPr>
          <w:spacing w:val="2"/>
          <w:lang w:val="pt-BR"/>
        </w:rPr>
        <w:t>- Bụi phủ lên lá cây làm cản trở quá trình quang hợp, hô hấp của thực vật làm cho cây chậm sinh trưởng.</w:t>
      </w:r>
    </w:p>
    <w:p w14:paraId="49B868CE" w14:textId="67BEDF1B" w:rsidR="00747F1C" w:rsidRPr="00ED3A17" w:rsidRDefault="00747F1C" w:rsidP="003A52FA">
      <w:pPr>
        <w:spacing w:line="312" w:lineRule="auto"/>
        <w:ind w:firstLine="720"/>
        <w:jc w:val="both"/>
        <w:rPr>
          <w:spacing w:val="2"/>
          <w:lang w:val="pt-BR"/>
        </w:rPr>
      </w:pPr>
      <w:r w:rsidRPr="00ED3A17">
        <w:rPr>
          <w:spacing w:val="2"/>
          <w:lang w:val="pt-BR"/>
        </w:rPr>
        <w:t>- Các thành phần ô nhiễm trong không khí như SO</w:t>
      </w:r>
      <w:r w:rsidRPr="00ED3A17">
        <w:rPr>
          <w:spacing w:val="2"/>
          <w:vertAlign w:val="subscript"/>
          <w:lang w:val="pt-BR"/>
        </w:rPr>
        <w:t>2</w:t>
      </w:r>
      <w:r w:rsidRPr="00ED3A17">
        <w:rPr>
          <w:spacing w:val="2"/>
          <w:lang w:val="pt-BR"/>
        </w:rPr>
        <w:t>, NO</w:t>
      </w:r>
      <w:r w:rsidRPr="00ED3A17">
        <w:rPr>
          <w:spacing w:val="2"/>
          <w:vertAlign w:val="subscript"/>
          <w:lang w:val="pt-BR"/>
        </w:rPr>
        <w:t>2</w:t>
      </w:r>
      <w:r w:rsidRPr="00ED3A17">
        <w:rPr>
          <w:spacing w:val="2"/>
          <w:lang w:val="pt-BR"/>
        </w:rPr>
        <w:t xml:space="preserve"> và bụi ngay cả ở nồng độ thấp cũng làm chậm quá trình sinh trưởng của cây trồng, ở nồng độ cao làm vàng lá, quả bị lép, bị nứt và ở mức độ cao hơn cây sẽ bị chết. Đồng thời gây ảnh hưởng tới hệ hô hấp của động vật.</w:t>
      </w:r>
    </w:p>
    <w:p w14:paraId="049C8BED" w14:textId="3A6D450B" w:rsidR="00FD198D" w:rsidRPr="00ED3A17" w:rsidRDefault="00FD198D" w:rsidP="003A52FA">
      <w:pPr>
        <w:pStyle w:val="Heading3"/>
        <w:spacing w:before="0" w:beforeAutospacing="0" w:after="0" w:afterAutospacing="0" w:line="312" w:lineRule="auto"/>
        <w:rPr>
          <w:sz w:val="26"/>
          <w:szCs w:val="26"/>
          <w:lang w:val="vi-VN"/>
        </w:rPr>
      </w:pPr>
      <w:bookmarkStart w:id="1058" w:name="_Toc103597584"/>
      <w:bookmarkStart w:id="1059" w:name="_Toc124155937"/>
      <w:bookmarkStart w:id="1060" w:name="_Toc160175724"/>
      <w:bookmarkStart w:id="1061" w:name="_Toc184131714"/>
      <w:r w:rsidRPr="00ED3A17">
        <w:rPr>
          <w:sz w:val="26"/>
          <w:szCs w:val="26"/>
          <w:lang w:val="vi-VN"/>
        </w:rPr>
        <w:t>3.</w:t>
      </w:r>
      <w:r w:rsidR="0029173C" w:rsidRPr="00ED3A17">
        <w:rPr>
          <w:sz w:val="26"/>
          <w:szCs w:val="26"/>
          <w:lang w:val="pt-BR"/>
        </w:rPr>
        <w:t>3</w:t>
      </w:r>
      <w:r w:rsidRPr="00ED3A17">
        <w:rPr>
          <w:sz w:val="26"/>
          <w:szCs w:val="26"/>
          <w:lang w:val="vi-VN"/>
        </w:rPr>
        <w:t>.1.3. Đánh giá, dự báo tác động gây nên bởi các rủi ro, sự cố của dự án</w:t>
      </w:r>
      <w:bookmarkEnd w:id="1011"/>
      <w:bookmarkEnd w:id="1012"/>
      <w:bookmarkEnd w:id="1013"/>
      <w:bookmarkEnd w:id="1014"/>
      <w:bookmarkEnd w:id="1015"/>
      <w:bookmarkEnd w:id="1016"/>
      <w:bookmarkEnd w:id="1017"/>
      <w:bookmarkEnd w:id="1058"/>
      <w:bookmarkEnd w:id="1059"/>
      <w:bookmarkEnd w:id="1060"/>
      <w:bookmarkEnd w:id="1061"/>
    </w:p>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14:paraId="04B0B83A" w14:textId="397A29A2" w:rsidR="00FD198D" w:rsidRPr="00ED3A17" w:rsidRDefault="00D42A9C" w:rsidP="003A52FA">
      <w:pPr>
        <w:widowControl w:val="0"/>
        <w:tabs>
          <w:tab w:val="center" w:pos="4896"/>
        </w:tabs>
        <w:spacing w:line="312" w:lineRule="auto"/>
        <w:ind w:firstLine="720"/>
        <w:jc w:val="both"/>
        <w:rPr>
          <w:b/>
          <w:lang w:val="vi-VN"/>
        </w:rPr>
      </w:pPr>
      <w:r w:rsidRPr="00ED3A17">
        <w:rPr>
          <w:b/>
          <w:lang w:val="vi-VN"/>
        </w:rPr>
        <w:t>a,</w:t>
      </w:r>
      <w:r w:rsidR="00FD198D" w:rsidRPr="00ED3A17">
        <w:rPr>
          <w:b/>
          <w:lang w:val="vi-VN"/>
        </w:rPr>
        <w:t xml:space="preserve"> Sự cố cháy nổ</w:t>
      </w:r>
      <w:r w:rsidR="007929DE" w:rsidRPr="00ED3A17">
        <w:rPr>
          <w:b/>
          <w:lang w:val="vi-VN"/>
        </w:rPr>
        <w:tab/>
      </w:r>
    </w:p>
    <w:p w14:paraId="67708E6D" w14:textId="77777777" w:rsidR="00D42A9C" w:rsidRPr="00ED3A17" w:rsidRDefault="00D42A9C" w:rsidP="003A52FA">
      <w:pPr>
        <w:spacing w:line="312" w:lineRule="auto"/>
        <w:ind w:firstLine="720"/>
        <w:jc w:val="both"/>
        <w:rPr>
          <w:lang w:val="vi-VN"/>
        </w:rPr>
      </w:pPr>
      <w:r w:rsidRPr="00ED3A17">
        <w:rPr>
          <w:lang w:val="vi-VN"/>
        </w:rPr>
        <w:t>Sự cố cháy nổ</w:t>
      </w:r>
      <w:r w:rsidRPr="00ED3A17">
        <w:rPr>
          <w:lang w:val="nl-NL"/>
        </w:rPr>
        <w:t xml:space="preserve"> khi</w:t>
      </w:r>
      <w:r w:rsidRPr="00ED3A17">
        <w:rPr>
          <w:lang w:val="vi-VN"/>
        </w:rPr>
        <w:t xml:space="preserve"> xảy ra gây nên các thiệt hại về người và của ảnh hưởng đến kinh tế xã hội và môi trường khu vực. Có thể xác định các nguyên nhân cụ thể như:</w:t>
      </w:r>
    </w:p>
    <w:p w14:paraId="6414E8F3" w14:textId="77777777" w:rsidR="00D42A9C" w:rsidRPr="00ED3A17" w:rsidRDefault="00D42A9C" w:rsidP="003A52FA">
      <w:pPr>
        <w:spacing w:line="312" w:lineRule="auto"/>
        <w:ind w:firstLine="720"/>
        <w:jc w:val="both"/>
        <w:rPr>
          <w:lang w:val="vi-VN"/>
        </w:rPr>
      </w:pPr>
      <w:r w:rsidRPr="00ED3A17">
        <w:rPr>
          <w:lang w:val="vi-VN"/>
        </w:rPr>
        <w:t>- Hoạt động vận chuyển nguyên nhiên vật liệu đến kho bãi của khu vực dự án bị rò rỉ xăng dầu trên đường.</w:t>
      </w:r>
    </w:p>
    <w:p w14:paraId="1139AE10" w14:textId="77777777" w:rsidR="00D42A9C" w:rsidRPr="00ED3A17" w:rsidRDefault="00D42A9C" w:rsidP="003A52FA">
      <w:pPr>
        <w:spacing w:line="312" w:lineRule="auto"/>
        <w:ind w:firstLine="720"/>
        <w:jc w:val="both"/>
        <w:rPr>
          <w:lang w:val="vi-VN"/>
        </w:rPr>
      </w:pPr>
      <w:r w:rsidRPr="00ED3A17">
        <w:rPr>
          <w:bCs/>
          <w:iCs/>
          <w:lang w:val="vi-VN"/>
        </w:rPr>
        <w:t xml:space="preserve">- </w:t>
      </w:r>
      <w:r w:rsidRPr="00ED3A17">
        <w:rPr>
          <w:lang w:val="vi-VN"/>
        </w:rPr>
        <w:t xml:space="preserve">Các kho chứa nguyên, nhiên liệu là các nguồn dễ gây cháy. </w:t>
      </w:r>
    </w:p>
    <w:p w14:paraId="6CD751FC" w14:textId="77777777" w:rsidR="00D42A9C" w:rsidRPr="00ED3A17" w:rsidRDefault="00D42A9C" w:rsidP="003A52FA">
      <w:pPr>
        <w:spacing w:line="312" w:lineRule="auto"/>
        <w:ind w:firstLine="720"/>
        <w:jc w:val="both"/>
        <w:rPr>
          <w:lang w:val="vi-VN"/>
        </w:rPr>
      </w:pPr>
      <w:r w:rsidRPr="00ED3A17">
        <w:rPr>
          <w:lang w:val="vi-VN"/>
        </w:rPr>
        <w:t>- Hệ thống cấp điện cho các máy móc, thiết bị trong quá trình vận hành sản xuất có thể gây ra sự cố giật, chập và dẫn đến cháy nổ...gây thiệt hại về kinh tế và tai nạn lao động cho công nhân.</w:t>
      </w:r>
    </w:p>
    <w:p w14:paraId="0C9F60C7" w14:textId="3C10422E" w:rsidR="00FD198D" w:rsidRPr="00ED3A17" w:rsidRDefault="007967B8" w:rsidP="003A52FA">
      <w:pPr>
        <w:widowControl w:val="0"/>
        <w:spacing w:line="312" w:lineRule="auto"/>
        <w:ind w:firstLine="720"/>
        <w:jc w:val="both"/>
        <w:rPr>
          <w:b/>
          <w:lang w:val="pt-BR"/>
        </w:rPr>
      </w:pPr>
      <w:r w:rsidRPr="00ED3A17">
        <w:rPr>
          <w:b/>
          <w:lang w:val="pt-BR"/>
        </w:rPr>
        <w:t>b</w:t>
      </w:r>
      <w:r w:rsidR="00D42A9C" w:rsidRPr="00ED3A17">
        <w:rPr>
          <w:b/>
          <w:lang w:val="pt-BR"/>
        </w:rPr>
        <w:t>,</w:t>
      </w:r>
      <w:r w:rsidR="00FD198D" w:rsidRPr="00ED3A17">
        <w:rPr>
          <w:b/>
          <w:lang w:val="pt-BR"/>
        </w:rPr>
        <w:t xml:space="preserve"> Sự cố tai nạn </w:t>
      </w:r>
      <w:r w:rsidR="00D42A9C" w:rsidRPr="00ED3A17">
        <w:rPr>
          <w:b/>
          <w:lang w:val="pt-BR"/>
        </w:rPr>
        <w:t>lao động</w:t>
      </w:r>
    </w:p>
    <w:p w14:paraId="799A3332" w14:textId="77777777" w:rsidR="00D42A9C" w:rsidRPr="00ED3A17" w:rsidRDefault="00D42A9C" w:rsidP="003A52FA">
      <w:pPr>
        <w:spacing w:line="312" w:lineRule="auto"/>
        <w:ind w:firstLine="720"/>
        <w:jc w:val="both"/>
        <w:rPr>
          <w:bCs/>
          <w:iCs/>
          <w:lang w:val="vi-VN"/>
        </w:rPr>
      </w:pPr>
      <w:r w:rsidRPr="00ED3A17">
        <w:rPr>
          <w:bCs/>
          <w:iCs/>
          <w:lang w:val="vi-VN"/>
        </w:rPr>
        <w:t xml:space="preserve">Nhìn chung tai nạn lao động có thể xảy ra tại bất kỳ một công đoạn nào của dự án, có thể xảy ra khi vận chuyển, bốc dỡ nguyên vật liệu, hàng hóa và khi vận hành máy móc, thiết bị. Nguyên nhân của các trường hợp xảy ra tai nạn lao động là do tính bất cẩn </w:t>
      </w:r>
      <w:r w:rsidRPr="00ED3A17">
        <w:rPr>
          <w:bCs/>
          <w:iCs/>
          <w:lang w:val="vi-VN"/>
        </w:rPr>
        <w:lastRenderedPageBreak/>
        <w:t>trong lao động, thiếu trang bị bảo hộ lao động, hoặc do thiếu ý thức tuân thủ nghiêm chỉnh về nội quy an toàn lao động của công nhân.</w:t>
      </w:r>
    </w:p>
    <w:p w14:paraId="2BAAEE24" w14:textId="77777777" w:rsidR="00D42A9C" w:rsidRPr="00ED3A17" w:rsidRDefault="00D42A9C" w:rsidP="003A52FA">
      <w:pPr>
        <w:spacing w:line="312" w:lineRule="auto"/>
        <w:ind w:firstLine="720"/>
        <w:jc w:val="both"/>
        <w:rPr>
          <w:iCs/>
          <w:lang w:val="vi-VN"/>
        </w:rPr>
      </w:pPr>
      <w:r w:rsidRPr="00ED3A17">
        <w:rPr>
          <w:iCs/>
          <w:lang w:val="vi-VN"/>
        </w:rPr>
        <w:t>- Nguy cơ rủi ro về tai nạn lao động đối với công nhân có thể xảy ra nếu nhà máy không quan tâm đến an toàn và kỷ luật lao động.</w:t>
      </w:r>
    </w:p>
    <w:p w14:paraId="577EA0FC" w14:textId="77777777" w:rsidR="00D42A9C" w:rsidRPr="00ED3A17" w:rsidRDefault="00D42A9C" w:rsidP="003A52FA">
      <w:pPr>
        <w:spacing w:line="312" w:lineRule="auto"/>
        <w:ind w:firstLine="720"/>
        <w:jc w:val="both"/>
        <w:rPr>
          <w:iCs/>
          <w:lang w:val="vi-VN"/>
        </w:rPr>
      </w:pPr>
      <w:r w:rsidRPr="00ED3A17">
        <w:rPr>
          <w:iCs/>
          <w:lang w:val="vi-VN"/>
        </w:rPr>
        <w:t>- Các yếu tố môi trường khắc nghiệt và cường độ lao động cao ngoài trời có thể gây ra những ảnh hưởng xấu đến sức khoẻ của người công nhân như gây mệt mỏi, choáng váng hay ngất xỉu. Điều này có thể gây ra các tai nạn lao động đáng tiếc.</w:t>
      </w:r>
    </w:p>
    <w:p w14:paraId="2FF2CF72" w14:textId="77777777" w:rsidR="00D42A9C" w:rsidRPr="00ED3A17" w:rsidRDefault="00D42A9C" w:rsidP="003A52FA">
      <w:pPr>
        <w:spacing w:line="312" w:lineRule="auto"/>
        <w:ind w:firstLine="720"/>
        <w:jc w:val="both"/>
        <w:rPr>
          <w:iCs/>
          <w:lang w:val="vi-VN"/>
        </w:rPr>
      </w:pPr>
      <w:r w:rsidRPr="00ED3A17">
        <w:rPr>
          <w:iCs/>
          <w:lang w:val="vi-VN"/>
        </w:rPr>
        <w:t>- Chủ dự án sẽ quan tâm áp dụng các biện pháp đảm bảo an toàn lao động cho công nhân làm việc tại nhà máy và các điều kiện làm việc cũng như sinh hoạt cho công nhân, hạn chế tối đa những ảnh hưởng xấu đến sức khoẻ của người lao động.</w:t>
      </w:r>
    </w:p>
    <w:p w14:paraId="032573FC" w14:textId="4EDF30FC" w:rsidR="001A449C" w:rsidRPr="00ED3A17" w:rsidRDefault="001A449C" w:rsidP="003A52FA">
      <w:pPr>
        <w:spacing w:line="312" w:lineRule="auto"/>
        <w:ind w:firstLine="567"/>
        <w:contextualSpacing/>
        <w:jc w:val="both"/>
        <w:rPr>
          <w:lang w:val="vi-VN"/>
        </w:rPr>
      </w:pPr>
      <w:r w:rsidRPr="00ED3A17">
        <w:rPr>
          <w:b/>
          <w:iCs/>
          <w:lang w:val="vi-VN"/>
        </w:rPr>
        <w:t>c. Sự cố ngộ độc thực phẩm và dịch bệnh</w:t>
      </w:r>
      <w:r w:rsidRPr="00ED3A17">
        <w:rPr>
          <w:b/>
          <w:lang w:val="vi-VN"/>
        </w:rPr>
        <w:t>:</w:t>
      </w:r>
      <w:r w:rsidRPr="00ED3A17">
        <w:rPr>
          <w:lang w:val="vi-VN"/>
        </w:rPr>
        <w:t xml:space="preserve"> do công ty có bếp ăn trưa dành cho nhân viên của công ty nên có thể xảy ra sự cố ngộ độc thực phẩm và dịch bệnh nếu như chất lượng của thực phẩm mua về không đảm bảo và không rõ nguồn gốc xuất xứ. Tuy nhiên, do nhà bếp có ý thức tuân thủ an toàn vệ sinh thực phẩm nên trong công ty chưa xảy ra hiện tượng ngộ độc thực phẩm.</w:t>
      </w:r>
    </w:p>
    <w:p w14:paraId="6768F5D3" w14:textId="77777777" w:rsidR="001A449C" w:rsidRPr="00ED3A17" w:rsidRDefault="001A449C" w:rsidP="003A52FA">
      <w:pPr>
        <w:spacing w:line="312" w:lineRule="auto"/>
        <w:ind w:firstLine="720"/>
        <w:jc w:val="both"/>
        <w:rPr>
          <w:b/>
          <w:iCs/>
          <w:spacing w:val="-4"/>
          <w:lang w:val="pt-BR"/>
        </w:rPr>
      </w:pPr>
      <w:r w:rsidRPr="00ED3A17">
        <w:rPr>
          <w:b/>
          <w:iCs/>
          <w:lang w:val="vi-VN"/>
        </w:rPr>
        <w:t xml:space="preserve">d. </w:t>
      </w:r>
      <w:r w:rsidRPr="00ED3A17">
        <w:rPr>
          <w:b/>
          <w:iCs/>
          <w:spacing w:val="-4"/>
          <w:lang w:val="pt-BR"/>
        </w:rPr>
        <w:t>Đánh giá, dự báo các tác động đến công trình thủy lợi khu vực dự án</w:t>
      </w:r>
    </w:p>
    <w:p w14:paraId="26A49FFD" w14:textId="1A8773D7" w:rsidR="001A449C" w:rsidRPr="00ED3A17" w:rsidRDefault="00B35ED7" w:rsidP="003A52FA">
      <w:pPr>
        <w:spacing w:line="312" w:lineRule="auto"/>
        <w:ind w:firstLine="720"/>
        <w:contextualSpacing/>
        <w:jc w:val="both"/>
        <w:rPr>
          <w:i/>
          <w:lang w:val="pt-BR"/>
        </w:rPr>
      </w:pPr>
      <w:r w:rsidRPr="00ED3A17">
        <w:rPr>
          <w:lang w:val="pt-BR"/>
        </w:rPr>
        <w:t xml:space="preserve">- </w:t>
      </w:r>
      <w:r w:rsidR="001A449C" w:rsidRPr="00ED3A17">
        <w:rPr>
          <w:lang w:val="pt-BR"/>
        </w:rPr>
        <w:t>Khi dự án đi vào hoạt động, lượng nước thải phát sinh</w:t>
      </w:r>
      <w:r w:rsidR="003018A1" w:rsidRPr="00ED3A17">
        <w:rPr>
          <w:lang w:val="pt-BR"/>
        </w:rPr>
        <w:t xml:space="preserve"> lớn nhất</w:t>
      </w:r>
      <w:r w:rsidR="001A449C" w:rsidRPr="00ED3A17">
        <w:rPr>
          <w:lang w:val="pt-BR"/>
        </w:rPr>
        <w:t xml:space="preserve"> </w:t>
      </w:r>
      <w:r w:rsidR="003018A1" w:rsidRPr="00ED3A17">
        <w:rPr>
          <w:lang w:val="pt-BR"/>
        </w:rPr>
        <w:t>là</w:t>
      </w:r>
      <w:r w:rsidR="001A449C" w:rsidRPr="00ED3A17">
        <w:rPr>
          <w:lang w:val="pt-BR"/>
        </w:rPr>
        <w:t xml:space="preserve"> </w:t>
      </w:r>
      <w:r w:rsidR="003018A1" w:rsidRPr="00ED3A17">
        <w:rPr>
          <w:rFonts w:eastAsia="MS Mincho"/>
          <w:lang w:val="pt-BR" w:eastAsia="ja-JP"/>
        </w:rPr>
        <w:t>10</w:t>
      </w:r>
      <w:r w:rsidR="00E6507F" w:rsidRPr="00ED3A17">
        <w:rPr>
          <w:rFonts w:eastAsia="MS Mincho"/>
          <w:lang w:val="vi-VN" w:eastAsia="ja-JP"/>
        </w:rPr>
        <w:t xml:space="preserve"> </w:t>
      </w:r>
      <w:r w:rsidR="001A449C" w:rsidRPr="00ED3A17">
        <w:rPr>
          <w:rFonts w:eastAsia="MS Mincho"/>
          <w:lang w:val="pt-BR" w:eastAsia="ja-JP"/>
        </w:rPr>
        <w:t>m</w:t>
      </w:r>
      <w:r w:rsidR="001A449C" w:rsidRPr="00ED3A17">
        <w:rPr>
          <w:rFonts w:eastAsia="MS Mincho"/>
          <w:vertAlign w:val="superscript"/>
          <w:lang w:val="pt-BR" w:eastAsia="ja-JP"/>
        </w:rPr>
        <w:t>3</w:t>
      </w:r>
      <w:r w:rsidR="001A449C" w:rsidRPr="00ED3A17">
        <w:rPr>
          <w:rFonts w:eastAsia="MS Mincho"/>
          <w:lang w:val="pt-BR" w:eastAsia="ja-JP"/>
        </w:rPr>
        <w:t>/ngày đêm tương đương với 0,00</w:t>
      </w:r>
      <w:r w:rsidR="00F966EE" w:rsidRPr="00ED3A17">
        <w:rPr>
          <w:rFonts w:eastAsia="MS Mincho"/>
          <w:lang w:val="pt-BR" w:eastAsia="ja-JP"/>
        </w:rPr>
        <w:t>0</w:t>
      </w:r>
      <w:r w:rsidR="003018A1" w:rsidRPr="00ED3A17">
        <w:rPr>
          <w:rFonts w:eastAsia="MS Mincho"/>
          <w:lang w:val="pt-BR" w:eastAsia="ja-JP"/>
        </w:rPr>
        <w:t>1</w:t>
      </w:r>
      <w:r w:rsidR="00766F7B" w:rsidRPr="00ED3A17">
        <w:rPr>
          <w:rFonts w:eastAsia="MS Mincho"/>
          <w:lang w:val="pt-BR" w:eastAsia="ja-JP"/>
        </w:rPr>
        <w:t xml:space="preserve"> </w:t>
      </w:r>
      <w:r w:rsidR="001A449C" w:rsidRPr="00ED3A17">
        <w:rPr>
          <w:rFonts w:eastAsia="MS Mincho"/>
          <w:lang w:val="pt-BR" w:eastAsia="ja-JP"/>
        </w:rPr>
        <w:t>m</w:t>
      </w:r>
      <w:r w:rsidR="001A449C" w:rsidRPr="00ED3A17">
        <w:rPr>
          <w:rFonts w:eastAsia="MS Mincho"/>
          <w:vertAlign w:val="superscript"/>
          <w:lang w:val="pt-BR" w:eastAsia="ja-JP"/>
        </w:rPr>
        <w:t>3</w:t>
      </w:r>
      <w:r w:rsidR="001A449C" w:rsidRPr="00ED3A17">
        <w:rPr>
          <w:rFonts w:eastAsia="MS Mincho"/>
          <w:lang w:val="pt-BR" w:eastAsia="ja-JP"/>
        </w:rPr>
        <w:t xml:space="preserve">/s. </w:t>
      </w:r>
      <w:r w:rsidR="001A449C" w:rsidRPr="00ED3A17">
        <w:rPr>
          <w:bCs/>
          <w:iCs/>
          <w:lang w:val="pt-BR"/>
        </w:rPr>
        <w:t xml:space="preserve">Nguồn tiếp nhận nước thải sau xử lý của dự án là </w:t>
      </w:r>
      <w:r w:rsidR="003966E9" w:rsidRPr="00ED3A17">
        <w:t>Kênh tiêu L1 tiếp giáp</w:t>
      </w:r>
      <w:r w:rsidR="003018A1" w:rsidRPr="00ED3A17">
        <w:t xml:space="preserve"> phía Nam.</w:t>
      </w:r>
      <w:r w:rsidR="001A449C" w:rsidRPr="00ED3A17">
        <w:rPr>
          <w:lang w:val="pt-BR"/>
        </w:rPr>
        <w:t xml:space="preserve"> </w:t>
      </w:r>
      <w:r w:rsidR="003018A1" w:rsidRPr="00ED3A17">
        <w:rPr>
          <w:lang w:val="pt-BR"/>
        </w:rPr>
        <w:t>D</w:t>
      </w:r>
      <w:r w:rsidR="001A449C" w:rsidRPr="00ED3A17">
        <w:rPr>
          <w:lang w:val="pt-BR"/>
        </w:rPr>
        <w:t>o đó trong quá trình hoạt động của dự án sẽ gây tác động đến hệ thống mương tiêu nước</w:t>
      </w:r>
      <w:r w:rsidR="003018A1" w:rsidRPr="00ED3A17">
        <w:rPr>
          <w:lang w:val="pt-BR"/>
        </w:rPr>
        <w:t>,</w:t>
      </w:r>
      <w:r w:rsidR="001A449C" w:rsidRPr="00ED3A17">
        <w:rPr>
          <w:lang w:val="pt-BR"/>
        </w:rPr>
        <w:t xml:space="preserve"> làm ảnh hưởng đến chất lượng nguồn nước và khả năng tiêu thoát nước của khu vực, do đó chủ dự án cần phải có biện pháp giảm thiểu tránh làm ảnh hưởng đến </w:t>
      </w:r>
      <w:r w:rsidR="003018A1" w:rsidRPr="00ED3A17">
        <w:rPr>
          <w:lang w:val="pt-BR"/>
        </w:rPr>
        <w:t>công trình thủy lợi này</w:t>
      </w:r>
      <w:r w:rsidR="001A449C" w:rsidRPr="00ED3A17">
        <w:rPr>
          <w:lang w:val="pt-BR"/>
        </w:rPr>
        <w:t>.</w:t>
      </w:r>
    </w:p>
    <w:p w14:paraId="0C8C6D9E" w14:textId="399A14CB" w:rsidR="00FF5A63" w:rsidRPr="00ED3A17" w:rsidRDefault="001A449C" w:rsidP="003A52FA">
      <w:pPr>
        <w:spacing w:line="312" w:lineRule="auto"/>
        <w:ind w:firstLine="709"/>
        <w:jc w:val="both"/>
        <w:rPr>
          <w:b/>
          <w:lang w:val="vi-VN"/>
        </w:rPr>
      </w:pPr>
      <w:r w:rsidRPr="00ED3A17">
        <w:rPr>
          <w:b/>
          <w:lang w:val="pt-BR"/>
        </w:rPr>
        <w:t>e</w:t>
      </w:r>
      <w:r w:rsidR="00D42A9C" w:rsidRPr="00ED3A17">
        <w:rPr>
          <w:b/>
          <w:lang w:val="pt-BR"/>
        </w:rPr>
        <w:t xml:space="preserve">, </w:t>
      </w:r>
      <w:r w:rsidR="00FF5A63" w:rsidRPr="00ED3A17">
        <w:rPr>
          <w:b/>
          <w:lang w:val="vi-VN"/>
        </w:rPr>
        <w:t xml:space="preserve"> Sự cố về công trình bảo vệ môi trường</w:t>
      </w:r>
    </w:p>
    <w:p w14:paraId="02560CE9" w14:textId="77777777" w:rsidR="00FF5A63" w:rsidRPr="00ED3A17" w:rsidRDefault="00FF5A63" w:rsidP="003A52FA">
      <w:pPr>
        <w:spacing w:line="312" w:lineRule="auto"/>
        <w:ind w:firstLine="709"/>
        <w:jc w:val="both"/>
        <w:rPr>
          <w:u w:val="single"/>
          <w:lang w:val="vi-VN"/>
        </w:rPr>
      </w:pPr>
      <w:r w:rsidRPr="00ED3A17">
        <w:rPr>
          <w:u w:val="single"/>
          <w:lang w:val="vi-VN"/>
        </w:rPr>
        <w:t>- Hệ thống xử lý nước thải:</w:t>
      </w:r>
    </w:p>
    <w:p w14:paraId="3A39F733" w14:textId="77777777" w:rsidR="00FF5A63" w:rsidRPr="00ED3A17" w:rsidRDefault="00FF5A63" w:rsidP="003A52FA">
      <w:pPr>
        <w:spacing w:line="312" w:lineRule="auto"/>
        <w:ind w:firstLine="709"/>
        <w:jc w:val="both"/>
        <w:rPr>
          <w:lang w:val="vi-VN"/>
        </w:rPr>
      </w:pPr>
      <w:r w:rsidRPr="00ED3A17">
        <w:rPr>
          <w:lang w:val="vi-VN"/>
        </w:rPr>
        <w:t>Sự cố đối với hệ thống xử lý nước thải có thể xảy ra đối với dự án gồm:</w:t>
      </w:r>
    </w:p>
    <w:p w14:paraId="5CCD2DFA" w14:textId="77777777" w:rsidR="00FF5A63" w:rsidRPr="00ED3A17" w:rsidRDefault="00FF5A63" w:rsidP="003A52FA">
      <w:pPr>
        <w:spacing w:line="312" w:lineRule="auto"/>
        <w:ind w:firstLine="709"/>
        <w:jc w:val="both"/>
        <w:rPr>
          <w:bCs/>
          <w:iCs/>
          <w:lang w:val="nl-NL"/>
        </w:rPr>
      </w:pPr>
      <w:r w:rsidRPr="00ED3A17">
        <w:rPr>
          <w:bCs/>
          <w:iCs/>
          <w:lang w:val="nl-NL"/>
        </w:rPr>
        <w:t>+ Hệ thống xử lý nước thải ngừng hoạt động do mất điện.</w:t>
      </w:r>
    </w:p>
    <w:p w14:paraId="4669C77B" w14:textId="77777777" w:rsidR="00FF5A63" w:rsidRPr="00ED3A17" w:rsidRDefault="00FF5A63" w:rsidP="003A52FA">
      <w:pPr>
        <w:spacing w:line="312" w:lineRule="auto"/>
        <w:ind w:firstLine="709"/>
        <w:jc w:val="both"/>
        <w:rPr>
          <w:bCs/>
          <w:iCs/>
          <w:lang w:val="nl-NL"/>
        </w:rPr>
      </w:pPr>
      <w:r w:rsidRPr="00ED3A17">
        <w:rPr>
          <w:bCs/>
          <w:iCs/>
          <w:lang w:val="nl-NL"/>
        </w:rPr>
        <w:t>+ Hệ thống ngừng hoạt động do hỏng hóc máy móc, thiết bị xử lý.</w:t>
      </w:r>
    </w:p>
    <w:p w14:paraId="63169698" w14:textId="443483B8" w:rsidR="00FF5A63" w:rsidRPr="00ED3A17" w:rsidRDefault="00FF5A63" w:rsidP="003A52FA">
      <w:pPr>
        <w:spacing w:line="312" w:lineRule="auto"/>
        <w:ind w:firstLine="709"/>
        <w:jc w:val="both"/>
        <w:rPr>
          <w:bCs/>
          <w:iCs/>
          <w:lang w:val="nl-NL"/>
        </w:rPr>
      </w:pPr>
      <w:r w:rsidRPr="00ED3A17">
        <w:rPr>
          <w:bCs/>
          <w:iCs/>
          <w:lang w:val="nl-NL"/>
        </w:rPr>
        <w:t>+ Sự cố vỡ đường ống dẫn thu gom, xử lý nước thả</w:t>
      </w:r>
      <w:r w:rsidR="003018A1" w:rsidRPr="00ED3A17">
        <w:rPr>
          <w:bCs/>
          <w:iCs/>
          <w:lang w:val="nl-NL"/>
        </w:rPr>
        <w:t>i.</w:t>
      </w:r>
    </w:p>
    <w:p w14:paraId="589D92F6" w14:textId="77777777" w:rsidR="001A449C" w:rsidRPr="00ED3A17" w:rsidRDefault="001A449C" w:rsidP="003A52FA">
      <w:pPr>
        <w:spacing w:line="312" w:lineRule="auto"/>
        <w:ind w:firstLine="709"/>
        <w:jc w:val="both"/>
        <w:rPr>
          <w:u w:val="single"/>
          <w:lang w:val="vi-VN"/>
        </w:rPr>
      </w:pPr>
      <w:r w:rsidRPr="00ED3A17">
        <w:rPr>
          <w:u w:val="single"/>
          <w:lang w:val="vi-VN"/>
        </w:rPr>
        <w:t>- Đối với khu lưu giữ chất thải:</w:t>
      </w:r>
    </w:p>
    <w:p w14:paraId="301BCE05" w14:textId="77777777" w:rsidR="001A449C" w:rsidRPr="00ED3A17" w:rsidRDefault="001A449C" w:rsidP="003A52FA">
      <w:pPr>
        <w:spacing w:line="312" w:lineRule="auto"/>
        <w:ind w:firstLine="567"/>
        <w:jc w:val="both"/>
        <w:rPr>
          <w:lang w:val="vi-VN"/>
        </w:rPr>
      </w:pPr>
      <w:r w:rsidRPr="00ED3A17">
        <w:rPr>
          <w:lang w:val="vi-VN"/>
        </w:rPr>
        <w:t xml:space="preserve">  + Diện tích khu lưu giữ chất thải không đảm bảo dẫn đến chất thải không được lưu giữ trong khu vực có mái che.</w:t>
      </w:r>
    </w:p>
    <w:p w14:paraId="126F730E" w14:textId="6451FC4E" w:rsidR="001A449C" w:rsidRPr="00ED3A17" w:rsidRDefault="001A449C" w:rsidP="003A52FA">
      <w:pPr>
        <w:spacing w:line="312" w:lineRule="auto"/>
        <w:ind w:firstLine="567"/>
        <w:jc w:val="both"/>
        <w:rPr>
          <w:lang w:val="vi-VN"/>
        </w:rPr>
      </w:pPr>
      <w:r w:rsidRPr="00ED3A17">
        <w:rPr>
          <w:lang w:val="vi-VN"/>
        </w:rPr>
        <w:t xml:space="preserve"> + Chất thải không được vận chuyển đi xử lý thường xuyên.</w:t>
      </w:r>
    </w:p>
    <w:p w14:paraId="4743FD5A" w14:textId="19893BA3" w:rsidR="004451F7" w:rsidRPr="00ED3A17" w:rsidRDefault="004451F7" w:rsidP="003A52FA">
      <w:pPr>
        <w:pStyle w:val="Heading3"/>
        <w:spacing w:before="0" w:beforeAutospacing="0" w:after="0" w:afterAutospacing="0" w:line="312" w:lineRule="auto"/>
        <w:rPr>
          <w:i w:val="0"/>
          <w:sz w:val="26"/>
          <w:szCs w:val="26"/>
          <w:lang w:val="vi-VN"/>
        </w:rPr>
      </w:pPr>
      <w:bookmarkStart w:id="1062" w:name="_Toc103597585"/>
      <w:bookmarkStart w:id="1063" w:name="_Toc184131715"/>
      <w:r w:rsidRPr="00ED3A17">
        <w:rPr>
          <w:i w:val="0"/>
          <w:sz w:val="26"/>
          <w:szCs w:val="26"/>
          <w:lang w:val="vi-VN" w:eastAsia="vi-VN"/>
        </w:rPr>
        <w:t>3.</w:t>
      </w:r>
      <w:r w:rsidR="0029173C" w:rsidRPr="00ED3A17">
        <w:rPr>
          <w:i w:val="0"/>
          <w:sz w:val="26"/>
          <w:szCs w:val="26"/>
          <w:lang w:val="pt-BR" w:eastAsia="vi-VN"/>
        </w:rPr>
        <w:t>3</w:t>
      </w:r>
      <w:r w:rsidRPr="00ED3A17">
        <w:rPr>
          <w:i w:val="0"/>
          <w:sz w:val="26"/>
          <w:szCs w:val="26"/>
          <w:lang w:val="vi-VN" w:eastAsia="vi-VN"/>
        </w:rPr>
        <w:t>.2. Các công trình, biện pháp bảo vệ môi trường đề xuất thực hiện</w:t>
      </w:r>
      <w:bookmarkEnd w:id="1007"/>
      <w:bookmarkEnd w:id="1008"/>
      <w:bookmarkEnd w:id="1062"/>
      <w:bookmarkEnd w:id="1063"/>
    </w:p>
    <w:p w14:paraId="165B3FB0" w14:textId="5EF9D0B8" w:rsidR="00C55D3E" w:rsidRPr="00ED3A17" w:rsidRDefault="00C55D3E" w:rsidP="003A52FA">
      <w:pPr>
        <w:pStyle w:val="Heading3"/>
        <w:spacing w:before="0" w:beforeAutospacing="0" w:after="0" w:afterAutospacing="0" w:line="312" w:lineRule="auto"/>
        <w:rPr>
          <w:b w:val="0"/>
          <w:sz w:val="26"/>
          <w:szCs w:val="26"/>
          <w:lang w:val="vi-VN" w:eastAsia="vi-VN"/>
        </w:rPr>
      </w:pPr>
      <w:bookmarkStart w:id="1064" w:name="_Toc66232125"/>
      <w:bookmarkStart w:id="1065" w:name="_Toc103597586"/>
      <w:bookmarkStart w:id="1066" w:name="_Toc124155939"/>
      <w:bookmarkStart w:id="1067" w:name="_Toc160175726"/>
      <w:bookmarkStart w:id="1068" w:name="_Toc184131716"/>
      <w:r w:rsidRPr="00ED3A17">
        <w:rPr>
          <w:b w:val="0"/>
          <w:sz w:val="26"/>
          <w:szCs w:val="26"/>
          <w:lang w:val="vi-VN" w:eastAsia="vi-VN"/>
        </w:rPr>
        <w:t>3.</w:t>
      </w:r>
      <w:r w:rsidR="0029173C" w:rsidRPr="00ED3A17">
        <w:rPr>
          <w:b w:val="0"/>
          <w:sz w:val="26"/>
          <w:szCs w:val="26"/>
          <w:lang w:val="vi-VN" w:eastAsia="vi-VN"/>
        </w:rPr>
        <w:t>3</w:t>
      </w:r>
      <w:r w:rsidRPr="00ED3A17">
        <w:rPr>
          <w:b w:val="0"/>
          <w:sz w:val="26"/>
          <w:szCs w:val="26"/>
          <w:lang w:val="vi-VN" w:eastAsia="vi-VN"/>
        </w:rPr>
        <w:t>.2.1. Các công trình, biện pháp bảo vệ môi trường không khí</w:t>
      </w:r>
      <w:bookmarkEnd w:id="1064"/>
      <w:bookmarkEnd w:id="1065"/>
      <w:bookmarkEnd w:id="1066"/>
      <w:bookmarkEnd w:id="1067"/>
      <w:bookmarkEnd w:id="1068"/>
    </w:p>
    <w:p w14:paraId="45A6FC2F" w14:textId="77777777" w:rsidR="00335672" w:rsidRPr="00ED3A17" w:rsidRDefault="00335672" w:rsidP="003A52FA">
      <w:pPr>
        <w:pStyle w:val="Heading5"/>
        <w:spacing w:before="0" w:after="0" w:line="312" w:lineRule="auto"/>
        <w:ind w:firstLine="720"/>
        <w:rPr>
          <w:lang w:val="pt-BR"/>
        </w:rPr>
      </w:pPr>
      <w:r w:rsidRPr="00ED3A17">
        <w:rPr>
          <w:lang w:val="pt-BR"/>
        </w:rPr>
        <w:t>*</w:t>
      </w:r>
      <w:r w:rsidRPr="00ED3A17">
        <w:rPr>
          <w:lang w:val="vi-VN"/>
        </w:rPr>
        <w:t xml:space="preserve"> Bụi, khí thải và tiếng ồn từ các phương tiện </w:t>
      </w:r>
      <w:r w:rsidRPr="00ED3A17">
        <w:rPr>
          <w:lang w:val="pt-BR"/>
        </w:rPr>
        <w:t>giao thông</w:t>
      </w:r>
    </w:p>
    <w:p w14:paraId="32256839" w14:textId="32CA9CA5" w:rsidR="00335672" w:rsidRPr="00ED3A17" w:rsidRDefault="00335672" w:rsidP="003A52FA">
      <w:pPr>
        <w:pStyle w:val="Normal0"/>
        <w:spacing w:line="312" w:lineRule="auto"/>
        <w:ind w:firstLine="709"/>
        <w:rPr>
          <w:lang w:val="pt-BR"/>
        </w:rPr>
      </w:pPr>
      <w:r w:rsidRPr="00ED3A17">
        <w:rPr>
          <w:lang w:val="pt-BR"/>
        </w:rPr>
        <w:t xml:space="preserve">- Thiết kế tăng ma sát tại đường dốc dẫn vào cổng chính của dự án để hạn chế tốc </w:t>
      </w:r>
      <w:r w:rsidRPr="00ED3A17">
        <w:rPr>
          <w:lang w:val="pt-BR"/>
        </w:rPr>
        <w:lastRenderedPageBreak/>
        <w:t>độ của các phương tiện ra vào;</w:t>
      </w:r>
    </w:p>
    <w:p w14:paraId="601C21AE" w14:textId="60BC9A5F" w:rsidR="00335672" w:rsidRPr="00ED3A17" w:rsidRDefault="00335672" w:rsidP="003A52FA">
      <w:pPr>
        <w:pStyle w:val="Normal0"/>
        <w:spacing w:line="312" w:lineRule="auto"/>
        <w:ind w:firstLine="709"/>
        <w:rPr>
          <w:bCs/>
          <w:lang w:val="pt-BR"/>
        </w:rPr>
      </w:pPr>
      <w:bookmarkStart w:id="1069" w:name="_Toc103595517"/>
      <w:bookmarkStart w:id="1070" w:name="_Toc103597587"/>
      <w:r w:rsidRPr="00ED3A17">
        <w:rPr>
          <w:bCs/>
          <w:lang w:val="pt-BR"/>
        </w:rPr>
        <w:t>- Tận dụng tối đa điều kiện thuận lợi về giao thông nhằm phân luồng xe ra vào hợp lý và thuận tiện;</w:t>
      </w:r>
      <w:bookmarkEnd w:id="1069"/>
      <w:bookmarkEnd w:id="1070"/>
    </w:p>
    <w:p w14:paraId="3244FB49" w14:textId="6553F3CB" w:rsidR="00335672" w:rsidRPr="00ED3A17" w:rsidRDefault="00335672" w:rsidP="003A52FA">
      <w:pPr>
        <w:pStyle w:val="Normal0"/>
        <w:spacing w:line="312" w:lineRule="auto"/>
        <w:ind w:firstLine="709"/>
        <w:rPr>
          <w:bCs/>
          <w:lang w:val="pt-BR"/>
        </w:rPr>
      </w:pPr>
      <w:bookmarkStart w:id="1071" w:name="_Toc103595518"/>
      <w:bookmarkStart w:id="1072" w:name="_Toc103597588"/>
      <w:r w:rsidRPr="00ED3A17">
        <w:rPr>
          <w:bCs/>
          <w:lang w:val="pt-BR"/>
        </w:rPr>
        <w:t>- Trồng nhiều cây xanh tại các khu vực đất trống tạo cảnh quan, không gian xanh. Trồng cây xanh là biện pháp hỗ trợ tích cực để vừa giúp lọc không khí và tạo cảnh quanh cho khu vực dự án. Cây xanh có tác dụng rất lớn trong việc hạn chế ô nhiễm không khí như hút bụi và giữ bụi, lọc sạch không khí, chắn tiếng ồn... Cây xanh lựa chọn trồng tại khu vực dự án là cây bản địa, dễ dàng thích nghi với điều kiện khí hậu của địa phương;</w:t>
      </w:r>
      <w:bookmarkEnd w:id="1071"/>
      <w:bookmarkEnd w:id="1072"/>
    </w:p>
    <w:p w14:paraId="1B68E8A7" w14:textId="21E83C09" w:rsidR="00335672" w:rsidRPr="00ED3A17" w:rsidRDefault="00335672" w:rsidP="003A52FA">
      <w:pPr>
        <w:pStyle w:val="Normal0"/>
        <w:spacing w:line="312" w:lineRule="auto"/>
        <w:ind w:firstLine="709"/>
        <w:rPr>
          <w:bCs/>
          <w:lang w:val="vi-VN"/>
        </w:rPr>
      </w:pPr>
      <w:bookmarkStart w:id="1073" w:name="_Toc103595519"/>
      <w:bookmarkStart w:id="1074" w:name="_Toc103597589"/>
      <w:r w:rsidRPr="00ED3A17">
        <w:rPr>
          <w:bCs/>
          <w:lang w:val="pt-BR"/>
        </w:rPr>
        <w:t>- Thường xuyên quét dọn, phun nước tưới nước mặt đường để giảm thiểu lượng bụi phát sinh;</w:t>
      </w:r>
      <w:bookmarkEnd w:id="1073"/>
      <w:bookmarkEnd w:id="1074"/>
    </w:p>
    <w:p w14:paraId="3A993B4D" w14:textId="24E000FD" w:rsidR="00625D01" w:rsidRPr="00ED3A17" w:rsidRDefault="00625D01" w:rsidP="003A52FA">
      <w:pPr>
        <w:pStyle w:val="Normal0"/>
        <w:spacing w:line="312" w:lineRule="auto"/>
        <w:ind w:firstLine="709"/>
        <w:rPr>
          <w:lang w:val="de-DE"/>
        </w:rPr>
      </w:pPr>
      <w:bookmarkStart w:id="1075" w:name="_Toc100843547"/>
      <w:bookmarkStart w:id="1076" w:name="_Toc103595520"/>
      <w:bookmarkStart w:id="1077" w:name="_Toc103597590"/>
      <w:bookmarkStart w:id="1078" w:name="_Toc66232127"/>
      <w:bookmarkStart w:id="1079" w:name="_Toc66821728"/>
      <w:r w:rsidRPr="00ED3A17">
        <w:rPr>
          <w:lang w:val="de-DE"/>
        </w:rPr>
        <w:t>Công ty sẽ bố</w:t>
      </w:r>
      <w:r w:rsidR="004D008F" w:rsidRPr="00ED3A17">
        <w:rPr>
          <w:lang w:val="de-DE"/>
        </w:rPr>
        <w:t xml:space="preserve"> trí trồ</w:t>
      </w:r>
      <w:r w:rsidRPr="00ED3A17">
        <w:rPr>
          <w:lang w:val="de-DE"/>
        </w:rPr>
        <w:t xml:space="preserve">ng cây xanh xung quanh dự án với tổng diện tích </w:t>
      </w:r>
      <w:r w:rsidR="00CB0266" w:rsidRPr="00ED3A17">
        <w:t xml:space="preserve">15.280 </w:t>
      </w:r>
      <w:r w:rsidRPr="00ED3A17">
        <w:rPr>
          <w:lang w:val="de-DE"/>
        </w:rPr>
        <w:t>m</w:t>
      </w:r>
      <w:r w:rsidRPr="00ED3A17">
        <w:rPr>
          <w:vertAlign w:val="superscript"/>
          <w:lang w:val="de-DE"/>
        </w:rPr>
        <w:t>2</w:t>
      </w:r>
      <w:r w:rsidRPr="00ED3A17">
        <w:rPr>
          <w:lang w:val="de-DE"/>
        </w:rPr>
        <w:t>, cụ thể như sau:</w:t>
      </w:r>
      <w:bookmarkEnd w:id="1075"/>
      <w:bookmarkEnd w:id="1076"/>
      <w:bookmarkEnd w:id="1077"/>
    </w:p>
    <w:p w14:paraId="2384CF98" w14:textId="647E904E" w:rsidR="00625D01" w:rsidRPr="00ED3A17" w:rsidRDefault="00625D01" w:rsidP="003A52FA">
      <w:pPr>
        <w:pStyle w:val="bngVit-Nht"/>
        <w:rPr>
          <w:i/>
        </w:rPr>
      </w:pPr>
      <w:bookmarkStart w:id="1080" w:name="_Toc95221515"/>
      <w:bookmarkStart w:id="1081" w:name="_Toc184131763"/>
      <w:r w:rsidRPr="00ED3A17">
        <w:t xml:space="preserve">Bảng </w:t>
      </w:r>
      <w:r w:rsidR="00403EA4" w:rsidRPr="00ED3A17">
        <w:t>3</w:t>
      </w:r>
      <w:r w:rsidRPr="00ED3A17">
        <w:t>.</w:t>
      </w:r>
      <w:r w:rsidR="00403EA4" w:rsidRPr="00ED3A17">
        <w:t>2</w:t>
      </w:r>
      <w:r w:rsidR="00ED2AC6" w:rsidRPr="00ED3A17">
        <w:t>2</w:t>
      </w:r>
      <w:r w:rsidR="00242683" w:rsidRPr="00ED3A17">
        <w:rPr>
          <w:lang w:val="de-DE"/>
        </w:rPr>
        <w:t>:</w:t>
      </w:r>
      <w:r w:rsidRPr="00ED3A17">
        <w:t xml:space="preserve"> Vị trí, diện tích trồng cây xanh của Công ty</w:t>
      </w:r>
      <w:bookmarkEnd w:id="1081"/>
      <w:r w:rsidRPr="00ED3A17">
        <w:t xml:space="preserve"> </w:t>
      </w:r>
      <w:bookmarkEnd w:id="1080"/>
    </w:p>
    <w:tbl>
      <w:tblPr>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1699"/>
        <w:gridCol w:w="3042"/>
        <w:gridCol w:w="2430"/>
        <w:gridCol w:w="1350"/>
      </w:tblGrid>
      <w:tr w:rsidR="00ED3A17" w:rsidRPr="00ED3A17" w14:paraId="28A857EB" w14:textId="77777777" w:rsidTr="003F6AEF">
        <w:trPr>
          <w:trHeight w:val="665"/>
        </w:trPr>
        <w:tc>
          <w:tcPr>
            <w:tcW w:w="564" w:type="dxa"/>
            <w:tcBorders>
              <w:top w:val="single" w:sz="4" w:space="0" w:color="000000"/>
              <w:left w:val="single" w:sz="4" w:space="0" w:color="000000"/>
              <w:bottom w:val="single" w:sz="4" w:space="0" w:color="000000"/>
              <w:right w:val="single" w:sz="4" w:space="0" w:color="000000"/>
            </w:tcBorders>
            <w:vAlign w:val="center"/>
            <w:hideMark/>
          </w:tcPr>
          <w:p w14:paraId="391CACCC" w14:textId="77777777" w:rsidR="00625D01" w:rsidRPr="00ED3A17" w:rsidRDefault="00625D01" w:rsidP="003A52FA">
            <w:pPr>
              <w:spacing w:line="312" w:lineRule="auto"/>
              <w:jc w:val="center"/>
              <w:rPr>
                <w:rFonts w:eastAsia="Times New Roman"/>
                <w:b/>
                <w:sz w:val="24"/>
                <w:szCs w:val="24"/>
                <w:lang w:val="pt-BR"/>
              </w:rPr>
            </w:pPr>
            <w:r w:rsidRPr="00ED3A17">
              <w:rPr>
                <w:rFonts w:eastAsia="Times New Roman"/>
                <w:b/>
                <w:sz w:val="24"/>
                <w:szCs w:val="24"/>
                <w:lang w:val="pt-BR"/>
              </w:rPr>
              <w:t>TT</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1C1DD8E4" w14:textId="77777777" w:rsidR="00625D01" w:rsidRPr="00ED3A17" w:rsidRDefault="00625D01" w:rsidP="003A52FA">
            <w:pPr>
              <w:spacing w:line="312" w:lineRule="auto"/>
              <w:jc w:val="center"/>
              <w:rPr>
                <w:rFonts w:eastAsia="Times New Roman"/>
                <w:b/>
                <w:sz w:val="24"/>
                <w:szCs w:val="24"/>
                <w:lang w:val="pt-BR"/>
              </w:rPr>
            </w:pPr>
            <w:r w:rsidRPr="00ED3A17">
              <w:rPr>
                <w:rFonts w:eastAsia="Times New Roman"/>
                <w:b/>
                <w:sz w:val="24"/>
                <w:szCs w:val="24"/>
                <w:lang w:val="pt-BR"/>
              </w:rPr>
              <w:t>Hướng trồng</w:t>
            </w:r>
          </w:p>
        </w:tc>
        <w:tc>
          <w:tcPr>
            <w:tcW w:w="3042" w:type="dxa"/>
            <w:tcBorders>
              <w:top w:val="single" w:sz="4" w:space="0" w:color="000000"/>
              <w:left w:val="single" w:sz="4" w:space="0" w:color="000000"/>
              <w:bottom w:val="single" w:sz="4" w:space="0" w:color="000000"/>
              <w:right w:val="single" w:sz="4" w:space="0" w:color="000000"/>
            </w:tcBorders>
            <w:vAlign w:val="center"/>
            <w:hideMark/>
          </w:tcPr>
          <w:p w14:paraId="401660F2" w14:textId="77777777" w:rsidR="00625D01" w:rsidRPr="00ED3A17" w:rsidRDefault="00625D01" w:rsidP="003A52FA">
            <w:pPr>
              <w:spacing w:line="312" w:lineRule="auto"/>
              <w:jc w:val="center"/>
              <w:rPr>
                <w:rFonts w:eastAsia="Times New Roman"/>
                <w:b/>
                <w:sz w:val="24"/>
                <w:szCs w:val="24"/>
                <w:lang w:val="pt-BR"/>
              </w:rPr>
            </w:pPr>
            <w:r w:rsidRPr="00ED3A17">
              <w:rPr>
                <w:rFonts w:eastAsia="Times New Roman"/>
                <w:b/>
                <w:sz w:val="24"/>
                <w:szCs w:val="24"/>
                <w:lang w:val="pt-BR"/>
              </w:rPr>
              <w:t>Khu vực trồng</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3591EDA5" w14:textId="77777777" w:rsidR="00625D01" w:rsidRPr="00ED3A17" w:rsidRDefault="00625D01" w:rsidP="003A52FA">
            <w:pPr>
              <w:spacing w:line="312" w:lineRule="auto"/>
              <w:jc w:val="center"/>
              <w:rPr>
                <w:rFonts w:eastAsia="Times New Roman"/>
                <w:b/>
                <w:sz w:val="24"/>
                <w:szCs w:val="24"/>
                <w:lang w:val="pt-BR"/>
              </w:rPr>
            </w:pPr>
            <w:r w:rsidRPr="00ED3A17">
              <w:rPr>
                <w:rFonts w:eastAsia="Times New Roman"/>
                <w:b/>
                <w:sz w:val="24"/>
                <w:szCs w:val="24"/>
                <w:lang w:val="pt-BR"/>
              </w:rPr>
              <w:t>Loại cây trồng</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3A56A297" w14:textId="77777777" w:rsidR="00625D01" w:rsidRPr="00ED3A17" w:rsidRDefault="00625D01" w:rsidP="003A52FA">
            <w:pPr>
              <w:spacing w:line="312" w:lineRule="auto"/>
              <w:jc w:val="center"/>
              <w:rPr>
                <w:rFonts w:eastAsia="Times New Roman"/>
                <w:b/>
                <w:sz w:val="24"/>
                <w:szCs w:val="24"/>
                <w:lang w:val="pt-BR"/>
              </w:rPr>
            </w:pPr>
            <w:r w:rsidRPr="00ED3A17">
              <w:rPr>
                <w:rFonts w:eastAsia="Times New Roman"/>
                <w:b/>
                <w:sz w:val="24"/>
                <w:szCs w:val="24"/>
                <w:lang w:val="pt-BR"/>
              </w:rPr>
              <w:t>Diện tích</w:t>
            </w:r>
          </w:p>
        </w:tc>
      </w:tr>
      <w:tr w:rsidR="00ED3A17" w:rsidRPr="00ED3A17" w14:paraId="6EB83E31" w14:textId="77777777" w:rsidTr="003F6AEF">
        <w:tc>
          <w:tcPr>
            <w:tcW w:w="564" w:type="dxa"/>
            <w:tcBorders>
              <w:top w:val="single" w:sz="4" w:space="0" w:color="000000"/>
              <w:left w:val="single" w:sz="4" w:space="0" w:color="000000"/>
              <w:bottom w:val="single" w:sz="4" w:space="0" w:color="000000"/>
              <w:right w:val="single" w:sz="4" w:space="0" w:color="000000"/>
            </w:tcBorders>
            <w:vAlign w:val="center"/>
            <w:hideMark/>
          </w:tcPr>
          <w:p w14:paraId="2BD3DFB2" w14:textId="77777777" w:rsidR="00625D01" w:rsidRPr="00ED3A17" w:rsidRDefault="00625D01" w:rsidP="003A52FA">
            <w:pPr>
              <w:spacing w:line="312" w:lineRule="auto"/>
              <w:jc w:val="center"/>
              <w:rPr>
                <w:rFonts w:eastAsia="Times New Roman"/>
                <w:lang w:val="pt-BR"/>
              </w:rPr>
            </w:pPr>
            <w:r w:rsidRPr="00ED3A17">
              <w:rPr>
                <w:rFonts w:eastAsia="Times New Roman"/>
                <w:lang w:val="pt-BR"/>
              </w:rPr>
              <w:t>3</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7A3977AB" w14:textId="4123FA05" w:rsidR="00625D01" w:rsidRPr="00ED3A17" w:rsidRDefault="00CB0266" w:rsidP="003A52FA">
            <w:pPr>
              <w:spacing w:line="312" w:lineRule="auto"/>
              <w:jc w:val="center"/>
              <w:rPr>
                <w:rFonts w:eastAsia="Times New Roman"/>
                <w:lang w:val="pt-BR"/>
              </w:rPr>
            </w:pPr>
            <w:r w:rsidRPr="00ED3A17">
              <w:rPr>
                <w:rFonts w:eastAsia="Times New Roman"/>
                <w:lang w:val="pt-BR"/>
              </w:rPr>
              <w:t>-</w:t>
            </w:r>
          </w:p>
        </w:tc>
        <w:tc>
          <w:tcPr>
            <w:tcW w:w="3042" w:type="dxa"/>
            <w:tcBorders>
              <w:top w:val="single" w:sz="4" w:space="0" w:color="000000"/>
              <w:left w:val="single" w:sz="4" w:space="0" w:color="000000"/>
              <w:bottom w:val="single" w:sz="4" w:space="0" w:color="000000"/>
              <w:right w:val="single" w:sz="4" w:space="0" w:color="000000"/>
            </w:tcBorders>
            <w:vAlign w:val="center"/>
            <w:hideMark/>
          </w:tcPr>
          <w:p w14:paraId="09B0CA51" w14:textId="712C3096" w:rsidR="00625D01" w:rsidRPr="00ED3A17" w:rsidRDefault="00CB0266" w:rsidP="003A52FA">
            <w:pPr>
              <w:spacing w:line="312" w:lineRule="auto"/>
              <w:jc w:val="center"/>
              <w:rPr>
                <w:rFonts w:eastAsia="Times New Roman"/>
                <w:lang w:val="pt-BR"/>
              </w:rPr>
            </w:pPr>
            <w:r w:rsidRPr="00ED3A17">
              <w:rPr>
                <w:rFonts w:eastAsia="Times New Roman"/>
                <w:lang w:val="pt-BR"/>
              </w:rPr>
              <w:t>Trong khuôn viên dự án</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5E4E4E2E" w14:textId="10695A48" w:rsidR="00625D01" w:rsidRPr="00ED3A17" w:rsidRDefault="00625D01" w:rsidP="003A52FA">
            <w:pPr>
              <w:spacing w:line="312" w:lineRule="auto"/>
              <w:jc w:val="center"/>
              <w:rPr>
                <w:rFonts w:eastAsia="Times New Roman"/>
                <w:lang w:val="pt-BR"/>
              </w:rPr>
            </w:pPr>
            <w:r w:rsidRPr="00ED3A17">
              <w:rPr>
                <w:rFonts w:eastAsia="Times New Roman"/>
                <w:lang w:val="pt-BR"/>
              </w:rPr>
              <w:t xml:space="preserve">Cây xoài, </w:t>
            </w:r>
            <w:r w:rsidR="003635BB" w:rsidRPr="00ED3A17">
              <w:rPr>
                <w:rFonts w:eastAsia="Times New Roman"/>
                <w:lang w:val="pt-BR"/>
              </w:rPr>
              <w:t>sấu</w:t>
            </w:r>
            <w:r w:rsidRPr="00ED3A17">
              <w:rPr>
                <w:rFonts w:eastAsia="Times New Roman"/>
                <w:lang w:val="pt-BR"/>
              </w:rPr>
              <w:t>, bàng</w:t>
            </w:r>
            <w:r w:rsidR="003635BB" w:rsidRPr="00ED3A17">
              <w:rPr>
                <w:rFonts w:eastAsia="Times New Roman"/>
                <w:lang w:val="pt-BR"/>
              </w:rPr>
              <w:t xml:space="preserve"> Đài Loan, lộc vừng</w:t>
            </w:r>
            <w:r w:rsidRPr="00ED3A17">
              <w:rPr>
                <w:rFonts w:eastAsia="Times New Roman"/>
                <w:lang w:val="pt-BR"/>
              </w:rPr>
              <w:t>,</w:t>
            </w:r>
            <w:r w:rsidR="003635BB" w:rsidRPr="00ED3A17">
              <w:rPr>
                <w:rFonts w:eastAsia="Times New Roman"/>
                <w:lang w:val="pt-BR"/>
              </w:rPr>
              <w:t xml:space="preserve"> cây cảnh</w:t>
            </w:r>
            <w:r w:rsidRPr="00ED3A17">
              <w:rPr>
                <w:rFonts w:eastAsia="Times New Roman"/>
                <w:lang w:val="pt-BR"/>
              </w:rPr>
              <w:t>...</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7D1A22DC" w14:textId="4CFBEA61" w:rsidR="00625D01" w:rsidRPr="00ED3A17" w:rsidRDefault="00350FD5" w:rsidP="003A52FA">
            <w:pPr>
              <w:spacing w:line="312" w:lineRule="auto"/>
              <w:jc w:val="center"/>
              <w:rPr>
                <w:rFonts w:eastAsia="Times New Roman"/>
                <w:lang w:val="pt-BR"/>
              </w:rPr>
            </w:pPr>
            <w:r w:rsidRPr="00ED3A17">
              <w:t xml:space="preserve">15.280 </w:t>
            </w:r>
            <w:r w:rsidR="00CB0266" w:rsidRPr="00ED3A17">
              <w:rPr>
                <w:lang w:val="de-DE"/>
              </w:rPr>
              <w:t>m</w:t>
            </w:r>
            <w:r w:rsidR="00CB0266" w:rsidRPr="00ED3A17">
              <w:rPr>
                <w:vertAlign w:val="superscript"/>
                <w:lang w:val="de-DE"/>
              </w:rPr>
              <w:t>2</w:t>
            </w:r>
          </w:p>
        </w:tc>
      </w:tr>
    </w:tbl>
    <w:p w14:paraId="43FE631B" w14:textId="775B617A" w:rsidR="00CB0266" w:rsidRPr="00ED3A17" w:rsidRDefault="00CB0266">
      <w:pPr>
        <w:rPr>
          <w:rFonts w:eastAsia="Times New Roman"/>
          <w:b/>
          <w:bCs/>
          <w:i/>
          <w:lang w:val="vi-VN" w:eastAsia="vi-VN"/>
        </w:rPr>
      </w:pPr>
      <w:bookmarkStart w:id="1082" w:name="_Toc66232129"/>
      <w:bookmarkStart w:id="1083" w:name="_Toc103597591"/>
      <w:bookmarkStart w:id="1084" w:name="_Toc124155940"/>
      <w:bookmarkStart w:id="1085" w:name="_Toc160175727"/>
      <w:bookmarkEnd w:id="1078"/>
      <w:bookmarkEnd w:id="1079"/>
    </w:p>
    <w:p w14:paraId="112803E2" w14:textId="632600ED" w:rsidR="00C55D3E" w:rsidRPr="00ED3A17" w:rsidRDefault="00C55D3E" w:rsidP="003A52FA">
      <w:pPr>
        <w:pStyle w:val="Heading3"/>
        <w:spacing w:before="0" w:beforeAutospacing="0" w:after="0" w:afterAutospacing="0" w:line="312" w:lineRule="auto"/>
        <w:rPr>
          <w:sz w:val="26"/>
          <w:szCs w:val="26"/>
          <w:lang w:val="vi-VN"/>
        </w:rPr>
      </w:pPr>
      <w:bookmarkStart w:id="1086" w:name="_Toc184131717"/>
      <w:r w:rsidRPr="00ED3A17">
        <w:rPr>
          <w:sz w:val="26"/>
          <w:szCs w:val="26"/>
          <w:lang w:val="vi-VN" w:eastAsia="vi-VN"/>
        </w:rPr>
        <w:t>3.</w:t>
      </w:r>
      <w:r w:rsidR="0029173C" w:rsidRPr="00ED3A17">
        <w:rPr>
          <w:sz w:val="26"/>
          <w:szCs w:val="26"/>
          <w:lang w:val="pt-BR" w:eastAsia="vi-VN"/>
        </w:rPr>
        <w:t>3</w:t>
      </w:r>
      <w:r w:rsidRPr="00ED3A17">
        <w:rPr>
          <w:sz w:val="26"/>
          <w:szCs w:val="26"/>
          <w:lang w:val="vi-VN" w:eastAsia="vi-VN"/>
        </w:rPr>
        <w:t>.2.2 Các công trình, biện pháp bảo vệ môi trường nước</w:t>
      </w:r>
      <w:bookmarkEnd w:id="1082"/>
      <w:bookmarkEnd w:id="1083"/>
      <w:bookmarkEnd w:id="1084"/>
      <w:bookmarkEnd w:id="1085"/>
      <w:bookmarkEnd w:id="1086"/>
    </w:p>
    <w:p w14:paraId="4729A6A1" w14:textId="784B3CCE" w:rsidR="00C55D3E" w:rsidRPr="00ED3A17" w:rsidRDefault="00C55D3E" w:rsidP="003A52FA">
      <w:pPr>
        <w:spacing w:line="312" w:lineRule="auto"/>
        <w:ind w:firstLine="720"/>
        <w:rPr>
          <w:i/>
          <w:lang w:val="pt-BR"/>
        </w:rPr>
      </w:pPr>
      <w:bookmarkStart w:id="1087" w:name="_Toc66232130"/>
      <w:bookmarkStart w:id="1088" w:name="_Toc66821731"/>
      <w:r w:rsidRPr="00ED3A17">
        <w:rPr>
          <w:i/>
          <w:lang w:val="pt-BR"/>
        </w:rPr>
        <w:t>a. Nước mưa chảy tràn</w:t>
      </w:r>
      <w:bookmarkEnd w:id="1087"/>
      <w:bookmarkEnd w:id="1088"/>
    </w:p>
    <w:p w14:paraId="01D83DD8" w14:textId="0BD72AD0" w:rsidR="00ED7D2F" w:rsidRPr="00ED3A17" w:rsidRDefault="00ED7D2F" w:rsidP="003A52FA">
      <w:pPr>
        <w:spacing w:line="312" w:lineRule="auto"/>
        <w:ind w:firstLine="720"/>
        <w:jc w:val="both"/>
        <w:rPr>
          <w:lang w:val="de-DE"/>
        </w:rPr>
      </w:pPr>
      <w:r w:rsidRPr="00ED3A17">
        <w:rPr>
          <w:lang w:val="de-DE"/>
        </w:rPr>
        <w:t>Nước mưa chảy tràn được thu gom bằng hệ thống thoát nước mưa và xây dựng xung quanh dự án, dọc theo các tuyến đường giao thông và đổ vào hệ thống thoát nước phía Nam của dự án. Hệ thống thoát nước mưa được thiết kế riêng biệt với hệ thống thoát nước thải.</w:t>
      </w:r>
    </w:p>
    <w:p w14:paraId="5FC92D4E" w14:textId="56E71806" w:rsidR="00ED7D2F" w:rsidRPr="00ED3A17" w:rsidRDefault="00436FE3" w:rsidP="003A52FA">
      <w:pPr>
        <w:spacing w:line="312" w:lineRule="auto"/>
        <w:ind w:firstLine="720"/>
        <w:jc w:val="both"/>
        <w:rPr>
          <w:lang w:val="de-DE"/>
        </w:rPr>
      </w:pPr>
      <w:r w:rsidRPr="00ED3A17">
        <w:rPr>
          <w:lang w:val="vi-VN"/>
        </w:rPr>
        <w:t>Cống thoát là hệ thống cống bê tông tròn cốt thép đúc sẵn ø 1000 mm. Độ dốc của cống là 0,1%.</w:t>
      </w:r>
      <w:r w:rsidR="00ED7D2F" w:rsidRPr="00ED3A17">
        <w:rPr>
          <w:lang w:val="de-DE"/>
        </w:rPr>
        <w:t xml:space="preserve"> </w:t>
      </w:r>
    </w:p>
    <w:p w14:paraId="43DBFF20" w14:textId="77777777" w:rsidR="00ED7D2F" w:rsidRPr="00ED3A17" w:rsidRDefault="00ED7D2F" w:rsidP="003A52FA">
      <w:pPr>
        <w:spacing w:line="312" w:lineRule="auto"/>
        <w:ind w:firstLine="720"/>
        <w:jc w:val="both"/>
        <w:rPr>
          <w:lang w:val="de-DE"/>
        </w:rPr>
      </w:pPr>
      <w:r w:rsidRPr="00ED3A17">
        <w:rPr>
          <w:lang w:val="de-DE"/>
        </w:rPr>
        <w:t xml:space="preserve">Lắp đặt hệ thống song chắn rác tại các hố ga để tách rác có kích thước lớn ra khỏi nguồn nước, rác đọng lại trên song được thu gom theo chất thải rắn. </w:t>
      </w:r>
    </w:p>
    <w:p w14:paraId="69D74DC8" w14:textId="77777777" w:rsidR="00ED7D2F" w:rsidRPr="00ED3A17" w:rsidRDefault="00ED7D2F" w:rsidP="003A52FA">
      <w:pPr>
        <w:spacing w:line="312" w:lineRule="auto"/>
        <w:ind w:firstLine="720"/>
        <w:jc w:val="both"/>
        <w:rPr>
          <w:lang w:val="de-DE"/>
        </w:rPr>
      </w:pPr>
      <w:r w:rsidRPr="00ED3A17">
        <w:rPr>
          <w:lang w:val="de-DE"/>
        </w:rPr>
        <w:t>Khi vào mùa mưa, hàng tháng phải có đội vệ sinh môi trường vệ sinh, nạo vét các hố ga, đường cống dẫn nước, không để rác thải, chất lỏng độc hại xâm nhập vào đường thoát nước.</w:t>
      </w:r>
    </w:p>
    <w:p w14:paraId="03CFE5B9" w14:textId="77777777" w:rsidR="00ED7D2F" w:rsidRPr="00ED3A17" w:rsidRDefault="00ED7D2F" w:rsidP="003A52FA">
      <w:pPr>
        <w:spacing w:line="312" w:lineRule="auto"/>
        <w:ind w:firstLine="720"/>
        <w:jc w:val="both"/>
        <w:rPr>
          <w:lang w:val="de-DE"/>
        </w:rPr>
      </w:pPr>
      <w:r w:rsidRPr="00ED3A17">
        <w:rPr>
          <w:lang w:val="de-DE"/>
        </w:rPr>
        <w:t>Giáo dục ý thức (hoặc có biện pháp) để công nhân làm việc trong Dự án luôn vệ sinh sạch sẽ khu vực sinh sống của mình và thu gom rác thải đúng nơi qui định là một yếu tố quan trọng nhằm giảm thiểu khả năng ô nhiễm nước mưa chảy tràn.</w:t>
      </w:r>
    </w:p>
    <w:p w14:paraId="503DDC52" w14:textId="6FD49F84" w:rsidR="00ED7D2F" w:rsidRPr="00ED3A17" w:rsidRDefault="00ED7D2F" w:rsidP="003A52FA">
      <w:pPr>
        <w:spacing w:line="312" w:lineRule="auto"/>
        <w:ind w:firstLine="720"/>
        <w:jc w:val="both"/>
        <w:rPr>
          <w:iCs/>
          <w:lang w:val="de-DE"/>
        </w:rPr>
      </w:pPr>
      <w:r w:rsidRPr="00ED3A17">
        <w:rPr>
          <w:iCs/>
          <w:lang w:val="de-DE"/>
        </w:rPr>
        <w:t>- Sơ đồ thu gom nước mưa chảy tràn của dự án như sau:</w:t>
      </w:r>
    </w:p>
    <w:p w14:paraId="703A140C" w14:textId="3E836B9E" w:rsidR="00ED7D2F" w:rsidRPr="00ED3A17" w:rsidRDefault="00ED7D2F" w:rsidP="003A52FA">
      <w:pPr>
        <w:spacing w:line="312" w:lineRule="auto"/>
        <w:ind w:firstLine="709"/>
        <w:jc w:val="both"/>
        <w:rPr>
          <w:lang w:val="de-DE"/>
        </w:rPr>
      </w:pPr>
      <w:r w:rsidRPr="00ED3A17">
        <w:rPr>
          <w:noProof/>
        </w:rPr>
        <mc:AlternateContent>
          <mc:Choice Requires="wpg">
            <w:drawing>
              <wp:anchor distT="0" distB="0" distL="114300" distR="114300" simplePos="0" relativeHeight="251587584" behindDoc="0" locked="0" layoutInCell="1" allowOverlap="1" wp14:anchorId="1FD8AEDE" wp14:editId="55C32C23">
                <wp:simplePos x="0" y="0"/>
                <wp:positionH relativeFrom="column">
                  <wp:posOffset>323215</wp:posOffset>
                </wp:positionH>
                <wp:positionV relativeFrom="paragraph">
                  <wp:posOffset>146685</wp:posOffset>
                </wp:positionV>
                <wp:extent cx="4754245" cy="362585"/>
                <wp:effectExtent l="11430" t="6985" r="6350" b="11430"/>
                <wp:wrapNone/>
                <wp:docPr id="8468" name="Group 8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4245" cy="362585"/>
                          <a:chOff x="2323" y="6426"/>
                          <a:chExt cx="7487" cy="571"/>
                        </a:xfrm>
                      </wpg:grpSpPr>
                      <wps:wsp>
                        <wps:cNvPr id="8469" name="Text Box 117"/>
                        <wps:cNvSpPr txBox="1">
                          <a:spLocks noChangeArrowheads="1"/>
                        </wps:cNvSpPr>
                        <wps:spPr bwMode="auto">
                          <a:xfrm>
                            <a:off x="2323" y="6426"/>
                            <a:ext cx="2067" cy="571"/>
                          </a:xfrm>
                          <a:prstGeom prst="rect">
                            <a:avLst/>
                          </a:prstGeom>
                          <a:solidFill>
                            <a:srgbClr val="FFFFFF"/>
                          </a:solidFill>
                          <a:ln w="9525">
                            <a:solidFill>
                              <a:srgbClr val="000000"/>
                            </a:solidFill>
                            <a:miter lim="800000"/>
                            <a:headEnd/>
                            <a:tailEnd/>
                          </a:ln>
                        </wps:spPr>
                        <wps:txbx>
                          <w:txbxContent>
                            <w:p w14:paraId="56B94427" w14:textId="77777777" w:rsidR="00855208" w:rsidRPr="00AA1D30" w:rsidRDefault="00855208" w:rsidP="00ED7D2F">
                              <w:pPr>
                                <w:autoSpaceDE w:val="0"/>
                                <w:autoSpaceDN w:val="0"/>
                                <w:adjustRightInd w:val="0"/>
                                <w:jc w:val="center"/>
                                <w:rPr>
                                  <w:color w:val="000000"/>
                                </w:rPr>
                              </w:pPr>
                              <w:r w:rsidRPr="00AA1D30">
                                <w:rPr>
                                  <w:color w:val="000000"/>
                                </w:rPr>
                                <w:t>Nước mưa</w:t>
                              </w:r>
                            </w:p>
                          </w:txbxContent>
                        </wps:txbx>
                        <wps:bodyPr rot="0" vert="horz" wrap="square" lIns="73152" tIns="36576" rIns="73152" bIns="36576" anchor="t" anchorCtr="0" upright="1">
                          <a:noAutofit/>
                        </wps:bodyPr>
                      </wps:wsp>
                      <wps:wsp>
                        <wps:cNvPr id="8470" name="AutoShape 118"/>
                        <wps:cNvCnPr>
                          <a:cxnSpLocks noChangeShapeType="1"/>
                        </wps:cNvCnPr>
                        <wps:spPr bwMode="auto">
                          <a:xfrm>
                            <a:off x="4390" y="6726"/>
                            <a:ext cx="6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71" name="Rectangle 119"/>
                        <wps:cNvSpPr>
                          <a:spLocks noChangeArrowheads="1"/>
                        </wps:cNvSpPr>
                        <wps:spPr bwMode="auto">
                          <a:xfrm>
                            <a:off x="5046" y="6426"/>
                            <a:ext cx="1740" cy="571"/>
                          </a:xfrm>
                          <a:prstGeom prst="rect">
                            <a:avLst/>
                          </a:prstGeom>
                          <a:solidFill>
                            <a:srgbClr val="FFFFFF"/>
                          </a:solidFill>
                          <a:ln w="9525">
                            <a:solidFill>
                              <a:srgbClr val="000000"/>
                            </a:solidFill>
                            <a:miter lim="800000"/>
                            <a:headEnd/>
                            <a:tailEnd/>
                          </a:ln>
                        </wps:spPr>
                        <wps:txbx>
                          <w:txbxContent>
                            <w:p w14:paraId="1C786D47" w14:textId="77777777" w:rsidR="00855208" w:rsidRPr="00AA1D30" w:rsidRDefault="00855208" w:rsidP="00ED7D2F">
                              <w:pPr>
                                <w:jc w:val="center"/>
                              </w:pPr>
                              <w:r w:rsidRPr="00AA1D30">
                                <w:t>Hố ga</w:t>
                              </w:r>
                            </w:p>
                          </w:txbxContent>
                        </wps:txbx>
                        <wps:bodyPr rot="0" vert="horz" wrap="square" lIns="91440" tIns="45720" rIns="91440" bIns="45720" anchor="t" anchorCtr="0" upright="1">
                          <a:noAutofit/>
                        </wps:bodyPr>
                      </wps:wsp>
                      <wps:wsp>
                        <wps:cNvPr id="8472" name="Rectangle 120"/>
                        <wps:cNvSpPr>
                          <a:spLocks noChangeArrowheads="1"/>
                        </wps:cNvSpPr>
                        <wps:spPr bwMode="auto">
                          <a:xfrm>
                            <a:off x="7371" y="6426"/>
                            <a:ext cx="2439" cy="571"/>
                          </a:xfrm>
                          <a:prstGeom prst="rect">
                            <a:avLst/>
                          </a:prstGeom>
                          <a:solidFill>
                            <a:srgbClr val="FFFFFF"/>
                          </a:solidFill>
                          <a:ln w="9525">
                            <a:solidFill>
                              <a:srgbClr val="000000"/>
                            </a:solidFill>
                            <a:miter lim="800000"/>
                            <a:headEnd/>
                            <a:tailEnd/>
                          </a:ln>
                        </wps:spPr>
                        <wps:txbx>
                          <w:txbxContent>
                            <w:p w14:paraId="5304FFDA" w14:textId="77777777" w:rsidR="00855208" w:rsidRPr="00AA1D30" w:rsidRDefault="00855208" w:rsidP="001E2CD6">
                              <w:pPr>
                                <w:jc w:val="center"/>
                              </w:pPr>
                              <w:r w:rsidRPr="00AA1D30">
                                <w:t>Mương thoát nước</w:t>
                              </w:r>
                            </w:p>
                          </w:txbxContent>
                        </wps:txbx>
                        <wps:bodyPr rot="0" vert="horz" wrap="square" lIns="91440" tIns="45720" rIns="91440" bIns="45720" anchor="t" anchorCtr="0" upright="1">
                          <a:noAutofit/>
                        </wps:bodyPr>
                      </wps:wsp>
                      <wps:wsp>
                        <wps:cNvPr id="8473" name="AutoShape 121"/>
                        <wps:cNvCnPr>
                          <a:cxnSpLocks noChangeShapeType="1"/>
                        </wps:cNvCnPr>
                        <wps:spPr bwMode="auto">
                          <a:xfrm>
                            <a:off x="6786" y="6726"/>
                            <a:ext cx="5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D8AEDE" id="Group 8468" o:spid="_x0000_s1054" style="position:absolute;left:0;text-align:left;margin-left:25.45pt;margin-top:11.55pt;width:374.35pt;height:28.55pt;z-index:251587584;mso-position-horizontal-relative:text;mso-position-vertical-relative:text" coordorigin="2323,6426" coordsize="7487,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">
                <v:shapetype id="_x0000_t202" coordsize="21600,21600" o:spt="202" path="m,l,21600r21600,l21600,xe">
                  <v:stroke joinstyle="miter"/>
                  <v:path gradientshapeok="t" o:connecttype="rect"/>
                </v:shapetype>
                <v:shape id="Text Box 117" o:spid="_x0000_s1055" type="#_x0000_t202" style="position:absolute;left:2323;top:6426;width:2067;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ZEccA&#10;AADdAAAADwAAAGRycy9kb3ducmV2LnhtbESPQWvCQBSE7wX/w/IKvRTdKFY0uoptFUToISp6fWRf&#10;s8Hs25BdY/z33UKhx2FmvmEWq85WoqXGl44VDAcJCOLc6ZILBafjtj8F4QOyxsoxKXiQh9Wy97TA&#10;VLs7Z9QeQiEihH2KCkwIdSqlzw1Z9ANXE0fv2zUWQ5RNIXWD9wi3lRwlyURaLDkuGKzpw1B+Pdys&#10;gtLc7GM3yjZvr++X7LOtZ+fN/kupl+duPQcRqAv/4b/2TiuYjicz+H0Tn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IWRHHAAAA3QAAAA8AAAAAAAAAAAAAAAAAmAIAAGRy&#10;cy9kb3ducmV2LnhtbFBLBQYAAAAABAAEAPUAAACMAwAAAAA=&#10;">
                  <v:textbox inset="5.76pt,2.88pt,5.76pt,2.88pt">
                    <w:txbxContent>
                      <w:p w14:paraId="56B94427" w14:textId="77777777" w:rsidR="00855208" w:rsidRPr="00AA1D30" w:rsidRDefault="00855208" w:rsidP="00ED7D2F">
                        <w:pPr>
                          <w:autoSpaceDE w:val="0"/>
                          <w:autoSpaceDN w:val="0"/>
                          <w:adjustRightInd w:val="0"/>
                          <w:jc w:val="center"/>
                          <w:rPr>
                            <w:color w:val="000000"/>
                          </w:rPr>
                        </w:pPr>
                        <w:r w:rsidRPr="00AA1D30">
                          <w:rPr>
                            <w:color w:val="000000"/>
                          </w:rPr>
                          <w:t>Nước mưa</w:t>
                        </w:r>
                      </w:p>
                    </w:txbxContent>
                  </v:textbox>
                </v:shape>
                <v:shape id="AutoShape 118" o:spid="_x0000_s1056" type="#_x0000_t32" style="position:absolute;left:4390;top:6726;width:65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bs8QAAADdAAAADwAAAGRycy9kb3ducmV2LnhtbERPz2vCMBS+C/4P4Qm7aaoMp51RRNgQ&#10;hwerlO32aN7aYvNSkqh1f705DDx+fL8Xq8404krO15YVjEcJCOLC6ppLBafjx3AGwgdkjY1lUnAn&#10;D6tlv7fAVNsbH+iahVLEEPYpKqhCaFMpfVGRQT+yLXHkfq0zGCJ0pdQObzHcNHKSJFNpsObYUGFL&#10;m4qKc3YxCr6/5pf8nu9pl4/nux90xv8dP5V6GXTrdxCBuvAU/7u3WsHs9S3uj2/iE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T9uzxAAAAN0AAAAPAAAAAAAAAAAA&#10;AAAAAKECAABkcnMvZG93bnJldi54bWxQSwUGAAAAAAQABAD5AAAAkgMAAAAA&#10;">
                  <v:stroke endarrow="block"/>
                </v:shape>
                <v:rect id="Rectangle 119" o:spid="_x0000_s1057" style="position:absolute;left:5046;top:6426;width:1740;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elMYA&#10;AADdAAAADwAAAGRycy9kb3ducmV2LnhtbESPQWvCQBSE70L/w/IKvenGtLQxugaxWNqjxktvz+wz&#10;iWbfhuxG0/56Vyj0OMzMN8wiG0wjLtS52rKC6SQCQVxYXXOpYJ9vxgkI55E1NpZJwQ85yJYPowWm&#10;2l55S5edL0WAsEtRQeV9m0rpiooMuoltiYN3tJ1BH2RXSt3hNcBNI+MoepUGaw4LFba0rqg473qj&#10;4FDHe/zd5h+RmW2e/deQn/rvd6WeHofVHISnwf+H/9qfWkHy8jaF+5v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elMYAAADdAAAADwAAAAAAAAAAAAAAAACYAgAAZHJz&#10;L2Rvd25yZXYueG1sUEsFBgAAAAAEAAQA9QAAAIsDAAAAAA==&#10;">
                  <v:textbox>
                    <w:txbxContent>
                      <w:p w14:paraId="1C786D47" w14:textId="77777777" w:rsidR="00855208" w:rsidRPr="00AA1D30" w:rsidRDefault="00855208" w:rsidP="00ED7D2F">
                        <w:pPr>
                          <w:jc w:val="center"/>
                        </w:pPr>
                        <w:r w:rsidRPr="00AA1D30">
                          <w:t>Hố ga</w:t>
                        </w:r>
                      </w:p>
                    </w:txbxContent>
                  </v:textbox>
                </v:rect>
                <v:rect id="_x0000_s1058" style="position:absolute;left:7371;top:6426;width:2439;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OA48UA&#10;AADdAAAADwAAAGRycy9kb3ducmV2LnhtbESPQWvCQBSE74L/YXmCN92YSrXRVcSi2KPGS2/P7GuS&#10;mn0bsqtGf323IHgcZuYbZr5sTSWu1LjSsoLRMAJBnFldcq7gmG4GUxDOI2usLJOCOzlYLrqdOSba&#10;3nhP14PPRYCwS1BB4X2dSOmyggy6oa2Jg/djG4M+yCaXusFbgJtKxlH0Lg2WHBYKrGldUHY+XIyC&#10;Uxkf8bFPt5H52Lz5rzb9vXx/KtXvtasZCE+tf4Wf7Z1WMB1PYv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A4DjxQAAAN0AAAAPAAAAAAAAAAAAAAAAAJgCAABkcnMv&#10;ZG93bnJldi54bWxQSwUGAAAAAAQABAD1AAAAigMAAAAA&#10;">
                  <v:textbox>
                    <w:txbxContent>
                      <w:p w14:paraId="5304FFDA" w14:textId="77777777" w:rsidR="00855208" w:rsidRPr="00AA1D30" w:rsidRDefault="00855208" w:rsidP="001E2CD6">
                        <w:pPr>
                          <w:jc w:val="center"/>
                        </w:pPr>
                        <w:r w:rsidRPr="00AA1D30">
                          <w:t>Mương thoát nước</w:t>
                        </w:r>
                      </w:p>
                    </w:txbxContent>
                  </v:textbox>
                </v:rect>
                <v:shape id="AutoShape 121" o:spid="_x0000_s1059" type="#_x0000_t32" style="position:absolute;left:6786;top:6726;width:5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1FxMcAAADdAAAADwAAAGRycy9kb3ducmV2LnhtbESPQWsCMRSE7wX/Q3hCbzWrlla3RhHB&#10;Uiwe1LLo7bF53V3cvCxJ1NVfbwoFj8PMfMNMZq2pxZmcrywr6PcSEMS51RUXCn52y5cRCB+QNdaW&#10;ScGVPMymnacJptpeeEPnbShEhLBPUUEZQpNK6fOSDPqebYij92udwRClK6R2eIlwU8tBkrxJgxXH&#10;hRIbWpSUH7cno2D/PT5l12xNq6w/Xh3QGX/bfSr13G3nHyACteER/m9/aQWj1/ch/L2JT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nUXExwAAAN0AAAAPAAAAAAAA&#10;AAAAAAAAAKECAABkcnMvZG93bnJldi54bWxQSwUGAAAAAAQABAD5AAAAlQMAAAAA&#10;">
                  <v:stroke endarrow="block"/>
                </v:shape>
              </v:group>
            </w:pict>
          </mc:Fallback>
        </mc:AlternateContent>
      </w:r>
    </w:p>
    <w:p w14:paraId="231E2B21" w14:textId="77777777" w:rsidR="007E6510" w:rsidRPr="00ED3A17" w:rsidRDefault="007E6510" w:rsidP="003A52FA">
      <w:pPr>
        <w:pStyle w:val="hnhvitnht"/>
        <w:rPr>
          <w:lang w:val="de-DE"/>
        </w:rPr>
      </w:pPr>
      <w:bookmarkStart w:id="1089" w:name="_Toc439058573"/>
      <w:bookmarkStart w:id="1090" w:name="_Toc471479753"/>
      <w:bookmarkStart w:id="1091" w:name="_Toc521052246"/>
      <w:bookmarkStart w:id="1092" w:name="_Toc67917310"/>
    </w:p>
    <w:p w14:paraId="13D1ADA8" w14:textId="55891602" w:rsidR="00ED7D2F" w:rsidRPr="00ED3A17" w:rsidRDefault="00ED7D2F" w:rsidP="003F6AEF">
      <w:pPr>
        <w:pStyle w:val="hnhvitnht"/>
        <w:spacing w:before="60"/>
        <w:rPr>
          <w:lang w:val="de-DE"/>
        </w:rPr>
      </w:pPr>
      <w:bookmarkStart w:id="1093" w:name="_Toc184131770"/>
      <w:r w:rsidRPr="00ED3A17">
        <w:rPr>
          <w:lang w:val="de-DE"/>
        </w:rPr>
        <w:t>Hình 3.</w:t>
      </w:r>
      <w:r w:rsidR="009D5740" w:rsidRPr="00ED3A17">
        <w:rPr>
          <w:lang w:val="de-DE"/>
        </w:rPr>
        <w:t>2</w:t>
      </w:r>
      <w:r w:rsidRPr="00ED3A17">
        <w:rPr>
          <w:lang w:val="de-DE"/>
        </w:rPr>
        <w:t>. Sơ đồ xử lý nước mưa chảy tràn</w:t>
      </w:r>
      <w:bookmarkEnd w:id="1089"/>
      <w:bookmarkEnd w:id="1090"/>
      <w:bookmarkEnd w:id="1091"/>
      <w:bookmarkEnd w:id="1092"/>
      <w:bookmarkEnd w:id="1093"/>
    </w:p>
    <w:p w14:paraId="5FD3A5E5" w14:textId="02528830" w:rsidR="00CB0266" w:rsidRPr="00ED3A17" w:rsidRDefault="00ED7D2F" w:rsidP="008574D4">
      <w:pPr>
        <w:spacing w:line="312" w:lineRule="auto"/>
        <w:ind w:firstLine="709"/>
        <w:jc w:val="both"/>
        <w:rPr>
          <w:lang w:val="de-DE"/>
        </w:rPr>
      </w:pPr>
      <w:r w:rsidRPr="00ED3A17">
        <w:rPr>
          <w:lang w:val="de-DE"/>
        </w:rPr>
        <w:t>Nước mưa chảy tràn lẫn đất cát, chất rắn lơ lửng, được thu gom vào hệ thống cống bê tông dẫn riêng tới các hố ga. Tại hố ga chất rắn lơ lửng, đất cát lắng xuống được nạo vét và dầu mỡ nổi lên trên được vớt sau mỗi đợt mưa. Sau đó khi qua hệ thống hố ga nước mưa được thải ra</w:t>
      </w:r>
      <w:r w:rsidR="0043673C" w:rsidRPr="00ED3A17">
        <w:rPr>
          <w:lang w:val="de-DE"/>
        </w:rPr>
        <w:t xml:space="preserve"> </w:t>
      </w:r>
      <w:r w:rsidR="003966E9" w:rsidRPr="00ED3A17">
        <w:t>Kênh tiêu L1 tiếp giáp</w:t>
      </w:r>
      <w:r w:rsidR="003F6AEF" w:rsidRPr="00ED3A17">
        <w:t xml:space="preserve"> phía Nam</w:t>
      </w:r>
      <w:r w:rsidR="00CC524C" w:rsidRPr="00ED3A17">
        <w:rPr>
          <w:lang w:val="de-DE"/>
        </w:rPr>
        <w:t xml:space="preserve"> của dự án</w:t>
      </w:r>
      <w:bookmarkStart w:id="1094" w:name="_Toc419729277"/>
      <w:bookmarkStart w:id="1095" w:name="_Toc414534957"/>
      <w:bookmarkStart w:id="1096" w:name="_Toc288126781"/>
      <w:r w:rsidR="00F955B3" w:rsidRPr="00ED3A17">
        <w:rPr>
          <w:lang w:val="de-DE"/>
        </w:rPr>
        <w:t xml:space="preserve"> tại 02 điểm đấu nối thoát nước mưa</w:t>
      </w:r>
      <w:r w:rsidR="008574D4" w:rsidRPr="00ED3A17">
        <w:rPr>
          <w:lang w:val="de-DE"/>
        </w:rPr>
        <w:t>.</w:t>
      </w:r>
    </w:p>
    <w:p w14:paraId="0AAB416C" w14:textId="0BEEB648" w:rsidR="00B03C6E" w:rsidRPr="00ED3A17" w:rsidRDefault="00D5723F" w:rsidP="003A52FA">
      <w:pPr>
        <w:spacing w:line="312" w:lineRule="auto"/>
        <w:ind w:firstLine="709"/>
        <w:jc w:val="both"/>
        <w:rPr>
          <w:rFonts w:eastAsia="MS Mincho"/>
          <w:i/>
          <w:lang w:val="pt-BR" w:eastAsia="ja-JP"/>
        </w:rPr>
      </w:pPr>
      <w:r w:rsidRPr="00ED3A17">
        <w:rPr>
          <w:rFonts w:eastAsia="MS Mincho"/>
          <w:i/>
          <w:lang w:val="pt-BR" w:eastAsia="ja-JP"/>
        </w:rPr>
        <w:t>b. Nước thải sinh hoạt</w:t>
      </w:r>
      <w:r w:rsidR="00CF3609" w:rsidRPr="00ED3A17">
        <w:rPr>
          <w:rFonts w:eastAsia="MS Mincho"/>
          <w:i/>
          <w:lang w:val="pt-BR" w:eastAsia="ja-JP"/>
        </w:rPr>
        <w:t xml:space="preserve"> </w:t>
      </w:r>
    </w:p>
    <w:bookmarkEnd w:id="1094"/>
    <w:bookmarkEnd w:id="1095"/>
    <w:bookmarkEnd w:id="1096"/>
    <w:p w14:paraId="7CBDD45E" w14:textId="4FB86366" w:rsidR="00B713BA" w:rsidRPr="00ED3A17" w:rsidRDefault="00B713BA" w:rsidP="003A52FA">
      <w:pPr>
        <w:spacing w:line="312" w:lineRule="auto"/>
        <w:ind w:firstLine="720"/>
        <w:jc w:val="both"/>
        <w:rPr>
          <w:lang w:val="pt-BR"/>
        </w:rPr>
      </w:pPr>
      <w:r w:rsidRPr="00ED3A17">
        <w:rPr>
          <w:lang w:val="pt-BR"/>
        </w:rPr>
        <w:t>Sơ đồ phân luồng dòng thải giai đoạn vận hành của dự án được thể hiệ</w:t>
      </w:r>
      <w:r w:rsidR="00106496" w:rsidRPr="00ED3A17">
        <w:rPr>
          <w:lang w:val="pt-BR"/>
        </w:rPr>
        <w:t>n qua hình sau:</w:t>
      </w:r>
      <w:r w:rsidR="00C40B8A" w:rsidRPr="00ED3A17">
        <w:rPr>
          <w:noProof/>
        </w:rPr>
        <mc:AlternateContent>
          <mc:Choice Requires="wpc">
            <w:drawing>
              <wp:inline distT="0" distB="0" distL="0" distR="0" wp14:anchorId="01E244D7" wp14:editId="3B811049">
                <wp:extent cx="5735955" cy="2631882"/>
                <wp:effectExtent l="0" t="0" r="0" b="0"/>
                <wp:docPr id="93" name="Canvas 9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7" name="Text Box 82"/>
                        <wps:cNvSpPr txBox="1">
                          <a:spLocks noChangeArrowheads="1"/>
                        </wps:cNvSpPr>
                        <wps:spPr bwMode="auto">
                          <a:xfrm>
                            <a:off x="162526" y="218312"/>
                            <a:ext cx="1523405" cy="362602"/>
                          </a:xfrm>
                          <a:prstGeom prst="rect">
                            <a:avLst/>
                          </a:prstGeom>
                          <a:solidFill>
                            <a:srgbClr val="FFFFFF"/>
                          </a:solidFill>
                          <a:ln w="9525">
                            <a:solidFill>
                              <a:srgbClr val="000000"/>
                            </a:solidFill>
                            <a:miter lim="800000"/>
                            <a:headEnd/>
                            <a:tailEnd/>
                          </a:ln>
                        </wps:spPr>
                        <wps:txbx>
                          <w:txbxContent>
                            <w:p w14:paraId="5CEC0AD3" w14:textId="77777777" w:rsidR="00855208" w:rsidRPr="0044033B" w:rsidRDefault="00855208" w:rsidP="00C40B8A">
                              <w:pPr>
                                <w:autoSpaceDE w:val="0"/>
                                <w:autoSpaceDN w:val="0"/>
                                <w:adjustRightInd w:val="0"/>
                                <w:spacing w:line="312" w:lineRule="auto"/>
                                <w:rPr>
                                  <w:color w:val="000000"/>
                                </w:rPr>
                              </w:pPr>
                              <w:r w:rsidRPr="0044033B">
                                <w:rPr>
                                  <w:color w:val="000000"/>
                                </w:rPr>
                                <w:t xml:space="preserve">Nước thải sinh hoạt </w:t>
                              </w:r>
                            </w:p>
                          </w:txbxContent>
                        </wps:txbx>
                        <wps:bodyPr rot="0" vert="horz" wrap="square" lIns="19080" tIns="36576" rIns="15480" bIns="36576" anchor="t" anchorCtr="0" upright="1">
                          <a:noAutofit/>
                        </wps:bodyPr>
                      </wps:wsp>
                      <wps:wsp>
                        <wps:cNvPr id="58" name="Text Box 83"/>
                        <wps:cNvSpPr txBox="1">
                          <a:spLocks noChangeArrowheads="1"/>
                        </wps:cNvSpPr>
                        <wps:spPr bwMode="auto">
                          <a:xfrm>
                            <a:off x="3445499" y="0"/>
                            <a:ext cx="2228611" cy="662890"/>
                          </a:xfrm>
                          <a:prstGeom prst="rect">
                            <a:avLst/>
                          </a:prstGeom>
                          <a:solidFill>
                            <a:srgbClr val="FFFFFF"/>
                          </a:solidFill>
                          <a:ln w="9525">
                            <a:solidFill>
                              <a:srgbClr val="000000"/>
                            </a:solidFill>
                            <a:miter lim="800000"/>
                            <a:headEnd/>
                            <a:tailEnd/>
                          </a:ln>
                        </wps:spPr>
                        <wps:txbx>
                          <w:txbxContent>
                            <w:p w14:paraId="666817A4" w14:textId="77777777" w:rsidR="00855208" w:rsidRPr="0044033B" w:rsidRDefault="00855208" w:rsidP="00C40B8A">
                              <w:pPr>
                                <w:autoSpaceDE w:val="0"/>
                                <w:autoSpaceDN w:val="0"/>
                                <w:adjustRightInd w:val="0"/>
                                <w:spacing w:before="240"/>
                                <w:jc w:val="center"/>
                                <w:rPr>
                                  <w:color w:val="000000"/>
                                </w:rPr>
                              </w:pPr>
                              <w:r w:rsidRPr="0044033B">
                                <w:rPr>
                                  <w:color w:val="000000"/>
                                </w:rPr>
                                <w:t xml:space="preserve">HTXL nước thải </w:t>
                              </w:r>
                              <w:r>
                                <w:rPr>
                                  <w:color w:val="000000"/>
                                </w:rPr>
                                <w:t>tập trung</w:t>
                              </w:r>
                            </w:p>
                          </w:txbxContent>
                        </wps:txbx>
                        <wps:bodyPr rot="0" vert="horz" wrap="square" lIns="73152" tIns="36576" rIns="73152" bIns="36576" anchor="t" anchorCtr="0" upright="1">
                          <a:noAutofit/>
                        </wps:bodyPr>
                      </wps:wsp>
                      <wps:wsp>
                        <wps:cNvPr id="65" name="AutoShape 90"/>
                        <wps:cNvCnPr>
                          <a:cxnSpLocks noChangeShapeType="1"/>
                        </wps:cNvCnPr>
                        <wps:spPr bwMode="auto">
                          <a:xfrm flipH="1">
                            <a:off x="1695732" y="1460446"/>
                            <a:ext cx="154901" cy="207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93"/>
                        <wps:cNvCnPr>
                          <a:cxnSpLocks noChangeShapeType="1"/>
                        </wps:cNvCnPr>
                        <wps:spPr bwMode="auto">
                          <a:xfrm>
                            <a:off x="1685958" y="399906"/>
                            <a:ext cx="377201" cy="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Rectangle 94"/>
                        <wps:cNvSpPr>
                          <a:spLocks noChangeArrowheads="1"/>
                        </wps:cNvSpPr>
                        <wps:spPr bwMode="auto">
                          <a:xfrm>
                            <a:off x="2063185" y="152278"/>
                            <a:ext cx="800103" cy="494002"/>
                          </a:xfrm>
                          <a:prstGeom prst="rect">
                            <a:avLst/>
                          </a:prstGeom>
                          <a:solidFill>
                            <a:srgbClr val="FFFFFF"/>
                          </a:solidFill>
                          <a:ln w="9525">
                            <a:solidFill>
                              <a:srgbClr val="000000"/>
                            </a:solidFill>
                            <a:miter lim="800000"/>
                            <a:headEnd/>
                            <a:tailEnd/>
                          </a:ln>
                        </wps:spPr>
                        <wps:txbx>
                          <w:txbxContent>
                            <w:p w14:paraId="6B6E485B" w14:textId="77777777" w:rsidR="00855208" w:rsidRPr="0044033B" w:rsidRDefault="00855208" w:rsidP="00C40B8A">
                              <w:pPr>
                                <w:jc w:val="center"/>
                              </w:pPr>
                              <w:r w:rsidRPr="0044033B">
                                <w:t>Bể tự hoại</w:t>
                              </w:r>
                            </w:p>
                          </w:txbxContent>
                        </wps:txbx>
                        <wps:bodyPr rot="0" vert="horz" wrap="square" lIns="91440" tIns="45720" rIns="91440" bIns="45720" anchor="t" anchorCtr="0" upright="1">
                          <a:noAutofit/>
                        </wps:bodyPr>
                      </wps:wsp>
                      <wpg:wgp>
                        <wpg:cNvPr id="94" name="Group 94"/>
                        <wpg:cNvGrpSpPr/>
                        <wpg:grpSpPr>
                          <a:xfrm>
                            <a:off x="230517" y="1309173"/>
                            <a:ext cx="5351133" cy="505402"/>
                            <a:chOff x="230517" y="2040692"/>
                            <a:chExt cx="5351133" cy="505402"/>
                          </a:xfrm>
                        </wpg:grpSpPr>
                        <wps:wsp>
                          <wps:cNvPr id="59" name="Text Box 85"/>
                          <wps:cNvSpPr txBox="1">
                            <a:spLocks noChangeArrowheads="1"/>
                          </wps:cNvSpPr>
                          <wps:spPr bwMode="auto">
                            <a:xfrm>
                              <a:off x="230517" y="2095455"/>
                              <a:ext cx="1378605" cy="431076"/>
                            </a:xfrm>
                            <a:prstGeom prst="rect">
                              <a:avLst/>
                            </a:prstGeom>
                            <a:solidFill>
                              <a:srgbClr val="FFFFFF"/>
                            </a:solidFill>
                            <a:ln w="9525">
                              <a:solidFill>
                                <a:srgbClr val="000000"/>
                              </a:solidFill>
                              <a:miter lim="800000"/>
                              <a:headEnd/>
                              <a:tailEnd/>
                            </a:ln>
                          </wps:spPr>
                          <wps:txbx>
                            <w:txbxContent>
                              <w:p w14:paraId="425FEA5C" w14:textId="77777777" w:rsidR="00855208" w:rsidRPr="0044033B" w:rsidRDefault="00855208" w:rsidP="00C40B8A">
                                <w:pPr>
                                  <w:autoSpaceDE w:val="0"/>
                                  <w:autoSpaceDN w:val="0"/>
                                  <w:adjustRightInd w:val="0"/>
                                  <w:jc w:val="center"/>
                                  <w:rPr>
                                    <w:color w:val="000000"/>
                                  </w:rPr>
                                </w:pPr>
                                <w:r w:rsidRPr="0044033B">
                                  <w:rPr>
                                    <w:color w:val="000000"/>
                                  </w:rPr>
                                  <w:t>Nước mưa</w:t>
                                </w:r>
                              </w:p>
                            </w:txbxContent>
                          </wps:txbx>
                          <wps:bodyPr rot="0" vert="horz" wrap="square" lIns="73152" tIns="36576" rIns="73152" bIns="36576" anchor="t" anchorCtr="0" upright="1">
                            <a:noAutofit/>
                          </wps:bodyPr>
                        </wps:wsp>
                        <wps:wsp>
                          <wps:cNvPr id="60" name="Text Box 86"/>
                          <wps:cNvSpPr txBox="1">
                            <a:spLocks noChangeArrowheads="1"/>
                          </wps:cNvSpPr>
                          <wps:spPr bwMode="auto">
                            <a:xfrm>
                              <a:off x="2042469" y="2095500"/>
                              <a:ext cx="1248122" cy="400516"/>
                            </a:xfrm>
                            <a:prstGeom prst="rect">
                              <a:avLst/>
                            </a:prstGeom>
                            <a:solidFill>
                              <a:srgbClr val="FFFFFF"/>
                            </a:solidFill>
                            <a:ln w="9525">
                              <a:solidFill>
                                <a:srgbClr val="000000"/>
                              </a:solidFill>
                              <a:miter lim="800000"/>
                              <a:headEnd/>
                              <a:tailEnd/>
                            </a:ln>
                          </wps:spPr>
                          <wps:txbx>
                            <w:txbxContent>
                              <w:p w14:paraId="74AEA7F5" w14:textId="77777777" w:rsidR="00855208" w:rsidRPr="0044033B" w:rsidRDefault="00855208" w:rsidP="00C40B8A">
                                <w:pPr>
                                  <w:autoSpaceDE w:val="0"/>
                                  <w:autoSpaceDN w:val="0"/>
                                  <w:adjustRightInd w:val="0"/>
                                  <w:jc w:val="center"/>
                                  <w:rPr>
                                    <w:color w:val="000000"/>
                                  </w:rPr>
                                </w:pPr>
                                <w:r w:rsidRPr="0044033B">
                                  <w:rPr>
                                    <w:color w:val="000000"/>
                                  </w:rPr>
                                  <w:t>Hố ga</w:t>
                                </w:r>
                              </w:p>
                            </w:txbxContent>
                          </wps:txbx>
                          <wps:bodyPr rot="0" vert="horz" wrap="square" lIns="73152" tIns="36576" rIns="73152" bIns="36576" anchor="t" anchorCtr="0" upright="1">
                            <a:noAutofit/>
                          </wps:bodyPr>
                        </wps:wsp>
                        <wps:wsp>
                          <wps:cNvPr id="61" name="Line 87"/>
                          <wps:cNvCnPr>
                            <a:cxnSpLocks noChangeShapeType="1"/>
                          </wps:cNvCnPr>
                          <wps:spPr bwMode="auto">
                            <a:xfrm>
                              <a:off x="1600460" y="2291035"/>
                              <a:ext cx="442009" cy="47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88"/>
                          <wps:cNvCnPr>
                            <a:cxnSpLocks noChangeShapeType="1"/>
                          </wps:cNvCnPr>
                          <wps:spPr bwMode="auto">
                            <a:xfrm>
                              <a:off x="3284667" y="2279449"/>
                              <a:ext cx="662402"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89"/>
                          <wps:cNvCnPr>
                            <a:cxnSpLocks noChangeShapeType="1"/>
                          </wps:cNvCnPr>
                          <wps:spPr bwMode="auto">
                            <a:xfrm flipH="1">
                              <a:off x="1772965" y="2191950"/>
                              <a:ext cx="153701" cy="207001"/>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 name="Rectangle 99"/>
                          <wps:cNvSpPr>
                            <a:spLocks noChangeArrowheads="1"/>
                          </wps:cNvSpPr>
                          <wps:spPr bwMode="auto">
                            <a:xfrm>
                              <a:off x="3958816" y="2040692"/>
                              <a:ext cx="1622834" cy="505402"/>
                            </a:xfrm>
                            <a:prstGeom prst="rect">
                              <a:avLst/>
                            </a:prstGeom>
                            <a:solidFill>
                              <a:srgbClr val="FFFFFF"/>
                            </a:solidFill>
                            <a:ln w="9525">
                              <a:solidFill>
                                <a:srgbClr val="000000"/>
                              </a:solidFill>
                              <a:miter lim="800000"/>
                              <a:headEnd/>
                              <a:tailEnd/>
                            </a:ln>
                          </wps:spPr>
                          <wps:txbx>
                            <w:txbxContent>
                              <w:p w14:paraId="4A6D7FE5" w14:textId="77777777" w:rsidR="00855208" w:rsidRDefault="00855208" w:rsidP="00C40B8A">
                                <w:pPr>
                                  <w:jc w:val="center"/>
                                  <w:rPr>
                                    <w:lang w:val="pt-BR"/>
                                  </w:rPr>
                                </w:pPr>
                              </w:p>
                              <w:p w14:paraId="00DAA9B2" w14:textId="7DE80DFC" w:rsidR="00855208" w:rsidRPr="0044033B" w:rsidRDefault="00855208" w:rsidP="00C40B8A">
                                <w:pPr>
                                  <w:jc w:val="center"/>
                                </w:pPr>
                                <w:r w:rsidRPr="00BB51AF">
                                  <w:rPr>
                                    <w:lang w:val="pt-BR"/>
                                  </w:rPr>
                                  <w:t>Nguồn tiếp nhận</w:t>
                                </w:r>
                              </w:p>
                            </w:txbxContent>
                          </wps:txbx>
                          <wps:bodyPr rot="0" vert="horz" wrap="square" lIns="91440" tIns="45720" rIns="91440" bIns="45720" anchor="t" anchorCtr="0" upright="1">
                            <a:noAutofit/>
                          </wps:bodyPr>
                        </wps:wsp>
                      </wpg:wgp>
                      <wps:wsp>
                        <wps:cNvPr id="70" name="AutoShape 100"/>
                        <wps:cNvCnPr>
                          <a:cxnSpLocks noChangeShapeType="1"/>
                        </wps:cNvCnPr>
                        <wps:spPr bwMode="auto">
                          <a:xfrm>
                            <a:off x="2849761" y="399913"/>
                            <a:ext cx="5936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Rectangle 101"/>
                        <wps:cNvSpPr>
                          <a:spLocks noChangeArrowheads="1"/>
                        </wps:cNvSpPr>
                        <wps:spPr bwMode="auto">
                          <a:xfrm>
                            <a:off x="162509" y="852138"/>
                            <a:ext cx="1523263" cy="333302"/>
                          </a:xfrm>
                          <a:prstGeom prst="rect">
                            <a:avLst/>
                          </a:prstGeom>
                          <a:solidFill>
                            <a:srgbClr val="FFFFFF"/>
                          </a:solidFill>
                          <a:ln w="9525">
                            <a:solidFill>
                              <a:srgbClr val="000000"/>
                            </a:solidFill>
                            <a:miter lim="800000"/>
                            <a:headEnd/>
                            <a:tailEnd/>
                          </a:ln>
                        </wps:spPr>
                        <wps:txbx>
                          <w:txbxContent>
                            <w:p w14:paraId="5FACD506" w14:textId="77777777" w:rsidR="00855208" w:rsidRPr="0044033B" w:rsidRDefault="00855208" w:rsidP="00C40B8A">
                              <w:r w:rsidRPr="0044033B">
                                <w:t>Nước thải nhà bếp</w:t>
                              </w:r>
                            </w:p>
                          </w:txbxContent>
                        </wps:txbx>
                        <wps:bodyPr rot="0" vert="horz" wrap="square" lIns="91440" tIns="45720" rIns="91440" bIns="45720" anchor="t" anchorCtr="0" upright="1">
                          <a:noAutofit/>
                        </wps:bodyPr>
                      </wps:wsp>
                      <wps:wsp>
                        <wps:cNvPr id="74" name="Rectangle 102"/>
                        <wps:cNvSpPr>
                          <a:spLocks noChangeArrowheads="1"/>
                        </wps:cNvSpPr>
                        <wps:spPr bwMode="auto">
                          <a:xfrm>
                            <a:off x="2029811" y="852147"/>
                            <a:ext cx="1254506" cy="333302"/>
                          </a:xfrm>
                          <a:prstGeom prst="rect">
                            <a:avLst/>
                          </a:prstGeom>
                          <a:solidFill>
                            <a:srgbClr val="FFFFFF"/>
                          </a:solidFill>
                          <a:ln w="9525">
                            <a:solidFill>
                              <a:srgbClr val="000000"/>
                            </a:solidFill>
                            <a:miter lim="800000"/>
                            <a:headEnd/>
                            <a:tailEnd/>
                          </a:ln>
                        </wps:spPr>
                        <wps:txbx>
                          <w:txbxContent>
                            <w:p w14:paraId="04752C57" w14:textId="77777777" w:rsidR="00855208" w:rsidRPr="0044033B" w:rsidRDefault="00855208" w:rsidP="00C40B8A">
                              <w:r w:rsidRPr="0044033B">
                                <w:t>B</w:t>
                              </w:r>
                              <w:r>
                                <w:t>ể</w:t>
                              </w:r>
                              <w:r w:rsidRPr="0044033B">
                                <w:t xml:space="preserve"> tách dầu</w:t>
                              </w:r>
                              <w:r>
                                <w:t xml:space="preserve"> mỡ</w:t>
                              </w:r>
                              <w:r w:rsidRPr="0044033B">
                                <w:t xml:space="preserve"> </w:t>
                              </w:r>
                            </w:p>
                          </w:txbxContent>
                        </wps:txbx>
                        <wps:bodyPr rot="0" vert="horz" wrap="square" lIns="91440" tIns="45720" rIns="91440" bIns="45720" anchor="t" anchorCtr="0" upright="1">
                          <a:noAutofit/>
                        </wps:bodyPr>
                      </wps:wsp>
                      <wps:wsp>
                        <wps:cNvPr id="75" name="AutoShape 103"/>
                        <wps:cNvCnPr>
                          <a:cxnSpLocks noChangeShapeType="1"/>
                        </wps:cNvCnPr>
                        <wps:spPr bwMode="auto">
                          <a:xfrm>
                            <a:off x="1695727" y="981057"/>
                            <a:ext cx="327701"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104"/>
                        <wps:cNvCnPr>
                          <a:cxnSpLocks noChangeShapeType="1"/>
                        </wps:cNvCnPr>
                        <wps:spPr bwMode="auto">
                          <a:xfrm flipV="1">
                            <a:off x="3289890" y="662876"/>
                            <a:ext cx="668504" cy="344164"/>
                          </a:xfrm>
                          <a:prstGeom prst="bentConnector3">
                            <a:avLst>
                              <a:gd name="adj1" fmla="val 9981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wpg:cNvPr id="163" name="Group 163"/>
                        <wpg:cNvGrpSpPr/>
                        <wpg:grpSpPr>
                          <a:xfrm>
                            <a:off x="286181" y="2065831"/>
                            <a:ext cx="5202943" cy="501782"/>
                            <a:chOff x="230522" y="2741692"/>
                            <a:chExt cx="5202943" cy="501782"/>
                          </a:xfrm>
                        </wpg:grpSpPr>
                        <wps:wsp>
                          <wps:cNvPr id="78" name="Text Box 3380"/>
                          <wps:cNvSpPr txBox="1"/>
                          <wps:spPr>
                            <a:xfrm>
                              <a:off x="230522" y="2741750"/>
                              <a:ext cx="1520403" cy="5017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32A66D" w14:textId="77777777" w:rsidR="00855208" w:rsidRDefault="00855208" w:rsidP="00C40B8A">
                                <w:pPr>
                                  <w:pStyle w:val="NormalWeb"/>
                                  <w:jc w:val="center"/>
                                </w:pPr>
                                <w:r>
                                  <w:rPr>
                                    <w:sz w:val="26"/>
                                    <w:szCs w:val="26"/>
                                  </w:rPr>
                                  <w:t>Nước làm mát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9" name="Text Box 3380"/>
                          <wps:cNvSpPr txBox="1"/>
                          <wps:spPr>
                            <a:xfrm>
                              <a:off x="2289976" y="2802147"/>
                              <a:ext cx="1153086"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276C81" w14:textId="77777777" w:rsidR="00855208" w:rsidRPr="00E35139" w:rsidRDefault="00855208" w:rsidP="00C40B8A">
                                <w:pPr>
                                  <w:rPr>
                                    <w:sz w:val="25"/>
                                    <w:szCs w:val="25"/>
                                  </w:rPr>
                                </w:pPr>
                                <w:r>
                                  <w:rPr>
                                    <w:sz w:val="25"/>
                                    <w:szCs w:val="25"/>
                                  </w:rPr>
                                  <w:t>Tháp giải nhiệt</w:t>
                                </w:r>
                              </w:p>
                              <w:p w14:paraId="3B7A6096" w14:textId="77777777" w:rsidR="00855208" w:rsidRDefault="00855208" w:rsidP="00C40B8A">
                                <w:pPr>
                                  <w:pStyle w:val="NormalWeb"/>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2" name="Text Box 3380"/>
                          <wps:cNvSpPr txBox="1"/>
                          <wps:spPr>
                            <a:xfrm>
                              <a:off x="3871960" y="2741692"/>
                              <a:ext cx="1561505" cy="5016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D83E85" w14:textId="77777777" w:rsidR="00855208" w:rsidRDefault="00855208" w:rsidP="00C40B8A">
                                <w:pPr>
                                  <w:pStyle w:val="NormalWeb"/>
                                  <w:jc w:val="center"/>
                                </w:pPr>
                                <w:r>
                                  <w:rPr>
                                    <w:sz w:val="26"/>
                                    <w:szCs w:val="26"/>
                                  </w:rPr>
                                  <w:t>Bể  chứa nước tuần hoàn</w:t>
                                </w:r>
                              </w:p>
                              <w:p w14:paraId="62E360F6" w14:textId="77777777" w:rsidR="00855208" w:rsidRDefault="00855208" w:rsidP="00C40B8A">
                                <w:pPr>
                                  <w:pStyle w:val="NormalWeb"/>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6" name="Straight Arrow Connector 86"/>
                          <wps:cNvCnPr/>
                          <wps:spPr>
                            <a:xfrm flipV="1">
                              <a:off x="1750925" y="2983118"/>
                              <a:ext cx="539051" cy="9494"/>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91" name="Straight Arrow Connector 91"/>
                          <wps:cNvCnPr/>
                          <wps:spPr>
                            <a:xfrm flipV="1">
                              <a:off x="3456769" y="2992514"/>
                              <a:ext cx="415191" cy="8796"/>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wgp>
                      <wps:wsp>
                        <wps:cNvPr id="92" name="Straight Arrow Connector 92"/>
                        <wps:cNvCnPr/>
                        <wps:spPr>
                          <a:xfrm>
                            <a:off x="4942948" y="646266"/>
                            <a:ext cx="0" cy="60208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1E244D7" id="Canvas 93" o:spid="_x0000_s1060" editas="canvas" style="width:451.65pt;height:207.25pt;mso-position-horizontal-relative:char;mso-position-vertical-relative:line" coordsize="57359,26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">
                <v:shape id="_x0000_s1061" type="#_x0000_t75" style="position:absolute;width:57359;height:26314;visibility:visible;mso-wrap-style:square">
                  <v:fill o:detectmouseclick="t"/>
                  <v:path o:connecttype="none"/>
                </v:shape>
                <v:shape id="Text Box 82" o:spid="_x0000_s1062" type="#_x0000_t202" style="position:absolute;left:1625;top:2183;width:15234;height:3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FYcMA&#10;AADbAAAADwAAAGRycy9kb3ducmV2LnhtbESPQYvCMBSE74L/ITxhbzZVWFeqUVQQyu5BVkU8Pppn&#10;W2xeSpNqd3+9EQSPw8x8w8yXnanEjRpXWlYwimIQxJnVJecKjoftcArCeWSNlWVS8EcOlot+b46J&#10;tnf+pdve5yJA2CWooPC+TqR0WUEGXWRr4uBdbGPQB9nkUjd4D3BTyXEcT6TBksNCgTVtCsqu+9Yo&#10;sD//Ok13OX673WnbjrLzGttUqY9Bt5qB8NT5d/jVTrWCzy9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gFYcMAAADbAAAADwAAAAAAAAAAAAAAAACYAgAAZHJzL2Rv&#10;d25yZXYueG1sUEsFBgAAAAAEAAQA9QAAAIgDAAAAAA==&#10;">
                  <v:textbox inset=".53mm,2.88pt,.43mm,2.88pt">
                    <w:txbxContent>
                      <w:p w14:paraId="5CEC0AD3" w14:textId="77777777" w:rsidR="00855208" w:rsidRPr="0044033B" w:rsidRDefault="00855208" w:rsidP="00C40B8A">
                        <w:pPr>
                          <w:autoSpaceDE w:val="0"/>
                          <w:autoSpaceDN w:val="0"/>
                          <w:adjustRightInd w:val="0"/>
                          <w:spacing w:line="312" w:lineRule="auto"/>
                          <w:rPr>
                            <w:color w:val="000000"/>
                          </w:rPr>
                        </w:pPr>
                        <w:r w:rsidRPr="0044033B">
                          <w:rPr>
                            <w:color w:val="000000"/>
                          </w:rPr>
                          <w:t xml:space="preserve">Nước thải sinh hoạt </w:t>
                        </w:r>
                      </w:p>
                    </w:txbxContent>
                  </v:textbox>
                </v:shape>
                <v:shape id="Text Box 83" o:spid="_x0000_s1063" type="#_x0000_t202" style="position:absolute;left:34454;width:22287;height:6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foYcIA&#10;AADbAAAADwAAAGRycy9kb3ducmV2LnhtbERPy4rCMBTdD/gP4QpuBk0VHLRjFF8DIrioDjPbS3Nt&#10;is1NaWKtfz9ZCLM8nPdi1dlKtNT40rGC8SgBQZw7XXKh4PvyNZyB8AFZY+WYFDzJw2rZe1tgqt2D&#10;M2rPoRAxhH2KCkwIdSqlzw1Z9CNXE0fu6hqLIcKmkLrBRwy3lZwkyYe0WHJsMFjT1lB+O9+tgtLc&#10;7fMwyfbT981vtmvr+c/+eFJq0O/WnyACdeFf/HIftIJpHBu/x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hhwgAAANsAAAAPAAAAAAAAAAAAAAAAAJgCAABkcnMvZG93&#10;bnJldi54bWxQSwUGAAAAAAQABAD1AAAAhwMAAAAA&#10;">
                  <v:textbox inset="5.76pt,2.88pt,5.76pt,2.88pt">
                    <w:txbxContent>
                      <w:p w14:paraId="666817A4" w14:textId="77777777" w:rsidR="00855208" w:rsidRPr="0044033B" w:rsidRDefault="00855208" w:rsidP="00C40B8A">
                        <w:pPr>
                          <w:autoSpaceDE w:val="0"/>
                          <w:autoSpaceDN w:val="0"/>
                          <w:adjustRightInd w:val="0"/>
                          <w:spacing w:before="240"/>
                          <w:jc w:val="center"/>
                          <w:rPr>
                            <w:color w:val="000000"/>
                          </w:rPr>
                        </w:pPr>
                        <w:r w:rsidRPr="0044033B">
                          <w:rPr>
                            <w:color w:val="000000"/>
                          </w:rPr>
                          <w:t xml:space="preserve">HTXL nước thải </w:t>
                        </w:r>
                        <w:r>
                          <w:rPr>
                            <w:color w:val="000000"/>
                          </w:rPr>
                          <w:t>tập trung</w:t>
                        </w:r>
                      </w:p>
                    </w:txbxContent>
                  </v:textbox>
                </v:shape>
                <v:shape id="AutoShape 90" o:spid="_x0000_s1064" type="#_x0000_t32" style="position:absolute;left:16957;top:14604;width:1549;height:20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zqs8MAAADbAAAADwAAAGRycy9kb3ducmV2LnhtbESPQYvCMBSE74L/ITzBi6xpBUW6RpGF&#10;hcXDgtqDx0fybIvNS02ytfvvNwuCx2FmvmE2u8G2oicfGscK8nkGglg703CloDx/vq1BhIhssHVM&#10;Cn4pwG47Hm2wMO7BR+pPsRIJwqFABXWMXSFl0DVZDHPXESfv6rzFmKSvpPH4SHDbykWWraTFhtNC&#10;jR191KRvpx+roDmU32U/u0ev14f84vNwvrRaqelk2L+DiDTEV/jZ/jIKVk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86rPDAAAA2wAAAA8AAAAAAAAAAAAA&#10;AAAAoQIAAGRycy9kb3ducmV2LnhtbFBLBQYAAAAABAAEAPkAAACRAwAAAAA=&#10;"/>
                <v:shape id="AutoShape 93" o:spid="_x0000_s1065" type="#_x0000_t32" style="position:absolute;left:16859;top:3999;width:3772;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Km68UAAADbAAAADwAAAGRycy9kb3ducmV2LnhtbESPT2vCQBTE7wW/w/IEb83GHkKNrlIE&#10;i1h68A/B3h7Z1yQ0+zbsrhr76V1B8DjMzG+Y2aI3rTiT841lBeMkBUFcWt1wpeCwX72+g/ABWWNr&#10;mRRcycNiPniZYa7thbd03oVKRAj7HBXUIXS5lL6syaBPbEccvV/rDIYoXSW1w0uEm1a+pWkmDTYc&#10;F2rsaFlT+bc7GQXHr8mpuBbftCnGk80POuP/959KjYb9xxREoD48w4/2WivIMrh/i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Km68UAAADbAAAADwAAAAAAAAAA&#10;AAAAAAChAgAAZHJzL2Rvd25yZXYueG1sUEsFBgAAAAAEAAQA+QAAAJMDAAAAAA==&#10;">
                  <v:stroke endarrow="block"/>
                </v:shape>
                <v:rect id="Rectangle 94" o:spid="_x0000_s1066" style="position:absolute;left:20631;top:1522;width:8001;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y5cEA&#10;AADbAAAADwAAAGRycy9kb3ducmV2LnhtbERPu27CMBTdK/UfrFupW3FKJVQCTlQVgeiYx8J2iS9J&#10;aHwd2QZCv74eKnU8Ou91PplBXMn53rKC11kCgrixuudWQV1tX95B+ICscbBMCu7kIc8eH9aYanvj&#10;gq5laEUMYZ+igi6EMZXSNx0Z9DM7EkfuZJ3BEKFrpXZ4i+FmkPMkWUiDPceGDkf67Kj5Li9GwbGf&#10;1/hTVLvELLdv4WuqzpfDRqnnp+ljBSLQFP7Ff+69VrCIY+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fMuXBAAAA2wAAAA8AAAAAAAAAAAAAAAAAmAIAAGRycy9kb3du&#10;cmV2LnhtbFBLBQYAAAAABAAEAPUAAACGAwAAAAA=&#10;">
                  <v:textbox>
                    <w:txbxContent>
                      <w:p w14:paraId="6B6E485B" w14:textId="77777777" w:rsidR="00855208" w:rsidRPr="0044033B" w:rsidRDefault="00855208" w:rsidP="00C40B8A">
                        <w:pPr>
                          <w:jc w:val="center"/>
                        </w:pPr>
                        <w:r w:rsidRPr="0044033B">
                          <w:t>Bể tự hoại</w:t>
                        </w:r>
                      </w:p>
                    </w:txbxContent>
                  </v:textbox>
                </v:rect>
                <v:group id="Group 94" o:spid="_x0000_s1067" style="position:absolute;left:2305;top:13091;width:53511;height:5054" coordorigin="2305,20406" coordsize="53511,5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Text Box 85" o:spid="_x0000_s1068" type="#_x0000_t202" style="position:absolute;left:2305;top:20954;width:13786;height:4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tN+sUA&#10;AADbAAAADwAAAGRycy9kb3ducmV2LnhtbESPQWvCQBSE74L/YXlCL0U3CpYaXUVbC1LwECt6fWSf&#10;2WD2bciuMf77bqHgcZiZb5jFqrOVaKnxpWMF41ECgjh3uuRCwfHna/gOwgdkjZVjUvAgD6tlv7fA&#10;VLs7Z9QeQiEihH2KCkwIdSqlzw1Z9CNXE0fv4hqLIcqmkLrBe4TbSk6S5E1aLDkuGKzpw1B+Pdys&#10;gtLc7GM3ybbT1805+2zr2Wn7vVfqZdCt5yACdeEZ/m/vtILpDP6+x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036xQAAANsAAAAPAAAAAAAAAAAAAAAAAJgCAABkcnMv&#10;ZG93bnJldi54bWxQSwUGAAAAAAQABAD1AAAAigMAAAAA&#10;">
                    <v:textbox inset="5.76pt,2.88pt,5.76pt,2.88pt">
                      <w:txbxContent>
                        <w:p w14:paraId="425FEA5C" w14:textId="77777777" w:rsidR="00855208" w:rsidRPr="0044033B" w:rsidRDefault="00855208" w:rsidP="00C40B8A">
                          <w:pPr>
                            <w:autoSpaceDE w:val="0"/>
                            <w:autoSpaceDN w:val="0"/>
                            <w:adjustRightInd w:val="0"/>
                            <w:jc w:val="center"/>
                            <w:rPr>
                              <w:color w:val="000000"/>
                            </w:rPr>
                          </w:pPr>
                          <w:r w:rsidRPr="0044033B">
                            <w:rPr>
                              <w:color w:val="000000"/>
                            </w:rPr>
                            <w:t>Nước mưa</w:t>
                          </w:r>
                        </w:p>
                      </w:txbxContent>
                    </v:textbox>
                  </v:shape>
                  <v:shape id="Text Box 86" o:spid="_x0000_s1069" type="#_x0000_t202" style="position:absolute;left:20424;top:20955;width:12481;height:4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0u2sIA&#10;AADbAAAADwAAAGRycy9kb3ducmV2LnhtbERPy4rCMBTdD/gP4QpuBk0VFO0YxSfIgIvqMLO9NNem&#10;2NyUJtb695PFwCwP571cd7YSLTW+dKxgPEpAEOdOl1wo+Loeh3MQPiBrrByTghd5WK96b0tMtXty&#10;Ru0lFCKGsE9RgQmhTqX0uSGLfuRq4sjdXGMxRNgUUjf4jOG2kpMkmUmLJccGgzXtDOX3y8MqKM3D&#10;vk6T7DB93/5k+7ZefB8+z0oN+t3mA0SgLvyL/9wnrWAW18cv8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3S7awgAAANsAAAAPAAAAAAAAAAAAAAAAAJgCAABkcnMvZG93&#10;bnJldi54bWxQSwUGAAAAAAQABAD1AAAAhwMAAAAA&#10;">
                    <v:textbox inset="5.76pt,2.88pt,5.76pt,2.88pt">
                      <w:txbxContent>
                        <w:p w14:paraId="74AEA7F5" w14:textId="77777777" w:rsidR="00855208" w:rsidRPr="0044033B" w:rsidRDefault="00855208" w:rsidP="00C40B8A">
                          <w:pPr>
                            <w:autoSpaceDE w:val="0"/>
                            <w:autoSpaceDN w:val="0"/>
                            <w:adjustRightInd w:val="0"/>
                            <w:jc w:val="center"/>
                            <w:rPr>
                              <w:color w:val="000000"/>
                            </w:rPr>
                          </w:pPr>
                          <w:r w:rsidRPr="0044033B">
                            <w:rPr>
                              <w:color w:val="000000"/>
                            </w:rPr>
                            <w:t>Hố ga</w:t>
                          </w:r>
                        </w:p>
                      </w:txbxContent>
                    </v:textbox>
                  </v:shape>
                  <v:line id="Line 87" o:spid="_x0000_s1070" style="position:absolute;visibility:visible;mso-wrap-style:square" from="16004,22910" to="20424,2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Line 88" o:spid="_x0000_s1071" style="position:absolute;visibility:visible;mso-wrap-style:square" from="32846,22794" to="39470,2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line id="Line 89" o:spid="_x0000_s1072" style="position:absolute;flip:x;visibility:visible;mso-wrap-style:square" from="17729,21919" to="19266,23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St9cEAAADbAAAADwAAAGRycy9kb3ducmV2LnhtbESP3YrCMBSE7wXfIRxh7zRVpCzVKKKI&#10;4oLgzwMcmmMbbE5KE2v16TcLwl4OM/MNM192thItNd44VjAeJSCIc6cNFwqul+3wG4QPyBorx6Tg&#10;RR6Wi35vjpl2Tz5Rew6FiBD2GSooQ6gzKX1ekkU/cjVx9G6usRiibAqpG3xGuK3kJElSadFwXCix&#10;pnVJ+f38sArCz3tnTHvUhxe3b0+nwwavqVJfg241AxGoC//hT3uvFaRT+PsSf4B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hK31wQAAANsAAAAPAAAAAAAAAAAAAAAA&#10;AKECAABkcnMvZG93bnJldi54bWxQSwUGAAAAAAQABAD5AAAAjwMAAAAA&#10;">
                    <v:stroke dashstyle="1 1"/>
                  </v:line>
                  <v:rect id="Rectangle 99" o:spid="_x0000_s1073" style="position:absolute;left:39588;top:20406;width:16228;height:5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textbox>
                      <w:txbxContent>
                        <w:p w14:paraId="4A6D7FE5" w14:textId="77777777" w:rsidR="00855208" w:rsidRDefault="00855208" w:rsidP="00C40B8A">
                          <w:pPr>
                            <w:jc w:val="center"/>
                            <w:rPr>
                              <w:lang w:val="pt-BR"/>
                            </w:rPr>
                          </w:pPr>
                        </w:p>
                        <w:p w14:paraId="00DAA9B2" w14:textId="7DE80DFC" w:rsidR="00855208" w:rsidRPr="0044033B" w:rsidRDefault="00855208" w:rsidP="00C40B8A">
                          <w:pPr>
                            <w:jc w:val="center"/>
                          </w:pPr>
                          <w:r w:rsidRPr="00BB51AF">
                            <w:rPr>
                              <w:lang w:val="pt-BR"/>
                            </w:rPr>
                            <w:t>Nguồn tiếp nhận</w:t>
                          </w:r>
                        </w:p>
                      </w:txbxContent>
                    </v:textbox>
                  </v:rect>
                </v:group>
                <v:shape id="AutoShape 100" o:spid="_x0000_s1074" type="#_x0000_t32" style="position:absolute;left:28497;top:3999;width:59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4N2cEAAADbAAAADwAAAGRycy9kb3ducmV2LnhtbERPy4rCMBTdC/MP4Q6409RZ+KhGGQZG&#10;RHHhg6K7S3OnLdPclCRq9evNQnB5OO/ZojW1uJLzlWUFg34Cgji3uuJCwfHw2xuD8AFZY22ZFNzJ&#10;w2L+0Zlhqu2Nd3Tdh0LEEPYpKihDaFIpfV6SQd+3DXHk/qwzGCJ0hdQObzHc1PIrSYbSYMWxocSG&#10;fkrK//cXo+C0mVyye7aldTaYrM/ojH8clkp1P9vvKYhAbXiLX+6VVjCK6+OX+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3g3ZwQAAANsAAAAPAAAAAAAAAAAAAAAA&#10;AKECAABkcnMvZG93bnJldi54bWxQSwUGAAAAAAQABAD5AAAAjwMAAAAA&#10;">
                  <v:stroke endarrow="block"/>
                </v:shape>
                <v:rect id="Rectangle 101" o:spid="_x0000_s1075" style="position:absolute;left:1625;top:8521;width:15232;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T0sQA&#10;AADbAAAADwAAAGRycy9kb3ducmV2LnhtbESPQWvCQBSE7wX/w/IKvTWbpmBrdBVRLPZokktvz+wz&#10;SZt9G7KrSf31bqHgcZiZb5jFajStuFDvGssKXqIYBHFpdcOVgiLfPb+DcB5ZY2uZFPySg9Vy8rDA&#10;VNuBD3TJfCUChF2KCmrvu1RKV9Zk0EW2Iw7eyfYGfZB9JXWPQ4CbViZxPJUGGw4LNXa0qan8yc5G&#10;wbFJCrwe8o/YzHav/nPMv89fW6WeHsf1HISn0d/D/+29VvCW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uk9LEAAAA2wAAAA8AAAAAAAAAAAAAAAAAmAIAAGRycy9k&#10;b3ducmV2LnhtbFBLBQYAAAAABAAEAPUAAACJAwAAAAA=&#10;">
                  <v:textbox>
                    <w:txbxContent>
                      <w:p w14:paraId="5FACD506" w14:textId="77777777" w:rsidR="00855208" w:rsidRPr="0044033B" w:rsidRDefault="00855208" w:rsidP="00C40B8A">
                        <w:r w:rsidRPr="0044033B">
                          <w:t>Nước thải nhà bếp</w:t>
                        </w:r>
                      </w:p>
                    </w:txbxContent>
                  </v:textbox>
                </v:rect>
                <v:rect id="Rectangle 102" o:spid="_x0000_s1076" style="position:absolute;left:20298;top:8521;width:12545;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PcUA&#10;AADbAAAADwAAAGRycy9kb3ducmV2LnhtbESPQWvCQBSE7wX/w/KE3upGL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649xQAAANsAAAAPAAAAAAAAAAAAAAAAAJgCAABkcnMv&#10;ZG93bnJldi54bWxQSwUGAAAAAAQABAD1AAAAigMAAAAA&#10;">
                  <v:textbox>
                    <w:txbxContent>
                      <w:p w14:paraId="04752C57" w14:textId="77777777" w:rsidR="00855208" w:rsidRPr="0044033B" w:rsidRDefault="00855208" w:rsidP="00C40B8A">
                        <w:r w:rsidRPr="0044033B">
                          <w:t>B</w:t>
                        </w:r>
                        <w:r>
                          <w:t>ể</w:t>
                        </w:r>
                        <w:r w:rsidRPr="0044033B">
                          <w:t xml:space="preserve"> tách dầu</w:t>
                        </w:r>
                        <w:r>
                          <w:t xml:space="preserve"> mỡ</w:t>
                        </w:r>
                        <w:r w:rsidRPr="0044033B">
                          <w:t xml:space="preserve"> </w:t>
                        </w:r>
                      </w:p>
                    </w:txbxContent>
                  </v:textbox>
                </v:rect>
                <v:shape id="AutoShape 103" o:spid="_x0000_s1077" type="#_x0000_t32" style="position:absolute;left:16957;top:9810;width:3277;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muQcYAAADbAAAADwAAAGRycy9kb3ducmV2LnhtbESPT2vCQBTE7wW/w/KE3urGQlu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prkHGAAAA2wAAAA8AAAAAAAAA&#10;AAAAAAAAoQIAAGRycy9kb3ducmV2LnhtbFBLBQYAAAAABAAEAPkAAACUAw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4" o:spid="_x0000_s1078" type="#_x0000_t34" style="position:absolute;left:32898;top:6628;width:6685;height:3442;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5L4MMAAADbAAAADwAAAGRycy9kb3ducmV2LnhtbESPT2sCMRTE70K/Q3iCN81aqMpqFCm0&#10;FD357+DtuXluFjcvS5Lqtp/eCILHYWZ+w8wWra3FlXyoHCsYDjIQxIXTFZcK9ruv/gREiMgaa8ek&#10;4I8CLOZvnRnm2t14Q9dtLEWCcMhRgYmxyaUMhSGLYeAa4uSdnbcYk/Sl1B5vCW5r+Z5lI2mx4rRg&#10;sKFPQ8Vl+2sVfByP54Mvzaqwfs3u//s0tKOTUr1uu5yCiNTGV/jZ/tEKxmN4fEk/QM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eS+DDAAAA2wAAAA8AAAAAAAAAAAAA&#10;AAAAoQIAAGRycy9kb3ducmV2LnhtbFBLBQYAAAAABAAEAPkAAACRAwAAAAA=&#10;" adj="21559">
                  <v:stroke endarrow="block"/>
                </v:shape>
                <v:group id="Group 163" o:spid="_x0000_s1079" style="position:absolute;left:2861;top:20658;width:52030;height:5018" coordorigin="2305,27416" coordsize="52029,50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shape id="Text Box 3380" o:spid="_x0000_s1080" type="#_x0000_t202" style="position:absolute;left:2305;top:27417;width:15204;height:5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6CxL8A&#10;AADbAAAADwAAAGRycy9kb3ducmV2LnhtbERPTWsCMRC9F/ofwhR6q1l7sNvVKCpaCp60pedhMybB&#10;zWRJ0nX775uD4PHxvher0XdioJhcYAXTSQWCuA3asVHw/bV/qUGkjKyxC0wK/ijBavn4sMBGhysf&#10;aThlI0oIpwYV2Jz7RsrUWvKYJqEnLtw5RI+5wGikjngt4b6Tr1U1kx4dlwaLPW0ttZfTr1ew25h3&#10;09YY7a7Wzg3jz/lgPpR6fhrXcxCZxnwX39yfWsFbGVu+lB8g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oLEvwAAANsAAAAPAAAAAAAAAAAAAAAAAJgCAABkcnMvZG93bnJl&#10;di54bWxQSwUGAAAAAAQABAD1AAAAhAMAAAAA&#10;" fillcolor="white [3201]" strokeweight=".5pt">
                    <v:textbox>
                      <w:txbxContent>
                        <w:p w14:paraId="1E32A66D" w14:textId="77777777" w:rsidR="00855208" w:rsidRDefault="00855208" w:rsidP="00C40B8A">
                          <w:pPr>
                            <w:pStyle w:val="NormalWeb"/>
                            <w:jc w:val="center"/>
                          </w:pPr>
                          <w:r>
                            <w:rPr>
                              <w:sz w:val="26"/>
                              <w:szCs w:val="26"/>
                            </w:rPr>
                            <w:t>Nước làm mát</w:t>
                          </w:r>
                        </w:p>
                      </w:txbxContent>
                    </v:textbox>
                  </v:shape>
                  <v:shape id="Text Box 3380" o:spid="_x0000_s1081" type="#_x0000_t202" style="position:absolute;left:22899;top:28021;width:11531;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InX8IA&#10;AADbAAAADwAAAGRycy9kb3ducmV2LnhtbESPQUsDMRSE74L/ITzBm83qQbdrs0uVtgierOL5sXlN&#10;QjcvS5Jut//eCILHYWa+YVbd7AcxUUwusIL7RQWCuA/asVHw9bm9q0GkjKxxCEwKLpSga6+vVtjo&#10;cOYPmvbZiALh1KACm/PYSJl6Sx7TIozExTuE6DEXGY3UEc8F7gf5UFWP0qPjsmBxpFdL/XF/8go2&#10;L2Zp+hqj3dTauWn+PrybnVK3N/P6GUSmOf+H/9pvWsHTEn6/lB8g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sidfwgAAANsAAAAPAAAAAAAAAAAAAAAAAJgCAABkcnMvZG93&#10;bnJldi54bWxQSwUGAAAAAAQABAD1AAAAhwMAAAAA&#10;" fillcolor="white [3201]" strokeweight=".5pt">
                    <v:textbox>
                      <w:txbxContent>
                        <w:p w14:paraId="18276C81" w14:textId="77777777" w:rsidR="00855208" w:rsidRPr="00E35139" w:rsidRDefault="00855208" w:rsidP="00C40B8A">
                          <w:pPr>
                            <w:rPr>
                              <w:sz w:val="25"/>
                              <w:szCs w:val="25"/>
                            </w:rPr>
                          </w:pPr>
                          <w:r>
                            <w:rPr>
                              <w:sz w:val="25"/>
                              <w:szCs w:val="25"/>
                            </w:rPr>
                            <w:t>Tháp giải nhiệt</w:t>
                          </w:r>
                        </w:p>
                        <w:p w14:paraId="3B7A6096" w14:textId="77777777" w:rsidR="00855208" w:rsidRDefault="00855208" w:rsidP="00C40B8A">
                          <w:pPr>
                            <w:pStyle w:val="NormalWeb"/>
                            <w:jc w:val="center"/>
                          </w:pPr>
                        </w:p>
                      </w:txbxContent>
                    </v:textbox>
                  </v:shape>
                  <v:shape id="Text Box 3380" o:spid="_x0000_s1082" type="#_x0000_t202" style="position:absolute;left:38719;top:27416;width:15615;height:5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FCcEA&#10;AADbAAAADwAAAGRycy9kb3ducmV2LnhtbESPQWsCMRSE74X+h/CE3mpWD2W7GkWLLUJP1dLzY/NM&#10;gpuXJUnX7b83BcHjMDPfMMv16DsxUEwusILZtAJB3Abt2Cj4Pr4/1yBSRtbYBSYFf5RgvXp8WGKj&#10;w4W/aDhkIwqEU4MKbM59I2VqLXlM09ATF+8UosdcZDRSR7wUuO/kvKpepEfHZcFiT2+W2vPh1yvY&#10;bc2raWuMdldr54bx5/RpPpR6moybBYhMY76Hb+29VlDP4f9L+QFyd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DxQnBAAAA2wAAAA8AAAAAAAAAAAAAAAAAmAIAAGRycy9kb3du&#10;cmV2LnhtbFBLBQYAAAAABAAEAPUAAACGAwAAAAA=&#10;" fillcolor="white [3201]" strokeweight=".5pt">
                    <v:textbox>
                      <w:txbxContent>
                        <w:p w14:paraId="60D83E85" w14:textId="77777777" w:rsidR="00855208" w:rsidRDefault="00855208" w:rsidP="00C40B8A">
                          <w:pPr>
                            <w:pStyle w:val="NormalWeb"/>
                            <w:jc w:val="center"/>
                          </w:pPr>
                          <w:r>
                            <w:rPr>
                              <w:sz w:val="26"/>
                              <w:szCs w:val="26"/>
                            </w:rPr>
                            <w:t>Bể  chứa nước tuần hoàn</w:t>
                          </w:r>
                        </w:p>
                        <w:p w14:paraId="62E360F6" w14:textId="77777777" w:rsidR="00855208" w:rsidRDefault="00855208" w:rsidP="00C40B8A">
                          <w:pPr>
                            <w:pStyle w:val="NormalWeb"/>
                            <w:jc w:val="center"/>
                          </w:pPr>
                        </w:p>
                      </w:txbxContent>
                    </v:textbox>
                  </v:shape>
                  <v:shape id="Straight Arrow Connector 86" o:spid="_x0000_s1083" type="#_x0000_t32" style="position:absolute;left:17509;top:29831;width:5390;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ogI8EAAADbAAAADwAAAGRycy9kb3ducmV2LnhtbESPQYvCMBSE7wv+h/AEb2uqhyLVKCII&#10;4h7EKujx0TzbavNSmqzGf28EweMwM98ws0UwjbhT52rLCkbDBARxYXXNpYLjYf07AeE8ssbGMil4&#10;koPFvPczw0zbB+/pnvtSRAi7DBVU3reZlK6oyKAb2pY4ehfbGfRRdqXUHT4i3DRynCSpNFhzXKiw&#10;pVVFxS3/Nwq2p+vlII91QJOHdPuXrHfNeaTUoB+WUxCegv+GP+2NVjBJ4f0l/gA5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uiAjwQAAANsAAAAPAAAAAAAAAAAAAAAA&#10;AKECAABkcnMvZG93bnJldi54bWxQSwUGAAAAAAQABAD5AAAAjwMAAAAA&#10;" strokecolor="black [3040]">
                    <v:stroke endarrow="block"/>
                  </v:shape>
                  <v:shape id="Straight Arrow Connector 91" o:spid="_x0000_s1084" type="#_x0000_t32" style="position:absolute;left:34567;top:29925;width:4152;height: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ouisIAAADbAAAADwAAAGRycy9kb3ducmV2LnhtbESPQYvCMBSE74L/ITxhb5p2D6Jdo4gg&#10;LHoQa8E9PppnW21eShM1++/NwoLHYWa+YRarYFrxoN41lhWkkwQEcWl1w5WC4rQdz0A4j6yxtUwK&#10;fsnBajkcLDDT9slHeuS+EhHCLkMFtfddJqUrazLoJrYjjt7F9gZ9lH0ldY/PCDet/EySqTTYcFyo&#10;saNNTeUtvxsFu/P1cpJFE9DkYbrbJ9tD+5Mq9TEK6y8QnoJ/h//b31rBPIW/L/EH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ouisIAAADbAAAADwAAAAAAAAAAAAAA&#10;AAChAgAAZHJzL2Rvd25yZXYueG1sUEsFBgAAAAAEAAQA+QAAAJADAAAAAA==&#10;" strokecolor="black [3040]">
                    <v:stroke endarrow="block"/>
                  </v:shape>
                </v:group>
                <v:shape id="Straight Arrow Connector 92" o:spid="_x0000_s1085" type="#_x0000_t32" style="position:absolute;left:49429;top:6462;width:0;height:60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WgIcUAAADbAAAADwAAAGRycy9kb3ducmV2LnhtbESPzWrDMBCE74W8g9hAbo2cHErrRgn5&#10;IVByap2G0NtibS031sqRFNt9+6pQ6HGYmW+YxWqwjejIh9qxgtk0A0FcOl1zpeD9uL9/BBEissbG&#10;MSn4pgCr5ehugbl2Pb9RV8RKJAiHHBWYGNtcylAashimriVO3qfzFmOSvpLaY5/gtpHzLHuQFmtO&#10;CwZb2hoqL8XNKmi6Q3893b6uZvfaHYvt+cNsfKvUZDysn0FEGuJ/+K/9ohU8zeH3S/oBcv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9WgIcUAAADbAAAADwAAAAAAAAAA&#10;AAAAAAChAgAAZHJzL2Rvd25yZXYueG1sUEsFBgAAAAAEAAQA+QAAAJMDAAAAAA==&#10;" strokecolor="black [3213]">
                  <v:stroke endarrow="block"/>
                </v:shape>
                <w10:anchorlock/>
              </v:group>
            </w:pict>
          </mc:Fallback>
        </mc:AlternateContent>
      </w:r>
    </w:p>
    <w:p w14:paraId="198922AC" w14:textId="2E9250A1" w:rsidR="00B713BA" w:rsidRPr="00ED3A17" w:rsidRDefault="00B713BA" w:rsidP="003A52FA">
      <w:pPr>
        <w:pStyle w:val="hnhvitnht"/>
        <w:rPr>
          <w:lang w:val="pt-BR"/>
        </w:rPr>
      </w:pPr>
      <w:bookmarkStart w:id="1097" w:name="_Toc533517967"/>
      <w:bookmarkStart w:id="1098" w:name="_Toc67917307"/>
      <w:bookmarkStart w:id="1099" w:name="_Toc184131771"/>
      <w:r w:rsidRPr="00ED3A17">
        <w:rPr>
          <w:lang w:val="pt-BR"/>
        </w:rPr>
        <w:t>Hình 3.</w:t>
      </w:r>
      <w:r w:rsidR="009D5740" w:rsidRPr="00ED3A17">
        <w:rPr>
          <w:lang w:val="pt-BR"/>
        </w:rPr>
        <w:t>3</w:t>
      </w:r>
      <w:r w:rsidRPr="00ED3A17">
        <w:rPr>
          <w:lang w:val="pt-BR"/>
        </w:rPr>
        <w:t>. Sơ đồ phân luồng dòng thải của dự án</w:t>
      </w:r>
      <w:bookmarkEnd w:id="1097"/>
      <w:bookmarkEnd w:id="1098"/>
      <w:bookmarkEnd w:id="1099"/>
    </w:p>
    <w:p w14:paraId="3D03D22A" w14:textId="74CF2E9E" w:rsidR="00B713BA" w:rsidRPr="00ED3A17" w:rsidRDefault="00B713BA" w:rsidP="003A52FA">
      <w:pPr>
        <w:spacing w:line="312" w:lineRule="auto"/>
        <w:ind w:firstLine="720"/>
        <w:jc w:val="both"/>
        <w:rPr>
          <w:bCs/>
          <w:iCs/>
          <w:lang w:val="nl-NL"/>
        </w:rPr>
      </w:pPr>
      <w:r w:rsidRPr="00ED3A17">
        <w:rPr>
          <w:bCs/>
          <w:iCs/>
          <w:lang w:val="nl-NL"/>
        </w:rPr>
        <w:t xml:space="preserve">Nước thải sau hệ thống xử lý nước thải </w:t>
      </w:r>
      <w:r w:rsidR="00616828" w:rsidRPr="00ED3A17">
        <w:rPr>
          <w:bCs/>
          <w:iCs/>
          <w:lang w:val="nl-NL"/>
        </w:rPr>
        <w:t>tập trung</w:t>
      </w:r>
      <w:r w:rsidRPr="00ED3A17">
        <w:rPr>
          <w:bCs/>
          <w:iCs/>
          <w:lang w:val="nl-NL"/>
        </w:rPr>
        <w:t xml:space="preserve"> của nhà máy đạt QCĐP 0</w:t>
      </w:r>
      <w:r w:rsidR="00C40B8A" w:rsidRPr="00ED3A17">
        <w:rPr>
          <w:bCs/>
          <w:iCs/>
          <w:lang w:val="nl-NL"/>
        </w:rPr>
        <w:t>1</w:t>
      </w:r>
      <w:r w:rsidRPr="00ED3A17">
        <w:rPr>
          <w:bCs/>
          <w:iCs/>
          <w:lang w:val="nl-NL"/>
        </w:rPr>
        <w:t>:2019/HY</w:t>
      </w:r>
      <w:r w:rsidR="001568E6" w:rsidRPr="00ED3A17">
        <w:rPr>
          <w:bCs/>
          <w:iCs/>
          <w:lang w:val="nl-NL"/>
        </w:rPr>
        <w:t xml:space="preserve"> </w:t>
      </w:r>
      <w:r w:rsidR="00C40B8A" w:rsidRPr="00ED3A17">
        <w:rPr>
          <w:lang w:val="af-ZA"/>
        </w:rPr>
        <w:t>(</w:t>
      </w:r>
      <w:r w:rsidR="001568E6" w:rsidRPr="00ED3A17">
        <w:rPr>
          <w:lang w:val="af-ZA"/>
        </w:rPr>
        <w:t>K=1,2; K</w:t>
      </w:r>
      <w:r w:rsidR="00C40B8A" w:rsidRPr="00ED3A17">
        <w:rPr>
          <w:vertAlign w:val="subscript"/>
          <w:lang w:val="af-ZA"/>
        </w:rPr>
        <w:t>hy</w:t>
      </w:r>
      <w:r w:rsidR="001568E6" w:rsidRPr="00ED3A17">
        <w:rPr>
          <w:lang w:val="af-ZA"/>
        </w:rPr>
        <w:t xml:space="preserve">= 0,85) </w:t>
      </w:r>
      <w:r w:rsidRPr="00ED3A17">
        <w:rPr>
          <w:bCs/>
          <w:iCs/>
          <w:lang w:val="nl-NL"/>
        </w:rPr>
        <w:t xml:space="preserve">– Quy chuẩn kỹ thuật địa phương về nước thải </w:t>
      </w:r>
      <w:r w:rsidR="00616828" w:rsidRPr="00ED3A17">
        <w:rPr>
          <w:bCs/>
          <w:iCs/>
          <w:lang w:val="nl-NL"/>
        </w:rPr>
        <w:t>công nghiệp</w:t>
      </w:r>
      <w:r w:rsidRPr="00ED3A17">
        <w:rPr>
          <w:bCs/>
          <w:iCs/>
          <w:lang w:val="nl-NL"/>
        </w:rPr>
        <w:t>, sẽ được thải ra nguồn tiếp nhận.</w:t>
      </w:r>
    </w:p>
    <w:p w14:paraId="0FF5BBBC" w14:textId="77777777" w:rsidR="001A7928" w:rsidRPr="00ED3A17" w:rsidRDefault="001A7928" w:rsidP="003A52FA">
      <w:pPr>
        <w:spacing w:line="312" w:lineRule="auto"/>
        <w:ind w:firstLine="567"/>
        <w:rPr>
          <w:bCs/>
          <w:i/>
          <w:iCs/>
          <w:u w:val="single"/>
          <w:lang w:val="nl-NL"/>
        </w:rPr>
      </w:pPr>
      <w:r w:rsidRPr="00ED3A17">
        <w:rPr>
          <w:bCs/>
          <w:i/>
          <w:iCs/>
          <w:lang w:val="nl-NL"/>
        </w:rPr>
        <w:t xml:space="preserve">*) </w:t>
      </w:r>
      <w:r w:rsidRPr="00ED3A17">
        <w:rPr>
          <w:bCs/>
          <w:i/>
          <w:iCs/>
          <w:u w:val="single"/>
          <w:lang w:val="nl-NL"/>
        </w:rPr>
        <w:t>Biện pháp xử lý nước thải sinh hoạt</w:t>
      </w:r>
    </w:p>
    <w:p w14:paraId="1073D12C" w14:textId="724E1BFC" w:rsidR="00E6035A" w:rsidRPr="00ED3A17" w:rsidRDefault="00484F15" w:rsidP="003A52FA">
      <w:pPr>
        <w:spacing w:line="312" w:lineRule="auto"/>
        <w:ind w:firstLine="720"/>
        <w:jc w:val="both"/>
        <w:rPr>
          <w:lang w:val="nl-NL"/>
        </w:rPr>
      </w:pPr>
      <w:r w:rsidRPr="00ED3A17">
        <w:rPr>
          <w:b/>
          <w:i/>
          <w:u w:val="single"/>
          <w:lang w:val="sv-SE"/>
        </w:rPr>
        <w:t>-</w:t>
      </w:r>
      <w:r w:rsidR="001A7928" w:rsidRPr="00ED3A17">
        <w:rPr>
          <w:b/>
          <w:i/>
          <w:u w:val="single"/>
          <w:lang w:val="sv-SE"/>
        </w:rPr>
        <w:t xml:space="preserve"> Nước thải sinh hoạt từ nhà vệ sinh</w:t>
      </w:r>
      <w:r w:rsidR="00AB6B59" w:rsidRPr="00ED3A17">
        <w:rPr>
          <w:lang w:val="sv-SE"/>
        </w:rPr>
        <w:t xml:space="preserve">: </w:t>
      </w:r>
      <w:r w:rsidR="00B713BA" w:rsidRPr="00ED3A17">
        <w:rPr>
          <w:lang w:val="nl-NL"/>
        </w:rPr>
        <w:t>Giải pháp xử lý sơ bộ nước thải sinh hoạt của khu vệ sinh sẽ sử dụng bể tự hoại 3 ngăn được trình bày theo sơ đồ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D3A17" w:rsidRPr="00ED3A17" w14:paraId="3D93D75F" w14:textId="77777777" w:rsidTr="0058385B">
        <w:trPr>
          <w:trHeight w:val="70"/>
        </w:trPr>
        <w:tc>
          <w:tcPr>
            <w:tcW w:w="9072" w:type="dxa"/>
          </w:tcPr>
          <w:p w14:paraId="6BBA33F9" w14:textId="362A17B3" w:rsidR="00035BF4" w:rsidRPr="00ED3A17" w:rsidRDefault="00035BF4" w:rsidP="003A52FA">
            <w:pPr>
              <w:spacing w:line="312" w:lineRule="auto"/>
              <w:jc w:val="both"/>
              <w:rPr>
                <w:lang w:val="nl-NL"/>
              </w:rPr>
            </w:pPr>
            <w:r w:rsidRPr="00ED3A17">
              <w:rPr>
                <w:noProof/>
              </w:rPr>
              <mc:AlternateContent>
                <mc:Choice Requires="wpg">
                  <w:drawing>
                    <wp:anchor distT="0" distB="0" distL="114300" distR="114300" simplePos="0" relativeHeight="251596800" behindDoc="0" locked="0" layoutInCell="1" allowOverlap="1" wp14:anchorId="07DC10C9" wp14:editId="615A84A1">
                      <wp:simplePos x="0" y="0"/>
                      <wp:positionH relativeFrom="column">
                        <wp:posOffset>4224</wp:posOffset>
                      </wp:positionH>
                      <wp:positionV relativeFrom="paragraph">
                        <wp:posOffset>203310</wp:posOffset>
                      </wp:positionV>
                      <wp:extent cx="5923915" cy="1176861"/>
                      <wp:effectExtent l="0" t="0" r="635" b="23495"/>
                      <wp:wrapNone/>
                      <wp:docPr id="8426" name="Group 8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3915" cy="1176861"/>
                                <a:chOff x="1805" y="12241"/>
                                <a:chExt cx="9448" cy="1446"/>
                              </a:xfrm>
                            </wpg:grpSpPr>
                            <wps:wsp>
                              <wps:cNvPr id="8427" name="Rectangle 106"/>
                              <wps:cNvSpPr>
                                <a:spLocks noChangeArrowheads="1"/>
                              </wps:cNvSpPr>
                              <wps:spPr bwMode="auto">
                                <a:xfrm>
                                  <a:off x="3760" y="12260"/>
                                  <a:ext cx="1620" cy="1427"/>
                                </a:xfrm>
                                <a:prstGeom prst="rect">
                                  <a:avLst/>
                                </a:prstGeom>
                                <a:solidFill>
                                  <a:srgbClr val="FFFFFF"/>
                                </a:solidFill>
                                <a:ln w="9525">
                                  <a:solidFill>
                                    <a:srgbClr val="000000"/>
                                  </a:solidFill>
                                  <a:miter lim="800000"/>
                                  <a:headEnd/>
                                  <a:tailEnd/>
                                </a:ln>
                              </wps:spPr>
                              <wps:txbx>
                                <w:txbxContent>
                                  <w:p w14:paraId="61858273" w14:textId="77777777" w:rsidR="00855208" w:rsidRPr="00F20A48" w:rsidRDefault="00855208" w:rsidP="00035BF4">
                                    <w:pPr>
                                      <w:jc w:val="center"/>
                                      <w:rPr>
                                        <w:u w:val="single"/>
                                      </w:rPr>
                                    </w:pPr>
                                    <w:r w:rsidRPr="00F20A48">
                                      <w:rPr>
                                        <w:u w:val="single"/>
                                      </w:rPr>
                                      <w:t>NGĂN 1</w:t>
                                    </w:r>
                                  </w:p>
                                  <w:p w14:paraId="59EA72D5" w14:textId="77777777" w:rsidR="00855208" w:rsidRPr="00F20A48" w:rsidRDefault="00855208" w:rsidP="00035BF4">
                                    <w:r w:rsidRPr="00F20A48">
                                      <w:t>- Điều hoà</w:t>
                                    </w:r>
                                  </w:p>
                                  <w:p w14:paraId="1244354A" w14:textId="77777777" w:rsidR="00855208" w:rsidRPr="00F20A48" w:rsidRDefault="00855208" w:rsidP="00035BF4">
                                    <w:r w:rsidRPr="00F20A48">
                                      <w:t>- Lắng</w:t>
                                    </w:r>
                                  </w:p>
                                  <w:p w14:paraId="5DBD1E8A" w14:textId="77777777" w:rsidR="00855208" w:rsidRPr="00F20A48" w:rsidRDefault="00855208" w:rsidP="00035BF4">
                                    <w:r w:rsidRPr="00F20A48">
                                      <w:t>-</w:t>
                                    </w:r>
                                    <w:r>
                                      <w:t xml:space="preserve"> </w:t>
                                    </w:r>
                                    <w:r w:rsidRPr="00F20A48">
                                      <w:t>Phân huỷ sinh học</w:t>
                                    </w:r>
                                  </w:p>
                                  <w:p w14:paraId="3B4978FD" w14:textId="77777777" w:rsidR="00855208" w:rsidRPr="00F20A48" w:rsidRDefault="00855208" w:rsidP="00035BF4">
                                    <w:pPr>
                                      <w:ind w:left="360"/>
                                    </w:pPr>
                                  </w:p>
                                </w:txbxContent>
                              </wps:txbx>
                              <wps:bodyPr rot="0" vert="horz" wrap="square" lIns="91440" tIns="45720" rIns="91440" bIns="45720" anchor="t" anchorCtr="0" upright="1">
                                <a:noAutofit/>
                              </wps:bodyPr>
                            </wps:wsp>
                            <wps:wsp>
                              <wps:cNvPr id="8428" name="Rectangle 107"/>
                              <wps:cNvSpPr>
                                <a:spLocks noChangeArrowheads="1"/>
                              </wps:cNvSpPr>
                              <wps:spPr bwMode="auto">
                                <a:xfrm>
                                  <a:off x="5920" y="12241"/>
                                  <a:ext cx="1440" cy="1446"/>
                                </a:xfrm>
                                <a:prstGeom prst="rect">
                                  <a:avLst/>
                                </a:prstGeom>
                                <a:solidFill>
                                  <a:srgbClr val="FFFFFF"/>
                                </a:solidFill>
                                <a:ln w="9525">
                                  <a:solidFill>
                                    <a:srgbClr val="000000"/>
                                  </a:solidFill>
                                  <a:miter lim="800000"/>
                                  <a:headEnd/>
                                  <a:tailEnd/>
                                </a:ln>
                              </wps:spPr>
                              <wps:txbx>
                                <w:txbxContent>
                                  <w:p w14:paraId="0CB3481F" w14:textId="77777777" w:rsidR="00855208" w:rsidRPr="00F20A48" w:rsidRDefault="00855208" w:rsidP="00035BF4">
                                    <w:pPr>
                                      <w:jc w:val="center"/>
                                      <w:rPr>
                                        <w:u w:val="single"/>
                                      </w:rPr>
                                    </w:pPr>
                                    <w:r w:rsidRPr="00F20A48">
                                      <w:rPr>
                                        <w:u w:val="single"/>
                                      </w:rPr>
                                      <w:t>NGĂN 2</w:t>
                                    </w:r>
                                  </w:p>
                                  <w:p w14:paraId="54E2884E" w14:textId="77777777" w:rsidR="00855208" w:rsidRPr="00F20A48" w:rsidRDefault="00855208" w:rsidP="00035BF4">
                                    <w:r w:rsidRPr="00F20A48">
                                      <w:t>- Lắng</w:t>
                                    </w:r>
                                  </w:p>
                                  <w:p w14:paraId="1193F746" w14:textId="77777777" w:rsidR="00855208" w:rsidRPr="00F20A48" w:rsidRDefault="00855208" w:rsidP="00035BF4">
                                    <w:r w:rsidRPr="00F20A48">
                                      <w:t>- Phân huỷ sinh học</w:t>
                                    </w:r>
                                  </w:p>
                                </w:txbxContent>
                              </wps:txbx>
                              <wps:bodyPr rot="0" vert="horz" wrap="square" lIns="91440" tIns="45720" rIns="91440" bIns="45720" anchor="t" anchorCtr="0" upright="1">
                                <a:noAutofit/>
                              </wps:bodyPr>
                            </wps:wsp>
                            <wps:wsp>
                              <wps:cNvPr id="8429" name="Rectangle 108"/>
                              <wps:cNvSpPr>
                                <a:spLocks noChangeArrowheads="1"/>
                              </wps:cNvSpPr>
                              <wps:spPr bwMode="auto">
                                <a:xfrm>
                                  <a:off x="7900" y="12241"/>
                                  <a:ext cx="1440" cy="1446"/>
                                </a:xfrm>
                                <a:prstGeom prst="rect">
                                  <a:avLst/>
                                </a:prstGeom>
                                <a:solidFill>
                                  <a:srgbClr val="FFFFFF"/>
                                </a:solidFill>
                                <a:ln w="9525">
                                  <a:solidFill>
                                    <a:srgbClr val="000000"/>
                                  </a:solidFill>
                                  <a:miter lim="800000"/>
                                  <a:headEnd/>
                                  <a:tailEnd/>
                                </a:ln>
                              </wps:spPr>
                              <wps:txbx>
                                <w:txbxContent>
                                  <w:p w14:paraId="7481F139" w14:textId="77777777" w:rsidR="00855208" w:rsidRPr="00F20A48" w:rsidRDefault="00855208" w:rsidP="00035BF4">
                                    <w:pPr>
                                      <w:jc w:val="center"/>
                                      <w:rPr>
                                        <w:u w:val="single"/>
                                      </w:rPr>
                                    </w:pPr>
                                    <w:r w:rsidRPr="00F20A48">
                                      <w:rPr>
                                        <w:u w:val="single"/>
                                      </w:rPr>
                                      <w:t>NGĂN 3</w:t>
                                    </w:r>
                                  </w:p>
                                  <w:p w14:paraId="38100BC6" w14:textId="77777777" w:rsidR="00855208" w:rsidRPr="00F20A48" w:rsidRDefault="00855208" w:rsidP="00035BF4">
                                    <w:r w:rsidRPr="00F20A48">
                                      <w:t>- Lắng</w:t>
                                    </w:r>
                                  </w:p>
                                  <w:p w14:paraId="5AA06C57" w14:textId="77777777" w:rsidR="00855208" w:rsidRPr="00F20A48" w:rsidRDefault="00855208" w:rsidP="00035BF4">
                                    <w:r w:rsidRPr="00F20A48">
                                      <w:t>- Chảy tràn</w:t>
                                    </w:r>
                                  </w:p>
                                </w:txbxContent>
                              </wps:txbx>
                              <wps:bodyPr rot="0" vert="horz" wrap="square" lIns="91440" tIns="45720" rIns="91440" bIns="45720" anchor="t" anchorCtr="0" upright="1">
                                <a:noAutofit/>
                              </wps:bodyPr>
                            </wps:wsp>
                            <wps:wsp>
                              <wps:cNvPr id="8430" name="Rectangle 109"/>
                              <wps:cNvSpPr>
                                <a:spLocks noChangeArrowheads="1"/>
                              </wps:cNvSpPr>
                              <wps:spPr bwMode="auto">
                                <a:xfrm>
                                  <a:off x="9422" y="12485"/>
                                  <a:ext cx="1831" cy="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93566" w14:textId="7EBEBE9D" w:rsidR="00855208" w:rsidRPr="00F20A48" w:rsidRDefault="00855208" w:rsidP="00035BF4">
                                    <w:pPr>
                                      <w:autoSpaceDE w:val="0"/>
                                      <w:autoSpaceDN w:val="0"/>
                                      <w:adjustRightInd w:val="0"/>
                                      <w:jc w:val="center"/>
                                      <w:rPr>
                                        <w:color w:val="000000"/>
                                      </w:rPr>
                                    </w:pPr>
                                    <w:r w:rsidRPr="00F20A48">
                                      <w:rPr>
                                        <w:color w:val="000000"/>
                                      </w:rPr>
                                      <w:t xml:space="preserve">HTXL nước thải </w:t>
                                    </w:r>
                                    <w:r>
                                      <w:rPr>
                                        <w:color w:val="000000"/>
                                      </w:rPr>
                                      <w:t>tập trung</w:t>
                                    </w:r>
                                  </w:p>
                                  <w:p w14:paraId="7A326431" w14:textId="77777777" w:rsidR="00855208" w:rsidRPr="00F20A48" w:rsidRDefault="00855208" w:rsidP="00035BF4"/>
                                </w:txbxContent>
                              </wps:txbx>
                              <wps:bodyPr rot="0" vert="horz" wrap="square" lIns="91440" tIns="45720" rIns="91440" bIns="45720" anchor="t" anchorCtr="0" upright="1">
                                <a:noAutofit/>
                              </wps:bodyPr>
                            </wps:wsp>
                            <wps:wsp>
                              <wps:cNvPr id="8431" name="Line 110"/>
                              <wps:cNvCnPr>
                                <a:cxnSpLocks noChangeShapeType="1"/>
                              </wps:cNvCnPr>
                              <wps:spPr bwMode="auto">
                                <a:xfrm>
                                  <a:off x="5380" y="1325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32" name="Line 111"/>
                              <wps:cNvCnPr>
                                <a:cxnSpLocks noChangeShapeType="1"/>
                              </wps:cNvCnPr>
                              <wps:spPr bwMode="auto">
                                <a:xfrm>
                                  <a:off x="7360" y="1325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33" name="Line 112"/>
                              <wps:cNvCnPr>
                                <a:cxnSpLocks noChangeShapeType="1"/>
                              </wps:cNvCnPr>
                              <wps:spPr bwMode="auto">
                                <a:xfrm>
                                  <a:off x="9340" y="13253"/>
                                  <a:ext cx="162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34" name="Rectangle 113"/>
                              <wps:cNvSpPr>
                                <a:spLocks noChangeArrowheads="1"/>
                              </wps:cNvSpPr>
                              <wps:spPr bwMode="auto">
                                <a:xfrm>
                                  <a:off x="1950" y="12300"/>
                                  <a:ext cx="1572" cy="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A9958" w14:textId="77777777" w:rsidR="00855208" w:rsidRPr="00F20A48" w:rsidRDefault="00855208" w:rsidP="00035BF4">
                                    <w:pPr>
                                      <w:spacing w:line="312" w:lineRule="auto"/>
                                    </w:pPr>
                                    <w:r w:rsidRPr="00F20A48">
                                      <w:t>Nước thải</w:t>
                                    </w:r>
                                  </w:p>
                                  <w:p w14:paraId="3519B463" w14:textId="77777777" w:rsidR="00855208" w:rsidRPr="00F20A48" w:rsidRDefault="00855208" w:rsidP="00035BF4">
                                    <w:pPr>
                                      <w:spacing w:line="312" w:lineRule="auto"/>
                                    </w:pPr>
                                    <w:r w:rsidRPr="00F20A48">
                                      <w:t>sinh hoạt</w:t>
                                    </w:r>
                                  </w:p>
                                </w:txbxContent>
                              </wps:txbx>
                              <wps:bodyPr rot="0" vert="horz" wrap="square" lIns="91440" tIns="45720" rIns="91440" bIns="45720" anchor="t" anchorCtr="0" upright="1">
                                <a:noAutofit/>
                              </wps:bodyPr>
                            </wps:wsp>
                            <wps:wsp>
                              <wps:cNvPr id="8435" name="Line 114"/>
                              <wps:cNvCnPr>
                                <a:cxnSpLocks noChangeShapeType="1"/>
                              </wps:cNvCnPr>
                              <wps:spPr bwMode="auto">
                                <a:xfrm>
                                  <a:off x="1805" y="13172"/>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DC10C9" id="Group 8426" o:spid="_x0000_s1086" style="position:absolute;left:0;text-align:left;margin-left:.35pt;margin-top:16pt;width:466.45pt;height:92.65pt;z-index:251596800;mso-position-horizontal-relative:text;mso-position-vertical-relative:text" coordorigin="1805,12241" coordsize="9448,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">
                      <v:rect id="Rectangle 106" o:spid="_x0000_s1087" style="position:absolute;left:3760;top:12260;width:1620;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cMZsUA&#10;AADdAAAADwAAAGRycy9kb3ducmV2LnhtbESPQWvCQBSE74L/YXmCN92YSrXRVcSi2KPGS2/P7GuS&#10;mn0bsqtGf323IHgcZuYbZr5sTSWu1LjSsoLRMAJBnFldcq7gmG4GUxDOI2usLJOCOzlYLrqdOSba&#10;3nhP14PPRYCwS1BB4X2dSOmyggy6oa2Jg/djG4M+yCaXusFbgJtKxlH0Lg2WHBYKrGldUHY+XIyC&#10;Uxkf8bFPt5H52Lz5rzb9vXx/KtXvtasZCE+tf4Wf7Z1WMB3HE/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xwxmxQAAAN0AAAAPAAAAAAAAAAAAAAAAAJgCAABkcnMv&#10;ZG93bnJldi54bWxQSwUGAAAAAAQABAD1AAAAigMAAAAA&#10;">
                        <v:textbox>
                          <w:txbxContent>
                            <w:p w14:paraId="61858273" w14:textId="77777777" w:rsidR="00855208" w:rsidRPr="00F20A48" w:rsidRDefault="00855208" w:rsidP="00035BF4">
                              <w:pPr>
                                <w:jc w:val="center"/>
                                <w:rPr>
                                  <w:u w:val="single"/>
                                </w:rPr>
                              </w:pPr>
                              <w:r w:rsidRPr="00F20A48">
                                <w:rPr>
                                  <w:u w:val="single"/>
                                </w:rPr>
                                <w:t>NGĂN 1</w:t>
                              </w:r>
                            </w:p>
                            <w:p w14:paraId="59EA72D5" w14:textId="77777777" w:rsidR="00855208" w:rsidRPr="00F20A48" w:rsidRDefault="00855208" w:rsidP="00035BF4">
                              <w:r w:rsidRPr="00F20A48">
                                <w:t>- Điều hoà</w:t>
                              </w:r>
                            </w:p>
                            <w:p w14:paraId="1244354A" w14:textId="77777777" w:rsidR="00855208" w:rsidRPr="00F20A48" w:rsidRDefault="00855208" w:rsidP="00035BF4">
                              <w:r w:rsidRPr="00F20A48">
                                <w:t>- Lắng</w:t>
                              </w:r>
                            </w:p>
                            <w:p w14:paraId="5DBD1E8A" w14:textId="77777777" w:rsidR="00855208" w:rsidRPr="00F20A48" w:rsidRDefault="00855208" w:rsidP="00035BF4">
                              <w:r w:rsidRPr="00F20A48">
                                <w:t>-</w:t>
                              </w:r>
                              <w:r>
                                <w:t xml:space="preserve"> </w:t>
                              </w:r>
                              <w:r w:rsidRPr="00F20A48">
                                <w:t>Phân huỷ sinh học</w:t>
                              </w:r>
                            </w:p>
                            <w:p w14:paraId="3B4978FD" w14:textId="77777777" w:rsidR="00855208" w:rsidRPr="00F20A48" w:rsidRDefault="00855208" w:rsidP="00035BF4">
                              <w:pPr>
                                <w:ind w:left="360"/>
                              </w:pPr>
                            </w:p>
                          </w:txbxContent>
                        </v:textbox>
                      </v:rect>
                      <v:rect id="Rectangle 107" o:spid="_x0000_s1088" style="position:absolute;left:5920;top:12241;width:1440;height:1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YFMEA&#10;AADdAAAADwAAAGRycy9kb3ducmV2LnhtbERPTYvCMBC9L/gfwgje1tS6LFqNIoqiR60Xb2MzttVm&#10;UpqodX+9OSx4fLzv6bw1lXhQ40rLCgb9CARxZnXJuYJjuv4egXAeWWNlmRS8yMF81vmaYqLtk/f0&#10;OPhchBB2CSoovK8TKV1WkEHXtzVx4C62MegDbHKpG3yGcFPJOIp+pcGSQ0OBNS0Lym6Hu1FwLuMj&#10;/u3TTWTG66Hften1flop1eu2iwkIT63/iP/dW61g9BOHueFNeAJy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YmBTBAAAA3QAAAA8AAAAAAAAAAAAAAAAAmAIAAGRycy9kb3du&#10;cmV2LnhtbFBLBQYAAAAABAAEAPUAAACGAwAAAAA=&#10;">
                        <v:textbox>
                          <w:txbxContent>
                            <w:p w14:paraId="0CB3481F" w14:textId="77777777" w:rsidR="00855208" w:rsidRPr="00F20A48" w:rsidRDefault="00855208" w:rsidP="00035BF4">
                              <w:pPr>
                                <w:jc w:val="center"/>
                                <w:rPr>
                                  <w:u w:val="single"/>
                                </w:rPr>
                              </w:pPr>
                              <w:r w:rsidRPr="00F20A48">
                                <w:rPr>
                                  <w:u w:val="single"/>
                                </w:rPr>
                                <w:t>NGĂN 2</w:t>
                              </w:r>
                            </w:p>
                            <w:p w14:paraId="54E2884E" w14:textId="77777777" w:rsidR="00855208" w:rsidRPr="00F20A48" w:rsidRDefault="00855208" w:rsidP="00035BF4">
                              <w:r w:rsidRPr="00F20A48">
                                <w:t>- Lắng</w:t>
                              </w:r>
                            </w:p>
                            <w:p w14:paraId="1193F746" w14:textId="77777777" w:rsidR="00855208" w:rsidRPr="00F20A48" w:rsidRDefault="00855208" w:rsidP="00035BF4">
                              <w:r w:rsidRPr="00F20A48">
                                <w:t>- Phân huỷ sinh học</w:t>
                              </w:r>
                            </w:p>
                          </w:txbxContent>
                        </v:textbox>
                      </v:rect>
                      <v:rect id="Rectangle 108" o:spid="_x0000_s1089" style="position:absolute;left:7900;top:12241;width:1440;height:1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9j8YA&#10;AADdAAAADwAAAGRycy9kb3ducmV2LnhtbESPT2vCQBTE7wW/w/KE3urGVIqmriKWlPao8dLba/aZ&#10;RLNvQ3bzp376bkHocZiZ3zDr7Whq0VPrKssK5rMIBHFudcWFglOWPi1BOI+ssbZMCn7IwXYzeVhj&#10;ou3AB+qPvhABwi5BBaX3TSKly0sy6Ga2IQ7e2bYGfZBtIXWLQ4CbWsZR9CINVhwWSmxoX1J+PXZG&#10;wXcVn/B2yN4js0qf/eeYXbqvN6Uep+PuFYSn0f+H7+0PrWC5iFfw9yY8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Q9j8YAAADdAAAADwAAAAAAAAAAAAAAAACYAgAAZHJz&#10;L2Rvd25yZXYueG1sUEsFBgAAAAAEAAQA9QAAAIsDAAAAAA==&#10;">
                        <v:textbox>
                          <w:txbxContent>
                            <w:p w14:paraId="7481F139" w14:textId="77777777" w:rsidR="00855208" w:rsidRPr="00F20A48" w:rsidRDefault="00855208" w:rsidP="00035BF4">
                              <w:pPr>
                                <w:jc w:val="center"/>
                                <w:rPr>
                                  <w:u w:val="single"/>
                                </w:rPr>
                              </w:pPr>
                              <w:r w:rsidRPr="00F20A48">
                                <w:rPr>
                                  <w:u w:val="single"/>
                                </w:rPr>
                                <w:t>NGĂN 3</w:t>
                              </w:r>
                            </w:p>
                            <w:p w14:paraId="38100BC6" w14:textId="77777777" w:rsidR="00855208" w:rsidRPr="00F20A48" w:rsidRDefault="00855208" w:rsidP="00035BF4">
                              <w:r w:rsidRPr="00F20A48">
                                <w:t>- Lắng</w:t>
                              </w:r>
                            </w:p>
                            <w:p w14:paraId="5AA06C57" w14:textId="77777777" w:rsidR="00855208" w:rsidRPr="00F20A48" w:rsidRDefault="00855208" w:rsidP="00035BF4">
                              <w:r w:rsidRPr="00F20A48">
                                <w:t>- Chảy tràn</w:t>
                              </w:r>
                            </w:p>
                          </w:txbxContent>
                        </v:textbox>
                      </v:rect>
                      <v:rect id="Rectangle 109" o:spid="_x0000_s1090" style="position:absolute;left:9422;top:12485;width:1831;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TmcIA&#10;AADdAAAADwAAAGRycy9kb3ducmV2LnhtbERPy4rCMBTdC/MP4Q7MThNfRatRBkEYGF1YBbeX5toW&#10;m5tOE7Xz92YhuDyc93Ld2VrcqfWVYw3DgQJBnDtTcaHhdNz2ZyB8QDZYOyYN/+RhvfroLTE17sEH&#10;umehEDGEfYoayhCaVEqfl2TRD1xDHLmLay2GCNtCmhYfMdzWcqRUIi1WHBtKbGhTUn7NblYDJhPz&#10;t7+Md8ffW4LzolPb6Vlp/fXZfS9ABOrCW/xy/xgNs8k47o9v4hO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7BOZwgAAAN0AAAAPAAAAAAAAAAAAAAAAAJgCAABkcnMvZG93&#10;bnJldi54bWxQSwUGAAAAAAQABAD1AAAAhwMAAAAA&#10;" stroked="f">
                        <v:textbox>
                          <w:txbxContent>
                            <w:p w14:paraId="57693566" w14:textId="7EBEBE9D" w:rsidR="00855208" w:rsidRPr="00F20A48" w:rsidRDefault="00855208" w:rsidP="00035BF4">
                              <w:pPr>
                                <w:autoSpaceDE w:val="0"/>
                                <w:autoSpaceDN w:val="0"/>
                                <w:adjustRightInd w:val="0"/>
                                <w:jc w:val="center"/>
                                <w:rPr>
                                  <w:color w:val="000000"/>
                                </w:rPr>
                              </w:pPr>
                              <w:r w:rsidRPr="00F20A48">
                                <w:rPr>
                                  <w:color w:val="000000"/>
                                </w:rPr>
                                <w:t xml:space="preserve">HTXL nước thải </w:t>
                              </w:r>
                              <w:r>
                                <w:rPr>
                                  <w:color w:val="000000"/>
                                </w:rPr>
                                <w:t>tập trung</w:t>
                              </w:r>
                            </w:p>
                            <w:p w14:paraId="7A326431" w14:textId="77777777" w:rsidR="00855208" w:rsidRPr="00F20A48" w:rsidRDefault="00855208" w:rsidP="00035BF4"/>
                          </w:txbxContent>
                        </v:textbox>
                      </v:rect>
                      <v:line id="Line 110" o:spid="_x0000_s1091" style="position:absolute;visibility:visible;mso-wrap-style:square" from="5380,13253" to="5920,1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qtxsYAAADdAAAADwAAAGRycy9kb3ducmV2LnhtbESPT0vDQBTE74LfYXmCN7tJlf6J3RZp&#10;KHiwQlrp+TX7zAazb0N2m67f3hUEj8PM/IZZbaLtxEiDbx0ryCcZCOLa6ZYbBR/H3cMChA/IGjvH&#10;pOCbPGzWtzcrLLS7ckXjITQiQdgXqMCE0BdS+tqQRT9xPXHyPt1gMSQ5NFIPeE1w28lpls2kxZbT&#10;gsGetobqr8PFKpibspJzWb4d38uxzZdxH0/npVL3d/HlGUSgGP7Df+1XrWDx9JjD75v0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marcbGAAAA3QAAAA8AAAAAAAAA&#10;AAAAAAAAoQIAAGRycy9kb3ducmV2LnhtbFBLBQYAAAAABAAEAPkAAACUAwAAAAA=&#10;">
                        <v:stroke endarrow="block"/>
                      </v:line>
                      <v:line id="Line 111" o:spid="_x0000_s1092" style="position:absolute;visibility:visible;mso-wrap-style:square" from="7360,13253" to="7900,1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gzscYAAADdAAAADwAAAGRycy9kb3ducmV2LnhtbESPQWsCMRSE70L/Q3gFb5pVS9XVKKVL&#10;oYdWUEvPz83rZunmZdmka/z3piB4HGbmG2a9jbYRPXW+dqxgMs5AEJdO11wp+Dq+jRYgfEDW2Dgm&#10;BRfysN08DNaYa3fmPfWHUIkEYZ+jAhNCm0vpS0MW/di1xMn7cZ3FkGRXSd3hOcFtI6dZ9iwt1pwW&#10;DLb0aqj8PfxZBXNT7OVcFh/HXdHXk2X8jN+npVLDx/iyAhEohnv41n7XChZPsyn8v0lPQG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IM7HGAAAA3QAAAA8AAAAAAAAA&#10;AAAAAAAAoQIAAGRycy9kb3ducmV2LnhtbFBLBQYAAAAABAAEAPkAAACUAwAAAAA=&#10;">
                        <v:stroke endarrow="block"/>
                      </v:line>
                      <v:line id="Line 112" o:spid="_x0000_s1093" style="position:absolute;visibility:visible;mso-wrap-style:square" from="9340,13253" to="10960,1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SWKsYAAADdAAAADwAAAGRycy9kb3ducmV2LnhtbESPQWsCMRSE70L/Q3iF3jRrLVVXo5Qu&#10;Qg+toJaen5vXzdLNy7KJa/z3piB4HGbmG2a5jrYRPXW+dqxgPMpAEJdO11wp+D5shjMQPiBrbByT&#10;ggt5WK8eBkvMtTvzjvp9qESCsM9RgQmhzaX0pSGLfuRa4uT9us5iSLKrpO7wnOC2kc9Z9iot1pwW&#10;DLb0bqj825+sgqkpdnIqi8/Dtujr8Tx+xZ/jXKmnx/i2ABEohnv41v7QCmYvkwn8v0lP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ElirGAAAA3QAAAA8AAAAAAAAA&#10;AAAAAAAAoQIAAGRycy9kb3ducmV2LnhtbFBLBQYAAAAABAAEAPkAAACUAwAAAAA=&#10;">
                        <v:stroke endarrow="block"/>
                      </v:line>
                      <v:rect id="Rectangle 113" o:spid="_x0000_s1094" style="position:absolute;left:1950;top:12300;width:1572;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VmsUA&#10;AADdAAAADwAAAGRycy9kb3ducmV2LnhtbESPQWvCQBSE74L/YXlCb7prjcGm2YgUhIL1UC30+sg+&#10;k2D2bcyuGv99t1DocZiZb5h8PdhW3Kj3jWMN85kCQVw603Cl4eu4na5A+IBssHVMGh7kYV2MRzlm&#10;xt35k26HUIkIYZ+hhjqELpPSlzVZ9DPXEUfv5HqLIcq+kqbHe4TbVj4rlUqLDceFGjt6q6k8H65W&#10;A6aJuexPi4/j7priSzWo7fJbaf00GTavIAIN4T/81343GlbJIoHfN/EJ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1xWaxQAAAN0AAAAPAAAAAAAAAAAAAAAAAJgCAABkcnMv&#10;ZG93bnJldi54bWxQSwUGAAAAAAQABAD1AAAAigMAAAAA&#10;" stroked="f">
                        <v:textbox>
                          <w:txbxContent>
                            <w:p w14:paraId="7A3A9958" w14:textId="77777777" w:rsidR="00855208" w:rsidRPr="00F20A48" w:rsidRDefault="00855208" w:rsidP="00035BF4">
                              <w:pPr>
                                <w:spacing w:line="312" w:lineRule="auto"/>
                              </w:pPr>
                              <w:r w:rsidRPr="00F20A48">
                                <w:t>Nước thải</w:t>
                              </w:r>
                            </w:p>
                            <w:p w14:paraId="3519B463" w14:textId="77777777" w:rsidR="00855208" w:rsidRPr="00F20A48" w:rsidRDefault="00855208" w:rsidP="00035BF4">
                              <w:pPr>
                                <w:spacing w:line="312" w:lineRule="auto"/>
                              </w:pPr>
                              <w:r w:rsidRPr="00F20A48">
                                <w:t>sinh hoạt</w:t>
                              </w:r>
                            </w:p>
                          </w:txbxContent>
                        </v:textbox>
                      </v:rect>
                      <v:line id="Line 114" o:spid="_x0000_s1095" style="position:absolute;visibility:visible;mso-wrap-style:square" from="1805,13172" to="3785,13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GrxccAAADdAAAADwAAAGRycy9kb3ducmV2LnhtbESPS2vDMBCE74X+B7GF3Bo5TZuHEyWU&#10;mkIPTSAPct5YG8vUWhlLddR/XxUKOQ4z8w2zXEfbiJ46XztWMBpmIIhLp2uuFBwP748zED4ga2wc&#10;k4If8rBe3d8tMdfuyjvq96ESCcI+RwUmhDaX0peGLPqha4mTd3GdxZBkV0nd4TXBbSOfsmwiLdac&#10;Fgy29Gao/Np/WwVTU+zkVBafh23R16N53MTTea7U4CG+LkAEiuEW/m9/aAWz5/EL/L1JT0C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oavFxwAAAN0AAAAPAAAAAAAA&#10;AAAAAAAAAKECAABkcnMvZG93bnJldi54bWxQSwUGAAAAAAQABAD5AAAAlQMAAAAA&#10;">
                        <v:stroke endarrow="block"/>
                      </v:line>
                    </v:group>
                  </w:pict>
                </mc:Fallback>
              </mc:AlternateContent>
            </w:r>
          </w:p>
          <w:p w14:paraId="6168B6D7" w14:textId="77777777" w:rsidR="00035BF4" w:rsidRPr="00ED3A17" w:rsidRDefault="00035BF4" w:rsidP="003A52FA">
            <w:pPr>
              <w:spacing w:line="312" w:lineRule="auto"/>
              <w:jc w:val="both"/>
              <w:rPr>
                <w:lang w:val="nl-NL"/>
              </w:rPr>
            </w:pPr>
          </w:p>
          <w:p w14:paraId="093B38CA" w14:textId="77777777" w:rsidR="00035BF4" w:rsidRPr="00ED3A17" w:rsidRDefault="00035BF4" w:rsidP="003A52FA">
            <w:pPr>
              <w:spacing w:line="312" w:lineRule="auto"/>
              <w:jc w:val="both"/>
              <w:rPr>
                <w:lang w:val="nl-NL"/>
              </w:rPr>
            </w:pPr>
          </w:p>
          <w:p w14:paraId="3FFE5953" w14:textId="77777777" w:rsidR="00035BF4" w:rsidRPr="00ED3A17" w:rsidRDefault="00035BF4" w:rsidP="003A52FA">
            <w:pPr>
              <w:spacing w:line="312" w:lineRule="auto"/>
              <w:jc w:val="both"/>
              <w:rPr>
                <w:lang w:val="nl-NL"/>
              </w:rPr>
            </w:pPr>
          </w:p>
          <w:p w14:paraId="1BB5AAFC" w14:textId="77777777" w:rsidR="00035BF4" w:rsidRPr="00ED3A17" w:rsidRDefault="00035BF4" w:rsidP="003A52FA">
            <w:pPr>
              <w:spacing w:line="312" w:lineRule="auto"/>
              <w:jc w:val="both"/>
              <w:rPr>
                <w:lang w:val="nl-NL"/>
              </w:rPr>
            </w:pPr>
          </w:p>
          <w:p w14:paraId="482E9195" w14:textId="77777777" w:rsidR="00035BF4" w:rsidRPr="00ED3A17" w:rsidRDefault="00035BF4" w:rsidP="003A52FA">
            <w:pPr>
              <w:spacing w:line="312" w:lineRule="auto"/>
              <w:jc w:val="both"/>
              <w:rPr>
                <w:lang w:val="nl-NL"/>
              </w:rPr>
            </w:pPr>
          </w:p>
        </w:tc>
      </w:tr>
    </w:tbl>
    <w:p w14:paraId="42EE8FC1" w14:textId="36D7D541" w:rsidR="00B713BA" w:rsidRPr="00ED3A17" w:rsidRDefault="00B713BA" w:rsidP="003A52FA">
      <w:pPr>
        <w:pStyle w:val="hnhvitnht"/>
        <w:rPr>
          <w:lang w:val="nl-NL"/>
        </w:rPr>
      </w:pPr>
      <w:bookmarkStart w:id="1100" w:name="_Toc419902178"/>
      <w:bookmarkStart w:id="1101" w:name="_Toc426730013"/>
      <w:bookmarkStart w:id="1102" w:name="_Toc459987532"/>
      <w:bookmarkStart w:id="1103" w:name="_Toc471479748"/>
      <w:bookmarkStart w:id="1104" w:name="_Toc521052241"/>
      <w:bookmarkStart w:id="1105" w:name="_Toc67917308"/>
      <w:bookmarkStart w:id="1106" w:name="_Toc184131772"/>
      <w:r w:rsidRPr="00ED3A17">
        <w:rPr>
          <w:lang w:val="nl-NL"/>
        </w:rPr>
        <w:t>Hình 3.</w:t>
      </w:r>
      <w:r w:rsidR="009D5740" w:rsidRPr="00ED3A17">
        <w:rPr>
          <w:lang w:val="nl-NL"/>
        </w:rPr>
        <w:t>4</w:t>
      </w:r>
      <w:r w:rsidRPr="00ED3A17">
        <w:rPr>
          <w:lang w:val="nl-NL"/>
        </w:rPr>
        <w:t>. Công nghệ xử lý nước thải sinh hoạt bằng bể tự hoại 3 ngăn</w:t>
      </w:r>
      <w:bookmarkEnd w:id="1100"/>
      <w:bookmarkEnd w:id="1101"/>
      <w:bookmarkEnd w:id="1102"/>
      <w:bookmarkEnd w:id="1103"/>
      <w:bookmarkEnd w:id="1104"/>
      <w:bookmarkEnd w:id="1105"/>
      <w:bookmarkEnd w:id="1106"/>
    </w:p>
    <w:p w14:paraId="550DA77E" w14:textId="0699B4F9" w:rsidR="00B713BA" w:rsidRPr="00ED3A17" w:rsidRDefault="00B713BA" w:rsidP="003A52FA">
      <w:pPr>
        <w:spacing w:line="312" w:lineRule="auto"/>
        <w:ind w:firstLine="567"/>
        <w:jc w:val="both"/>
        <w:rPr>
          <w:lang w:val="sv-SE"/>
        </w:rPr>
      </w:pPr>
      <w:r w:rsidRPr="00ED3A17">
        <w:rPr>
          <w:lang w:val="sv-SE"/>
        </w:rPr>
        <w:lastRenderedPageBreak/>
        <w:tab/>
        <w:t xml:space="preserve">Nguyên tắc hoạt động của loại công trình này là lắng cặn và phân huỷ, lên men cặn lắng hữu cơ. Công ty sử dụng bể tự hoại loại 3 ngăn đạt tiêu chuẩn quy định về kích thước và khối lượng. Phần cặn được lưu lại phân huỷ kỵ khí trong bể, phần nước được đưa vào hệ thống xử lý nước thải </w:t>
      </w:r>
      <w:r w:rsidR="009560F5" w:rsidRPr="00ED3A17">
        <w:rPr>
          <w:lang w:val="sv-SE"/>
        </w:rPr>
        <w:t>tập trung</w:t>
      </w:r>
      <w:r w:rsidRPr="00ED3A17">
        <w:rPr>
          <w:lang w:val="sv-SE"/>
        </w:rPr>
        <w:t xml:space="preserve"> của dự án.</w:t>
      </w:r>
    </w:p>
    <w:p w14:paraId="07DF7873" w14:textId="77777777" w:rsidR="00B713BA" w:rsidRPr="00ED3A17" w:rsidRDefault="00B713BA" w:rsidP="003A52FA">
      <w:pPr>
        <w:spacing w:line="312" w:lineRule="auto"/>
        <w:ind w:firstLine="567"/>
        <w:jc w:val="both"/>
        <w:rPr>
          <w:lang w:val="sv-SE"/>
        </w:rPr>
      </w:pPr>
      <w:r w:rsidRPr="00ED3A17">
        <w:rPr>
          <w:lang w:val="sv-SE"/>
        </w:rPr>
        <w:tab/>
        <w:t>- Thể tích yêu cầu của bể tự hoại: V1 = d x Q</w:t>
      </w:r>
    </w:p>
    <w:p w14:paraId="231C87EE" w14:textId="77777777" w:rsidR="00B713BA" w:rsidRPr="00ED3A17" w:rsidRDefault="00B713BA" w:rsidP="003A52FA">
      <w:pPr>
        <w:spacing w:line="312" w:lineRule="auto"/>
        <w:ind w:firstLine="567"/>
        <w:jc w:val="both"/>
        <w:rPr>
          <w:lang w:val="sv-SE"/>
        </w:rPr>
      </w:pPr>
      <w:r w:rsidRPr="00ED3A17">
        <w:rPr>
          <w:lang w:val="sv-SE"/>
        </w:rPr>
        <w:tab/>
        <w:t>Trong đó: V1 = Thể tích bể tự hoại</w:t>
      </w:r>
    </w:p>
    <w:p w14:paraId="18977920" w14:textId="250B5B9E" w:rsidR="00B713BA" w:rsidRPr="00ED3A17" w:rsidRDefault="00B713BA" w:rsidP="003A52FA">
      <w:pPr>
        <w:spacing w:line="312" w:lineRule="auto"/>
        <w:ind w:firstLine="567"/>
        <w:jc w:val="both"/>
        <w:rPr>
          <w:lang w:val="sv-SE"/>
        </w:rPr>
      </w:pPr>
      <w:r w:rsidRPr="00ED3A17">
        <w:rPr>
          <w:lang w:val="sv-SE"/>
        </w:rPr>
        <w:tab/>
        <w:t xml:space="preserve">d: Thời gian lưu với điều kiện khí hậu nhiệt đới gió mùa, có thể chọn d = </w:t>
      </w:r>
      <w:r w:rsidR="008421C3" w:rsidRPr="00ED3A17">
        <w:rPr>
          <w:lang w:val="vi-VN"/>
        </w:rPr>
        <w:t>3</w:t>
      </w:r>
      <w:r w:rsidRPr="00ED3A17">
        <w:rPr>
          <w:lang w:val="sv-SE"/>
        </w:rPr>
        <w:t xml:space="preserve"> ngày.</w:t>
      </w:r>
    </w:p>
    <w:p w14:paraId="1C397F57" w14:textId="62C36210" w:rsidR="004610D1" w:rsidRPr="00ED3A17" w:rsidRDefault="00B713BA" w:rsidP="003A52FA">
      <w:pPr>
        <w:spacing w:line="312" w:lineRule="auto"/>
        <w:ind w:firstLine="567"/>
        <w:jc w:val="both"/>
        <w:rPr>
          <w:lang w:val="sv-SE"/>
        </w:rPr>
      </w:pPr>
      <w:r w:rsidRPr="00ED3A17">
        <w:rPr>
          <w:lang w:val="sv-SE"/>
        </w:rPr>
        <w:tab/>
      </w:r>
      <w:r w:rsidR="004610D1" w:rsidRPr="00ED3A17">
        <w:rPr>
          <w:lang w:val="sv-SE"/>
        </w:rPr>
        <w:tab/>
        <w:t>Q: Lượng nước thải sinh hoạt trong ngày (m</w:t>
      </w:r>
      <w:r w:rsidR="004610D1" w:rsidRPr="00ED3A17">
        <w:rPr>
          <w:vertAlign w:val="superscript"/>
          <w:lang w:val="sv-SE"/>
        </w:rPr>
        <w:t>3</w:t>
      </w:r>
      <w:r w:rsidR="004610D1" w:rsidRPr="00ED3A17">
        <w:rPr>
          <w:lang w:val="sv-SE"/>
        </w:rPr>
        <w:t xml:space="preserve">) ( Q = </w:t>
      </w:r>
      <w:r w:rsidR="009560F5" w:rsidRPr="00ED3A17">
        <w:rPr>
          <w:lang w:val="sv-SE"/>
        </w:rPr>
        <w:t>21</w:t>
      </w:r>
      <w:r w:rsidR="004610D1" w:rsidRPr="00ED3A17">
        <w:rPr>
          <w:lang w:val="sv-SE"/>
        </w:rPr>
        <w:t xml:space="preserve"> m</w:t>
      </w:r>
      <w:r w:rsidR="004610D1" w:rsidRPr="00ED3A17">
        <w:rPr>
          <w:vertAlign w:val="superscript"/>
          <w:lang w:val="sv-SE"/>
        </w:rPr>
        <w:t>3</w:t>
      </w:r>
      <w:r w:rsidR="004610D1" w:rsidRPr="00ED3A17">
        <w:rPr>
          <w:lang w:val="sv-SE"/>
        </w:rPr>
        <w:t>)</w:t>
      </w:r>
    </w:p>
    <w:p w14:paraId="64D6FCB4" w14:textId="39B6BE13" w:rsidR="004610D1" w:rsidRPr="00ED3A17" w:rsidRDefault="004610D1" w:rsidP="003A52FA">
      <w:pPr>
        <w:spacing w:line="312" w:lineRule="auto"/>
        <w:ind w:firstLine="567"/>
        <w:jc w:val="both"/>
        <w:rPr>
          <w:vertAlign w:val="superscript"/>
          <w:lang w:val="sv-SE"/>
        </w:rPr>
      </w:pPr>
      <w:r w:rsidRPr="00ED3A17">
        <w:rPr>
          <w:lang w:val="sv-SE"/>
        </w:rPr>
        <w:tab/>
        <w:t>V</w:t>
      </w:r>
      <w:r w:rsidRPr="00ED3A17">
        <w:rPr>
          <w:vertAlign w:val="subscript"/>
          <w:lang w:val="sv-SE"/>
        </w:rPr>
        <w:t>1</w:t>
      </w:r>
      <w:r w:rsidRPr="00ED3A17">
        <w:rPr>
          <w:lang w:val="sv-SE"/>
        </w:rPr>
        <w:t xml:space="preserve"> = </w:t>
      </w:r>
      <w:r w:rsidR="009560F5" w:rsidRPr="00ED3A17">
        <w:rPr>
          <w:lang w:val="sv-SE"/>
        </w:rPr>
        <w:t>21</w:t>
      </w:r>
      <w:r w:rsidRPr="00ED3A17">
        <w:rPr>
          <w:lang w:val="sv-SE"/>
        </w:rPr>
        <w:t xml:space="preserve"> m</w:t>
      </w:r>
      <w:r w:rsidRPr="00ED3A17">
        <w:rPr>
          <w:vertAlign w:val="superscript"/>
          <w:lang w:val="sv-SE"/>
        </w:rPr>
        <w:t>3</w:t>
      </w:r>
      <w:r w:rsidRPr="00ED3A17">
        <w:rPr>
          <w:lang w:val="sv-SE"/>
        </w:rPr>
        <w:t xml:space="preserve"> x </w:t>
      </w:r>
      <w:r w:rsidR="008421C3" w:rsidRPr="00ED3A17">
        <w:rPr>
          <w:lang w:val="vi-VN"/>
        </w:rPr>
        <w:t>3</w:t>
      </w:r>
      <w:r w:rsidRPr="00ED3A17">
        <w:rPr>
          <w:lang w:val="sv-SE"/>
        </w:rPr>
        <w:t xml:space="preserve"> = </w:t>
      </w:r>
      <w:r w:rsidR="008421C3" w:rsidRPr="00ED3A17">
        <w:rPr>
          <w:lang w:val="vi-VN"/>
        </w:rPr>
        <w:t xml:space="preserve">63 </w:t>
      </w:r>
      <w:r w:rsidRPr="00ED3A17">
        <w:rPr>
          <w:lang w:val="sv-SE"/>
        </w:rPr>
        <w:t>m</w:t>
      </w:r>
      <w:r w:rsidRPr="00ED3A17">
        <w:rPr>
          <w:vertAlign w:val="superscript"/>
          <w:lang w:val="sv-SE"/>
        </w:rPr>
        <w:t>3</w:t>
      </w:r>
    </w:p>
    <w:p w14:paraId="26A965E6" w14:textId="77777777" w:rsidR="004610D1" w:rsidRPr="00ED3A17" w:rsidRDefault="004610D1" w:rsidP="003A52FA">
      <w:pPr>
        <w:spacing w:line="312" w:lineRule="auto"/>
        <w:ind w:firstLine="567"/>
        <w:jc w:val="both"/>
        <w:rPr>
          <w:lang w:val="sv-SE"/>
        </w:rPr>
      </w:pPr>
      <w:r w:rsidRPr="00ED3A17">
        <w:rPr>
          <w:lang w:val="sv-SE"/>
        </w:rPr>
        <w:tab/>
        <w:t>Thể tích phần chứa bùn:</w:t>
      </w:r>
      <w:r w:rsidRPr="00ED3A17">
        <w:rPr>
          <w:lang w:val="sv-SE"/>
        </w:rPr>
        <w:tab/>
        <w:t xml:space="preserve"> Wb = b x N/1000 m</w:t>
      </w:r>
      <w:r w:rsidRPr="00ED3A17">
        <w:rPr>
          <w:vertAlign w:val="superscript"/>
          <w:lang w:val="sv-SE"/>
        </w:rPr>
        <w:t>3</w:t>
      </w:r>
    </w:p>
    <w:p w14:paraId="4BB70098" w14:textId="0514FEC5" w:rsidR="004610D1" w:rsidRPr="00ED3A17" w:rsidRDefault="004610D1" w:rsidP="003A52FA">
      <w:pPr>
        <w:spacing w:line="312" w:lineRule="auto"/>
        <w:ind w:firstLine="567"/>
        <w:jc w:val="both"/>
        <w:rPr>
          <w:lang w:val="sv-SE"/>
        </w:rPr>
      </w:pPr>
      <w:r w:rsidRPr="00ED3A17">
        <w:rPr>
          <w:lang w:val="sv-SE"/>
        </w:rPr>
        <w:tab/>
        <w:t xml:space="preserve">Trong đó: N: Số lượng người (trong giai đoạn vận hành ổn định là </w:t>
      </w:r>
      <w:r w:rsidR="00CB0266" w:rsidRPr="00ED3A17">
        <w:t>11</w:t>
      </w:r>
      <w:r w:rsidR="00B86DC6" w:rsidRPr="00ED3A17">
        <w:rPr>
          <w:lang w:val="vi-VN"/>
        </w:rPr>
        <w:t>0</w:t>
      </w:r>
      <w:r w:rsidRPr="00ED3A17">
        <w:rPr>
          <w:lang w:val="sv-SE"/>
        </w:rPr>
        <w:t xml:space="preserve"> người)</w:t>
      </w:r>
    </w:p>
    <w:p w14:paraId="469EB178" w14:textId="2A64BB06" w:rsidR="004610D1" w:rsidRPr="00ED3A17" w:rsidRDefault="004610D1" w:rsidP="003A52FA">
      <w:pPr>
        <w:spacing w:line="312" w:lineRule="auto"/>
        <w:ind w:firstLine="567"/>
        <w:jc w:val="both"/>
        <w:rPr>
          <w:lang w:val="sv-SE"/>
        </w:rPr>
      </w:pPr>
      <w:r w:rsidRPr="00ED3A17">
        <w:rPr>
          <w:lang w:val="sv-SE"/>
        </w:rPr>
        <w:tab/>
        <w:t>b: Tiêu chuẩn tính ngăn chứa bùn, 30 lít/ngày</w:t>
      </w:r>
      <w:r w:rsidR="009B55B4" w:rsidRPr="00ED3A17">
        <w:rPr>
          <w:lang w:val="sv-SE"/>
        </w:rPr>
        <w:t>.</w:t>
      </w:r>
    </w:p>
    <w:p w14:paraId="510B11CC" w14:textId="12296F5F" w:rsidR="004610D1" w:rsidRPr="00ED3A17" w:rsidRDefault="009560F5" w:rsidP="003A52FA">
      <w:pPr>
        <w:spacing w:line="312" w:lineRule="auto"/>
        <w:ind w:firstLine="567"/>
        <w:jc w:val="both"/>
        <w:rPr>
          <w:lang w:val="sv-SE"/>
        </w:rPr>
      </w:pPr>
      <w:r w:rsidRPr="00ED3A17">
        <w:rPr>
          <w:lang w:val="sv-SE"/>
        </w:rPr>
        <w:tab/>
      </w:r>
      <w:r w:rsidRPr="00ED3A17">
        <w:rPr>
          <w:lang w:val="sv-SE"/>
        </w:rPr>
        <w:tab/>
      </w:r>
      <w:r w:rsidRPr="00ED3A17">
        <w:rPr>
          <w:lang w:val="sv-SE"/>
        </w:rPr>
        <w:tab/>
        <w:t xml:space="preserve">Wb = 30 x </w:t>
      </w:r>
      <w:r w:rsidR="00B86DC6" w:rsidRPr="00ED3A17">
        <w:rPr>
          <w:lang w:val="vi-VN"/>
        </w:rPr>
        <w:t>30</w:t>
      </w:r>
      <w:r w:rsidR="008421C3" w:rsidRPr="00ED3A17">
        <w:rPr>
          <w:lang w:val="vi-VN"/>
        </w:rPr>
        <w:t>0</w:t>
      </w:r>
      <w:r w:rsidR="004610D1" w:rsidRPr="00ED3A17">
        <w:rPr>
          <w:lang w:val="sv-SE"/>
        </w:rPr>
        <w:t xml:space="preserve">/1000  = </w:t>
      </w:r>
      <w:r w:rsidR="00B86DC6" w:rsidRPr="00ED3A17">
        <w:rPr>
          <w:lang w:val="vi-VN"/>
        </w:rPr>
        <w:t>9</w:t>
      </w:r>
      <w:r w:rsidR="004610D1" w:rsidRPr="00ED3A17">
        <w:rPr>
          <w:lang w:val="sv-SE"/>
        </w:rPr>
        <w:t xml:space="preserve"> m</w:t>
      </w:r>
      <w:r w:rsidR="004610D1" w:rsidRPr="00ED3A17">
        <w:rPr>
          <w:vertAlign w:val="superscript"/>
          <w:lang w:val="sv-SE"/>
        </w:rPr>
        <w:t>3</w:t>
      </w:r>
    </w:p>
    <w:p w14:paraId="30B6AAB5" w14:textId="3217A231" w:rsidR="004610D1" w:rsidRPr="00ED3A17" w:rsidRDefault="004610D1" w:rsidP="003A52FA">
      <w:pPr>
        <w:spacing w:line="312" w:lineRule="auto"/>
        <w:ind w:firstLine="567"/>
        <w:jc w:val="both"/>
        <w:rPr>
          <w:lang w:val="sv-SE"/>
        </w:rPr>
      </w:pPr>
      <w:r w:rsidRPr="00ED3A17">
        <w:rPr>
          <w:lang w:val="sv-SE"/>
        </w:rPr>
        <w:tab/>
        <w:t xml:space="preserve">Như vậy thể tích bể tự hoại cần xây dựng là: </w:t>
      </w:r>
      <w:r w:rsidR="008421C3" w:rsidRPr="00ED3A17">
        <w:rPr>
          <w:lang w:val="vi-VN"/>
        </w:rPr>
        <w:t>63+</w:t>
      </w:r>
      <w:r w:rsidR="00B86DC6" w:rsidRPr="00ED3A17">
        <w:rPr>
          <w:lang w:val="vi-VN"/>
        </w:rPr>
        <w:t>9</w:t>
      </w:r>
      <w:r w:rsidRPr="00ED3A17">
        <w:rPr>
          <w:lang w:val="sv-SE"/>
        </w:rPr>
        <w:t xml:space="preserve"> = </w:t>
      </w:r>
      <w:r w:rsidR="00B86DC6" w:rsidRPr="00ED3A17">
        <w:rPr>
          <w:lang w:val="vi-VN"/>
        </w:rPr>
        <w:t>72</w:t>
      </w:r>
      <w:r w:rsidRPr="00ED3A17">
        <w:rPr>
          <w:lang w:val="sv-SE"/>
        </w:rPr>
        <w:t xml:space="preserve"> m</w:t>
      </w:r>
      <w:r w:rsidRPr="00ED3A17">
        <w:rPr>
          <w:vertAlign w:val="superscript"/>
          <w:lang w:val="sv-SE"/>
        </w:rPr>
        <w:t>3</w:t>
      </w:r>
      <w:r w:rsidRPr="00ED3A17">
        <w:rPr>
          <w:lang w:val="sv-SE"/>
        </w:rPr>
        <w:t>.</w:t>
      </w:r>
    </w:p>
    <w:p w14:paraId="3FA027B1" w14:textId="50301C7A" w:rsidR="00B713BA" w:rsidRPr="00ED3A17" w:rsidRDefault="004610D1" w:rsidP="003A52FA">
      <w:pPr>
        <w:spacing w:line="312" w:lineRule="auto"/>
        <w:ind w:firstLine="567"/>
        <w:jc w:val="both"/>
        <w:rPr>
          <w:lang w:val="sv-SE"/>
        </w:rPr>
      </w:pPr>
      <w:r w:rsidRPr="00ED3A17">
        <w:rPr>
          <w:lang w:val="sv-SE"/>
        </w:rPr>
        <w:t xml:space="preserve">Dự án sẽ bố trí nhà vệ sinh tại </w:t>
      </w:r>
      <w:r w:rsidR="008574D4" w:rsidRPr="00ED3A17">
        <w:rPr>
          <w:lang w:val="sv-SE"/>
        </w:rPr>
        <w:t>Nhà điều hành</w:t>
      </w:r>
      <w:r w:rsidR="008574D4" w:rsidRPr="00ED3A17">
        <w:t xml:space="preserve"> và tại 02</w:t>
      </w:r>
      <w:r w:rsidR="005F1D4C" w:rsidRPr="00ED3A17">
        <w:rPr>
          <w:lang w:val="vi-VN"/>
        </w:rPr>
        <w:t xml:space="preserve"> </w:t>
      </w:r>
      <w:r w:rsidR="008574D4" w:rsidRPr="00ED3A17">
        <w:rPr>
          <w:lang w:val="sv-SE"/>
        </w:rPr>
        <w:t>Xưởng sản xuất với</w:t>
      </w:r>
      <w:r w:rsidRPr="00ED3A17">
        <w:rPr>
          <w:lang w:val="sv-SE"/>
        </w:rPr>
        <w:t xml:space="preserve"> tổng thể tích tối thiểu khoảng </w:t>
      </w:r>
      <w:r w:rsidR="009A12FD" w:rsidRPr="00ED3A17">
        <w:rPr>
          <w:lang w:val="vi-VN"/>
        </w:rPr>
        <w:t>72</w:t>
      </w:r>
      <w:r w:rsidRPr="00ED3A17">
        <w:rPr>
          <w:lang w:val="sv-SE"/>
        </w:rPr>
        <w:t xml:space="preserve"> m</w:t>
      </w:r>
      <w:r w:rsidRPr="00ED3A17">
        <w:rPr>
          <w:vertAlign w:val="superscript"/>
          <w:lang w:val="sv-SE"/>
        </w:rPr>
        <w:t>3</w:t>
      </w:r>
      <w:r w:rsidR="00B713BA" w:rsidRPr="00ED3A17">
        <w:rPr>
          <w:lang w:val="sv-SE"/>
        </w:rPr>
        <w:t>.</w:t>
      </w:r>
    </w:p>
    <w:p w14:paraId="7E1F988C" w14:textId="77777777" w:rsidR="00B713BA" w:rsidRPr="00ED3A17" w:rsidRDefault="00B713BA" w:rsidP="003A52FA">
      <w:pPr>
        <w:spacing w:line="312" w:lineRule="auto"/>
        <w:ind w:firstLine="720"/>
        <w:jc w:val="both"/>
        <w:rPr>
          <w:lang w:val="sv-SE"/>
        </w:rPr>
      </w:pPr>
      <w:r w:rsidRPr="00ED3A17">
        <w:rPr>
          <w:lang w:val="sv-SE"/>
        </w:rPr>
        <w:t>Dự án sử dụng 1 bể tách dầu mỡ tại khu vực nhà ăn với thể tích khoảng 2 m</w:t>
      </w:r>
      <w:r w:rsidRPr="00ED3A17">
        <w:rPr>
          <w:vertAlign w:val="superscript"/>
          <w:lang w:val="sv-SE"/>
        </w:rPr>
        <w:t>3</w:t>
      </w:r>
      <w:r w:rsidRPr="00ED3A17">
        <w:rPr>
          <w:lang w:val="sv-SE"/>
        </w:rPr>
        <w:t>.</w:t>
      </w:r>
    </w:p>
    <w:p w14:paraId="5271CBB8" w14:textId="0326ACD1" w:rsidR="00CE7FA7" w:rsidRPr="00ED3A17" w:rsidRDefault="00CE7FA7" w:rsidP="003A52FA">
      <w:pPr>
        <w:spacing w:line="312" w:lineRule="auto"/>
        <w:ind w:firstLine="567"/>
        <w:rPr>
          <w:bCs/>
          <w:i/>
          <w:iCs/>
          <w:u w:val="single"/>
          <w:lang w:val="nl-NL"/>
        </w:rPr>
      </w:pPr>
      <w:r w:rsidRPr="00ED3A17">
        <w:rPr>
          <w:bCs/>
          <w:i/>
          <w:iCs/>
          <w:lang w:val="nl-NL"/>
        </w:rPr>
        <w:t xml:space="preserve">*) </w:t>
      </w:r>
      <w:r w:rsidRPr="00ED3A17">
        <w:rPr>
          <w:bCs/>
          <w:i/>
          <w:iCs/>
          <w:u w:val="single"/>
          <w:lang w:val="nl-NL"/>
        </w:rPr>
        <w:t>Biện pháp tuần hoàn nước làm mát</w:t>
      </w:r>
    </w:p>
    <w:p w14:paraId="6DD6BF45" w14:textId="435C9D02" w:rsidR="00E61988" w:rsidRPr="00ED3A17" w:rsidRDefault="00E61988" w:rsidP="003A52FA">
      <w:pPr>
        <w:spacing w:line="312" w:lineRule="auto"/>
        <w:ind w:firstLine="720"/>
        <w:contextualSpacing/>
        <w:jc w:val="both"/>
        <w:rPr>
          <w:lang w:val="pl-PL"/>
        </w:rPr>
      </w:pPr>
      <w:r w:rsidRPr="00ED3A17">
        <w:rPr>
          <w:lang w:val="pl-PL"/>
        </w:rPr>
        <w:t xml:space="preserve"> </w:t>
      </w:r>
      <w:r w:rsidR="00C6493E" w:rsidRPr="00ED3A17">
        <w:rPr>
          <w:rFonts w:eastAsia="Times New Roman"/>
          <w:lang w:val="nl-NL"/>
        </w:rPr>
        <w:t xml:space="preserve">Chủ dự án sẽ đầu tư dây chuyền công nghệ sản xuất hiện đại, sau công đoạn </w:t>
      </w:r>
      <w:r w:rsidR="008074C0" w:rsidRPr="00ED3A17">
        <w:rPr>
          <w:rFonts w:eastAsia="Times New Roman"/>
          <w:lang w:val="nl-NL"/>
        </w:rPr>
        <w:t>cán</w:t>
      </w:r>
      <w:r w:rsidR="00CB0266" w:rsidRPr="00ED3A17">
        <w:rPr>
          <w:rFonts w:eastAsia="Times New Roman"/>
          <w:lang w:val="nl-NL"/>
        </w:rPr>
        <w:t xml:space="preserve"> màng</w:t>
      </w:r>
      <w:r w:rsidR="00C6493E" w:rsidRPr="00ED3A17">
        <w:rPr>
          <w:rFonts w:eastAsia="Times New Roman"/>
          <w:lang w:val="nl-NL"/>
        </w:rPr>
        <w:t xml:space="preserve"> qua công đoạn làm mát. </w:t>
      </w:r>
      <w:r w:rsidRPr="00ED3A17">
        <w:rPr>
          <w:lang w:val="pl-PL"/>
        </w:rPr>
        <w:t>Hệ thống xử lý nước làm mát của nhà máy như sau:</w:t>
      </w:r>
    </w:p>
    <w:p w14:paraId="6274AEA7" w14:textId="3B344C30" w:rsidR="00E61988" w:rsidRPr="00ED3A17" w:rsidRDefault="00E61988" w:rsidP="003A52FA">
      <w:pPr>
        <w:spacing w:line="312" w:lineRule="auto"/>
        <w:contextualSpacing/>
        <w:jc w:val="both"/>
        <w:rPr>
          <w:rFonts w:eastAsia="Times New Roman"/>
          <w:lang w:val="nl-NL"/>
        </w:rPr>
      </w:pPr>
      <w:bookmarkStart w:id="1107" w:name="_Toc436743122"/>
      <w:r w:rsidRPr="00ED3A17">
        <w:rPr>
          <w:noProof/>
        </w:rPr>
        <mc:AlternateContent>
          <mc:Choice Requires="wpc">
            <w:drawing>
              <wp:inline distT="0" distB="0" distL="0" distR="0" wp14:anchorId="725749B7" wp14:editId="3C274572">
                <wp:extent cx="5768340" cy="904875"/>
                <wp:effectExtent l="0" t="0" r="3810" b="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5"/>
                        <wps:cNvSpPr txBox="1">
                          <a:spLocks noChangeArrowheads="1"/>
                        </wps:cNvSpPr>
                        <wps:spPr bwMode="auto">
                          <a:xfrm>
                            <a:off x="7120" y="231724"/>
                            <a:ext cx="816936" cy="521970"/>
                          </a:xfrm>
                          <a:prstGeom prst="rect">
                            <a:avLst/>
                          </a:prstGeom>
                          <a:solidFill>
                            <a:srgbClr val="FFFFFF"/>
                          </a:solidFill>
                          <a:ln w="9525">
                            <a:solidFill>
                              <a:srgbClr val="000000"/>
                            </a:solidFill>
                            <a:miter lim="800000"/>
                            <a:headEnd/>
                            <a:tailEnd/>
                          </a:ln>
                        </wps:spPr>
                        <wps:txbx>
                          <w:txbxContent>
                            <w:p w14:paraId="230FE927" w14:textId="77777777" w:rsidR="00855208" w:rsidRPr="00F73266" w:rsidRDefault="00855208" w:rsidP="00E61988">
                              <w:pPr>
                                <w:spacing w:line="276" w:lineRule="auto"/>
                                <w:jc w:val="center"/>
                              </w:pPr>
                              <w:r>
                                <w:t>DC</w:t>
                              </w:r>
                              <w:r w:rsidRPr="00F73266">
                                <w:t xml:space="preserve"> sản xuất</w:t>
                              </w:r>
                            </w:p>
                          </w:txbxContent>
                        </wps:txbx>
                        <wps:bodyPr rot="0" vert="horz" wrap="square" lIns="91440" tIns="45720" rIns="91440" bIns="45720" anchor="t" anchorCtr="0" upright="1">
                          <a:noAutofit/>
                        </wps:bodyPr>
                      </wps:wsp>
                      <wps:wsp>
                        <wps:cNvPr id="21" name="Text Box 6"/>
                        <wps:cNvSpPr txBox="1">
                          <a:spLocks noChangeArrowheads="1"/>
                        </wps:cNvSpPr>
                        <wps:spPr bwMode="auto">
                          <a:xfrm>
                            <a:off x="1176793" y="231724"/>
                            <a:ext cx="890499" cy="521970"/>
                          </a:xfrm>
                          <a:prstGeom prst="rect">
                            <a:avLst/>
                          </a:prstGeom>
                          <a:solidFill>
                            <a:srgbClr val="FFFFFF"/>
                          </a:solidFill>
                          <a:ln w="9525">
                            <a:solidFill>
                              <a:srgbClr val="000000"/>
                            </a:solidFill>
                            <a:miter lim="800000"/>
                            <a:headEnd/>
                            <a:tailEnd/>
                          </a:ln>
                        </wps:spPr>
                        <wps:txbx>
                          <w:txbxContent>
                            <w:p w14:paraId="53E9635B" w14:textId="0A0584B7" w:rsidR="00855208" w:rsidRPr="00CB0266" w:rsidRDefault="00855208" w:rsidP="00CB0266">
                              <w:r>
                                <w:t>Đường ống dẫn</w:t>
                              </w:r>
                            </w:p>
                          </w:txbxContent>
                        </wps:txbx>
                        <wps:bodyPr rot="0" vert="horz" wrap="square" lIns="91440" tIns="45720" rIns="91440" bIns="45720" anchor="t" anchorCtr="0" upright="1">
                          <a:noAutofit/>
                        </wps:bodyPr>
                      </wps:wsp>
                      <wps:wsp>
                        <wps:cNvPr id="25" name="Text Box 7"/>
                        <wps:cNvSpPr txBox="1">
                          <a:spLocks noChangeArrowheads="1"/>
                        </wps:cNvSpPr>
                        <wps:spPr bwMode="auto">
                          <a:xfrm>
                            <a:off x="2464171" y="224774"/>
                            <a:ext cx="824065" cy="506095"/>
                          </a:xfrm>
                          <a:prstGeom prst="rect">
                            <a:avLst/>
                          </a:prstGeom>
                          <a:solidFill>
                            <a:srgbClr val="FFFFFF"/>
                          </a:solidFill>
                          <a:ln w="9525">
                            <a:solidFill>
                              <a:srgbClr val="000000"/>
                            </a:solidFill>
                            <a:miter lim="800000"/>
                            <a:headEnd/>
                            <a:tailEnd/>
                          </a:ln>
                        </wps:spPr>
                        <wps:txbx>
                          <w:txbxContent>
                            <w:p w14:paraId="710A5F06" w14:textId="77777777" w:rsidR="00855208" w:rsidRPr="00F73266" w:rsidRDefault="00855208" w:rsidP="00E61988">
                              <w:pPr>
                                <w:jc w:val="center"/>
                              </w:pPr>
                              <w:r>
                                <w:t xml:space="preserve">tháp giải nhiệt </w:t>
                              </w:r>
                            </w:p>
                          </w:txbxContent>
                        </wps:txbx>
                        <wps:bodyPr rot="0" vert="horz" wrap="square" lIns="91440" tIns="45720" rIns="91440" bIns="45720" anchor="t" anchorCtr="0" upright="1">
                          <a:noAutofit/>
                        </wps:bodyPr>
                      </wps:wsp>
                      <wps:wsp>
                        <wps:cNvPr id="26" name="Text Box 8"/>
                        <wps:cNvSpPr txBox="1">
                          <a:spLocks noChangeArrowheads="1"/>
                        </wps:cNvSpPr>
                        <wps:spPr bwMode="auto">
                          <a:xfrm>
                            <a:off x="4683321" y="127194"/>
                            <a:ext cx="1049156" cy="662242"/>
                          </a:xfrm>
                          <a:prstGeom prst="rect">
                            <a:avLst/>
                          </a:prstGeom>
                          <a:solidFill>
                            <a:srgbClr val="FFFFFF"/>
                          </a:solidFill>
                          <a:ln w="9525">
                            <a:solidFill>
                              <a:srgbClr val="000000"/>
                            </a:solidFill>
                            <a:miter lim="800000"/>
                            <a:headEnd/>
                            <a:tailEnd/>
                          </a:ln>
                        </wps:spPr>
                        <wps:txbx>
                          <w:txbxContent>
                            <w:p w14:paraId="47DBDA36" w14:textId="6F18B52A" w:rsidR="00855208" w:rsidRPr="00D90040" w:rsidRDefault="00855208" w:rsidP="00E61988">
                              <w:pPr>
                                <w:jc w:val="center"/>
                              </w:pPr>
                              <w:r>
                                <w:t>Bể chứa nước tuần hoàn (50m</w:t>
                              </w:r>
                              <w:r>
                                <w:rPr>
                                  <w:vertAlign w:val="superscript"/>
                                </w:rPr>
                                <w:t>3</w:t>
                              </w:r>
                              <w:r>
                                <w:t>) (5</w:t>
                              </w:r>
                              <w:r w:rsidRPr="009131B2">
                                <w:t>0m</w:t>
                              </w:r>
                              <w:r w:rsidRPr="009131B2">
                                <w:rPr>
                                  <w:vertAlign w:val="superscript"/>
                                </w:rPr>
                                <w:t>3</w:t>
                              </w:r>
                              <w:r w:rsidRPr="009131B2">
                                <w:t>)</w:t>
                              </w:r>
                            </w:p>
                          </w:txbxContent>
                        </wps:txbx>
                        <wps:bodyPr rot="0" vert="horz" wrap="square" lIns="91440" tIns="45720" rIns="91440" bIns="45720" anchor="t" anchorCtr="0" upright="1">
                          <a:noAutofit/>
                        </wps:bodyPr>
                      </wps:wsp>
                      <wps:wsp>
                        <wps:cNvPr id="33" name="AutoShape 12"/>
                        <wps:cNvCnPr>
                          <a:cxnSpLocks noChangeShapeType="1"/>
                        </wps:cNvCnPr>
                        <wps:spPr bwMode="auto">
                          <a:xfrm flipV="1">
                            <a:off x="3305520" y="470311"/>
                            <a:ext cx="1369850" cy="9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0" name="AutoShape 12"/>
                        <wps:cNvCnPr>
                          <a:cxnSpLocks noChangeShapeType="1"/>
                        </wps:cNvCnPr>
                        <wps:spPr bwMode="auto">
                          <a:xfrm>
                            <a:off x="2067296" y="471832"/>
                            <a:ext cx="39687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 name="AutoShape 12"/>
                        <wps:cNvCnPr>
                          <a:cxnSpLocks noChangeShapeType="1"/>
                        </wps:cNvCnPr>
                        <wps:spPr bwMode="auto">
                          <a:xfrm>
                            <a:off x="824056" y="486021"/>
                            <a:ext cx="39687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25749B7" id="Canvas 35" o:spid="_x0000_s1096" editas="canvas" style="width:454.2pt;height:71.25pt;mso-position-horizontal-relative:char;mso-position-vertical-relative:line" coordsize="57683,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">
                <v:shape id="_x0000_s1097" type="#_x0000_t75" style="position:absolute;width:57683;height:9048;visibility:visible;mso-wrap-style:square">
                  <v:fill o:detectmouseclick="t"/>
                  <v:path o:connecttype="none"/>
                </v:shape>
                <v:shape id="Text Box 5" o:spid="_x0000_s1098" type="#_x0000_t202" style="position:absolute;left:71;top:2317;width:8169;height:5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14:paraId="230FE927" w14:textId="77777777" w:rsidR="00855208" w:rsidRPr="00F73266" w:rsidRDefault="00855208" w:rsidP="00E61988">
                        <w:pPr>
                          <w:spacing w:line="276" w:lineRule="auto"/>
                          <w:jc w:val="center"/>
                        </w:pPr>
                        <w:r>
                          <w:t>DC</w:t>
                        </w:r>
                        <w:r w:rsidRPr="00F73266">
                          <w:t xml:space="preserve"> sản xuất</w:t>
                        </w:r>
                      </w:p>
                    </w:txbxContent>
                  </v:textbox>
                </v:shape>
                <v:shape id="Text Box 6" o:spid="_x0000_s1099" type="#_x0000_t202" style="position:absolute;left:11767;top:2317;width:8905;height:5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14:paraId="53E9635B" w14:textId="0A0584B7" w:rsidR="00855208" w:rsidRPr="00CB0266" w:rsidRDefault="00855208" w:rsidP="00CB0266">
                        <w:r>
                          <w:t>Đường ống dẫn</w:t>
                        </w:r>
                      </w:p>
                    </w:txbxContent>
                  </v:textbox>
                </v:shape>
                <v:shape id="Text Box 7" o:spid="_x0000_s1100" type="#_x0000_t202" style="position:absolute;left:24641;top:2247;width:8241;height:5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14:paraId="710A5F06" w14:textId="77777777" w:rsidR="00855208" w:rsidRPr="00F73266" w:rsidRDefault="00855208" w:rsidP="00E61988">
                        <w:pPr>
                          <w:jc w:val="center"/>
                        </w:pPr>
                        <w:r>
                          <w:t xml:space="preserve">tháp giải nhiệt </w:t>
                        </w:r>
                      </w:p>
                    </w:txbxContent>
                  </v:textbox>
                </v:shape>
                <v:shape id="Text Box 8" o:spid="_x0000_s1101" type="#_x0000_t202" style="position:absolute;left:46833;top:1271;width:10491;height:6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14:paraId="47DBDA36" w14:textId="6F18B52A" w:rsidR="00855208" w:rsidRPr="00D90040" w:rsidRDefault="00855208" w:rsidP="00E61988">
                        <w:pPr>
                          <w:jc w:val="center"/>
                        </w:pPr>
                        <w:r>
                          <w:t>Bể chứa nước tuần hoàn (50m</w:t>
                        </w:r>
                        <w:r>
                          <w:rPr>
                            <w:vertAlign w:val="superscript"/>
                          </w:rPr>
                          <w:t>3</w:t>
                        </w:r>
                        <w:r>
                          <w:t>) (5</w:t>
                        </w:r>
                        <w:r w:rsidRPr="009131B2">
                          <w:t>0m</w:t>
                        </w:r>
                        <w:r w:rsidRPr="009131B2">
                          <w:rPr>
                            <w:vertAlign w:val="superscript"/>
                          </w:rPr>
                          <w:t>3</w:t>
                        </w:r>
                        <w:r w:rsidRPr="009131B2">
                          <w:t>)</w:t>
                        </w:r>
                      </w:p>
                    </w:txbxContent>
                  </v:textbox>
                </v:shape>
                <v:shape id="AutoShape 12" o:spid="_x0000_s1102" type="#_x0000_t32" style="position:absolute;left:33055;top:4703;width:13698;height: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3STMMAAADbAAAADwAAAGRycy9kb3ducmV2LnhtbESPT2sCMRTE74V+h/AK3rrZViy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d0kzDAAAA2wAAAA8AAAAAAAAAAAAA&#10;AAAAoQIAAGRycy9kb3ducmV2LnhtbFBLBQYAAAAABAAEAPkAAACRAwAAAAA=&#10;">
                  <v:stroke endarrow="block"/>
                </v:shape>
                <v:shape id="AutoShape 12" o:spid="_x0000_s1103" type="#_x0000_t32" style="position:absolute;left:20672;top:4718;width:3969;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pP6MUAAADcAAAADwAAAGRycy9kb3ducmV2LnhtbESPT2vCQBTE74V+h+UVeqsbPZQaXaUU&#10;WiTSQ1WC3h7ZZxLMvg27a/746buFgsdhZn7DLNeDaURHzteWFUwnCQjiwuqaSwWH/efLGwgfkDU2&#10;lknBSB7Wq8eHJaba9vxD3S6UIkLYp6igCqFNpfRFRQb9xLbE0TtbZzBE6UqpHfYRbho5S5JXabDm&#10;uFBhSx8VFZfd1Sg4bufXfMy/Kcun8+yEzvjb/kup56fhfQEi0BDu4f/2RiuIRPg7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pP6MUAAADcAAAADwAAAAAAAAAA&#10;AAAAAAChAgAAZHJzL2Rvd25yZXYueG1sUEsFBgAAAAAEAAQA+QAAAJMDAAAAAA==&#10;">
                  <v:stroke endarrow="block"/>
                </v:shape>
                <v:shape id="AutoShape 12" o:spid="_x0000_s1104" type="#_x0000_t32" style="position:absolute;left:8240;top:4860;width:3969;height: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9yB8QAAADcAAAADwAAAGRycy9kb3ducmV2LnhtbESPQYvCMBSE74L/ITzBm6Z6EK1GWRYU&#10;cfGwupT19miebbF5KUnUur9+Iwgeh5n5hlmsWlOLGzlfWVYwGiYgiHOrKy4U/BzXgykIH5A11pZJ&#10;wYM8rJbdzgJTbe/8TbdDKESEsE9RQRlCk0rp85IM+qFtiKN3ts5giNIVUju8R7ip5ThJJtJgxXGh&#10;xIY+S8ovh6tR8Ps1u2aPbE+7bDTbndAZ/3fcKNXvtR9zEIHa8A6/2lutYJxM4HkmH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P3IHxAAAANwAAAAPAAAAAAAAAAAA&#10;AAAAAKECAABkcnMvZG93bnJldi54bWxQSwUGAAAAAAQABAD5AAAAkgMAAAAA&#10;">
                  <v:stroke endarrow="block"/>
                </v:shape>
                <w10:anchorlock/>
              </v:group>
            </w:pict>
          </mc:Fallback>
        </mc:AlternateContent>
      </w:r>
    </w:p>
    <w:p w14:paraId="7998E72E" w14:textId="1E12BBB9" w:rsidR="00842A3D" w:rsidRPr="00ED3A17" w:rsidRDefault="00842A3D" w:rsidP="003A52FA">
      <w:pPr>
        <w:pStyle w:val="hnhvitnht"/>
        <w:rPr>
          <w:lang w:val="vi-VN"/>
        </w:rPr>
      </w:pPr>
      <w:bookmarkStart w:id="1108" w:name="_Toc184131773"/>
      <w:r w:rsidRPr="00ED3A17">
        <w:rPr>
          <w:lang w:val="nl-NL"/>
        </w:rPr>
        <w:t>Hình 3.</w:t>
      </w:r>
      <w:r w:rsidR="009D5740" w:rsidRPr="00ED3A17">
        <w:rPr>
          <w:lang w:val="nl-NL"/>
        </w:rPr>
        <w:t>5</w:t>
      </w:r>
      <w:r w:rsidRPr="00ED3A17">
        <w:rPr>
          <w:lang w:val="nl-NL"/>
        </w:rPr>
        <w:t xml:space="preserve">. </w:t>
      </w:r>
      <w:r w:rsidRPr="00ED3A17">
        <w:rPr>
          <w:lang w:val="vi-VN"/>
        </w:rPr>
        <w:t>Sơ đồ hệ thống tuần hoàn nước làm mát của nhà máy</w:t>
      </w:r>
      <w:bookmarkEnd w:id="1108"/>
    </w:p>
    <w:p w14:paraId="5ED8A0FF" w14:textId="77777777" w:rsidR="00E61988" w:rsidRPr="00ED3A17" w:rsidRDefault="00E61988" w:rsidP="003A52FA">
      <w:pPr>
        <w:spacing w:line="312" w:lineRule="auto"/>
        <w:ind w:firstLine="720"/>
        <w:jc w:val="both"/>
        <w:rPr>
          <w:i/>
          <w:iCs/>
          <w:lang w:val="pt-BR"/>
        </w:rPr>
      </w:pPr>
      <w:r w:rsidRPr="00ED3A17">
        <w:rPr>
          <w:i/>
          <w:iCs/>
          <w:lang w:val="pt-BR"/>
        </w:rPr>
        <w:t>Thuyết minh quy trình:</w:t>
      </w:r>
      <w:bookmarkEnd w:id="1107"/>
    </w:p>
    <w:p w14:paraId="37A53785" w14:textId="1556CD4E" w:rsidR="00E61988" w:rsidRPr="00ED3A17" w:rsidRDefault="00E61988" w:rsidP="003A52FA">
      <w:pPr>
        <w:spacing w:line="312" w:lineRule="auto"/>
        <w:ind w:firstLine="720"/>
        <w:jc w:val="both"/>
        <w:rPr>
          <w:lang w:val="pt-BR"/>
        </w:rPr>
      </w:pPr>
      <w:r w:rsidRPr="00ED3A17">
        <w:rPr>
          <w:lang w:val="pt-BR"/>
        </w:rPr>
        <w:t>Nước từ bồn chứa được đưa tới hệ thống làm mát nhằm mục đích làm mát sản phẩm</w:t>
      </w:r>
      <w:r w:rsidR="00DD1695" w:rsidRPr="00ED3A17">
        <w:rPr>
          <w:lang w:val="pt-BR"/>
        </w:rPr>
        <w:t xml:space="preserve"> và làm mát thiết bị máy móc</w:t>
      </w:r>
      <w:r w:rsidRPr="00ED3A17">
        <w:rPr>
          <w:lang w:val="pt-BR"/>
        </w:rPr>
        <w:t>. Toàn bộ lượng nước sau làm mát được dẫn tới tháp giải nhiệt để giảm nhiệt độ của nước</w:t>
      </w:r>
      <w:r w:rsidRPr="00ED3A17">
        <w:rPr>
          <w:lang w:val="vi-VN"/>
        </w:rPr>
        <w:t xml:space="preserve"> và dẫn v</w:t>
      </w:r>
      <w:r w:rsidR="00701CAA" w:rsidRPr="00ED3A17">
        <w:rPr>
          <w:lang w:val="pt-BR"/>
        </w:rPr>
        <w:t>ề</w:t>
      </w:r>
      <w:r w:rsidRPr="00ED3A17">
        <w:rPr>
          <w:lang w:val="vi-VN"/>
        </w:rPr>
        <w:t xml:space="preserve"> </w:t>
      </w:r>
      <w:r w:rsidR="000A7D0E" w:rsidRPr="00ED3A17">
        <w:rPr>
          <w:lang w:val="vi-VN"/>
        </w:rPr>
        <w:t>bể</w:t>
      </w:r>
      <w:r w:rsidRPr="00ED3A17">
        <w:rPr>
          <w:lang w:val="vi-VN"/>
        </w:rPr>
        <w:t xml:space="preserve"> chứa nước ban đầu (</w:t>
      </w:r>
      <w:r w:rsidR="000A7D0E" w:rsidRPr="00ED3A17">
        <w:rPr>
          <w:lang w:val="vi-VN"/>
        </w:rPr>
        <w:t>50 m</w:t>
      </w:r>
      <w:r w:rsidR="000A7D0E" w:rsidRPr="00ED3A17">
        <w:rPr>
          <w:vertAlign w:val="superscript"/>
          <w:lang w:val="vi-VN"/>
        </w:rPr>
        <w:t>3</w:t>
      </w:r>
      <w:r w:rsidRPr="00ED3A17">
        <w:rPr>
          <w:lang w:val="vi-VN"/>
        </w:rPr>
        <w:t>)</w:t>
      </w:r>
      <w:r w:rsidRPr="00ED3A17">
        <w:rPr>
          <w:lang w:val="pt-BR"/>
        </w:rPr>
        <w:t xml:space="preserve">, </w:t>
      </w:r>
      <w:r w:rsidR="007C608E" w:rsidRPr="00ED3A17">
        <w:rPr>
          <w:lang w:val="vi-VN"/>
        </w:rPr>
        <w:t xml:space="preserve">rồi từ đây sẽ bơm </w:t>
      </w:r>
      <w:r w:rsidRPr="00ED3A17">
        <w:rPr>
          <w:lang w:val="pt-BR"/>
        </w:rPr>
        <w:t xml:space="preserve"> tuần hoàn về </w:t>
      </w:r>
      <w:r w:rsidRPr="00ED3A17">
        <w:rPr>
          <w:lang w:val="vi-VN"/>
        </w:rPr>
        <w:t>dây chuyền</w:t>
      </w:r>
      <w:r w:rsidRPr="00ED3A17">
        <w:rPr>
          <w:lang w:val="pt-BR"/>
        </w:rPr>
        <w:t xml:space="preserve"> và tái sử dụng cho quá trình sản xuất.</w:t>
      </w:r>
    </w:p>
    <w:p w14:paraId="028E8F57" w14:textId="3DCC9766" w:rsidR="008E458D" w:rsidRPr="00ED3A17" w:rsidRDefault="00E61988" w:rsidP="003A52FA">
      <w:pPr>
        <w:spacing w:line="312" w:lineRule="auto"/>
        <w:ind w:firstLine="720"/>
        <w:jc w:val="both"/>
        <w:rPr>
          <w:rFonts w:eastAsia="Times New Roman"/>
          <w:lang w:val="nl-NL"/>
        </w:rPr>
      </w:pPr>
      <w:r w:rsidRPr="00ED3A17">
        <w:rPr>
          <w:lang w:val="pt-BR"/>
        </w:rPr>
        <w:t xml:space="preserve">Công ty </w:t>
      </w:r>
      <w:r w:rsidRPr="00ED3A17">
        <w:rPr>
          <w:lang w:val="vi-VN"/>
        </w:rPr>
        <w:t xml:space="preserve">sẽ </w:t>
      </w:r>
      <w:r w:rsidRPr="00ED3A17">
        <w:rPr>
          <w:lang w:val="pt-BR"/>
        </w:rPr>
        <w:t xml:space="preserve">đầu tư  tháp giải nhiệt đảm bảo hệ thống làm mát của các dây chuyền sản xuất hoạt động. </w:t>
      </w:r>
      <w:r w:rsidR="00275119" w:rsidRPr="00ED3A17">
        <w:rPr>
          <w:lang w:val="vi-VN"/>
        </w:rPr>
        <w:t>Bể</w:t>
      </w:r>
      <w:r w:rsidRPr="00ED3A17">
        <w:rPr>
          <w:lang w:val="pt-BR"/>
        </w:rPr>
        <w:t xml:space="preserve"> chứa nước làm mát</w:t>
      </w:r>
      <w:r w:rsidRPr="00ED3A17">
        <w:rPr>
          <w:lang w:val="vi-VN"/>
        </w:rPr>
        <w:t xml:space="preserve"> </w:t>
      </w:r>
      <w:r w:rsidR="00763AE1" w:rsidRPr="00ED3A17">
        <w:rPr>
          <w:lang w:val="vi-VN"/>
        </w:rPr>
        <w:t xml:space="preserve">tuần hoàn </w:t>
      </w:r>
      <w:r w:rsidRPr="00ED3A17">
        <w:rPr>
          <w:lang w:val="pt-BR"/>
        </w:rPr>
        <w:t xml:space="preserve">được xây bằng bê tông cốt thép, bên trong </w:t>
      </w:r>
      <w:r w:rsidR="004946B1" w:rsidRPr="00ED3A17">
        <w:rPr>
          <w:lang w:val="vi-VN"/>
        </w:rPr>
        <w:t>bể</w:t>
      </w:r>
      <w:r w:rsidRPr="00ED3A17">
        <w:rPr>
          <w:lang w:val="vi-VN"/>
        </w:rPr>
        <w:t xml:space="preserve"> có lót tấm</w:t>
      </w:r>
      <w:r w:rsidRPr="00ED3A17">
        <w:rPr>
          <w:lang w:val="pt-BR"/>
        </w:rPr>
        <w:t xml:space="preserve"> chống thấm đảm bảo nước trong </w:t>
      </w:r>
      <w:r w:rsidR="00763AE1" w:rsidRPr="00ED3A17">
        <w:rPr>
          <w:lang w:val="vi-VN"/>
        </w:rPr>
        <w:t>bể</w:t>
      </w:r>
      <w:r w:rsidRPr="00ED3A17">
        <w:rPr>
          <w:lang w:val="pt-BR"/>
        </w:rPr>
        <w:t xml:space="preserve"> chứa không phát tán ra ngoài môi trường. Công suất động cơ mỗi tháp giải nhiệt: 1,2 kW; Lưu lượng gió: 200 m</w:t>
      </w:r>
      <w:r w:rsidRPr="00ED3A17">
        <w:rPr>
          <w:vertAlign w:val="superscript"/>
          <w:lang w:val="pt-BR"/>
        </w:rPr>
        <w:t>3</w:t>
      </w:r>
      <w:r w:rsidRPr="00ED3A17">
        <w:rPr>
          <w:lang w:val="pt-BR"/>
        </w:rPr>
        <w:t xml:space="preserve">/phút; Lưu lượng nước: 50 l/phút. Tháp giải nhiệt được đặt </w:t>
      </w:r>
      <w:r w:rsidRPr="00ED3A17">
        <w:rPr>
          <w:lang w:val="vi-VN"/>
        </w:rPr>
        <w:t xml:space="preserve">bên </w:t>
      </w:r>
      <w:r w:rsidR="00763AE1" w:rsidRPr="00ED3A17">
        <w:rPr>
          <w:lang w:val="vi-VN"/>
        </w:rPr>
        <w:t>trên bể</w:t>
      </w:r>
      <w:r w:rsidRPr="00ED3A17">
        <w:rPr>
          <w:lang w:val="pt-BR"/>
        </w:rPr>
        <w:t>.</w:t>
      </w:r>
      <w:r w:rsidR="00C77AF3" w:rsidRPr="00ED3A17">
        <w:rPr>
          <w:lang w:val="vi-VN"/>
        </w:rPr>
        <w:t xml:space="preserve"> </w:t>
      </w:r>
      <w:r w:rsidR="00661E6F" w:rsidRPr="00ED3A17">
        <w:rPr>
          <w:rFonts w:eastAsia="Times New Roman"/>
          <w:lang w:val="nl-NL"/>
        </w:rPr>
        <w:t xml:space="preserve">Toàn bộ lượng nước làm mát này được tuần hoàn tái sử dụng cho quá trình sản xuất và bổ sung thêm khi cần </w:t>
      </w:r>
      <w:r w:rsidR="00661E6F" w:rsidRPr="00ED3A17">
        <w:rPr>
          <w:rFonts w:eastAsia="Times New Roman"/>
          <w:lang w:val="nl-NL"/>
        </w:rPr>
        <w:lastRenderedPageBreak/>
        <w:t xml:space="preserve">thiết (lượng nước sử dụng cố định hàng ngày và bơm về bể chứa dung tích khoảng </w:t>
      </w:r>
      <w:r w:rsidR="00D84EE7" w:rsidRPr="00ED3A17">
        <w:rPr>
          <w:rFonts w:eastAsia="Times New Roman"/>
          <w:lang w:val="nl-NL"/>
        </w:rPr>
        <w:t>5</w:t>
      </w:r>
      <w:r w:rsidR="00661E6F" w:rsidRPr="00ED3A17">
        <w:rPr>
          <w:rFonts w:eastAsia="Times New Roman"/>
          <w:lang w:val="nl-NL"/>
        </w:rPr>
        <w:t>0 m</w:t>
      </w:r>
      <w:r w:rsidR="00661E6F" w:rsidRPr="00ED3A17">
        <w:rPr>
          <w:rFonts w:eastAsia="Times New Roman"/>
          <w:vertAlign w:val="superscript"/>
          <w:lang w:val="nl-NL"/>
        </w:rPr>
        <w:t>3</w:t>
      </w:r>
      <w:r w:rsidR="00661E6F" w:rsidRPr="00ED3A17">
        <w:rPr>
          <w:rFonts w:eastAsia="Times New Roman"/>
          <w:lang w:val="nl-NL"/>
        </w:rPr>
        <w:t xml:space="preserve">). </w:t>
      </w:r>
    </w:p>
    <w:p w14:paraId="1BF20354" w14:textId="3CD8081D" w:rsidR="00661E6F" w:rsidRPr="00ED3A17" w:rsidRDefault="00D0497C" w:rsidP="003A52FA">
      <w:pPr>
        <w:spacing w:line="312" w:lineRule="auto"/>
        <w:ind w:firstLine="720"/>
        <w:contextualSpacing/>
        <w:jc w:val="both"/>
        <w:rPr>
          <w:rFonts w:eastAsia="Times New Roman"/>
          <w:lang w:val="nl-NL"/>
        </w:rPr>
      </w:pPr>
      <w:r w:rsidRPr="00ED3A17">
        <w:rPr>
          <w:rFonts w:eastAsia="Times New Roman"/>
          <w:lang w:val="nl-NL"/>
        </w:rPr>
        <w:t xml:space="preserve">Bể chứa tuần hoàn </w:t>
      </w:r>
      <w:r w:rsidR="00661E6F" w:rsidRPr="00ED3A17">
        <w:rPr>
          <w:rFonts w:eastAsia="Times New Roman"/>
          <w:lang w:val="nl-NL"/>
        </w:rPr>
        <w:t>được định kỳ nạo vét bùn cặn. Quá trình làm mát nước sẽ làm bay hơi gây thất thoát một lượng nhỏ do quá trình bốc hơi, do vậy tại khu vực bể chứa được bổ sung thêm lượng nước mất khi cần thiết, ước</w:t>
      </w:r>
      <w:r w:rsidRPr="00ED3A17">
        <w:rPr>
          <w:rFonts w:eastAsia="Times New Roman"/>
          <w:lang w:val="nl-NL"/>
        </w:rPr>
        <w:t xml:space="preserve"> tính khoảng </w:t>
      </w:r>
      <w:r w:rsidR="00350FD5" w:rsidRPr="00ED3A17">
        <w:rPr>
          <w:rFonts w:eastAsia="Times New Roman"/>
          <w:lang w:val="nl-NL"/>
        </w:rPr>
        <w:t>2</w:t>
      </w:r>
      <w:r w:rsidR="00661E6F" w:rsidRPr="00ED3A17">
        <w:rPr>
          <w:rFonts w:eastAsia="Times New Roman"/>
          <w:lang w:val="nl-NL"/>
        </w:rPr>
        <w:t xml:space="preserve"> m</w:t>
      </w:r>
      <w:r w:rsidR="00661E6F" w:rsidRPr="00ED3A17">
        <w:rPr>
          <w:rFonts w:eastAsia="Times New Roman"/>
          <w:vertAlign w:val="superscript"/>
          <w:lang w:val="nl-NL"/>
        </w:rPr>
        <w:t>3</w:t>
      </w:r>
      <w:r w:rsidR="00661E6F" w:rsidRPr="00ED3A17">
        <w:rPr>
          <w:rFonts w:eastAsia="Times New Roman"/>
          <w:lang w:val="nl-NL"/>
        </w:rPr>
        <w:t xml:space="preserve">/ </w:t>
      </w:r>
      <w:r w:rsidR="00661E6F" w:rsidRPr="00ED3A17">
        <w:rPr>
          <w:rFonts w:eastAsia="Times New Roman"/>
          <w:lang w:val="vi-VN"/>
        </w:rPr>
        <w:t>lần</w:t>
      </w:r>
      <w:r w:rsidR="00661E6F" w:rsidRPr="00ED3A17">
        <w:rPr>
          <w:rFonts w:eastAsia="Times New Roman"/>
          <w:lang w:val="nl-NL"/>
        </w:rPr>
        <w:t>.</w:t>
      </w:r>
    </w:p>
    <w:p w14:paraId="1D2C3E9A" w14:textId="0D6B4023" w:rsidR="00B713BA" w:rsidRPr="00ED3A17" w:rsidRDefault="00B713BA" w:rsidP="003A52FA">
      <w:pPr>
        <w:spacing w:line="312" w:lineRule="auto"/>
        <w:ind w:firstLine="567"/>
        <w:jc w:val="both"/>
        <w:rPr>
          <w:b/>
          <w:i/>
          <w:lang w:val="nl-NL"/>
        </w:rPr>
      </w:pPr>
      <w:r w:rsidRPr="00ED3A17">
        <w:rPr>
          <w:b/>
          <w:i/>
          <w:lang w:val="nl-NL"/>
        </w:rPr>
        <w:t xml:space="preserve">*) Hệ thống xử lý nước thải </w:t>
      </w:r>
      <w:r w:rsidR="009B55B4" w:rsidRPr="00ED3A17">
        <w:rPr>
          <w:b/>
          <w:i/>
          <w:lang w:val="nl-NL"/>
        </w:rPr>
        <w:t>tập trung</w:t>
      </w:r>
    </w:p>
    <w:p w14:paraId="3E5274BC" w14:textId="34BCC169" w:rsidR="00F955B3" w:rsidRPr="00ED3A17" w:rsidRDefault="00B713BA" w:rsidP="00CB0266">
      <w:pPr>
        <w:pStyle w:val="HNHPL11"/>
        <w:spacing w:line="312" w:lineRule="auto"/>
        <w:ind w:firstLine="720"/>
        <w:jc w:val="both"/>
        <w:rPr>
          <w:rFonts w:eastAsia="Times New Roman"/>
          <w:b w:val="0"/>
          <w:lang w:val="da-DK" w:eastAsia="x-none"/>
        </w:rPr>
      </w:pPr>
      <w:r w:rsidRPr="00ED3A17">
        <w:rPr>
          <w:b w:val="0"/>
          <w:lang w:val="nl-NL"/>
        </w:rPr>
        <w:t xml:space="preserve">Khi công ty đi vào hoạt động ổn định tổng lượng nước thải cần xử lý bao gồm nước thải sinh hoạt là </w:t>
      </w:r>
      <w:r w:rsidR="003018A1" w:rsidRPr="00ED3A17">
        <w:rPr>
          <w:b w:val="0"/>
          <w:lang w:val="nl-NL"/>
        </w:rPr>
        <w:t>7,7</w:t>
      </w:r>
      <w:r w:rsidRPr="00ED3A17">
        <w:rPr>
          <w:b w:val="0"/>
          <w:lang w:val="nl-NL"/>
        </w:rPr>
        <w:t xml:space="preserve"> m</w:t>
      </w:r>
      <w:r w:rsidRPr="00ED3A17">
        <w:rPr>
          <w:b w:val="0"/>
          <w:vertAlign w:val="superscript"/>
          <w:lang w:val="nl-NL"/>
        </w:rPr>
        <w:t>3</w:t>
      </w:r>
      <w:r w:rsidR="00B44BAC" w:rsidRPr="00ED3A17">
        <w:rPr>
          <w:b w:val="0"/>
          <w:lang w:val="nl-NL"/>
        </w:rPr>
        <w:t>/</w:t>
      </w:r>
      <w:r w:rsidRPr="00ED3A17">
        <w:rPr>
          <w:b w:val="0"/>
          <w:lang w:val="nl-NL"/>
        </w:rPr>
        <w:t xml:space="preserve">ngày đêm. </w:t>
      </w:r>
      <w:r w:rsidRPr="00ED3A17">
        <w:rPr>
          <w:b w:val="0"/>
          <w:lang w:val="af-ZA"/>
        </w:rPr>
        <w:t>Vì vậy</w:t>
      </w:r>
      <w:r w:rsidR="00A51583" w:rsidRPr="00ED3A17">
        <w:rPr>
          <w:b w:val="0"/>
          <w:lang w:val="vi-VN"/>
        </w:rPr>
        <w:t>,</w:t>
      </w:r>
      <w:r w:rsidRPr="00ED3A17">
        <w:rPr>
          <w:b w:val="0"/>
          <w:lang w:val="af-ZA"/>
        </w:rPr>
        <w:t xml:space="preserve"> công ty sẽ tiến hành đầu tư xây dựng hệ thống xử lý </w:t>
      </w:r>
      <w:r w:rsidRPr="00ED3A17">
        <w:rPr>
          <w:b w:val="0"/>
          <w:lang w:val="sv-SE"/>
        </w:rPr>
        <w:t>nước thải công suấ</w:t>
      </w:r>
      <w:r w:rsidR="003018A1" w:rsidRPr="00ED3A17">
        <w:rPr>
          <w:b w:val="0"/>
          <w:lang w:val="sv-SE"/>
        </w:rPr>
        <w:t>t 10</w:t>
      </w:r>
      <w:r w:rsidR="0042406F" w:rsidRPr="00ED3A17">
        <w:rPr>
          <w:b w:val="0"/>
          <w:lang w:val="vi-VN"/>
        </w:rPr>
        <w:t xml:space="preserve"> </w:t>
      </w:r>
      <w:r w:rsidRPr="00ED3A17">
        <w:rPr>
          <w:b w:val="0"/>
          <w:lang w:val="sv-SE"/>
        </w:rPr>
        <w:t>m</w:t>
      </w:r>
      <w:r w:rsidRPr="00ED3A17">
        <w:rPr>
          <w:b w:val="0"/>
          <w:vertAlign w:val="superscript"/>
          <w:lang w:val="sv-SE"/>
        </w:rPr>
        <w:t>3</w:t>
      </w:r>
      <w:r w:rsidR="00B44BAC" w:rsidRPr="00ED3A17">
        <w:rPr>
          <w:b w:val="0"/>
          <w:lang w:val="sv-SE"/>
        </w:rPr>
        <w:t>/ngày</w:t>
      </w:r>
      <w:r w:rsidRPr="00ED3A17">
        <w:rPr>
          <w:b w:val="0"/>
          <w:lang w:val="sv-SE"/>
        </w:rPr>
        <w:t xml:space="preserve"> đêm</w:t>
      </w:r>
      <w:r w:rsidRPr="00ED3A17">
        <w:rPr>
          <w:b w:val="0"/>
          <w:lang w:val="af-ZA"/>
        </w:rPr>
        <w:t>. Chất lượng nước thải sau xử lý đảm bảo đạt giới hạn cho phép theo QCĐP 0</w:t>
      </w:r>
      <w:r w:rsidR="00AE1924" w:rsidRPr="00ED3A17">
        <w:rPr>
          <w:b w:val="0"/>
          <w:lang w:val="af-ZA"/>
        </w:rPr>
        <w:t>1</w:t>
      </w:r>
      <w:r w:rsidRPr="00ED3A17">
        <w:rPr>
          <w:b w:val="0"/>
          <w:lang w:val="af-ZA"/>
        </w:rPr>
        <w:t>:2019/HY</w:t>
      </w:r>
      <w:r w:rsidR="00B44BAC" w:rsidRPr="00ED3A17">
        <w:rPr>
          <w:b w:val="0"/>
          <w:lang w:val="af-ZA"/>
        </w:rPr>
        <w:t xml:space="preserve"> </w:t>
      </w:r>
      <w:r w:rsidR="001568E6" w:rsidRPr="00ED3A17">
        <w:rPr>
          <w:b w:val="0"/>
          <w:lang w:val="af-ZA"/>
        </w:rPr>
        <w:t>(K=1,2; K</w:t>
      </w:r>
      <w:r w:rsidR="00AE1924" w:rsidRPr="00ED3A17">
        <w:rPr>
          <w:b w:val="0"/>
          <w:vertAlign w:val="subscript"/>
          <w:lang w:val="af-ZA"/>
        </w:rPr>
        <w:t>hy</w:t>
      </w:r>
      <w:r w:rsidR="001568E6" w:rsidRPr="00ED3A17">
        <w:rPr>
          <w:b w:val="0"/>
          <w:lang w:val="af-ZA"/>
        </w:rPr>
        <w:t>= 0,85)</w:t>
      </w:r>
      <w:r w:rsidRPr="00ED3A17">
        <w:rPr>
          <w:b w:val="0"/>
          <w:lang w:val="da-DK"/>
        </w:rPr>
        <w:t xml:space="preserve">. </w:t>
      </w:r>
      <w:bookmarkStart w:id="1109" w:name="_Toc110848423"/>
      <w:bookmarkStart w:id="1110" w:name="_Toc66232150"/>
      <w:bookmarkStart w:id="1111" w:name="_Toc166485332"/>
      <w:bookmarkStart w:id="1112" w:name="_Toc170067797"/>
      <w:bookmarkStart w:id="1113" w:name="_Toc171360122"/>
      <w:bookmarkStart w:id="1114" w:name="_Toc84185326"/>
      <w:bookmarkStart w:id="1115" w:name="_Toc325607023"/>
      <w:bookmarkStart w:id="1116" w:name="_Toc325607449"/>
      <w:bookmarkStart w:id="1117" w:name="_Toc332782139"/>
      <w:bookmarkStart w:id="1118" w:name="_Toc395815213"/>
      <w:bookmarkStart w:id="1119" w:name="_Toc477765746"/>
      <w:bookmarkStart w:id="1120" w:name="_Toc17871197"/>
      <w:bookmarkStart w:id="1121" w:name="_Toc16577571"/>
      <w:r w:rsidR="00672F3B" w:rsidRPr="00ED3A17">
        <w:rPr>
          <w:rFonts w:eastAsia="Times New Roman"/>
          <w:b w:val="0"/>
          <w:lang w:val="da-DK" w:eastAsia="x-none"/>
        </w:rPr>
        <w:t>Sơ đồ quy trình xử lý nước thải tập trung tại nhà máy như sau:</w:t>
      </w:r>
    </w:p>
    <w:p w14:paraId="48549DA1" w14:textId="77777777" w:rsidR="00F955B3" w:rsidRPr="00ED3A17" w:rsidRDefault="00F955B3">
      <w:pPr>
        <w:rPr>
          <w:rFonts w:eastAsia="Times New Roman"/>
          <w:lang w:val="da-DK" w:eastAsia="x-none"/>
        </w:rPr>
      </w:pPr>
      <w:r w:rsidRPr="00ED3A17">
        <w:rPr>
          <w:rFonts w:eastAsia="Times New Roman"/>
          <w:b/>
          <w:lang w:val="da-DK" w:eastAsia="x-none"/>
        </w:rPr>
        <w:br w:type="page"/>
      </w:r>
    </w:p>
    <w:p w14:paraId="20BE046E" w14:textId="77777777" w:rsidR="007E6510" w:rsidRPr="00ED3A17" w:rsidRDefault="007E6510" w:rsidP="00CB0266">
      <w:pPr>
        <w:pStyle w:val="HNHPL11"/>
        <w:spacing w:line="312" w:lineRule="auto"/>
        <w:ind w:firstLine="720"/>
        <w:jc w:val="both"/>
        <w:rPr>
          <w:rFonts w:eastAsia="Times New Roman"/>
          <w:b w:val="0"/>
          <w:lang w:val="da-DK" w:eastAsia="x-none"/>
        </w:rPr>
      </w:pPr>
    </w:p>
    <w:p w14:paraId="6573947B" w14:textId="6E154218" w:rsidR="00EF01E7" w:rsidRPr="00ED3A17" w:rsidRDefault="007A0CF3" w:rsidP="003A52FA">
      <w:pPr>
        <w:pStyle w:val="Footer"/>
        <w:spacing w:line="312" w:lineRule="auto"/>
        <w:ind w:firstLine="431"/>
        <w:rPr>
          <w:lang w:val="nl-NL"/>
        </w:rPr>
      </w:pPr>
      <w:r w:rsidRPr="00ED3A17">
        <w:rPr>
          <w:noProof/>
        </w:rPr>
        <mc:AlternateContent>
          <mc:Choice Requires="wps">
            <w:drawing>
              <wp:anchor distT="0" distB="0" distL="114300" distR="114300" simplePos="0" relativeHeight="251858944" behindDoc="0" locked="0" layoutInCell="1" allowOverlap="1" wp14:anchorId="49299A9C" wp14:editId="537FF6CA">
                <wp:simplePos x="0" y="0"/>
                <wp:positionH relativeFrom="column">
                  <wp:posOffset>1042863</wp:posOffset>
                </wp:positionH>
                <wp:positionV relativeFrom="paragraph">
                  <wp:posOffset>-28327</wp:posOffset>
                </wp:positionV>
                <wp:extent cx="1943432" cy="447675"/>
                <wp:effectExtent l="0" t="0" r="19050" b="28575"/>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432" cy="447675"/>
                        </a:xfrm>
                        <a:prstGeom prst="rect">
                          <a:avLst/>
                        </a:prstGeom>
                        <a:solidFill>
                          <a:srgbClr val="FFFFFF"/>
                        </a:solidFill>
                        <a:ln w="25400" algn="ctr">
                          <a:solidFill>
                            <a:srgbClr val="000000"/>
                          </a:solidFill>
                          <a:miter lim="800000"/>
                          <a:headEnd/>
                          <a:tailEnd/>
                        </a:ln>
                      </wps:spPr>
                      <wps:txbx>
                        <w:txbxContent>
                          <w:p w14:paraId="13A14CD5" w14:textId="77777777" w:rsidR="00855208" w:rsidRPr="002460F5" w:rsidRDefault="00855208" w:rsidP="00EF01E7">
                            <w:pPr>
                              <w:autoSpaceDE w:val="0"/>
                              <w:autoSpaceDN w:val="0"/>
                              <w:adjustRightInd w:val="0"/>
                              <w:jc w:val="center"/>
                            </w:pPr>
                            <w:r>
                              <w:t>Nước thải từ nhà vệ sinh</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299A9C" id="Rectangle 146" o:spid="_x0000_s1105" style="position:absolute;left:0;text-align:left;margin-left:82.1pt;margin-top:-2.25pt;width:153.05pt;height:35.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" strokeweight="2pt">
                <v:textbox inset="2.33681mm,1.1684mm,2.33681mm,1.1684mm">
                  <w:txbxContent>
                    <w:p w14:paraId="13A14CD5" w14:textId="77777777" w:rsidR="00855208" w:rsidRPr="002460F5" w:rsidRDefault="00855208" w:rsidP="00EF01E7">
                      <w:pPr>
                        <w:autoSpaceDE w:val="0"/>
                        <w:autoSpaceDN w:val="0"/>
                        <w:adjustRightInd w:val="0"/>
                        <w:jc w:val="center"/>
                      </w:pPr>
                      <w:r>
                        <w:t>Nước thải từ nhà vệ sinh</w:t>
                      </w:r>
                    </w:p>
                  </w:txbxContent>
                </v:textbox>
              </v:rect>
            </w:pict>
          </mc:Fallback>
        </mc:AlternateContent>
      </w:r>
      <w:r w:rsidRPr="00ED3A17">
        <w:rPr>
          <w:noProof/>
        </w:rPr>
        <mc:AlternateContent>
          <mc:Choice Requires="wps">
            <w:drawing>
              <wp:anchor distT="0" distB="0" distL="114300" distR="114300" simplePos="0" relativeHeight="251865088" behindDoc="0" locked="0" layoutInCell="1" allowOverlap="1" wp14:anchorId="7B17E41B" wp14:editId="4095746D">
                <wp:simplePos x="0" y="0"/>
                <wp:positionH relativeFrom="column">
                  <wp:posOffset>3163239</wp:posOffset>
                </wp:positionH>
                <wp:positionV relativeFrom="paragraph">
                  <wp:posOffset>-23495</wp:posOffset>
                </wp:positionV>
                <wp:extent cx="1752600" cy="447675"/>
                <wp:effectExtent l="0" t="0" r="19050" b="28575"/>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47675"/>
                        </a:xfrm>
                        <a:prstGeom prst="rect">
                          <a:avLst/>
                        </a:prstGeom>
                        <a:solidFill>
                          <a:srgbClr val="FFFFFF"/>
                        </a:solidFill>
                        <a:ln w="25400" algn="ctr">
                          <a:solidFill>
                            <a:srgbClr val="000000"/>
                          </a:solidFill>
                          <a:miter lim="800000"/>
                          <a:headEnd/>
                          <a:tailEnd/>
                        </a:ln>
                      </wps:spPr>
                      <wps:txbx>
                        <w:txbxContent>
                          <w:p w14:paraId="2565ACAE" w14:textId="7E7D30EE" w:rsidR="00855208" w:rsidRPr="002460F5" w:rsidRDefault="00855208" w:rsidP="00565B0D">
                            <w:pPr>
                              <w:autoSpaceDE w:val="0"/>
                              <w:autoSpaceDN w:val="0"/>
                              <w:adjustRightInd w:val="0"/>
                              <w:jc w:val="center"/>
                            </w:pPr>
                            <w:r>
                              <w:t>Nước thải từ nhà bếp</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17E41B" id="Rectangle 148" o:spid="_x0000_s1106" style="position:absolute;left:0;text-align:left;margin-left:249.05pt;margin-top:-1.85pt;width:138pt;height:35.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" strokeweight="2pt">
                <v:textbox inset="2.33681mm,1.1684mm,2.33681mm,1.1684mm">
                  <w:txbxContent>
                    <w:p w14:paraId="2565ACAE" w14:textId="7E7D30EE" w:rsidR="00855208" w:rsidRPr="002460F5" w:rsidRDefault="00855208" w:rsidP="00565B0D">
                      <w:pPr>
                        <w:autoSpaceDE w:val="0"/>
                        <w:autoSpaceDN w:val="0"/>
                        <w:adjustRightInd w:val="0"/>
                        <w:jc w:val="center"/>
                      </w:pPr>
                      <w:r>
                        <w:t>Nước thải từ nhà bếp</w:t>
                      </w:r>
                    </w:p>
                  </w:txbxContent>
                </v:textbox>
              </v:rect>
            </w:pict>
          </mc:Fallback>
        </mc:AlternateContent>
      </w:r>
    </w:p>
    <w:p w14:paraId="1E140D59" w14:textId="1957355D" w:rsidR="00EF01E7" w:rsidRPr="00ED3A17" w:rsidRDefault="007A0CF3" w:rsidP="003A52FA">
      <w:pPr>
        <w:spacing w:line="312" w:lineRule="auto"/>
        <w:ind w:firstLine="567"/>
        <w:rPr>
          <w:lang w:val="nl-NL"/>
        </w:rPr>
      </w:pPr>
      <w:r w:rsidRPr="00ED3A17">
        <w:rPr>
          <w:noProof/>
        </w:rPr>
        <mc:AlternateContent>
          <mc:Choice Requires="wps">
            <w:drawing>
              <wp:anchor distT="0" distB="0" distL="114299" distR="114299" simplePos="0" relativeHeight="251860992" behindDoc="0" locked="0" layoutInCell="1" allowOverlap="1" wp14:anchorId="7DFF6098" wp14:editId="19E6D5DC">
                <wp:simplePos x="0" y="0"/>
                <wp:positionH relativeFrom="column">
                  <wp:posOffset>2682571</wp:posOffset>
                </wp:positionH>
                <wp:positionV relativeFrom="paragraph">
                  <wp:posOffset>200025</wp:posOffset>
                </wp:positionV>
                <wp:extent cx="0" cy="263525"/>
                <wp:effectExtent l="76200" t="0" r="57150" b="60325"/>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94023E" id="Straight Arrow Connector 147" o:spid="_x0000_s1026" type="#_x0000_t32" style="position:absolute;margin-left:211.25pt;margin-top:15.75pt;width:0;height:20.75pt;z-index:251860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" strokeweight="2pt">
                <v:stroke endarrow="block"/>
              </v:shape>
            </w:pict>
          </mc:Fallback>
        </mc:AlternateContent>
      </w:r>
      <w:r w:rsidR="00565B0D" w:rsidRPr="00ED3A17">
        <w:rPr>
          <w:noProof/>
        </w:rPr>
        <mc:AlternateContent>
          <mc:Choice Requires="wps">
            <w:drawing>
              <wp:anchor distT="0" distB="0" distL="114299" distR="114299" simplePos="0" relativeHeight="251867136" behindDoc="0" locked="0" layoutInCell="1" allowOverlap="1" wp14:anchorId="5540F78D" wp14:editId="41A6E22A">
                <wp:simplePos x="0" y="0"/>
                <wp:positionH relativeFrom="column">
                  <wp:posOffset>3494709</wp:posOffset>
                </wp:positionH>
                <wp:positionV relativeFrom="paragraph">
                  <wp:posOffset>206375</wp:posOffset>
                </wp:positionV>
                <wp:extent cx="0" cy="263525"/>
                <wp:effectExtent l="76200" t="0" r="57150" b="60325"/>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3FC123" id="Straight Arrow Connector 150" o:spid="_x0000_s1026" type="#_x0000_t32" style="position:absolute;margin-left:275.15pt;margin-top:16.25pt;width:0;height:20.75pt;z-index:251867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" strokeweight="2pt">
                <v:stroke endarrow="block"/>
              </v:shape>
            </w:pict>
          </mc:Fallback>
        </mc:AlternateContent>
      </w:r>
    </w:p>
    <w:p w14:paraId="0250E0EF" w14:textId="14E577CF" w:rsidR="00EF01E7" w:rsidRPr="00ED3A17" w:rsidRDefault="00EF01E7" w:rsidP="003A52FA">
      <w:pPr>
        <w:spacing w:line="312" w:lineRule="auto"/>
        <w:ind w:firstLine="567"/>
        <w:rPr>
          <w:lang w:val="nl-NL"/>
        </w:rPr>
      </w:pPr>
    </w:p>
    <w:p w14:paraId="73D1DCE1" w14:textId="0D6446C4"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59968" behindDoc="0" locked="0" layoutInCell="1" allowOverlap="1" wp14:anchorId="5C1D2205" wp14:editId="109A6012">
                <wp:simplePos x="0" y="0"/>
                <wp:positionH relativeFrom="column">
                  <wp:posOffset>2344420</wp:posOffset>
                </wp:positionH>
                <wp:positionV relativeFrom="paragraph">
                  <wp:posOffset>-6350</wp:posOffset>
                </wp:positionV>
                <wp:extent cx="1448435" cy="368300"/>
                <wp:effectExtent l="0" t="0" r="18415" b="12700"/>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368300"/>
                        </a:xfrm>
                        <a:prstGeom prst="rect">
                          <a:avLst/>
                        </a:prstGeom>
                        <a:solidFill>
                          <a:srgbClr val="FFFFFF"/>
                        </a:solidFill>
                        <a:ln w="25400" algn="ctr">
                          <a:solidFill>
                            <a:srgbClr val="000000"/>
                          </a:solidFill>
                          <a:miter lim="800000"/>
                          <a:headEnd/>
                          <a:tailEnd/>
                        </a:ln>
                      </wps:spPr>
                      <wps:txbx>
                        <w:txbxContent>
                          <w:p w14:paraId="2E0D4173" w14:textId="77777777" w:rsidR="00855208" w:rsidRPr="00EF159D" w:rsidRDefault="00855208" w:rsidP="00EF01E7">
                            <w:pPr>
                              <w:autoSpaceDE w:val="0"/>
                              <w:autoSpaceDN w:val="0"/>
                              <w:adjustRightInd w:val="0"/>
                              <w:jc w:val="center"/>
                              <w:rPr>
                                <w:sz w:val="22"/>
                              </w:rPr>
                            </w:pPr>
                            <w:r>
                              <w:rPr>
                                <w:sz w:val="22"/>
                              </w:rPr>
                              <w:t>Xử lý sơ bộ</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1D2205" id="Rectangle 145" o:spid="_x0000_s1107" style="position:absolute;left:0;text-align:left;margin-left:184.6pt;margin-top:-.5pt;width:114.05pt;height:2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" strokeweight="2pt">
                <v:textbox inset="2.33681mm,1.1684mm,2.33681mm,1.1684mm">
                  <w:txbxContent>
                    <w:p w14:paraId="2E0D4173" w14:textId="77777777" w:rsidR="00855208" w:rsidRPr="00EF159D" w:rsidRDefault="00855208" w:rsidP="00EF01E7">
                      <w:pPr>
                        <w:autoSpaceDE w:val="0"/>
                        <w:autoSpaceDN w:val="0"/>
                        <w:adjustRightInd w:val="0"/>
                        <w:jc w:val="center"/>
                        <w:rPr>
                          <w:sz w:val="22"/>
                        </w:rPr>
                      </w:pPr>
                      <w:r>
                        <w:rPr>
                          <w:sz w:val="22"/>
                        </w:rPr>
                        <w:t>Xử lý sơ bộ</w:t>
                      </w:r>
                    </w:p>
                  </w:txbxContent>
                </v:textbox>
              </v:rect>
            </w:pict>
          </mc:Fallback>
        </mc:AlternateContent>
      </w:r>
    </w:p>
    <w:p w14:paraId="55139C73" w14:textId="301DB97E"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62016" behindDoc="0" locked="0" layoutInCell="1" allowOverlap="1" wp14:anchorId="64AF015E" wp14:editId="76C9A076">
                <wp:simplePos x="0" y="0"/>
                <wp:positionH relativeFrom="column">
                  <wp:posOffset>2940050</wp:posOffset>
                </wp:positionH>
                <wp:positionV relativeFrom="paragraph">
                  <wp:posOffset>255905</wp:posOffset>
                </wp:positionV>
                <wp:extent cx="282575" cy="635"/>
                <wp:effectExtent l="65405" t="20955" r="67310" b="29845"/>
                <wp:wrapNone/>
                <wp:docPr id="144" name="Elb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2575" cy="635"/>
                        </a:xfrm>
                        <a:prstGeom prst="bentConnector3">
                          <a:avLst>
                            <a:gd name="adj1" fmla="val 49889"/>
                          </a:avLst>
                        </a:prstGeom>
                        <a:noFill/>
                        <a:ln w="254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937D9E" id="Elbow Connector 144" o:spid="_x0000_s1026" type="#_x0000_t34" style="position:absolute;margin-left:231.5pt;margin-top:20.15pt;width:22.25pt;height:.05pt;rotation:90;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" adj="10776" strokeweight="2pt">
                <v:stroke endarrow="block"/>
              </v:shape>
            </w:pict>
          </mc:Fallback>
        </mc:AlternateContent>
      </w:r>
    </w:p>
    <w:p w14:paraId="6C65CA28" w14:textId="3CEB7FAF"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52800" behindDoc="0" locked="0" layoutInCell="1" allowOverlap="1" wp14:anchorId="28D44E0A" wp14:editId="471CF4E3">
                <wp:simplePos x="0" y="0"/>
                <wp:positionH relativeFrom="column">
                  <wp:posOffset>2406015</wp:posOffset>
                </wp:positionH>
                <wp:positionV relativeFrom="paragraph">
                  <wp:posOffset>160655</wp:posOffset>
                </wp:positionV>
                <wp:extent cx="1383030" cy="381000"/>
                <wp:effectExtent l="0" t="0" r="26670" b="19050"/>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381000"/>
                        </a:xfrm>
                        <a:prstGeom prst="rect">
                          <a:avLst/>
                        </a:prstGeom>
                        <a:solidFill>
                          <a:srgbClr val="FFFFFF"/>
                        </a:solidFill>
                        <a:ln w="25400" algn="ctr">
                          <a:solidFill>
                            <a:srgbClr val="000000"/>
                          </a:solidFill>
                          <a:miter lim="800000"/>
                          <a:headEnd/>
                          <a:tailEnd/>
                        </a:ln>
                      </wps:spPr>
                      <wps:txbx>
                        <w:txbxContent>
                          <w:p w14:paraId="4D94A9D9" w14:textId="77777777" w:rsidR="00855208" w:rsidRDefault="00855208" w:rsidP="00EF01E7">
                            <w:pPr>
                              <w:autoSpaceDE w:val="0"/>
                              <w:autoSpaceDN w:val="0"/>
                              <w:adjustRightInd w:val="0"/>
                              <w:spacing w:before="40" w:after="40"/>
                              <w:jc w:val="center"/>
                              <w:rPr>
                                <w:sz w:val="22"/>
                              </w:rPr>
                            </w:pPr>
                            <w:r>
                              <w:rPr>
                                <w:sz w:val="22"/>
                              </w:rPr>
                              <w:t>HỐ THU GOM</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D44E0A" id="Rectangle 143" o:spid="_x0000_s1108" style="position:absolute;left:0;text-align:left;margin-left:189.45pt;margin-top:12.65pt;width:108.9pt;height:30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" strokeweight="2pt">
                <v:textbox inset="2.33681mm,1.1684mm,2.33681mm,1.1684mm">
                  <w:txbxContent>
                    <w:p w14:paraId="4D94A9D9" w14:textId="77777777" w:rsidR="00855208" w:rsidRDefault="00855208" w:rsidP="00EF01E7">
                      <w:pPr>
                        <w:autoSpaceDE w:val="0"/>
                        <w:autoSpaceDN w:val="0"/>
                        <w:adjustRightInd w:val="0"/>
                        <w:spacing w:before="40" w:after="40"/>
                        <w:jc w:val="center"/>
                        <w:rPr>
                          <w:sz w:val="22"/>
                        </w:rPr>
                      </w:pPr>
                      <w:r>
                        <w:rPr>
                          <w:sz w:val="22"/>
                        </w:rPr>
                        <w:t>HỐ THU GOM</w:t>
                      </w:r>
                    </w:p>
                  </w:txbxContent>
                </v:textbox>
              </v:rect>
            </w:pict>
          </mc:Fallback>
        </mc:AlternateContent>
      </w:r>
    </w:p>
    <w:p w14:paraId="18094D54" w14:textId="77777777" w:rsidR="00EF01E7" w:rsidRPr="00ED3A17" w:rsidRDefault="00EF01E7" w:rsidP="003A52FA">
      <w:pPr>
        <w:spacing w:line="312" w:lineRule="auto"/>
        <w:ind w:firstLine="567"/>
        <w:rPr>
          <w:lang w:val="nl-NL"/>
        </w:rPr>
      </w:pPr>
    </w:p>
    <w:p w14:paraId="37E85F77" w14:textId="7BAF0709"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54848" behindDoc="0" locked="0" layoutInCell="1" allowOverlap="1" wp14:anchorId="73C295C5" wp14:editId="41ABECFA">
                <wp:simplePos x="0" y="0"/>
                <wp:positionH relativeFrom="column">
                  <wp:posOffset>840105</wp:posOffset>
                </wp:positionH>
                <wp:positionV relativeFrom="paragraph">
                  <wp:posOffset>76835</wp:posOffset>
                </wp:positionV>
                <wp:extent cx="1171575" cy="476250"/>
                <wp:effectExtent l="0" t="0" r="28575" b="19050"/>
                <wp:wrapNone/>
                <wp:docPr id="142" name="Oval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476250"/>
                        </a:xfrm>
                        <a:prstGeom prst="ellipse">
                          <a:avLst/>
                        </a:prstGeom>
                        <a:solidFill>
                          <a:srgbClr val="FFFFFF"/>
                        </a:solidFill>
                        <a:ln w="25400" algn="ctr">
                          <a:solidFill>
                            <a:srgbClr val="000000"/>
                          </a:solidFill>
                          <a:round/>
                          <a:headEnd/>
                          <a:tailEnd/>
                        </a:ln>
                      </wps:spPr>
                      <wps:txbx>
                        <w:txbxContent>
                          <w:p w14:paraId="5B44D833" w14:textId="77777777" w:rsidR="00855208" w:rsidRPr="00253EA9" w:rsidRDefault="00855208" w:rsidP="00EF01E7">
                            <w:pPr>
                              <w:autoSpaceDE w:val="0"/>
                              <w:autoSpaceDN w:val="0"/>
                              <w:adjustRightInd w:val="0"/>
                              <w:jc w:val="center"/>
                              <w:rPr>
                                <w:sz w:val="17"/>
                                <w:szCs w:val="18"/>
                              </w:rPr>
                            </w:pPr>
                            <w:r>
                              <w:rPr>
                                <w:sz w:val="17"/>
                                <w:szCs w:val="18"/>
                              </w:rPr>
                              <w:t>Bơm chìm</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3C295C5" id="Oval 142" o:spid="_x0000_s1109" style="position:absolute;left:0;text-align:left;margin-left:66.15pt;margin-top:6.05pt;width:92.25pt;height: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" strokeweight="2pt">
                <v:textbox inset="2.33681mm,1.1684mm,2.33681mm,1.1684mm">
                  <w:txbxContent>
                    <w:p w14:paraId="5B44D833" w14:textId="77777777" w:rsidR="00855208" w:rsidRPr="00253EA9" w:rsidRDefault="00855208" w:rsidP="00EF01E7">
                      <w:pPr>
                        <w:autoSpaceDE w:val="0"/>
                        <w:autoSpaceDN w:val="0"/>
                        <w:adjustRightInd w:val="0"/>
                        <w:jc w:val="center"/>
                        <w:rPr>
                          <w:sz w:val="17"/>
                          <w:szCs w:val="18"/>
                        </w:rPr>
                      </w:pPr>
                      <w:r>
                        <w:rPr>
                          <w:sz w:val="17"/>
                          <w:szCs w:val="18"/>
                        </w:rPr>
                        <w:t>Bơm chìm</w:t>
                      </w:r>
                    </w:p>
                  </w:txbxContent>
                </v:textbox>
              </v:oval>
            </w:pict>
          </mc:Fallback>
        </mc:AlternateContent>
      </w:r>
      <w:r w:rsidRPr="00ED3A17">
        <w:rPr>
          <w:noProof/>
        </w:rPr>
        <mc:AlternateContent>
          <mc:Choice Requires="wps">
            <w:drawing>
              <wp:anchor distT="0" distB="0" distL="114300" distR="114300" simplePos="0" relativeHeight="251851776" behindDoc="0" locked="0" layoutInCell="1" allowOverlap="1" wp14:anchorId="0AF892FE" wp14:editId="51FFC2F1">
                <wp:simplePos x="0" y="0"/>
                <wp:positionH relativeFrom="column">
                  <wp:posOffset>3091815</wp:posOffset>
                </wp:positionH>
                <wp:positionV relativeFrom="paragraph">
                  <wp:posOffset>47625</wp:posOffset>
                </wp:positionV>
                <wp:extent cx="1270" cy="400685"/>
                <wp:effectExtent l="76200" t="0" r="74930" b="56515"/>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0068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CB8059" id="Straight Arrow Connector 141" o:spid="_x0000_s1026" type="#_x0000_t32" style="position:absolute;margin-left:243.45pt;margin-top:3.75pt;width:.1pt;height:31.5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" strokeweight="2pt">
                <v:stroke endarrow="block"/>
              </v:shape>
            </w:pict>
          </mc:Fallback>
        </mc:AlternateContent>
      </w:r>
    </w:p>
    <w:p w14:paraId="68A32ACD" w14:textId="6800AC6A" w:rsidR="00EF01E7" w:rsidRPr="00ED3A17" w:rsidRDefault="00EF01E7" w:rsidP="003A52FA">
      <w:pPr>
        <w:spacing w:line="312" w:lineRule="auto"/>
        <w:rPr>
          <w:lang w:val="nl-NL"/>
        </w:rPr>
      </w:pPr>
      <w:r w:rsidRPr="00ED3A17">
        <w:rPr>
          <w:noProof/>
        </w:rPr>
        <mc:AlternateContent>
          <mc:Choice Requires="wps">
            <w:drawing>
              <wp:anchor distT="4294967295" distB="4294967295" distL="114300" distR="114300" simplePos="0" relativeHeight="251863040" behindDoc="0" locked="0" layoutInCell="1" allowOverlap="1" wp14:anchorId="7D2BC774" wp14:editId="124E7C3B">
                <wp:simplePos x="0" y="0"/>
                <wp:positionH relativeFrom="column">
                  <wp:posOffset>2049780</wp:posOffset>
                </wp:positionH>
                <wp:positionV relativeFrom="paragraph">
                  <wp:posOffset>10794</wp:posOffset>
                </wp:positionV>
                <wp:extent cx="1042035" cy="0"/>
                <wp:effectExtent l="0" t="76200" r="24765" b="95250"/>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2035" cy="0"/>
                        </a:xfrm>
                        <a:prstGeom prst="straightConnector1">
                          <a:avLst/>
                        </a:prstGeom>
                        <a:noFill/>
                        <a:ln w="2540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F2FFC7" id="Straight Arrow Connector 140" o:spid="_x0000_s1026" type="#_x0000_t32" style="position:absolute;margin-left:161.4pt;margin-top:.85pt;width:82.05pt;height:0;z-index:251863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" strokeweight="2pt">
                <v:stroke dashstyle="dash" endarrow="block"/>
              </v:shape>
            </w:pict>
          </mc:Fallback>
        </mc:AlternateContent>
      </w:r>
      <w:r w:rsidRPr="00ED3A17">
        <w:rPr>
          <w:noProof/>
        </w:rPr>
        <mc:AlternateContent>
          <mc:Choice Requires="wps">
            <w:drawing>
              <wp:anchor distT="0" distB="0" distL="114300" distR="114300" simplePos="0" relativeHeight="251850752" behindDoc="0" locked="0" layoutInCell="1" allowOverlap="1" wp14:anchorId="138F9B4A" wp14:editId="7B7C826D">
                <wp:simplePos x="0" y="0"/>
                <wp:positionH relativeFrom="column">
                  <wp:posOffset>2414270</wp:posOffset>
                </wp:positionH>
                <wp:positionV relativeFrom="paragraph">
                  <wp:posOffset>231775</wp:posOffset>
                </wp:positionV>
                <wp:extent cx="1383030" cy="299085"/>
                <wp:effectExtent l="0" t="0" r="26670" b="24765"/>
                <wp:wrapNone/>
                <wp:docPr id="8475" name="Rectangle 8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299085"/>
                        </a:xfrm>
                        <a:prstGeom prst="rect">
                          <a:avLst/>
                        </a:prstGeom>
                        <a:solidFill>
                          <a:srgbClr val="FFFFFF"/>
                        </a:solidFill>
                        <a:ln w="25400" algn="ctr">
                          <a:solidFill>
                            <a:srgbClr val="000000"/>
                          </a:solidFill>
                          <a:miter lim="800000"/>
                          <a:headEnd/>
                          <a:tailEnd/>
                        </a:ln>
                      </wps:spPr>
                      <wps:txbx>
                        <w:txbxContent>
                          <w:p w14:paraId="7B270BB8" w14:textId="6A717285" w:rsidR="00855208" w:rsidRPr="00F1366E" w:rsidRDefault="00855208" w:rsidP="00EF01E7">
                            <w:pPr>
                              <w:autoSpaceDE w:val="0"/>
                              <w:autoSpaceDN w:val="0"/>
                              <w:adjustRightInd w:val="0"/>
                              <w:spacing w:before="40" w:after="40"/>
                              <w:jc w:val="center"/>
                              <w:rPr>
                                <w:sz w:val="22"/>
                              </w:rPr>
                            </w:pPr>
                            <w:r>
                              <w:rPr>
                                <w:sz w:val="22"/>
                              </w:rPr>
                              <w:t>BỂ ĐIỀU HÒA</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8F9B4A" id="Rectangle 8475" o:spid="_x0000_s1110" style="position:absolute;margin-left:190.1pt;margin-top:18.25pt;width:108.9pt;height:23.5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" strokeweight="2pt">
                <v:textbox inset="2.33681mm,1.1684mm,2.33681mm,1.1684mm">
                  <w:txbxContent>
                    <w:p w14:paraId="7B270BB8" w14:textId="6A717285" w:rsidR="00855208" w:rsidRPr="00F1366E" w:rsidRDefault="00855208" w:rsidP="00EF01E7">
                      <w:pPr>
                        <w:autoSpaceDE w:val="0"/>
                        <w:autoSpaceDN w:val="0"/>
                        <w:adjustRightInd w:val="0"/>
                        <w:spacing w:before="40" w:after="40"/>
                        <w:jc w:val="center"/>
                        <w:rPr>
                          <w:sz w:val="22"/>
                        </w:rPr>
                      </w:pPr>
                      <w:r>
                        <w:rPr>
                          <w:sz w:val="22"/>
                        </w:rPr>
                        <w:t>BỂ ĐIỀU HÒA</w:t>
                      </w:r>
                    </w:p>
                  </w:txbxContent>
                </v:textbox>
              </v:rect>
            </w:pict>
          </mc:Fallback>
        </mc:AlternateContent>
      </w:r>
    </w:p>
    <w:p w14:paraId="56ADDAC1" w14:textId="77777777" w:rsidR="00EF01E7" w:rsidRPr="00ED3A17" w:rsidRDefault="00EF01E7" w:rsidP="003A52FA">
      <w:pPr>
        <w:spacing w:line="312" w:lineRule="auto"/>
        <w:ind w:firstLine="567"/>
        <w:rPr>
          <w:lang w:val="nl-NL"/>
        </w:rPr>
      </w:pPr>
    </w:p>
    <w:p w14:paraId="66AE079C" w14:textId="07036B12"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56896" behindDoc="0" locked="0" layoutInCell="1" allowOverlap="1" wp14:anchorId="074519F6" wp14:editId="3C6EF03F">
                <wp:simplePos x="0" y="0"/>
                <wp:positionH relativeFrom="column">
                  <wp:posOffset>4082415</wp:posOffset>
                </wp:positionH>
                <wp:positionV relativeFrom="paragraph">
                  <wp:posOffset>34925</wp:posOffset>
                </wp:positionV>
                <wp:extent cx="901700" cy="615315"/>
                <wp:effectExtent l="0" t="0" r="12700" b="13335"/>
                <wp:wrapNone/>
                <wp:docPr id="8450" name="Oval 8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615315"/>
                        </a:xfrm>
                        <a:prstGeom prst="ellipse">
                          <a:avLst/>
                        </a:prstGeom>
                        <a:solidFill>
                          <a:srgbClr val="FFFFFF"/>
                        </a:solidFill>
                        <a:ln w="25400" algn="ctr">
                          <a:solidFill>
                            <a:srgbClr val="000000"/>
                          </a:solidFill>
                          <a:round/>
                          <a:headEnd/>
                          <a:tailEnd/>
                        </a:ln>
                      </wps:spPr>
                      <wps:txbx>
                        <w:txbxContent>
                          <w:p w14:paraId="23F980F7" w14:textId="77777777" w:rsidR="00855208" w:rsidRPr="00253EA9" w:rsidRDefault="00855208" w:rsidP="00EF01E7">
                            <w:pPr>
                              <w:autoSpaceDE w:val="0"/>
                              <w:autoSpaceDN w:val="0"/>
                              <w:adjustRightInd w:val="0"/>
                              <w:jc w:val="center"/>
                              <w:rPr>
                                <w:sz w:val="17"/>
                                <w:szCs w:val="18"/>
                              </w:rPr>
                            </w:pPr>
                            <w:r>
                              <w:rPr>
                                <w:sz w:val="17"/>
                                <w:szCs w:val="18"/>
                              </w:rPr>
                              <w:t>Bơm chìm</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74519F6" id="Oval 8450" o:spid="_x0000_s1111" style="position:absolute;left:0;text-align:left;margin-left:321.45pt;margin-top:2.75pt;width:71pt;height:48.4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" strokeweight="2pt">
                <v:textbox inset="2.33681mm,1.1684mm,2.33681mm,1.1684mm">
                  <w:txbxContent>
                    <w:p w14:paraId="23F980F7" w14:textId="77777777" w:rsidR="00855208" w:rsidRPr="00253EA9" w:rsidRDefault="00855208" w:rsidP="00EF01E7">
                      <w:pPr>
                        <w:autoSpaceDE w:val="0"/>
                        <w:autoSpaceDN w:val="0"/>
                        <w:adjustRightInd w:val="0"/>
                        <w:jc w:val="center"/>
                        <w:rPr>
                          <w:sz w:val="17"/>
                          <w:szCs w:val="18"/>
                        </w:rPr>
                      </w:pPr>
                      <w:r>
                        <w:rPr>
                          <w:sz w:val="17"/>
                          <w:szCs w:val="18"/>
                        </w:rPr>
                        <w:t>Bơm chìm</w:t>
                      </w:r>
                    </w:p>
                  </w:txbxContent>
                </v:textbox>
              </v:oval>
            </w:pict>
          </mc:Fallback>
        </mc:AlternateContent>
      </w:r>
      <w:r w:rsidRPr="00ED3A17">
        <w:rPr>
          <w:noProof/>
        </w:rPr>
        <mc:AlternateContent>
          <mc:Choice Requires="wps">
            <w:drawing>
              <wp:anchor distT="0" distB="0" distL="114300" distR="114300" simplePos="0" relativeHeight="251857920" behindDoc="0" locked="0" layoutInCell="1" allowOverlap="1" wp14:anchorId="0101AF10" wp14:editId="5787EEC5">
                <wp:simplePos x="0" y="0"/>
                <wp:positionH relativeFrom="column">
                  <wp:posOffset>3101340</wp:posOffset>
                </wp:positionH>
                <wp:positionV relativeFrom="paragraph">
                  <wp:posOffset>34925</wp:posOffset>
                </wp:positionV>
                <wp:extent cx="10795" cy="1120775"/>
                <wp:effectExtent l="57150" t="0" r="65405" b="60325"/>
                <wp:wrapNone/>
                <wp:docPr id="8448" name="Straight Arrow Connector 8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12077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3959B65" id="Straight Arrow Connector 8448" o:spid="_x0000_s1026" type="#_x0000_t32" style="position:absolute;margin-left:244.2pt;margin-top:2.75pt;width:.85pt;height:88.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" strokeweight="2pt">
                <v:stroke endarrow="block"/>
              </v:shape>
            </w:pict>
          </mc:Fallback>
        </mc:AlternateContent>
      </w:r>
    </w:p>
    <w:p w14:paraId="3D66E249" w14:textId="7E9ED03C" w:rsidR="00EF01E7" w:rsidRPr="00ED3A17" w:rsidRDefault="00EF01E7" w:rsidP="003A52FA">
      <w:pPr>
        <w:spacing w:line="312" w:lineRule="auto"/>
        <w:ind w:firstLine="567"/>
        <w:rPr>
          <w:lang w:val="nl-NL"/>
        </w:rPr>
      </w:pPr>
      <w:r w:rsidRPr="00ED3A17">
        <w:rPr>
          <w:noProof/>
        </w:rPr>
        <mc:AlternateContent>
          <mc:Choice Requires="wps">
            <w:drawing>
              <wp:anchor distT="4294967295" distB="4294967295" distL="114300" distR="114300" simplePos="0" relativeHeight="251855872" behindDoc="0" locked="0" layoutInCell="1" allowOverlap="1" wp14:anchorId="38A5B13C" wp14:editId="4D6A35CD">
                <wp:simplePos x="0" y="0"/>
                <wp:positionH relativeFrom="column">
                  <wp:posOffset>3148965</wp:posOffset>
                </wp:positionH>
                <wp:positionV relativeFrom="paragraph">
                  <wp:posOffset>118109</wp:posOffset>
                </wp:positionV>
                <wp:extent cx="894080" cy="0"/>
                <wp:effectExtent l="38100" t="76200" r="0" b="95250"/>
                <wp:wrapNone/>
                <wp:docPr id="8451" name="Straight Arrow Connector 8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4080" cy="0"/>
                        </a:xfrm>
                        <a:prstGeom prst="straightConnector1">
                          <a:avLst/>
                        </a:prstGeom>
                        <a:noFill/>
                        <a:ln w="2540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81B0A9" id="Straight Arrow Connector 8451" o:spid="_x0000_s1026" type="#_x0000_t32" style="position:absolute;margin-left:247.95pt;margin-top:9.3pt;width:70.4pt;height:0;flip:x;z-index:251855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" strokeweight="2pt">
                <v:stroke dashstyle="dash" endarrow="block"/>
              </v:shape>
            </w:pict>
          </mc:Fallback>
        </mc:AlternateContent>
      </w:r>
      <w:r w:rsidRPr="00ED3A17">
        <w:rPr>
          <w:noProof/>
        </w:rPr>
        <mc:AlternateContent>
          <mc:Choice Requires="wps">
            <w:drawing>
              <wp:anchor distT="0" distB="0" distL="114300" distR="114300" simplePos="0" relativeHeight="251823104" behindDoc="0" locked="0" layoutInCell="1" allowOverlap="1" wp14:anchorId="478D1C05" wp14:editId="3F9F8CBF">
                <wp:simplePos x="0" y="0"/>
                <wp:positionH relativeFrom="column">
                  <wp:posOffset>1101090</wp:posOffset>
                </wp:positionH>
                <wp:positionV relativeFrom="paragraph">
                  <wp:posOffset>3810</wp:posOffset>
                </wp:positionV>
                <wp:extent cx="948690" cy="486410"/>
                <wp:effectExtent l="19050" t="19050" r="22860" b="27940"/>
                <wp:wrapNone/>
                <wp:docPr id="8474" name="Rectangle 8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48641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5D54598" w14:textId="77777777" w:rsidR="00855208" w:rsidRPr="006E1D35" w:rsidRDefault="00855208" w:rsidP="00EF01E7">
                            <w:pPr>
                              <w:jc w:val="center"/>
                              <w:rPr>
                                <w:szCs w:val="16"/>
                              </w:rPr>
                            </w:pPr>
                            <w:r>
                              <w:rPr>
                                <w:szCs w:val="16"/>
                              </w:rPr>
                              <w:t xml:space="preserve">Dinh dưỡng (đường trắng)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8D1C05" id="Rectangle 8474" o:spid="_x0000_s1112" style="position:absolute;left:0;text-align:left;margin-left:86.7pt;margin-top:.3pt;width:74.7pt;height:38.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" strokeweight="2.5pt">
                <v:shadow color="#868686"/>
                <v:textbox inset="2.33681mm,1.1684mm,2.33681mm,1.1684mm">
                  <w:txbxContent>
                    <w:p w14:paraId="35D54598" w14:textId="77777777" w:rsidR="00855208" w:rsidRPr="006E1D35" w:rsidRDefault="00855208" w:rsidP="00EF01E7">
                      <w:pPr>
                        <w:jc w:val="center"/>
                        <w:rPr>
                          <w:szCs w:val="16"/>
                        </w:rPr>
                      </w:pPr>
                      <w:r>
                        <w:rPr>
                          <w:szCs w:val="16"/>
                        </w:rPr>
                        <w:t xml:space="preserve">Dinh dưỡng (đường trắng) </w:t>
                      </w:r>
                    </w:p>
                  </w:txbxContent>
                </v:textbox>
              </v:rect>
            </w:pict>
          </mc:Fallback>
        </mc:AlternateContent>
      </w:r>
    </w:p>
    <w:p w14:paraId="2F03D29A" w14:textId="2373B81E" w:rsidR="00EF01E7" w:rsidRPr="00ED3A17" w:rsidRDefault="00EF01E7" w:rsidP="003A52FA">
      <w:pPr>
        <w:spacing w:line="312" w:lineRule="auto"/>
        <w:ind w:firstLine="567"/>
        <w:rPr>
          <w:lang w:val="nl-NL"/>
        </w:rPr>
      </w:pPr>
      <w:r w:rsidRPr="00ED3A17">
        <w:rPr>
          <w:noProof/>
        </w:rPr>
        <mc:AlternateContent>
          <mc:Choice Requires="wps">
            <w:drawing>
              <wp:anchor distT="0" distB="0" distL="114299" distR="114299" simplePos="0" relativeHeight="251834368" behindDoc="0" locked="0" layoutInCell="1" allowOverlap="1" wp14:anchorId="0B78CD3A" wp14:editId="0E13AA2A">
                <wp:simplePos x="0" y="0"/>
                <wp:positionH relativeFrom="column">
                  <wp:posOffset>1655444</wp:posOffset>
                </wp:positionH>
                <wp:positionV relativeFrom="paragraph">
                  <wp:posOffset>241935</wp:posOffset>
                </wp:positionV>
                <wp:extent cx="0" cy="314960"/>
                <wp:effectExtent l="76200" t="0" r="76200" b="66040"/>
                <wp:wrapNone/>
                <wp:docPr id="8449" name="Straight Arrow Connector 8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96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7CA871" id="Straight Arrow Connector 8449" o:spid="_x0000_s1026" type="#_x0000_t32" style="position:absolute;margin-left:130.35pt;margin-top:19.05pt;width:0;height:24.8pt;z-index:251834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" strokeweight="1.5pt">
                <v:stroke dashstyle="1 1" endarrow="block"/>
              </v:shape>
            </w:pict>
          </mc:Fallback>
        </mc:AlternateContent>
      </w:r>
    </w:p>
    <w:p w14:paraId="40B32DBF" w14:textId="7AC269D1"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41536" behindDoc="0" locked="0" layoutInCell="1" allowOverlap="1" wp14:anchorId="3465E2A4" wp14:editId="21093EFE">
                <wp:simplePos x="0" y="0"/>
                <wp:positionH relativeFrom="column">
                  <wp:posOffset>4082415</wp:posOffset>
                </wp:positionH>
                <wp:positionV relativeFrom="paragraph">
                  <wp:posOffset>236855</wp:posOffset>
                </wp:positionV>
                <wp:extent cx="1005205" cy="530225"/>
                <wp:effectExtent l="0" t="0" r="23495" b="22225"/>
                <wp:wrapNone/>
                <wp:docPr id="139" name="Oval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205" cy="530225"/>
                        </a:xfrm>
                        <a:prstGeom prst="ellipse">
                          <a:avLst/>
                        </a:prstGeom>
                        <a:solidFill>
                          <a:srgbClr val="FFFFFF"/>
                        </a:solidFill>
                        <a:ln w="25400" algn="ctr">
                          <a:solidFill>
                            <a:srgbClr val="000000"/>
                          </a:solidFill>
                          <a:round/>
                          <a:headEnd/>
                          <a:tailEnd/>
                        </a:ln>
                      </wps:spPr>
                      <wps:txbx>
                        <w:txbxContent>
                          <w:p w14:paraId="51DBA518" w14:textId="77777777" w:rsidR="00855208" w:rsidRPr="002460F5" w:rsidRDefault="00855208" w:rsidP="00EF01E7">
                            <w:pPr>
                              <w:autoSpaceDE w:val="0"/>
                              <w:autoSpaceDN w:val="0"/>
                              <w:adjustRightInd w:val="0"/>
                              <w:jc w:val="center"/>
                              <w:rPr>
                                <w:sz w:val="18"/>
                              </w:rPr>
                            </w:pPr>
                            <w:r w:rsidRPr="002460F5">
                              <w:rPr>
                                <w:sz w:val="18"/>
                              </w:rPr>
                              <w:t>MÁY THỔI KHÍ</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465E2A4" id="Oval 139" o:spid="_x0000_s1113" style="position:absolute;left:0;text-align:left;margin-left:321.45pt;margin-top:18.65pt;width:79.15pt;height:41.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" strokeweight="2pt">
                <v:textbox inset="2.33681mm,1.1684mm,2.33681mm,1.1684mm">
                  <w:txbxContent>
                    <w:p w14:paraId="51DBA518" w14:textId="77777777" w:rsidR="00855208" w:rsidRPr="002460F5" w:rsidRDefault="00855208" w:rsidP="00EF01E7">
                      <w:pPr>
                        <w:autoSpaceDE w:val="0"/>
                        <w:autoSpaceDN w:val="0"/>
                        <w:adjustRightInd w:val="0"/>
                        <w:jc w:val="center"/>
                        <w:rPr>
                          <w:sz w:val="18"/>
                        </w:rPr>
                      </w:pPr>
                      <w:r w:rsidRPr="002460F5">
                        <w:rPr>
                          <w:sz w:val="18"/>
                        </w:rPr>
                        <w:t>MÁY THỔI KHÍ</w:t>
                      </w:r>
                    </w:p>
                  </w:txbxContent>
                </v:textbox>
              </v:oval>
            </w:pict>
          </mc:Fallback>
        </mc:AlternateContent>
      </w:r>
    </w:p>
    <w:p w14:paraId="34EEBD06" w14:textId="60BD5F36"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53824" behindDoc="0" locked="0" layoutInCell="1" allowOverlap="1" wp14:anchorId="43B48CBD" wp14:editId="36687781">
                <wp:simplePos x="0" y="0"/>
                <wp:positionH relativeFrom="column">
                  <wp:posOffset>2413000</wp:posOffset>
                </wp:positionH>
                <wp:positionV relativeFrom="paragraph">
                  <wp:posOffset>154305</wp:posOffset>
                </wp:positionV>
                <wp:extent cx="1383030" cy="306070"/>
                <wp:effectExtent l="0" t="0" r="26670" b="1778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306070"/>
                        </a:xfrm>
                        <a:prstGeom prst="rect">
                          <a:avLst/>
                        </a:prstGeom>
                        <a:solidFill>
                          <a:srgbClr val="FFFFFF"/>
                        </a:solidFill>
                        <a:ln w="25400" algn="ctr">
                          <a:solidFill>
                            <a:srgbClr val="000000"/>
                          </a:solidFill>
                          <a:miter lim="800000"/>
                          <a:headEnd/>
                          <a:tailEnd/>
                        </a:ln>
                      </wps:spPr>
                      <wps:txbx>
                        <w:txbxContent>
                          <w:p w14:paraId="7259717E" w14:textId="3C5B2A8F" w:rsidR="00855208" w:rsidRDefault="00855208" w:rsidP="00EF01E7">
                            <w:pPr>
                              <w:autoSpaceDE w:val="0"/>
                              <w:autoSpaceDN w:val="0"/>
                              <w:adjustRightInd w:val="0"/>
                              <w:spacing w:before="40" w:after="40"/>
                              <w:jc w:val="center"/>
                              <w:rPr>
                                <w:sz w:val="22"/>
                              </w:rPr>
                            </w:pPr>
                            <w:r>
                              <w:rPr>
                                <w:sz w:val="22"/>
                              </w:rPr>
                              <w:t>BỂ THIẾU KHÍ</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B48CBD" id="Rectangle 138" o:spid="_x0000_s1114" style="position:absolute;left:0;text-align:left;margin-left:190pt;margin-top:12.15pt;width:108.9pt;height:24.1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" strokeweight="2pt">
                <v:textbox inset="2.33681mm,1.1684mm,2.33681mm,1.1684mm">
                  <w:txbxContent>
                    <w:p w14:paraId="7259717E" w14:textId="3C5B2A8F" w:rsidR="00855208" w:rsidRDefault="00855208" w:rsidP="00EF01E7">
                      <w:pPr>
                        <w:autoSpaceDE w:val="0"/>
                        <w:autoSpaceDN w:val="0"/>
                        <w:adjustRightInd w:val="0"/>
                        <w:spacing w:before="40" w:after="40"/>
                        <w:jc w:val="center"/>
                        <w:rPr>
                          <w:sz w:val="22"/>
                        </w:rPr>
                      </w:pPr>
                      <w:r>
                        <w:rPr>
                          <w:sz w:val="22"/>
                        </w:rPr>
                        <w:t>BỂ THIẾU KHÍ</w:t>
                      </w:r>
                    </w:p>
                  </w:txbxContent>
                </v:textbox>
              </v:rect>
            </w:pict>
          </mc:Fallback>
        </mc:AlternateContent>
      </w:r>
      <w:r w:rsidRPr="00ED3A17">
        <w:rPr>
          <w:noProof/>
        </w:rPr>
        <mc:AlternateContent>
          <mc:Choice Requires="wps">
            <w:drawing>
              <wp:anchor distT="0" distB="0" distL="114300" distR="114300" simplePos="0" relativeHeight="251833344" behindDoc="0" locked="0" layoutInCell="1" allowOverlap="1" wp14:anchorId="0087FC5D" wp14:editId="5D518E16">
                <wp:simplePos x="0" y="0"/>
                <wp:positionH relativeFrom="column">
                  <wp:posOffset>1172845</wp:posOffset>
                </wp:positionH>
                <wp:positionV relativeFrom="paragraph">
                  <wp:posOffset>67310</wp:posOffset>
                </wp:positionV>
                <wp:extent cx="901700" cy="311150"/>
                <wp:effectExtent l="0" t="0" r="12700" b="12700"/>
                <wp:wrapNone/>
                <wp:docPr id="137" name="Oval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11150"/>
                        </a:xfrm>
                        <a:prstGeom prst="ellipse">
                          <a:avLst/>
                        </a:prstGeom>
                        <a:solidFill>
                          <a:srgbClr val="FFFFFF"/>
                        </a:solidFill>
                        <a:ln w="25400" algn="ctr">
                          <a:solidFill>
                            <a:srgbClr val="000000"/>
                          </a:solidFill>
                          <a:round/>
                          <a:headEnd/>
                          <a:tailEnd/>
                        </a:ln>
                      </wps:spPr>
                      <wps:txbx>
                        <w:txbxContent>
                          <w:p w14:paraId="6C63DE90" w14:textId="77777777" w:rsidR="00855208" w:rsidRPr="00253EA9" w:rsidRDefault="00855208" w:rsidP="00EF01E7">
                            <w:pPr>
                              <w:autoSpaceDE w:val="0"/>
                              <w:autoSpaceDN w:val="0"/>
                              <w:adjustRightInd w:val="0"/>
                              <w:jc w:val="center"/>
                              <w:rPr>
                                <w:sz w:val="17"/>
                                <w:szCs w:val="18"/>
                              </w:rPr>
                            </w:pPr>
                            <w:r>
                              <w:rPr>
                                <w:sz w:val="17"/>
                                <w:szCs w:val="18"/>
                              </w:rPr>
                              <w:t>Bơm ĐL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087FC5D" id="Oval 137" o:spid="_x0000_s1115" style="position:absolute;left:0;text-align:left;margin-left:92.35pt;margin-top:5.3pt;width:71pt;height:24.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" strokeweight="2pt">
                <v:textbox inset="2.33681mm,1.1684mm,2.33681mm,1.1684mm">
                  <w:txbxContent>
                    <w:p w14:paraId="6C63DE90" w14:textId="77777777" w:rsidR="00855208" w:rsidRPr="00253EA9" w:rsidRDefault="00855208" w:rsidP="00EF01E7">
                      <w:pPr>
                        <w:autoSpaceDE w:val="0"/>
                        <w:autoSpaceDN w:val="0"/>
                        <w:adjustRightInd w:val="0"/>
                        <w:jc w:val="center"/>
                        <w:rPr>
                          <w:sz w:val="17"/>
                          <w:szCs w:val="18"/>
                        </w:rPr>
                      </w:pPr>
                      <w:r>
                        <w:rPr>
                          <w:sz w:val="17"/>
                          <w:szCs w:val="18"/>
                        </w:rPr>
                        <w:t>Bơm ĐL</w:t>
                      </w:r>
                    </w:p>
                  </w:txbxContent>
                </v:textbox>
              </v:oval>
            </w:pict>
          </mc:Fallback>
        </mc:AlternateContent>
      </w:r>
      <w:r w:rsidRPr="00ED3A17">
        <w:rPr>
          <w:noProof/>
        </w:rPr>
        <mc:AlternateContent>
          <mc:Choice Requires="wps">
            <w:drawing>
              <wp:anchor distT="4294967295" distB="4294967295" distL="114300" distR="114300" simplePos="0" relativeHeight="251824128" behindDoc="0" locked="0" layoutInCell="1" allowOverlap="1" wp14:anchorId="7BE93D1F" wp14:editId="54291654">
                <wp:simplePos x="0" y="0"/>
                <wp:positionH relativeFrom="column">
                  <wp:posOffset>2098040</wp:posOffset>
                </wp:positionH>
                <wp:positionV relativeFrom="paragraph">
                  <wp:posOffset>231139</wp:posOffset>
                </wp:positionV>
                <wp:extent cx="308610" cy="0"/>
                <wp:effectExtent l="0" t="76200" r="15240" b="95250"/>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163D86" id="Straight Arrow Connector 136" o:spid="_x0000_s1026" type="#_x0000_t32" style="position:absolute;margin-left:165.2pt;margin-top:18.2pt;width:24.3pt;height:0;z-index:251824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" strokeweight="1.5pt">
                <v:stroke dashstyle="1 1" endarrow="block"/>
              </v:shape>
            </w:pict>
          </mc:Fallback>
        </mc:AlternateContent>
      </w:r>
    </w:p>
    <w:p w14:paraId="45D65157" w14:textId="579CBF1D"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44608" behindDoc="0" locked="0" layoutInCell="1" allowOverlap="1" wp14:anchorId="3DDAB717" wp14:editId="46AF8C0E">
                <wp:simplePos x="0" y="0"/>
                <wp:positionH relativeFrom="column">
                  <wp:posOffset>3111500</wp:posOffset>
                </wp:positionH>
                <wp:positionV relativeFrom="paragraph">
                  <wp:posOffset>224155</wp:posOffset>
                </wp:positionV>
                <wp:extent cx="3810" cy="375920"/>
                <wp:effectExtent l="76200" t="0" r="91440" b="6223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75920"/>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D8FB15" id="Straight Arrow Connector 135" o:spid="_x0000_s1026" type="#_x0000_t32" style="position:absolute;margin-left:245pt;margin-top:17.65pt;width:.3pt;height:29.6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" strokeweight="2pt">
                <v:stroke endarrow="block"/>
              </v:shape>
            </w:pict>
          </mc:Fallback>
        </mc:AlternateContent>
      </w:r>
      <w:r w:rsidRPr="00ED3A17">
        <w:rPr>
          <w:noProof/>
        </w:rPr>
        <mc:AlternateContent>
          <mc:Choice Requires="wps">
            <w:drawing>
              <wp:anchor distT="0" distB="0" distL="114300" distR="114300" simplePos="0" relativeHeight="251835392" behindDoc="0" locked="0" layoutInCell="1" allowOverlap="1" wp14:anchorId="0AAEB0DF" wp14:editId="267A7B99">
                <wp:simplePos x="0" y="0"/>
                <wp:positionH relativeFrom="column">
                  <wp:posOffset>2185670</wp:posOffset>
                </wp:positionH>
                <wp:positionV relativeFrom="paragraph">
                  <wp:posOffset>103505</wp:posOffset>
                </wp:positionV>
                <wp:extent cx="200025" cy="635"/>
                <wp:effectExtent l="0" t="76200" r="28575" b="9461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635"/>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486B49" id="Straight Arrow Connector 134" o:spid="_x0000_s1026" type="#_x0000_t32" style="position:absolute;margin-left:172.1pt;margin-top:8.15pt;width:15.75pt;height:.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" strokeweight="1.5pt">
                <v:stroke dashstyle="dash" endarrow="block"/>
              </v:shape>
            </w:pict>
          </mc:Fallback>
        </mc:AlternateContent>
      </w:r>
      <w:r w:rsidRPr="00ED3A17">
        <w:rPr>
          <w:noProof/>
        </w:rPr>
        <mc:AlternateContent>
          <mc:Choice Requires="wps">
            <w:drawing>
              <wp:anchor distT="0" distB="0" distL="114299" distR="114299" simplePos="0" relativeHeight="251822080" behindDoc="0" locked="0" layoutInCell="1" allowOverlap="1" wp14:anchorId="6AC4015F" wp14:editId="1841553E">
                <wp:simplePos x="0" y="0"/>
                <wp:positionH relativeFrom="column">
                  <wp:posOffset>2156459</wp:posOffset>
                </wp:positionH>
                <wp:positionV relativeFrom="paragraph">
                  <wp:posOffset>104140</wp:posOffset>
                </wp:positionV>
                <wp:extent cx="0" cy="638810"/>
                <wp:effectExtent l="0" t="0" r="19050" b="27940"/>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8810"/>
                        </a:xfrm>
                        <a:prstGeom prst="straightConnector1">
                          <a:avLst/>
                        </a:prstGeom>
                        <a:noFill/>
                        <a:ln w="190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1A7665" id="Straight Arrow Connector 133" o:spid="_x0000_s1026" type="#_x0000_t32" style="position:absolute;margin-left:169.8pt;margin-top:8.2pt;width:0;height:50.3pt;flip:y;z-index:251822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" strokeweight="1.5pt">
                <v:stroke dashstyle="dash"/>
              </v:shape>
            </w:pict>
          </mc:Fallback>
        </mc:AlternateContent>
      </w:r>
      <w:r w:rsidRPr="00ED3A17">
        <w:rPr>
          <w:noProof/>
        </w:rPr>
        <mc:AlternateContent>
          <mc:Choice Requires="wps">
            <w:drawing>
              <wp:anchor distT="4294967295" distB="4294967295" distL="114300" distR="114300" simplePos="0" relativeHeight="251820032" behindDoc="0" locked="0" layoutInCell="1" allowOverlap="1" wp14:anchorId="7C7599B6" wp14:editId="609B12A7">
                <wp:simplePos x="0" y="0"/>
                <wp:positionH relativeFrom="column">
                  <wp:posOffset>3786505</wp:posOffset>
                </wp:positionH>
                <wp:positionV relativeFrom="paragraph">
                  <wp:posOffset>37464</wp:posOffset>
                </wp:positionV>
                <wp:extent cx="295910" cy="0"/>
                <wp:effectExtent l="38100" t="76200" r="0" b="9525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910" cy="0"/>
                        </a:xfrm>
                        <a:prstGeom prst="straightConnector1">
                          <a:avLst/>
                        </a:prstGeom>
                        <a:noFill/>
                        <a:ln w="22225">
                          <a:solidFill>
                            <a:srgbClr val="000000"/>
                          </a:solidFill>
                          <a:prstDash val="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8EA20C" id="Straight Arrow Connector 132" o:spid="_x0000_s1026" type="#_x0000_t32" style="position:absolute;margin-left:298.15pt;margin-top:2.95pt;width:23.3pt;height:0;flip:x;z-index:251820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" strokeweight="1.75pt">
                <v:stroke dashstyle="dashDot" endarrow="block"/>
              </v:shape>
            </w:pict>
          </mc:Fallback>
        </mc:AlternateContent>
      </w:r>
      <w:r w:rsidRPr="00ED3A17">
        <w:rPr>
          <w:noProof/>
        </w:rPr>
        <mc:AlternateContent>
          <mc:Choice Requires="wps">
            <w:drawing>
              <wp:anchor distT="0" distB="0" distL="114300" distR="114300" simplePos="0" relativeHeight="251816960" behindDoc="0" locked="0" layoutInCell="1" allowOverlap="1" wp14:anchorId="4696D327" wp14:editId="6D7FC000">
                <wp:simplePos x="0" y="0"/>
                <wp:positionH relativeFrom="column">
                  <wp:posOffset>1892300</wp:posOffset>
                </wp:positionH>
                <wp:positionV relativeFrom="paragraph">
                  <wp:posOffset>113665</wp:posOffset>
                </wp:positionV>
                <wp:extent cx="168910" cy="716280"/>
                <wp:effectExtent l="0" t="0" r="0" b="0"/>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716280"/>
                        </a:xfrm>
                        <a:prstGeom prst="rect">
                          <a:avLst/>
                        </a:prstGeom>
                        <a:noFill/>
                        <a:ln>
                          <a:noFill/>
                        </a:ln>
                        <a:extLst>
                          <a:ext uri="{909E8E84-426E-40DD-AFC4-6F175D3DCCD1}">
                            <a14:hiddenFill xmlns:a14="http://schemas.microsoft.com/office/drawing/2010/main">
                              <a:solidFill>
                                <a:srgbClr val="8DB3E2"/>
                              </a:solidFill>
                            </a14:hiddenFill>
                          </a:ext>
                          <a:ext uri="{91240B29-F687-4F45-9708-019B960494DF}">
                            <a14:hiddenLine xmlns:a14="http://schemas.microsoft.com/office/drawing/2010/main" w="9525">
                              <a:solidFill>
                                <a:srgbClr val="E36C0A"/>
                              </a:solidFill>
                              <a:miter lim="800000"/>
                              <a:headEnd/>
                              <a:tailEnd/>
                            </a14:hiddenLine>
                          </a:ext>
                        </a:extLst>
                      </wps:spPr>
                      <wps:txbx>
                        <w:txbxContent>
                          <w:p w14:paraId="4E5E3AD0" w14:textId="77777777" w:rsidR="00855208" w:rsidRPr="00300C05" w:rsidRDefault="00855208" w:rsidP="00EF01E7">
                            <w:pPr>
                              <w:jc w:val="center"/>
                              <w:rPr>
                                <w:szCs w:val="16"/>
                              </w:rPr>
                            </w:pPr>
                            <w:r>
                              <w:rPr>
                                <w:szCs w:val="16"/>
                              </w:rPr>
                              <w:t>Nước TH</w:t>
                            </w:r>
                          </w:p>
                        </w:txbxContent>
                      </wps:txbx>
                      <wps:bodyPr rot="0" vert="vert270"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96D327" id="Rectangle 131" o:spid="_x0000_s1116" style="position:absolute;left:0;text-align:left;margin-left:149pt;margin-top:8.95pt;width:13.3pt;height:56.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" filled="f" fillcolor="#8db3e2" stroked="f" strokecolor="#e36c0a">
                <v:textbox style="layout-flow:vertical;mso-layout-flow-alt:bottom-to-top" inset="2.33681mm,1.1684mm,2.33681mm,1.1684mm">
                  <w:txbxContent>
                    <w:p w14:paraId="4E5E3AD0" w14:textId="77777777" w:rsidR="00855208" w:rsidRPr="00300C05" w:rsidRDefault="00855208" w:rsidP="00EF01E7">
                      <w:pPr>
                        <w:jc w:val="center"/>
                        <w:rPr>
                          <w:szCs w:val="16"/>
                        </w:rPr>
                      </w:pPr>
                      <w:r>
                        <w:rPr>
                          <w:szCs w:val="16"/>
                        </w:rPr>
                        <w:t>Nước TH</w:t>
                      </w:r>
                    </w:p>
                  </w:txbxContent>
                </v:textbox>
              </v:rect>
            </w:pict>
          </mc:Fallback>
        </mc:AlternateContent>
      </w:r>
    </w:p>
    <w:p w14:paraId="49FB5F5B" w14:textId="685A1F31"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39488" behindDoc="0" locked="0" layoutInCell="1" allowOverlap="1" wp14:anchorId="232F58B6" wp14:editId="6F353C60">
                <wp:simplePos x="0" y="0"/>
                <wp:positionH relativeFrom="column">
                  <wp:posOffset>4598670</wp:posOffset>
                </wp:positionH>
                <wp:positionV relativeFrom="paragraph">
                  <wp:posOffset>26670</wp:posOffset>
                </wp:positionV>
                <wp:extent cx="635" cy="452120"/>
                <wp:effectExtent l="0" t="0" r="37465" b="24130"/>
                <wp:wrapNone/>
                <wp:docPr id="130" name="Straight Arrow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2120"/>
                        </a:xfrm>
                        <a:prstGeom prst="straightConnector1">
                          <a:avLst/>
                        </a:prstGeom>
                        <a:noFill/>
                        <a:ln w="222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5DAA504" id="Straight Arrow Connector 130" o:spid="_x0000_s1026" type="#_x0000_t32" style="position:absolute;margin-left:362.1pt;margin-top:2.1pt;width:.05pt;height:35.6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" strokeweight="1.75pt">
                <v:stroke dashstyle="dashDot"/>
              </v:shape>
            </w:pict>
          </mc:Fallback>
        </mc:AlternateContent>
      </w:r>
    </w:p>
    <w:p w14:paraId="4B85FD5A" w14:textId="315A5210"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48704" behindDoc="0" locked="0" layoutInCell="1" allowOverlap="1" wp14:anchorId="6A6AF3EA" wp14:editId="5727EA74">
                <wp:simplePos x="0" y="0"/>
                <wp:positionH relativeFrom="column">
                  <wp:posOffset>539115</wp:posOffset>
                </wp:positionH>
                <wp:positionV relativeFrom="paragraph">
                  <wp:posOffset>108585</wp:posOffset>
                </wp:positionV>
                <wp:extent cx="980440" cy="621665"/>
                <wp:effectExtent l="0" t="0" r="10160" b="26035"/>
                <wp:wrapNone/>
                <wp:docPr id="129" name="Oval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0440" cy="621665"/>
                        </a:xfrm>
                        <a:prstGeom prst="ellipse">
                          <a:avLst/>
                        </a:prstGeom>
                        <a:noFill/>
                        <a:ln w="15875">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txbx>
                        <w:txbxContent>
                          <w:p w14:paraId="10032B30" w14:textId="77777777" w:rsidR="00855208" w:rsidRPr="002460F5" w:rsidRDefault="00855208" w:rsidP="00EF01E7">
                            <w:pPr>
                              <w:autoSpaceDE w:val="0"/>
                              <w:autoSpaceDN w:val="0"/>
                              <w:adjustRightInd w:val="0"/>
                              <w:jc w:val="center"/>
                            </w:pPr>
                            <w:r w:rsidRPr="002460F5">
                              <w:t>XE HÚT BÙN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A6AF3EA" id="Oval 129" o:spid="_x0000_s1117" style="position:absolute;left:0;text-align:left;margin-left:42.45pt;margin-top:8.55pt;width:77.2pt;height:48.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" filled="f" fillcolor="#bbe0e3" strokeweight="1.25pt">
                <v:stroke dashstyle="1 1"/>
                <v:textbox inset="2.33681mm,1.1684mm,2.33681mm,1.1684mm">
                  <w:txbxContent>
                    <w:p w14:paraId="10032B30" w14:textId="77777777" w:rsidR="00855208" w:rsidRPr="002460F5" w:rsidRDefault="00855208" w:rsidP="00EF01E7">
                      <w:pPr>
                        <w:autoSpaceDE w:val="0"/>
                        <w:autoSpaceDN w:val="0"/>
                        <w:adjustRightInd w:val="0"/>
                        <w:jc w:val="center"/>
                      </w:pPr>
                      <w:r w:rsidRPr="002460F5">
                        <w:t>XE HÚT BÙN</w:t>
                      </w:r>
                    </w:p>
                  </w:txbxContent>
                </v:textbox>
              </v:oval>
            </w:pict>
          </mc:Fallback>
        </mc:AlternateContent>
      </w:r>
      <w:r w:rsidRPr="00ED3A17">
        <w:rPr>
          <w:noProof/>
        </w:rPr>
        <mc:AlternateContent>
          <mc:Choice Requires="wps">
            <w:drawing>
              <wp:anchor distT="0" distB="0" distL="114300" distR="114300" simplePos="0" relativeHeight="251840512" behindDoc="0" locked="0" layoutInCell="1" allowOverlap="1" wp14:anchorId="241C41E2" wp14:editId="7960823D">
                <wp:simplePos x="0" y="0"/>
                <wp:positionH relativeFrom="column">
                  <wp:posOffset>3757295</wp:posOffset>
                </wp:positionH>
                <wp:positionV relativeFrom="paragraph">
                  <wp:posOffset>231775</wp:posOffset>
                </wp:positionV>
                <wp:extent cx="802640" cy="635"/>
                <wp:effectExtent l="38100" t="76200" r="0" b="9461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2640" cy="635"/>
                        </a:xfrm>
                        <a:prstGeom prst="straightConnector1">
                          <a:avLst/>
                        </a:prstGeom>
                        <a:noFill/>
                        <a:ln w="22225">
                          <a:solidFill>
                            <a:srgbClr val="000000"/>
                          </a:solidFill>
                          <a:prstDash val="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EC42514" id="Straight Arrow Connector 128" o:spid="_x0000_s1026" type="#_x0000_t32" style="position:absolute;margin-left:295.85pt;margin-top:18.25pt;width:63.2pt;height:.0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" strokeweight="1.75pt">
                <v:stroke dashstyle="dashDot" endarrow="block"/>
              </v:shape>
            </w:pict>
          </mc:Fallback>
        </mc:AlternateContent>
      </w:r>
      <w:r w:rsidRPr="00ED3A17">
        <w:rPr>
          <w:noProof/>
        </w:rPr>
        <mc:AlternateContent>
          <mc:Choice Requires="wps">
            <w:drawing>
              <wp:anchor distT="0" distB="0" distL="114300" distR="114300" simplePos="0" relativeHeight="251817984" behindDoc="0" locked="0" layoutInCell="1" allowOverlap="1" wp14:anchorId="6B1847D3" wp14:editId="31208613">
                <wp:simplePos x="0" y="0"/>
                <wp:positionH relativeFrom="column">
                  <wp:posOffset>2413000</wp:posOffset>
                </wp:positionH>
                <wp:positionV relativeFrom="paragraph">
                  <wp:posOffset>100965</wp:posOffset>
                </wp:positionV>
                <wp:extent cx="1373505" cy="474345"/>
                <wp:effectExtent l="0" t="0" r="17145" b="20955"/>
                <wp:wrapNone/>
                <wp:docPr id="12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474345"/>
                        </a:xfrm>
                        <a:prstGeom prst="rect">
                          <a:avLst/>
                        </a:prstGeom>
                        <a:solidFill>
                          <a:srgbClr val="FFFFFF"/>
                        </a:solidFill>
                        <a:ln w="25400" algn="ctr">
                          <a:solidFill>
                            <a:srgbClr val="000000"/>
                          </a:solidFill>
                          <a:miter lim="800000"/>
                          <a:headEnd/>
                          <a:tailEnd/>
                        </a:ln>
                      </wps:spPr>
                      <wps:txbx>
                        <w:txbxContent>
                          <w:p w14:paraId="649C79F2" w14:textId="1E66EEC3" w:rsidR="00855208" w:rsidRDefault="00855208" w:rsidP="00EF01E7">
                            <w:pPr>
                              <w:autoSpaceDE w:val="0"/>
                              <w:autoSpaceDN w:val="0"/>
                              <w:adjustRightInd w:val="0"/>
                              <w:spacing w:before="40" w:after="40"/>
                              <w:jc w:val="center"/>
                              <w:rPr>
                                <w:sz w:val="22"/>
                              </w:rPr>
                            </w:pPr>
                            <w:r>
                              <w:rPr>
                                <w:sz w:val="22"/>
                              </w:rPr>
                              <w:t>BỂ HIẾU KHÍ</w:t>
                            </w:r>
                          </w:p>
                          <w:p w14:paraId="61FF2AE1" w14:textId="77777777" w:rsidR="00855208" w:rsidRDefault="00855208" w:rsidP="00EF01E7">
                            <w:pPr>
                              <w:autoSpaceDE w:val="0"/>
                              <w:autoSpaceDN w:val="0"/>
                              <w:adjustRightInd w:val="0"/>
                              <w:spacing w:before="40" w:after="40"/>
                              <w:jc w:val="center"/>
                              <w:rPr>
                                <w:sz w:val="22"/>
                              </w:rPr>
                            </w:pPr>
                            <w:r>
                              <w:rPr>
                                <w:sz w:val="22"/>
                              </w:rPr>
                              <w:t>(màng MBR)</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1847D3" id="Rectangle 127" o:spid="_x0000_s1118" style="position:absolute;left:0;text-align:left;margin-left:190pt;margin-top:7.95pt;width:108.15pt;height:37.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" strokeweight="2pt">
                <v:textbox inset="2.33681mm,1.1684mm,2.33681mm,1.1684mm">
                  <w:txbxContent>
                    <w:p w14:paraId="649C79F2" w14:textId="1E66EEC3" w:rsidR="00855208" w:rsidRDefault="00855208" w:rsidP="00EF01E7">
                      <w:pPr>
                        <w:autoSpaceDE w:val="0"/>
                        <w:autoSpaceDN w:val="0"/>
                        <w:adjustRightInd w:val="0"/>
                        <w:spacing w:before="40" w:after="40"/>
                        <w:jc w:val="center"/>
                        <w:rPr>
                          <w:sz w:val="22"/>
                        </w:rPr>
                      </w:pPr>
                      <w:r>
                        <w:rPr>
                          <w:sz w:val="22"/>
                        </w:rPr>
                        <w:t>BỂ HIẾU KHÍ</w:t>
                      </w:r>
                    </w:p>
                    <w:p w14:paraId="61FF2AE1" w14:textId="77777777" w:rsidR="00855208" w:rsidRDefault="00855208" w:rsidP="00EF01E7">
                      <w:pPr>
                        <w:autoSpaceDE w:val="0"/>
                        <w:autoSpaceDN w:val="0"/>
                        <w:adjustRightInd w:val="0"/>
                        <w:spacing w:before="40" w:after="40"/>
                        <w:jc w:val="center"/>
                        <w:rPr>
                          <w:sz w:val="22"/>
                        </w:rPr>
                      </w:pPr>
                      <w:r>
                        <w:rPr>
                          <w:sz w:val="22"/>
                        </w:rPr>
                        <w:t>(màng MBR)</w:t>
                      </w:r>
                    </w:p>
                  </w:txbxContent>
                </v:textbox>
              </v:rect>
            </w:pict>
          </mc:Fallback>
        </mc:AlternateContent>
      </w:r>
    </w:p>
    <w:p w14:paraId="6E55309F" w14:textId="17C109F6" w:rsidR="00EF01E7" w:rsidRPr="00ED3A17" w:rsidRDefault="00EF01E7" w:rsidP="003A52FA">
      <w:pPr>
        <w:spacing w:line="312" w:lineRule="auto"/>
        <w:ind w:firstLine="567"/>
        <w:rPr>
          <w:lang w:val="nl-NL"/>
        </w:rPr>
      </w:pPr>
      <w:r w:rsidRPr="00ED3A17">
        <w:rPr>
          <w:noProof/>
        </w:rPr>
        <mc:AlternateContent>
          <mc:Choice Requires="wps">
            <w:drawing>
              <wp:anchor distT="0" distB="0" distL="114300" distR="114300" simplePos="0" relativeHeight="251825152" behindDoc="0" locked="0" layoutInCell="1" allowOverlap="1" wp14:anchorId="1D8869DB" wp14:editId="38A11C22">
                <wp:simplePos x="0" y="0"/>
                <wp:positionH relativeFrom="column">
                  <wp:posOffset>1605915</wp:posOffset>
                </wp:positionH>
                <wp:positionV relativeFrom="paragraph">
                  <wp:posOffset>161925</wp:posOffset>
                </wp:positionV>
                <wp:extent cx="609600" cy="506730"/>
                <wp:effectExtent l="0" t="0" r="0" b="7620"/>
                <wp:wrapNone/>
                <wp:docPr id="8446" name="Rectangle 8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506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prstDash val="dash"/>
                              <a:miter lim="800000"/>
                              <a:headEnd/>
                              <a:tailEnd/>
                            </a14:hiddenLine>
                          </a:ext>
                        </a:extLst>
                      </wps:spPr>
                      <wps:txbx>
                        <w:txbxContent>
                          <w:p w14:paraId="151CDE25" w14:textId="77777777" w:rsidR="00855208" w:rsidRPr="007E0937" w:rsidRDefault="00855208" w:rsidP="00EF01E7">
                            <w:pPr>
                              <w:autoSpaceDE w:val="0"/>
                              <w:autoSpaceDN w:val="0"/>
                              <w:adjustRightInd w:val="0"/>
                              <w:spacing w:before="40" w:after="40"/>
                              <w:jc w:val="center"/>
                            </w:pPr>
                            <w:r w:rsidRPr="007E0937">
                              <w:t>Bùn dư</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8869DB" id="Rectangle 8446" o:spid="_x0000_s1119" style="position:absolute;left:0;text-align:left;margin-left:126.45pt;margin-top:12.75pt;width:48pt;height:39.9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" filled="f" stroked="f" strokeweight="1pt">
                <v:stroke dashstyle="dash"/>
                <v:textbox inset="2.33681mm,1.1684mm,2.33681mm,1.1684mm">
                  <w:txbxContent>
                    <w:p w14:paraId="151CDE25" w14:textId="77777777" w:rsidR="00855208" w:rsidRPr="007E0937" w:rsidRDefault="00855208" w:rsidP="00EF01E7">
                      <w:pPr>
                        <w:autoSpaceDE w:val="0"/>
                        <w:autoSpaceDN w:val="0"/>
                        <w:adjustRightInd w:val="0"/>
                        <w:spacing w:before="40" w:after="40"/>
                        <w:jc w:val="center"/>
                      </w:pPr>
                      <w:r w:rsidRPr="007E0937">
                        <w:t>Bùn dư</w:t>
                      </w:r>
                    </w:p>
                  </w:txbxContent>
                </v:textbox>
              </v:rect>
            </w:pict>
          </mc:Fallback>
        </mc:AlternateContent>
      </w:r>
      <w:r w:rsidRPr="00ED3A17">
        <w:rPr>
          <w:noProof/>
        </w:rPr>
        <mc:AlternateContent>
          <mc:Choice Requires="wps">
            <w:drawing>
              <wp:anchor distT="0" distB="0" distL="114300" distR="114300" simplePos="0" relativeHeight="251826176" behindDoc="0" locked="0" layoutInCell="1" allowOverlap="1" wp14:anchorId="1551C84F" wp14:editId="525C91E2">
                <wp:simplePos x="0" y="0"/>
                <wp:positionH relativeFrom="column">
                  <wp:posOffset>4758690</wp:posOffset>
                </wp:positionH>
                <wp:positionV relativeFrom="paragraph">
                  <wp:posOffset>4445</wp:posOffset>
                </wp:positionV>
                <wp:extent cx="1123315" cy="563880"/>
                <wp:effectExtent l="0" t="0" r="19685" b="26670"/>
                <wp:wrapNone/>
                <wp:docPr id="8447" name="Oval 8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563880"/>
                        </a:xfrm>
                        <a:prstGeom prst="ellipse">
                          <a:avLst/>
                        </a:prstGeom>
                        <a:solidFill>
                          <a:srgbClr val="FFFFFF"/>
                        </a:solidFill>
                        <a:ln w="25400" algn="ctr">
                          <a:solidFill>
                            <a:srgbClr val="000000"/>
                          </a:solidFill>
                          <a:round/>
                          <a:headEnd/>
                          <a:tailEnd/>
                        </a:ln>
                      </wps:spPr>
                      <wps:txbx>
                        <w:txbxContent>
                          <w:p w14:paraId="0F82F435" w14:textId="77777777" w:rsidR="00855208" w:rsidRPr="00253EA9" w:rsidRDefault="00855208" w:rsidP="00EF01E7">
                            <w:pPr>
                              <w:autoSpaceDE w:val="0"/>
                              <w:autoSpaceDN w:val="0"/>
                              <w:adjustRightInd w:val="0"/>
                              <w:jc w:val="center"/>
                              <w:rPr>
                                <w:sz w:val="17"/>
                                <w:szCs w:val="18"/>
                              </w:rPr>
                            </w:pPr>
                            <w:r>
                              <w:rPr>
                                <w:sz w:val="17"/>
                                <w:szCs w:val="18"/>
                              </w:rPr>
                              <w:t>Bơm rửa màng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551C84F" id="Oval 8447" o:spid="_x0000_s1120" style="position:absolute;left:0;text-align:left;margin-left:374.7pt;margin-top:.35pt;width:88.45pt;height:44.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" strokeweight="2pt">
                <v:textbox inset="2.33681mm,1.1684mm,2.33681mm,1.1684mm">
                  <w:txbxContent>
                    <w:p w14:paraId="0F82F435" w14:textId="77777777" w:rsidR="00855208" w:rsidRPr="00253EA9" w:rsidRDefault="00855208" w:rsidP="00EF01E7">
                      <w:pPr>
                        <w:autoSpaceDE w:val="0"/>
                        <w:autoSpaceDN w:val="0"/>
                        <w:adjustRightInd w:val="0"/>
                        <w:jc w:val="center"/>
                        <w:rPr>
                          <w:sz w:val="17"/>
                          <w:szCs w:val="18"/>
                        </w:rPr>
                      </w:pPr>
                      <w:r>
                        <w:rPr>
                          <w:sz w:val="17"/>
                          <w:szCs w:val="18"/>
                        </w:rPr>
                        <w:t>Bơm rửa màng</w:t>
                      </w:r>
                    </w:p>
                  </w:txbxContent>
                </v:textbox>
              </v:oval>
            </w:pict>
          </mc:Fallback>
        </mc:AlternateContent>
      </w:r>
      <w:r w:rsidRPr="00ED3A17">
        <w:rPr>
          <w:noProof/>
        </w:rPr>
        <mc:AlternateContent>
          <mc:Choice Requires="wps">
            <w:drawing>
              <wp:anchor distT="4294967295" distB="4294967295" distL="114300" distR="114300" simplePos="0" relativeHeight="251849728" behindDoc="0" locked="0" layoutInCell="1" allowOverlap="1" wp14:anchorId="7D7E38B1" wp14:editId="3C34850A">
                <wp:simplePos x="0" y="0"/>
                <wp:positionH relativeFrom="column">
                  <wp:posOffset>1524635</wp:posOffset>
                </wp:positionH>
                <wp:positionV relativeFrom="paragraph">
                  <wp:posOffset>184149</wp:posOffset>
                </wp:positionV>
                <wp:extent cx="890905" cy="0"/>
                <wp:effectExtent l="38100" t="76200" r="0" b="95250"/>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0905" cy="0"/>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B90274" id="Straight Arrow Connector 126" o:spid="_x0000_s1026" type="#_x0000_t32" style="position:absolute;margin-left:120.05pt;margin-top:14.5pt;width:70.15pt;height:0;flip:x;z-index:251849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" strokeweight="1.5pt">
                <v:stroke dashstyle="dash" endarrow="block"/>
              </v:shape>
            </w:pict>
          </mc:Fallback>
        </mc:AlternateContent>
      </w:r>
      <w:r w:rsidRPr="00ED3A17">
        <w:rPr>
          <w:noProof/>
        </w:rPr>
        <mc:AlternateContent>
          <mc:Choice Requires="wps">
            <w:drawing>
              <wp:anchor distT="0" distB="0" distL="114300" distR="114300" simplePos="0" relativeHeight="251836416" behindDoc="0" locked="0" layoutInCell="1" allowOverlap="1" wp14:anchorId="6E51CEC4" wp14:editId="4BE8AF93">
                <wp:simplePos x="0" y="0"/>
                <wp:positionH relativeFrom="column">
                  <wp:posOffset>2155825</wp:posOffset>
                </wp:positionH>
                <wp:positionV relativeFrom="paragraph">
                  <wp:posOffset>25400</wp:posOffset>
                </wp:positionV>
                <wp:extent cx="229870" cy="635"/>
                <wp:effectExtent l="0" t="0" r="36830" b="37465"/>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870" cy="635"/>
                        </a:xfrm>
                        <a:prstGeom prst="straightConnector1">
                          <a:avLst/>
                        </a:prstGeom>
                        <a:noFill/>
                        <a:ln w="190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A417B7" id="Straight Arrow Connector 125" o:spid="_x0000_s1026" type="#_x0000_t32" style="position:absolute;margin-left:169.75pt;margin-top:2pt;width:18.1pt;height:.0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" strokeweight="1.5pt">
                <v:stroke dashstyle="dash"/>
              </v:shape>
            </w:pict>
          </mc:Fallback>
        </mc:AlternateContent>
      </w:r>
    </w:p>
    <w:p w14:paraId="5537362D" w14:textId="78031BE6" w:rsidR="00EF01E7" w:rsidRPr="00ED3A17" w:rsidRDefault="00EF01E7" w:rsidP="003A52FA">
      <w:pPr>
        <w:spacing w:line="312" w:lineRule="auto"/>
        <w:rPr>
          <w:rFonts w:eastAsia="MS Mincho"/>
        </w:rPr>
      </w:pPr>
      <w:r w:rsidRPr="00ED3A17">
        <w:rPr>
          <w:noProof/>
        </w:rPr>
        <mc:AlternateContent>
          <mc:Choice Requires="wps">
            <w:drawing>
              <wp:anchor distT="0" distB="0" distL="114300" distR="114300" simplePos="0" relativeHeight="251819008" behindDoc="0" locked="0" layoutInCell="1" allowOverlap="1" wp14:anchorId="537627C5" wp14:editId="6C3CEAA8">
                <wp:simplePos x="0" y="0"/>
                <wp:positionH relativeFrom="column">
                  <wp:posOffset>3100070</wp:posOffset>
                </wp:positionH>
                <wp:positionV relativeFrom="paragraph">
                  <wp:posOffset>86360</wp:posOffset>
                </wp:positionV>
                <wp:extent cx="10795" cy="1171575"/>
                <wp:effectExtent l="38100" t="0" r="65405" b="47625"/>
                <wp:wrapNone/>
                <wp:docPr id="8441" name="Straight Arrow Connector 8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17157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D289F1" id="Straight Arrow Connector 8441" o:spid="_x0000_s1026" type="#_x0000_t32" style="position:absolute;margin-left:244.1pt;margin-top:6.8pt;width:.85pt;height:92.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" strokeweight="2pt">
                <v:stroke endarrow="block"/>
              </v:shape>
            </w:pict>
          </mc:Fallback>
        </mc:AlternateContent>
      </w:r>
      <w:r w:rsidRPr="00ED3A17">
        <w:rPr>
          <w:noProof/>
        </w:rPr>
        <mc:AlternateContent>
          <mc:Choice Requires="wps">
            <w:drawing>
              <wp:anchor distT="0" distB="0" distL="114300" distR="114300" simplePos="0" relativeHeight="251829248" behindDoc="0" locked="0" layoutInCell="1" allowOverlap="1" wp14:anchorId="76E08010" wp14:editId="693BD0E7">
                <wp:simplePos x="0" y="0"/>
                <wp:positionH relativeFrom="column">
                  <wp:posOffset>4405630</wp:posOffset>
                </wp:positionH>
                <wp:positionV relativeFrom="paragraph">
                  <wp:posOffset>14605</wp:posOffset>
                </wp:positionV>
                <wp:extent cx="635" cy="321945"/>
                <wp:effectExtent l="76200" t="38100" r="75565" b="20955"/>
                <wp:wrapNone/>
                <wp:docPr id="8444" name="Straight Arrow Connector 8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2194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97AD71" id="Straight Arrow Connector 8444" o:spid="_x0000_s1026" type="#_x0000_t32" style="position:absolute;margin-left:346.9pt;margin-top:1.15pt;width:.05pt;height:25.35pt;flip: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" strokeweight="1.5pt">
                <v:stroke dashstyle="1 1" endarrow="block"/>
              </v:shape>
            </w:pict>
          </mc:Fallback>
        </mc:AlternateContent>
      </w:r>
      <w:r w:rsidRPr="00ED3A17">
        <w:rPr>
          <w:noProof/>
        </w:rPr>
        <mc:AlternateContent>
          <mc:Choice Requires="wps">
            <w:drawing>
              <wp:anchor distT="0" distB="0" distL="114300" distR="114300" simplePos="0" relativeHeight="251827200" behindDoc="0" locked="0" layoutInCell="1" allowOverlap="1" wp14:anchorId="1D9DDB4D" wp14:editId="01B50DFA">
                <wp:simplePos x="0" y="0"/>
                <wp:positionH relativeFrom="column">
                  <wp:posOffset>3789680</wp:posOffset>
                </wp:positionH>
                <wp:positionV relativeFrom="paragraph">
                  <wp:posOffset>14605</wp:posOffset>
                </wp:positionV>
                <wp:extent cx="970280" cy="635"/>
                <wp:effectExtent l="38100" t="76200" r="0" b="94615"/>
                <wp:wrapNone/>
                <wp:docPr id="8443" name="Straight Arrow Connector 8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0280" cy="635"/>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C75AE0" id="Straight Arrow Connector 8443" o:spid="_x0000_s1026" type="#_x0000_t32" style="position:absolute;margin-left:298.4pt;margin-top:1.15pt;width:76.4pt;height:.05pt;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" strokeweight="1.5pt">
                <v:stroke dashstyle="dash" endarrow="block"/>
                <v:shadow color="#868686"/>
              </v:shape>
            </w:pict>
          </mc:Fallback>
        </mc:AlternateContent>
      </w:r>
    </w:p>
    <w:bookmarkStart w:id="1122" w:name="_Toc51748625"/>
    <w:p w14:paraId="42264446" w14:textId="365222E3" w:rsidR="00EF01E7" w:rsidRPr="00ED3A17" w:rsidRDefault="00EF01E7" w:rsidP="003A52FA">
      <w:pPr>
        <w:spacing w:line="312" w:lineRule="auto"/>
        <w:jc w:val="center"/>
        <w:rPr>
          <w:b/>
          <w:bCs/>
          <w:i/>
          <w:lang w:val="pt-BR"/>
        </w:rPr>
      </w:pPr>
      <w:r w:rsidRPr="00ED3A17">
        <w:rPr>
          <w:noProof/>
        </w:rPr>
        <mc:AlternateContent>
          <mc:Choice Requires="wps">
            <w:drawing>
              <wp:anchor distT="0" distB="0" distL="114299" distR="114299" simplePos="0" relativeHeight="251830272" behindDoc="0" locked="0" layoutInCell="1" allowOverlap="1" wp14:anchorId="4BF2EB9E" wp14:editId="1D35DC53">
                <wp:simplePos x="0" y="0"/>
                <wp:positionH relativeFrom="column">
                  <wp:posOffset>5318124</wp:posOffset>
                </wp:positionH>
                <wp:positionV relativeFrom="paragraph">
                  <wp:posOffset>107315</wp:posOffset>
                </wp:positionV>
                <wp:extent cx="0" cy="491490"/>
                <wp:effectExtent l="76200" t="38100" r="57150" b="22860"/>
                <wp:wrapNone/>
                <wp:docPr id="8445" name="Straight Arrow Connector 8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1490"/>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B1D12A" id="Straight Arrow Connector 8445" o:spid="_x0000_s1026" type="#_x0000_t32" style="position:absolute;margin-left:418.75pt;margin-top:8.45pt;width:0;height:38.7pt;flip:y;z-index:251830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" strokeweight="1.5pt">
                <v:stroke dashstyle="dash" endarrow="block"/>
                <v:shadow color="#868686"/>
              </v:shape>
            </w:pict>
          </mc:Fallback>
        </mc:AlternateContent>
      </w:r>
      <w:r w:rsidRPr="00ED3A17">
        <w:rPr>
          <w:noProof/>
        </w:rPr>
        <mc:AlternateContent>
          <mc:Choice Requires="wps">
            <w:drawing>
              <wp:anchor distT="0" distB="0" distL="114300" distR="114300" simplePos="0" relativeHeight="251831296" behindDoc="0" locked="0" layoutInCell="1" allowOverlap="1" wp14:anchorId="4145F3A6" wp14:editId="5FC9FB3D">
                <wp:simplePos x="0" y="0"/>
                <wp:positionH relativeFrom="column">
                  <wp:posOffset>3942080</wp:posOffset>
                </wp:positionH>
                <wp:positionV relativeFrom="paragraph">
                  <wp:posOffset>115570</wp:posOffset>
                </wp:positionV>
                <wp:extent cx="901700" cy="311150"/>
                <wp:effectExtent l="0" t="0" r="12700" b="12700"/>
                <wp:wrapNone/>
                <wp:docPr id="8439" name="Oval 8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11150"/>
                        </a:xfrm>
                        <a:prstGeom prst="ellipse">
                          <a:avLst/>
                        </a:prstGeom>
                        <a:solidFill>
                          <a:srgbClr val="FFFFFF"/>
                        </a:solidFill>
                        <a:ln w="25400" algn="ctr">
                          <a:solidFill>
                            <a:srgbClr val="000000"/>
                          </a:solidFill>
                          <a:round/>
                          <a:headEnd/>
                          <a:tailEnd/>
                        </a:ln>
                      </wps:spPr>
                      <wps:txbx>
                        <w:txbxContent>
                          <w:p w14:paraId="2DDF42A9" w14:textId="77777777" w:rsidR="00855208" w:rsidRPr="00253EA9" w:rsidRDefault="00855208" w:rsidP="00EF01E7">
                            <w:pPr>
                              <w:autoSpaceDE w:val="0"/>
                              <w:autoSpaceDN w:val="0"/>
                              <w:adjustRightInd w:val="0"/>
                              <w:jc w:val="center"/>
                              <w:rPr>
                                <w:sz w:val="17"/>
                                <w:szCs w:val="18"/>
                              </w:rPr>
                            </w:pPr>
                            <w:r>
                              <w:rPr>
                                <w:sz w:val="17"/>
                                <w:szCs w:val="18"/>
                              </w:rPr>
                              <w:t>Bơm ĐL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145F3A6" id="Oval 8439" o:spid="_x0000_s1121" style="position:absolute;left:0;text-align:left;margin-left:310.4pt;margin-top:9.1pt;width:71pt;height:24.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" strokeweight="2pt">
                <v:textbox inset="2.33681mm,1.1684mm,2.33681mm,1.1684mm">
                  <w:txbxContent>
                    <w:p w14:paraId="2DDF42A9" w14:textId="77777777" w:rsidR="00855208" w:rsidRPr="00253EA9" w:rsidRDefault="00855208" w:rsidP="00EF01E7">
                      <w:pPr>
                        <w:autoSpaceDE w:val="0"/>
                        <w:autoSpaceDN w:val="0"/>
                        <w:adjustRightInd w:val="0"/>
                        <w:jc w:val="center"/>
                        <w:rPr>
                          <w:sz w:val="17"/>
                          <w:szCs w:val="18"/>
                        </w:rPr>
                      </w:pPr>
                      <w:r>
                        <w:rPr>
                          <w:sz w:val="17"/>
                          <w:szCs w:val="18"/>
                        </w:rPr>
                        <w:t>Bơm ĐL</w:t>
                      </w:r>
                    </w:p>
                  </w:txbxContent>
                </v:textbox>
              </v:oval>
            </w:pict>
          </mc:Fallback>
        </mc:AlternateContent>
      </w:r>
      <w:bookmarkEnd w:id="1122"/>
    </w:p>
    <w:bookmarkStart w:id="1123" w:name="_Toc51748626"/>
    <w:p w14:paraId="511608CC" w14:textId="4B803E24" w:rsidR="00EF01E7" w:rsidRPr="00ED3A17" w:rsidRDefault="00EF01E7" w:rsidP="003A52FA">
      <w:pPr>
        <w:spacing w:line="312" w:lineRule="auto"/>
        <w:jc w:val="center"/>
        <w:rPr>
          <w:b/>
          <w:bCs/>
          <w:i/>
          <w:lang w:val="pt-BR"/>
        </w:rPr>
      </w:pPr>
      <w:r w:rsidRPr="00ED3A17">
        <w:rPr>
          <w:noProof/>
        </w:rPr>
        <mc:AlternateContent>
          <mc:Choice Requires="wps">
            <w:drawing>
              <wp:anchor distT="4294967295" distB="4294967295" distL="114300" distR="114300" simplePos="0" relativeHeight="251845632" behindDoc="0" locked="0" layoutInCell="1" allowOverlap="1" wp14:anchorId="33A10CAF" wp14:editId="02BDEED6">
                <wp:simplePos x="0" y="0"/>
                <wp:positionH relativeFrom="column">
                  <wp:posOffset>1777365</wp:posOffset>
                </wp:positionH>
                <wp:positionV relativeFrom="paragraph">
                  <wp:posOffset>183514</wp:posOffset>
                </wp:positionV>
                <wp:extent cx="1337310" cy="0"/>
                <wp:effectExtent l="0" t="76200" r="15240" b="9525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7310" cy="0"/>
                        </a:xfrm>
                        <a:prstGeom prst="straightConnector1">
                          <a:avLst/>
                        </a:prstGeom>
                        <a:noFill/>
                        <a:ln w="2540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741F5C" id="Straight Arrow Connector 124" o:spid="_x0000_s1026" type="#_x0000_t32" style="position:absolute;margin-left:139.95pt;margin-top:14.45pt;width:105.3pt;height:0;z-index:251845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" strokeweight="2pt">
                <v:stroke dashstyle="dash" endarrow="block"/>
              </v:shape>
            </w:pict>
          </mc:Fallback>
        </mc:AlternateContent>
      </w:r>
      <w:r w:rsidRPr="00ED3A17">
        <w:rPr>
          <w:noProof/>
        </w:rPr>
        <mc:AlternateContent>
          <mc:Choice Requires="wps">
            <w:drawing>
              <wp:anchor distT="0" distB="0" distL="114300" distR="114300" simplePos="0" relativeHeight="251821056" behindDoc="0" locked="0" layoutInCell="1" allowOverlap="1" wp14:anchorId="44706632" wp14:editId="2E59590C">
                <wp:simplePos x="0" y="0"/>
                <wp:positionH relativeFrom="column">
                  <wp:posOffset>666115</wp:posOffset>
                </wp:positionH>
                <wp:positionV relativeFrom="paragraph">
                  <wp:posOffset>22860</wp:posOffset>
                </wp:positionV>
                <wp:extent cx="1109345" cy="311150"/>
                <wp:effectExtent l="0" t="0" r="14605" b="12700"/>
                <wp:wrapNone/>
                <wp:docPr id="8442" name="Oval 8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311150"/>
                        </a:xfrm>
                        <a:prstGeom prst="ellipse">
                          <a:avLst/>
                        </a:prstGeom>
                        <a:solidFill>
                          <a:srgbClr val="FFFFFF"/>
                        </a:solidFill>
                        <a:ln w="25400" algn="ctr">
                          <a:solidFill>
                            <a:srgbClr val="000000"/>
                          </a:solidFill>
                          <a:round/>
                          <a:headEnd/>
                          <a:tailEnd/>
                        </a:ln>
                      </wps:spPr>
                      <wps:txbx>
                        <w:txbxContent>
                          <w:p w14:paraId="690D2A14" w14:textId="77777777" w:rsidR="00855208" w:rsidRPr="00253EA9" w:rsidRDefault="00855208" w:rsidP="00EF01E7">
                            <w:pPr>
                              <w:autoSpaceDE w:val="0"/>
                              <w:autoSpaceDN w:val="0"/>
                              <w:adjustRightInd w:val="0"/>
                              <w:jc w:val="center"/>
                              <w:rPr>
                                <w:sz w:val="17"/>
                                <w:szCs w:val="18"/>
                              </w:rPr>
                            </w:pPr>
                            <w:r>
                              <w:rPr>
                                <w:sz w:val="17"/>
                                <w:szCs w:val="18"/>
                              </w:rPr>
                              <w:t>Bơm hút màng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4706632" id="Oval 8442" o:spid="_x0000_s1122" style="position:absolute;left:0;text-align:left;margin-left:52.45pt;margin-top:1.8pt;width:87.35pt;height:24.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" strokeweight="2pt">
                <v:textbox inset="2.33681mm,1.1684mm,2.33681mm,1.1684mm">
                  <w:txbxContent>
                    <w:p w14:paraId="690D2A14" w14:textId="77777777" w:rsidR="00855208" w:rsidRPr="00253EA9" w:rsidRDefault="00855208" w:rsidP="00EF01E7">
                      <w:pPr>
                        <w:autoSpaceDE w:val="0"/>
                        <w:autoSpaceDN w:val="0"/>
                        <w:adjustRightInd w:val="0"/>
                        <w:jc w:val="center"/>
                        <w:rPr>
                          <w:sz w:val="17"/>
                          <w:szCs w:val="18"/>
                        </w:rPr>
                      </w:pPr>
                      <w:r>
                        <w:rPr>
                          <w:sz w:val="17"/>
                          <w:szCs w:val="18"/>
                        </w:rPr>
                        <w:t>Bơm hút màng</w:t>
                      </w:r>
                    </w:p>
                  </w:txbxContent>
                </v:textbox>
              </v:oval>
            </w:pict>
          </mc:Fallback>
        </mc:AlternateContent>
      </w:r>
      <w:r w:rsidRPr="00ED3A17">
        <w:rPr>
          <w:noProof/>
        </w:rPr>
        <mc:AlternateContent>
          <mc:Choice Requires="wps">
            <w:drawing>
              <wp:anchor distT="0" distB="0" distL="114299" distR="114299" simplePos="0" relativeHeight="251832320" behindDoc="0" locked="0" layoutInCell="1" allowOverlap="1" wp14:anchorId="270D7717" wp14:editId="7FE6E103">
                <wp:simplePos x="0" y="0"/>
                <wp:positionH relativeFrom="column">
                  <wp:posOffset>4406899</wp:posOffset>
                </wp:positionH>
                <wp:positionV relativeFrom="paragraph">
                  <wp:posOffset>179070</wp:posOffset>
                </wp:positionV>
                <wp:extent cx="0" cy="258445"/>
                <wp:effectExtent l="76200" t="38100" r="57150" b="27305"/>
                <wp:wrapNone/>
                <wp:docPr id="123"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844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54692" id="Straight Arrow Connector 123" o:spid="_x0000_s1026" type="#_x0000_t32" style="position:absolute;margin-left:347pt;margin-top:14.1pt;width:0;height:20.35pt;flip:y;z-index:251832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" strokeweight="1.5pt">
                <v:stroke dashstyle="1 1" endarrow="block"/>
              </v:shape>
            </w:pict>
          </mc:Fallback>
        </mc:AlternateContent>
      </w:r>
      <w:bookmarkEnd w:id="1123"/>
    </w:p>
    <w:p w14:paraId="555C4C01" w14:textId="0015C3DD" w:rsidR="00EF01E7" w:rsidRPr="00ED3A17" w:rsidRDefault="00EF01E7" w:rsidP="003A52FA">
      <w:pPr>
        <w:spacing w:line="312" w:lineRule="auto"/>
        <w:jc w:val="center"/>
        <w:rPr>
          <w:b/>
          <w:bCs/>
          <w:i/>
          <w:lang w:val="pt-BR"/>
        </w:rPr>
      </w:pPr>
      <w:bookmarkStart w:id="1124" w:name="_Toc51748627"/>
      <w:r w:rsidRPr="00ED3A17">
        <w:rPr>
          <w:noProof/>
        </w:rPr>
        <mc:AlternateContent>
          <mc:Choice Requires="wps">
            <w:drawing>
              <wp:anchor distT="0" distB="0" distL="114300" distR="114300" simplePos="0" relativeHeight="251828224" behindDoc="0" locked="0" layoutInCell="1" allowOverlap="1" wp14:anchorId="4A9E688C" wp14:editId="321F914B">
                <wp:simplePos x="0" y="0"/>
                <wp:positionH relativeFrom="column">
                  <wp:posOffset>4000500</wp:posOffset>
                </wp:positionH>
                <wp:positionV relativeFrom="paragraph">
                  <wp:posOffset>191135</wp:posOffset>
                </wp:positionV>
                <wp:extent cx="759460" cy="326390"/>
                <wp:effectExtent l="3810" t="0" r="0" b="1270"/>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460" cy="326390"/>
                        </a:xfrm>
                        <a:prstGeom prst="rect">
                          <a:avLst/>
                        </a:prstGeom>
                        <a:solidFill>
                          <a:srgbClr val="FFFFFF"/>
                        </a:solidFill>
                        <a:ln>
                          <a:noFill/>
                        </a:ln>
                        <a:effectLst/>
                        <a:extLst>
                          <a:ext uri="{91240B29-F687-4F45-9708-019B960494DF}">
                            <a14:hiddenLine xmlns:a14="http://schemas.microsoft.com/office/drawing/2010/main" w="317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914358E" w14:textId="77777777" w:rsidR="00855208" w:rsidRPr="006E1D35" w:rsidRDefault="00855208" w:rsidP="00EF01E7">
                            <w:pPr>
                              <w:jc w:val="center"/>
                              <w:rPr>
                                <w:szCs w:val="16"/>
                              </w:rPr>
                            </w:pPr>
                            <w:r>
                              <w:rPr>
                                <w:szCs w:val="16"/>
                              </w:rPr>
                              <w:t>Javen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9E688C" id="Rectangle 122" o:spid="_x0000_s1123" style="position:absolute;left:0;text-align:left;margin-left:315pt;margin-top:15.05pt;width:59.8pt;height:25.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" stroked="f" strokeweight="2.5pt">
                <v:shadow color="#868686"/>
                <v:textbox inset="2.33681mm,1.1684mm,2.33681mm,1.1684mm">
                  <w:txbxContent>
                    <w:p w14:paraId="3914358E" w14:textId="77777777" w:rsidR="00855208" w:rsidRPr="006E1D35" w:rsidRDefault="00855208" w:rsidP="00EF01E7">
                      <w:pPr>
                        <w:jc w:val="center"/>
                        <w:rPr>
                          <w:szCs w:val="16"/>
                        </w:rPr>
                      </w:pPr>
                      <w:r>
                        <w:rPr>
                          <w:szCs w:val="16"/>
                        </w:rPr>
                        <w:t>Javen</w:t>
                      </w:r>
                    </w:p>
                  </w:txbxContent>
                </v:textbox>
              </v:rect>
            </w:pict>
          </mc:Fallback>
        </mc:AlternateContent>
      </w:r>
      <w:r w:rsidRPr="00ED3A17">
        <w:rPr>
          <w:noProof/>
        </w:rPr>
        <mc:AlternateContent>
          <mc:Choice Requires="wps">
            <w:drawing>
              <wp:anchor distT="0" distB="0" distL="114300" distR="114300" simplePos="0" relativeHeight="251843584" behindDoc="0" locked="0" layoutInCell="1" allowOverlap="1" wp14:anchorId="3A1DAFBB" wp14:editId="3332B387">
                <wp:simplePos x="0" y="0"/>
                <wp:positionH relativeFrom="column">
                  <wp:posOffset>4935220</wp:posOffset>
                </wp:positionH>
                <wp:positionV relativeFrom="paragraph">
                  <wp:posOffset>123190</wp:posOffset>
                </wp:positionV>
                <wp:extent cx="773430" cy="971550"/>
                <wp:effectExtent l="0" t="0" r="26670" b="19050"/>
                <wp:wrapNone/>
                <wp:docPr id="121" name="Flowchart: Magnetic Disk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 cy="971550"/>
                        </a:xfrm>
                        <a:prstGeom prst="flowChartMagneticDisk">
                          <a:avLst/>
                        </a:prstGeom>
                        <a:solidFill>
                          <a:srgbClr val="FFFFFF"/>
                        </a:solidFill>
                        <a:ln w="25400" algn="ctr">
                          <a:solidFill>
                            <a:srgbClr val="000000"/>
                          </a:solidFill>
                          <a:round/>
                          <a:headEnd/>
                          <a:tailEnd/>
                        </a:ln>
                      </wps:spPr>
                      <wps:txbx>
                        <w:txbxContent>
                          <w:p w14:paraId="57575ED4" w14:textId="77777777" w:rsidR="00855208" w:rsidRPr="002460F5" w:rsidRDefault="00855208" w:rsidP="00EF01E7">
                            <w:pPr>
                              <w:jc w:val="center"/>
                              <w:rPr>
                                <w:b/>
                              </w:rPr>
                            </w:pPr>
                            <w:r>
                              <w:rPr>
                                <w:b/>
                              </w:rPr>
                              <w:t xml:space="preserve">Nước sạch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1DAFBB"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121" o:spid="_x0000_s1124" type="#_x0000_t132" style="position:absolute;left:0;text-align:left;margin-left:388.6pt;margin-top:9.7pt;width:60.9pt;height:76.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" strokeweight="2pt">
                <v:textbox>
                  <w:txbxContent>
                    <w:p w14:paraId="57575ED4" w14:textId="77777777" w:rsidR="00855208" w:rsidRPr="002460F5" w:rsidRDefault="00855208" w:rsidP="00EF01E7">
                      <w:pPr>
                        <w:jc w:val="center"/>
                        <w:rPr>
                          <w:b/>
                        </w:rPr>
                      </w:pPr>
                      <w:r>
                        <w:rPr>
                          <w:b/>
                        </w:rPr>
                        <w:t xml:space="preserve">Nước sạch </w:t>
                      </w:r>
                    </w:p>
                  </w:txbxContent>
                </v:textbox>
              </v:shape>
            </w:pict>
          </mc:Fallback>
        </mc:AlternateContent>
      </w:r>
      <w:bookmarkEnd w:id="1124"/>
    </w:p>
    <w:p w14:paraId="50DCB0A8" w14:textId="47B6963B" w:rsidR="00EF01E7" w:rsidRPr="00ED3A17" w:rsidRDefault="00EF01E7" w:rsidP="003A52FA">
      <w:pPr>
        <w:spacing w:line="312" w:lineRule="auto"/>
        <w:jc w:val="center"/>
        <w:rPr>
          <w:b/>
          <w:bCs/>
          <w:i/>
          <w:lang w:val="pt-BR"/>
        </w:rPr>
      </w:pPr>
      <w:r w:rsidRPr="00ED3A17">
        <w:rPr>
          <w:noProof/>
        </w:rPr>
        <mc:AlternateContent>
          <mc:Choice Requires="wps">
            <w:drawing>
              <wp:anchor distT="0" distB="0" distL="114300" distR="114300" simplePos="0" relativeHeight="251846656" behindDoc="0" locked="0" layoutInCell="1" allowOverlap="1" wp14:anchorId="1FEB6FDA" wp14:editId="1329DAAB">
                <wp:simplePos x="0" y="0"/>
                <wp:positionH relativeFrom="column">
                  <wp:posOffset>624840</wp:posOffset>
                </wp:positionH>
                <wp:positionV relativeFrom="paragraph">
                  <wp:posOffset>175895</wp:posOffset>
                </wp:positionV>
                <wp:extent cx="1072515" cy="528320"/>
                <wp:effectExtent l="19050" t="19050" r="13335" b="24130"/>
                <wp:wrapNone/>
                <wp:docPr id="12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2515" cy="5283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DDC77A" w14:textId="38175A76" w:rsidR="00855208" w:rsidRPr="005E2779" w:rsidRDefault="00855208" w:rsidP="00EF01E7">
                            <w:pPr>
                              <w:jc w:val="center"/>
                              <w:rPr>
                                <w:szCs w:val="16"/>
                              </w:rPr>
                            </w:pPr>
                            <w:r>
                              <w:rPr>
                                <w:szCs w:val="16"/>
                                <w:lang w:val="vi-VN"/>
                              </w:rPr>
                              <w:t>dd Javen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EB6FDA" id="Rectangle 120" o:spid="_x0000_s1125" style="position:absolute;left:0;text-align:left;margin-left:49.2pt;margin-top:13.85pt;width:84.45pt;height:41.6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" strokeweight="2.5pt">
                <v:shadow color="#868686"/>
                <v:textbox inset="2.33681mm,1.1684mm,2.33681mm,1.1684mm">
                  <w:txbxContent>
                    <w:p w14:paraId="4DDDC77A" w14:textId="38175A76" w:rsidR="00855208" w:rsidRPr="005E2779" w:rsidRDefault="00855208" w:rsidP="00EF01E7">
                      <w:pPr>
                        <w:jc w:val="center"/>
                        <w:rPr>
                          <w:szCs w:val="16"/>
                        </w:rPr>
                      </w:pPr>
                      <w:r>
                        <w:rPr>
                          <w:szCs w:val="16"/>
                          <w:lang w:val="vi-VN"/>
                        </w:rPr>
                        <w:t>dd Javen</w:t>
                      </w:r>
                    </w:p>
                  </w:txbxContent>
                </v:textbox>
              </v:rect>
            </w:pict>
          </mc:Fallback>
        </mc:AlternateContent>
      </w:r>
    </w:p>
    <w:bookmarkStart w:id="1125" w:name="_Toc51748629"/>
    <w:p w14:paraId="3D720542" w14:textId="3ADB92A9" w:rsidR="00EF01E7" w:rsidRPr="00ED3A17" w:rsidRDefault="00EF01E7" w:rsidP="003A52FA">
      <w:pPr>
        <w:spacing w:line="312" w:lineRule="auto"/>
        <w:jc w:val="center"/>
        <w:rPr>
          <w:b/>
          <w:bCs/>
          <w:i/>
          <w:lang w:val="pt-BR"/>
        </w:rPr>
      </w:pPr>
      <w:r w:rsidRPr="00ED3A17">
        <w:rPr>
          <w:noProof/>
        </w:rPr>
        <mc:AlternateContent>
          <mc:Choice Requires="wps">
            <w:drawing>
              <wp:anchor distT="4294967295" distB="4294967295" distL="114300" distR="114300" simplePos="0" relativeHeight="251847680" behindDoc="0" locked="0" layoutInCell="1" allowOverlap="1" wp14:anchorId="262ECCA6" wp14:editId="42D685E6">
                <wp:simplePos x="0" y="0"/>
                <wp:positionH relativeFrom="column">
                  <wp:posOffset>1777365</wp:posOffset>
                </wp:positionH>
                <wp:positionV relativeFrom="paragraph">
                  <wp:posOffset>164464</wp:posOffset>
                </wp:positionV>
                <wp:extent cx="476250" cy="0"/>
                <wp:effectExtent l="0" t="76200" r="19050" b="95250"/>
                <wp:wrapNone/>
                <wp:docPr id="119"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6E835F" id="Straight Arrow Connector 119" o:spid="_x0000_s1026" type="#_x0000_t32" style="position:absolute;margin-left:139.95pt;margin-top:12.95pt;width:37.5pt;height:0;flip:y;z-index:251847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" strokeweight="1.5pt">
                <v:stroke dashstyle="1 1" endarrow="block"/>
              </v:shape>
            </w:pict>
          </mc:Fallback>
        </mc:AlternateContent>
      </w:r>
      <w:r w:rsidRPr="00ED3A17">
        <w:rPr>
          <w:noProof/>
        </w:rPr>
        <mc:AlternateContent>
          <mc:Choice Requires="wps">
            <w:drawing>
              <wp:anchor distT="0" distB="0" distL="114300" distR="114300" simplePos="0" relativeHeight="251842560" behindDoc="0" locked="0" layoutInCell="1" allowOverlap="1" wp14:anchorId="6C6DB699" wp14:editId="7F703361">
                <wp:simplePos x="0" y="0"/>
                <wp:positionH relativeFrom="column">
                  <wp:posOffset>2253615</wp:posOffset>
                </wp:positionH>
                <wp:positionV relativeFrom="paragraph">
                  <wp:posOffset>23495</wp:posOffset>
                </wp:positionV>
                <wp:extent cx="1724025" cy="267335"/>
                <wp:effectExtent l="0" t="0" r="28575" b="18415"/>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267335"/>
                        </a:xfrm>
                        <a:prstGeom prst="rect">
                          <a:avLst/>
                        </a:prstGeom>
                        <a:solidFill>
                          <a:srgbClr val="FFFFFF"/>
                        </a:solidFill>
                        <a:ln w="25400" algn="ctr">
                          <a:solidFill>
                            <a:srgbClr val="000000"/>
                          </a:solidFill>
                          <a:miter lim="800000"/>
                          <a:headEnd/>
                          <a:tailEnd/>
                        </a:ln>
                      </wps:spPr>
                      <wps:txbx>
                        <w:txbxContent>
                          <w:p w14:paraId="503A72B4" w14:textId="24B8BFE9" w:rsidR="00855208" w:rsidRPr="00B922E4" w:rsidRDefault="00855208" w:rsidP="00EF01E7">
                            <w:pPr>
                              <w:autoSpaceDE w:val="0"/>
                              <w:autoSpaceDN w:val="0"/>
                              <w:adjustRightInd w:val="0"/>
                              <w:jc w:val="center"/>
                            </w:pPr>
                            <w:r>
                              <w:t xml:space="preserve">BỂ </w:t>
                            </w:r>
                            <w:r w:rsidRPr="00B922E4">
                              <w:t>KHỬ TRÙNG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6DB699" id="Rectangle 118" o:spid="_x0000_s1126" style="position:absolute;left:0;text-align:left;margin-left:177.45pt;margin-top:1.85pt;width:135.75pt;height:21.0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" strokeweight="2pt">
                <v:textbox inset="2.33681mm,1.1684mm,2.33681mm,1.1684mm">
                  <w:txbxContent>
                    <w:p w14:paraId="503A72B4" w14:textId="24B8BFE9" w:rsidR="00855208" w:rsidRPr="00B922E4" w:rsidRDefault="00855208" w:rsidP="00EF01E7">
                      <w:pPr>
                        <w:autoSpaceDE w:val="0"/>
                        <w:autoSpaceDN w:val="0"/>
                        <w:adjustRightInd w:val="0"/>
                        <w:jc w:val="center"/>
                      </w:pPr>
                      <w:r>
                        <w:t xml:space="preserve">BỂ </w:t>
                      </w:r>
                      <w:r w:rsidRPr="00B922E4">
                        <w:t>KHỬ TRÙNG</w:t>
                      </w:r>
                    </w:p>
                  </w:txbxContent>
                </v:textbox>
              </v:rect>
            </w:pict>
          </mc:Fallback>
        </mc:AlternateContent>
      </w:r>
    </w:p>
    <w:bookmarkStart w:id="1126" w:name="_Toc51748628"/>
    <w:p w14:paraId="5A4081DA" w14:textId="0C734F55" w:rsidR="00EF01E7" w:rsidRPr="00ED3A17" w:rsidRDefault="00EF01E7" w:rsidP="003A52FA">
      <w:pPr>
        <w:spacing w:line="312" w:lineRule="auto"/>
        <w:jc w:val="center"/>
        <w:rPr>
          <w:b/>
          <w:bCs/>
          <w:i/>
          <w:lang w:val="pt-BR"/>
        </w:rPr>
      </w:pPr>
      <w:r w:rsidRPr="00ED3A17">
        <w:rPr>
          <w:noProof/>
        </w:rPr>
        <mc:AlternateContent>
          <mc:Choice Requires="wps">
            <w:drawing>
              <wp:anchor distT="0" distB="0" distL="114300" distR="114300" simplePos="0" relativeHeight="251838464" behindDoc="0" locked="0" layoutInCell="1" allowOverlap="1" wp14:anchorId="4802F18F" wp14:editId="67539476">
                <wp:simplePos x="0" y="0"/>
                <wp:positionH relativeFrom="column">
                  <wp:posOffset>3089910</wp:posOffset>
                </wp:positionH>
                <wp:positionV relativeFrom="paragraph">
                  <wp:posOffset>52705</wp:posOffset>
                </wp:positionV>
                <wp:extent cx="7620" cy="302895"/>
                <wp:effectExtent l="76200" t="0" r="68580" b="5905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0289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733A5A" id="Straight Arrow Connector 117" o:spid="_x0000_s1026" type="#_x0000_t32" style="position:absolute;margin-left:243.3pt;margin-top:4.15pt;width:.6pt;height:23.8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" strokeweight="2pt">
                <v:stroke endarrow="block"/>
              </v:shape>
            </w:pict>
          </mc:Fallback>
        </mc:AlternateContent>
      </w:r>
      <w:bookmarkEnd w:id="1126"/>
    </w:p>
    <w:p w14:paraId="77C26FF8" w14:textId="2EA77A36" w:rsidR="00EF01E7" w:rsidRPr="00ED3A17" w:rsidRDefault="00EF01E7" w:rsidP="003A52FA">
      <w:pPr>
        <w:spacing w:line="312" w:lineRule="auto"/>
        <w:jc w:val="center"/>
        <w:rPr>
          <w:b/>
          <w:bCs/>
          <w:i/>
          <w:lang w:val="pt-BR"/>
        </w:rPr>
      </w:pPr>
      <w:r w:rsidRPr="00ED3A17">
        <w:rPr>
          <w:noProof/>
        </w:rPr>
        <mc:AlternateContent>
          <mc:Choice Requires="wps">
            <w:drawing>
              <wp:anchor distT="0" distB="0" distL="114300" distR="114300" simplePos="0" relativeHeight="251837440" behindDoc="0" locked="0" layoutInCell="1" allowOverlap="1" wp14:anchorId="33F9DD08" wp14:editId="5882D80E">
                <wp:simplePos x="0" y="0"/>
                <wp:positionH relativeFrom="column">
                  <wp:posOffset>1655445</wp:posOffset>
                </wp:positionH>
                <wp:positionV relativeFrom="paragraph">
                  <wp:posOffset>116205</wp:posOffset>
                </wp:positionV>
                <wp:extent cx="2941320" cy="714375"/>
                <wp:effectExtent l="0" t="0" r="11430" b="28575"/>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1320" cy="714375"/>
                        </a:xfrm>
                        <a:prstGeom prst="rect">
                          <a:avLst/>
                        </a:prstGeom>
                        <a:solidFill>
                          <a:srgbClr val="FFFFFF"/>
                        </a:solidFill>
                        <a:ln w="25400" algn="ctr">
                          <a:solidFill>
                            <a:srgbClr val="000000"/>
                          </a:solidFill>
                          <a:miter lim="800000"/>
                          <a:headEnd/>
                          <a:tailEnd/>
                        </a:ln>
                      </wps:spPr>
                      <wps:txbx>
                        <w:txbxContent>
                          <w:p w14:paraId="6D4F45FE" w14:textId="77777777" w:rsidR="00855208" w:rsidRPr="00253EA9" w:rsidRDefault="00855208" w:rsidP="00EF01E7">
                            <w:pPr>
                              <w:autoSpaceDE w:val="0"/>
                              <w:autoSpaceDN w:val="0"/>
                              <w:adjustRightInd w:val="0"/>
                              <w:spacing w:before="40" w:after="40"/>
                              <w:jc w:val="center"/>
                            </w:pPr>
                            <w:r w:rsidRPr="00253EA9">
                              <w:t>NƯỚC THẢI ĐẦU RA ĐẠT</w:t>
                            </w:r>
                          </w:p>
                          <w:p w14:paraId="153D22FA" w14:textId="77777777" w:rsidR="00855208" w:rsidRPr="001E1D0E" w:rsidRDefault="00855208" w:rsidP="00EF01E7">
                            <w:pPr>
                              <w:autoSpaceDE w:val="0"/>
                              <w:autoSpaceDN w:val="0"/>
                              <w:adjustRightInd w:val="0"/>
                              <w:spacing w:before="40" w:after="40"/>
                              <w:jc w:val="center"/>
                            </w:pPr>
                            <w:r w:rsidRPr="00CA457D">
                              <w:t>QCĐP 01:2019/HY</w:t>
                            </w:r>
                            <w:r>
                              <w:t xml:space="preserve"> </w:t>
                            </w:r>
                            <w:r w:rsidRPr="006C4B90">
                              <w:rPr>
                                <w:bCs/>
                              </w:rPr>
                              <w:t>(</w:t>
                            </w:r>
                            <w:r>
                              <w:rPr>
                                <w:bCs/>
                                <w:lang w:val="nl-NL"/>
                              </w:rPr>
                              <w:t>K</w:t>
                            </w:r>
                            <w:r>
                              <w:rPr>
                                <w:bCs/>
                              </w:rPr>
                              <w:t>=1,2</w:t>
                            </w:r>
                            <w:r w:rsidRPr="006C4B90">
                              <w:rPr>
                                <w:bCs/>
                              </w:rPr>
                              <w:t>; K</w:t>
                            </w:r>
                            <w:r w:rsidRPr="006C4B90">
                              <w:rPr>
                                <w:bCs/>
                                <w:vertAlign w:val="subscript"/>
                              </w:rPr>
                              <w:t>hy</w:t>
                            </w:r>
                            <w:r w:rsidRPr="006C4B90">
                              <w:rPr>
                                <w:bCs/>
                              </w:rPr>
                              <w:t xml:space="preserve"> = 0,85)</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F9DD08" id="Rectangle 116" o:spid="_x0000_s1127" style="position:absolute;left:0;text-align:left;margin-left:130.35pt;margin-top:9.15pt;width:231.6pt;height:56.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" strokeweight="2pt">
                <v:textbox inset="2.33681mm,1.1684mm,2.33681mm,1.1684mm">
                  <w:txbxContent>
                    <w:p w14:paraId="6D4F45FE" w14:textId="77777777" w:rsidR="00855208" w:rsidRPr="00253EA9" w:rsidRDefault="00855208" w:rsidP="00EF01E7">
                      <w:pPr>
                        <w:autoSpaceDE w:val="0"/>
                        <w:autoSpaceDN w:val="0"/>
                        <w:adjustRightInd w:val="0"/>
                        <w:spacing w:before="40" w:after="40"/>
                        <w:jc w:val="center"/>
                      </w:pPr>
                      <w:r w:rsidRPr="00253EA9">
                        <w:t>NƯỚC THẢI ĐẦU RA ĐẠT</w:t>
                      </w:r>
                    </w:p>
                    <w:p w14:paraId="153D22FA" w14:textId="77777777" w:rsidR="00855208" w:rsidRPr="001E1D0E" w:rsidRDefault="00855208" w:rsidP="00EF01E7">
                      <w:pPr>
                        <w:autoSpaceDE w:val="0"/>
                        <w:autoSpaceDN w:val="0"/>
                        <w:adjustRightInd w:val="0"/>
                        <w:spacing w:before="40" w:after="40"/>
                        <w:jc w:val="center"/>
                      </w:pPr>
                      <w:r w:rsidRPr="00CA457D">
                        <w:t>QCĐP 01:2019/HY</w:t>
                      </w:r>
                      <w:r>
                        <w:t xml:space="preserve"> </w:t>
                      </w:r>
                      <w:r w:rsidRPr="006C4B90">
                        <w:rPr>
                          <w:bCs/>
                        </w:rPr>
                        <w:t>(</w:t>
                      </w:r>
                      <w:r>
                        <w:rPr>
                          <w:bCs/>
                          <w:lang w:val="nl-NL"/>
                        </w:rPr>
                        <w:t>K</w:t>
                      </w:r>
                      <w:r>
                        <w:rPr>
                          <w:bCs/>
                        </w:rPr>
                        <w:t>=1,2</w:t>
                      </w:r>
                      <w:r w:rsidRPr="006C4B90">
                        <w:rPr>
                          <w:bCs/>
                        </w:rPr>
                        <w:t>; K</w:t>
                      </w:r>
                      <w:r w:rsidRPr="006C4B90">
                        <w:rPr>
                          <w:bCs/>
                          <w:vertAlign w:val="subscript"/>
                        </w:rPr>
                        <w:t>hy</w:t>
                      </w:r>
                      <w:r w:rsidRPr="006C4B90">
                        <w:rPr>
                          <w:bCs/>
                        </w:rPr>
                        <w:t xml:space="preserve"> = 0,85)</w:t>
                      </w:r>
                    </w:p>
                  </w:txbxContent>
                </v:textbox>
              </v:rect>
            </w:pict>
          </mc:Fallback>
        </mc:AlternateContent>
      </w:r>
      <w:bookmarkEnd w:id="1125"/>
    </w:p>
    <w:p w14:paraId="794E6CE2" w14:textId="77777777" w:rsidR="00EF01E7" w:rsidRPr="00ED3A17" w:rsidRDefault="00EF01E7" w:rsidP="003A52FA">
      <w:pPr>
        <w:spacing w:line="312" w:lineRule="auto"/>
        <w:jc w:val="center"/>
        <w:rPr>
          <w:b/>
          <w:bCs/>
          <w:i/>
          <w:lang w:val="pt-BR"/>
        </w:rPr>
      </w:pPr>
    </w:p>
    <w:p w14:paraId="50B41A9A" w14:textId="77777777" w:rsidR="00EF01E7" w:rsidRPr="00ED3A17" w:rsidRDefault="00EF01E7" w:rsidP="003A52FA">
      <w:pPr>
        <w:spacing w:line="312" w:lineRule="auto"/>
        <w:ind w:firstLine="567"/>
        <w:rPr>
          <w:b/>
          <w:bCs/>
          <w:i/>
          <w:lang w:val="pt-BR"/>
        </w:rPr>
      </w:pPr>
    </w:p>
    <w:bookmarkStart w:id="1127" w:name="_Toc340479401"/>
    <w:bookmarkStart w:id="1128" w:name="_Toc340479281"/>
    <w:bookmarkStart w:id="1129" w:name="_Toc323134721"/>
    <w:p w14:paraId="7CB0B99F" w14:textId="497CE627" w:rsidR="00333BCC" w:rsidRPr="00ED3A17" w:rsidRDefault="00CE7FA7" w:rsidP="003A52FA">
      <w:pPr>
        <w:spacing w:line="312" w:lineRule="auto"/>
        <w:rPr>
          <w:i/>
          <w:lang w:val="sv-SE"/>
        </w:rPr>
      </w:pPr>
      <w:r w:rsidRPr="00ED3A17">
        <w:rPr>
          <w:noProof/>
          <w:sz w:val="28"/>
        </w:rPr>
        <mc:AlternateContent>
          <mc:Choice Requires="wps">
            <w:drawing>
              <wp:anchor distT="0" distB="0" distL="114300" distR="114300" simplePos="0" relativeHeight="251802624" behindDoc="0" locked="0" layoutInCell="1" allowOverlap="1" wp14:anchorId="1375078F" wp14:editId="49794F64">
                <wp:simplePos x="0" y="0"/>
                <wp:positionH relativeFrom="column">
                  <wp:posOffset>10080625</wp:posOffset>
                </wp:positionH>
                <wp:positionV relativeFrom="paragraph">
                  <wp:posOffset>-565150</wp:posOffset>
                </wp:positionV>
                <wp:extent cx="0" cy="2112010"/>
                <wp:effectExtent l="16510" t="10160" r="12065" b="11430"/>
                <wp:wrapNone/>
                <wp:docPr id="3332" name="Straight Arrow Connector 3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12010"/>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A50AE2" id="Straight Arrow Connector 3332" o:spid="_x0000_s1026" type="#_x0000_t32" style="position:absolute;margin-left:793.75pt;margin-top:-44.5pt;width:0;height:166.3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" strokeweight="1.5pt">
                <v:stroke dashstyle="dash"/>
              </v:shape>
            </w:pict>
          </mc:Fallback>
        </mc:AlternateContent>
      </w:r>
      <w:r w:rsidRPr="00ED3A17">
        <w:rPr>
          <w:noProof/>
          <w:sz w:val="28"/>
        </w:rPr>
        <mc:AlternateContent>
          <mc:Choice Requires="wps">
            <w:drawing>
              <wp:anchor distT="0" distB="0" distL="114300" distR="114300" simplePos="0" relativeHeight="251801600" behindDoc="0" locked="0" layoutInCell="1" allowOverlap="1" wp14:anchorId="0BAFC30F" wp14:editId="0F5F3932">
                <wp:simplePos x="0" y="0"/>
                <wp:positionH relativeFrom="column">
                  <wp:posOffset>-4208780</wp:posOffset>
                </wp:positionH>
                <wp:positionV relativeFrom="paragraph">
                  <wp:posOffset>-571500</wp:posOffset>
                </wp:positionV>
                <wp:extent cx="0" cy="2112010"/>
                <wp:effectExtent l="14605" t="13335" r="13970" b="17780"/>
                <wp:wrapNone/>
                <wp:docPr id="3331" name="Straight Arrow Connector 3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12010"/>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293D6" id="Straight Arrow Connector 3331" o:spid="_x0000_s1026" type="#_x0000_t32" style="position:absolute;margin-left:-331.4pt;margin-top:-45pt;width:0;height:166.3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" strokeweight="1.5pt">
                <v:stroke dashstyle="dash"/>
              </v:shape>
            </w:pict>
          </mc:Fallback>
        </mc:AlternateContent>
      </w:r>
    </w:p>
    <w:p w14:paraId="72803C86" w14:textId="0497CE75" w:rsidR="00456A59" w:rsidRPr="00ED3A17" w:rsidRDefault="00456A59" w:rsidP="003A52FA">
      <w:pPr>
        <w:pStyle w:val="hnhvitnht"/>
        <w:rPr>
          <w:lang w:val="sv-SE"/>
        </w:rPr>
      </w:pPr>
      <w:bookmarkStart w:id="1130" w:name="_Toc184131774"/>
      <w:r w:rsidRPr="00ED3A17">
        <w:rPr>
          <w:lang w:val="sv-SE"/>
        </w:rPr>
        <w:t>Hình 3.</w:t>
      </w:r>
      <w:r w:rsidR="00A34C55" w:rsidRPr="00ED3A17">
        <w:rPr>
          <w:lang w:val="sv-SE"/>
        </w:rPr>
        <w:t>6</w:t>
      </w:r>
      <w:r w:rsidRPr="00ED3A17">
        <w:rPr>
          <w:lang w:val="sv-SE"/>
        </w:rPr>
        <w:t>. Sơ đồ công nghệ xử lý nước thải của Công ty</w:t>
      </w:r>
      <w:bookmarkEnd w:id="1130"/>
    </w:p>
    <w:p w14:paraId="0F333A06" w14:textId="77777777" w:rsidR="00CE7FA7" w:rsidRPr="00ED3A17" w:rsidRDefault="00CE7FA7" w:rsidP="003A52FA">
      <w:pPr>
        <w:spacing w:line="312" w:lineRule="auto"/>
        <w:ind w:firstLine="567"/>
        <w:jc w:val="both"/>
        <w:rPr>
          <w:i/>
          <w:lang w:val="sv-SE"/>
        </w:rPr>
      </w:pPr>
      <w:r w:rsidRPr="00ED3A17">
        <w:rPr>
          <w:i/>
          <w:lang w:val="sv-SE"/>
        </w:rPr>
        <w:t>Thuyết minh công nghệ:</w:t>
      </w:r>
    </w:p>
    <w:p w14:paraId="108ABE08" w14:textId="77777777" w:rsidR="00166046" w:rsidRPr="00ED3A17" w:rsidRDefault="00166046" w:rsidP="003A52FA">
      <w:pPr>
        <w:spacing w:line="312" w:lineRule="auto"/>
        <w:ind w:firstLine="567"/>
        <w:rPr>
          <w:b/>
          <w:i/>
          <w:iCs/>
          <w:lang w:eastAsia="x-none"/>
        </w:rPr>
      </w:pPr>
      <w:r w:rsidRPr="00ED3A17">
        <w:rPr>
          <w:b/>
          <w:iCs/>
          <w:lang w:eastAsia="x-none"/>
        </w:rPr>
        <w:t>Xử lý sơ bộ</w:t>
      </w:r>
    </w:p>
    <w:p w14:paraId="1D536372" w14:textId="77777777" w:rsidR="003969E6" w:rsidRPr="00ED3A17" w:rsidRDefault="00166046" w:rsidP="003A52FA">
      <w:pPr>
        <w:spacing w:line="312" w:lineRule="auto"/>
        <w:ind w:firstLine="567"/>
        <w:jc w:val="both"/>
        <w:rPr>
          <w:bCs/>
        </w:rPr>
      </w:pPr>
      <w:r w:rsidRPr="00ED3A17">
        <w:rPr>
          <w:bCs/>
        </w:rPr>
        <w:t xml:space="preserve">Nước thải sinh hoạt từ nhà vệ sinh sẽ được xử lý sơ bộ qua bể tự hoại 3 ngăn. </w:t>
      </w:r>
      <w:r w:rsidR="003969E6" w:rsidRPr="00ED3A17">
        <w:rPr>
          <w:bCs/>
        </w:rPr>
        <w:t xml:space="preserve">Làm giảm một phần nồng độ chất ô nhiễm hữu cơ bằng quá trình lắng và lên men kỵ khí, </w:t>
      </w:r>
      <w:r w:rsidR="003969E6" w:rsidRPr="00ED3A17">
        <w:rPr>
          <w:bCs/>
        </w:rPr>
        <w:lastRenderedPageBreak/>
        <w:t>chuyển hóa các chất ô nhiễm khó xử lý, phức tạp về dạng đơn giản, dễ xử lý hơn. Đảm bảo cho quá trình xử lý phía sau đạt hiệu quả cao hơn. Bể có công dụng giống bể xử lý kỵ khí.</w:t>
      </w:r>
    </w:p>
    <w:p w14:paraId="35A8E9E9" w14:textId="7783FB7A" w:rsidR="00166046" w:rsidRPr="00ED3A17" w:rsidRDefault="00166046" w:rsidP="003A52FA">
      <w:pPr>
        <w:spacing w:line="312" w:lineRule="auto"/>
        <w:ind w:firstLine="567"/>
        <w:jc w:val="both"/>
        <w:rPr>
          <w:bCs/>
        </w:rPr>
      </w:pPr>
      <w:r w:rsidRPr="00ED3A17">
        <w:rPr>
          <w:bCs/>
          <w:lang w:val="vi-VN"/>
        </w:rPr>
        <w:t xml:space="preserve">Nước thải nhà bếp sẽ được xử lý sơ bộ qua bể tách dầu mỡ. </w:t>
      </w:r>
      <w:r w:rsidRPr="00ED3A17">
        <w:rPr>
          <w:bCs/>
        </w:rPr>
        <w:t xml:space="preserve"> </w:t>
      </w:r>
    </w:p>
    <w:p w14:paraId="2C22618B" w14:textId="564B0398" w:rsidR="00166046" w:rsidRPr="00ED3A17" w:rsidRDefault="00166046" w:rsidP="003A52FA">
      <w:pPr>
        <w:spacing w:line="312" w:lineRule="auto"/>
        <w:ind w:firstLine="567"/>
        <w:jc w:val="both"/>
        <w:rPr>
          <w:bCs/>
        </w:rPr>
      </w:pPr>
      <w:r w:rsidRPr="00ED3A17">
        <w:rPr>
          <w:bCs/>
        </w:rPr>
        <w:t>Sau khi xử lý sơ bộ nước thải được thu gom</w:t>
      </w:r>
      <w:r w:rsidR="00CE6372" w:rsidRPr="00ED3A17">
        <w:rPr>
          <w:bCs/>
          <w:lang w:val="vi-VN"/>
        </w:rPr>
        <w:t xml:space="preserve"> về hố thu gom</w:t>
      </w:r>
      <w:r w:rsidRPr="00ED3A17">
        <w:rPr>
          <w:bCs/>
        </w:rPr>
        <w:t>.</w:t>
      </w:r>
    </w:p>
    <w:p w14:paraId="3E04D96D" w14:textId="77777777" w:rsidR="00166046" w:rsidRPr="00ED3A17" w:rsidRDefault="00166046" w:rsidP="003A52FA">
      <w:pPr>
        <w:spacing w:line="312" w:lineRule="auto"/>
        <w:ind w:firstLine="567"/>
        <w:jc w:val="both"/>
        <w:rPr>
          <w:lang w:val="sv-SE"/>
        </w:rPr>
      </w:pPr>
      <w:r w:rsidRPr="00ED3A17">
        <w:rPr>
          <w:b/>
          <w:lang w:val="sv-SE"/>
        </w:rPr>
        <w:t>* Hố thu gom:</w:t>
      </w:r>
      <w:r w:rsidRPr="00ED3A17">
        <w:rPr>
          <w:lang w:val="sv-SE"/>
        </w:rPr>
        <w:t xml:space="preserve"> Nước thải sau khi qua xử lý sơ bộ được tập trung tại hố thu gom của hệ thống xử lý tập trung sau đó đi qua song chắn rác trước khi đi vào ngăn điều hòa của hệ thống xử lý.</w:t>
      </w:r>
    </w:p>
    <w:p w14:paraId="5B1612D2" w14:textId="09692970" w:rsidR="00166046" w:rsidRPr="00ED3A17" w:rsidRDefault="00166046" w:rsidP="003A52FA">
      <w:pPr>
        <w:spacing w:line="312" w:lineRule="auto"/>
        <w:ind w:firstLine="567"/>
        <w:jc w:val="both"/>
        <w:rPr>
          <w:lang w:val="sv-SE"/>
        </w:rPr>
      </w:pPr>
      <w:r w:rsidRPr="00ED3A17">
        <w:rPr>
          <w:b/>
          <w:lang w:val="sv-SE"/>
        </w:rPr>
        <w:t xml:space="preserve">* </w:t>
      </w:r>
      <w:r w:rsidR="00372E21" w:rsidRPr="00ED3A17">
        <w:rPr>
          <w:b/>
          <w:lang w:val="sv-SE"/>
        </w:rPr>
        <w:t xml:space="preserve">Bể </w:t>
      </w:r>
      <w:r w:rsidRPr="00ED3A17">
        <w:rPr>
          <w:b/>
          <w:lang w:val="sv-SE"/>
        </w:rPr>
        <w:t xml:space="preserve"> điều hòa:</w:t>
      </w:r>
      <w:r w:rsidRPr="00ED3A17">
        <w:rPr>
          <w:lang w:val="sv-SE"/>
        </w:rPr>
        <w:t xml:space="preserve"> Nước thải từ hố thu gom được bơm về </w:t>
      </w:r>
      <w:r w:rsidR="00372E21" w:rsidRPr="00ED3A17">
        <w:rPr>
          <w:lang w:val="sv-SE"/>
        </w:rPr>
        <w:t xml:space="preserve">bể </w:t>
      </w:r>
      <w:r w:rsidRPr="00ED3A17">
        <w:rPr>
          <w:lang w:val="sv-SE"/>
        </w:rPr>
        <w:t xml:space="preserve">điều hòa nước thải. </w:t>
      </w:r>
      <w:r w:rsidR="00372E21" w:rsidRPr="00ED3A17">
        <w:rPr>
          <w:lang w:val="sv-SE"/>
        </w:rPr>
        <w:t xml:space="preserve">Bể </w:t>
      </w:r>
      <w:r w:rsidRPr="00ED3A17">
        <w:rPr>
          <w:lang w:val="sv-SE"/>
        </w:rPr>
        <w:t xml:space="preserve"> điều hóa đóng vai trò điều hòa lưu lượng nước thải đi vào các hệ thống xử lý tiếp theo đảm bảo độ ổn định của hệ thống xử lý.</w:t>
      </w:r>
    </w:p>
    <w:p w14:paraId="78DCF587" w14:textId="7BAA2CDB" w:rsidR="00166046" w:rsidRPr="00ED3A17" w:rsidRDefault="00166046" w:rsidP="003A52FA">
      <w:pPr>
        <w:spacing w:line="312" w:lineRule="auto"/>
        <w:ind w:firstLine="567"/>
        <w:jc w:val="both"/>
        <w:rPr>
          <w:iCs/>
          <w:lang w:val="nl-NL" w:eastAsia="x-none"/>
        </w:rPr>
      </w:pPr>
      <w:r w:rsidRPr="00ED3A17">
        <w:rPr>
          <w:b/>
          <w:bCs/>
          <w:iCs/>
          <w:lang w:val="sv-SE" w:eastAsia="x-none"/>
        </w:rPr>
        <w:t xml:space="preserve">* </w:t>
      </w:r>
      <w:r w:rsidR="00372E21" w:rsidRPr="00ED3A17">
        <w:rPr>
          <w:b/>
          <w:bCs/>
          <w:iCs/>
          <w:lang w:val="sv-SE" w:eastAsia="x-none"/>
        </w:rPr>
        <w:t xml:space="preserve">Bể </w:t>
      </w:r>
      <w:r w:rsidRPr="00ED3A17">
        <w:rPr>
          <w:b/>
          <w:bCs/>
          <w:iCs/>
          <w:lang w:val="sv-SE" w:eastAsia="x-none"/>
        </w:rPr>
        <w:t xml:space="preserve"> thiếu khí</w:t>
      </w:r>
      <w:r w:rsidRPr="00ED3A17">
        <w:rPr>
          <w:bCs/>
          <w:iCs/>
          <w:lang w:val="sv-SE" w:eastAsia="x-none"/>
        </w:rPr>
        <w:t>:</w:t>
      </w:r>
      <w:r w:rsidRPr="00ED3A17">
        <w:rPr>
          <w:b/>
          <w:bCs/>
          <w:iCs/>
          <w:lang w:val="sv-SE" w:eastAsia="x-none"/>
        </w:rPr>
        <w:t xml:space="preserve"> </w:t>
      </w:r>
      <w:r w:rsidRPr="00ED3A17">
        <w:rPr>
          <w:iCs/>
          <w:lang w:val="nl-NL" w:eastAsia="x-none"/>
        </w:rPr>
        <w:t>Xử lý hợp chất có chứa N và P thông qua quá trình Nitrat hóa và Photphoril.</w:t>
      </w:r>
    </w:p>
    <w:p w14:paraId="4FC423D1" w14:textId="77777777" w:rsidR="00166046" w:rsidRPr="00ED3A17" w:rsidRDefault="00166046" w:rsidP="003A52FA">
      <w:pPr>
        <w:spacing w:line="312" w:lineRule="auto"/>
        <w:ind w:firstLine="567"/>
        <w:jc w:val="both"/>
        <w:rPr>
          <w:iCs/>
          <w:lang w:val="nl-NL" w:eastAsia="x-none"/>
        </w:rPr>
      </w:pPr>
      <w:r w:rsidRPr="00ED3A17">
        <w:rPr>
          <w:iCs/>
          <w:lang w:val="nl-NL" w:eastAsia="x-none"/>
        </w:rPr>
        <w:t>Quá trình Nitrat hóa xảy ra như sau:</w:t>
      </w:r>
    </w:p>
    <w:p w14:paraId="329EF8CB" w14:textId="77777777" w:rsidR="00166046" w:rsidRPr="00ED3A17" w:rsidRDefault="00166046" w:rsidP="003A52FA">
      <w:pPr>
        <w:spacing w:line="312" w:lineRule="auto"/>
        <w:ind w:firstLine="567"/>
        <w:jc w:val="both"/>
        <w:rPr>
          <w:iCs/>
          <w:lang w:val="nl-NL" w:eastAsia="x-none"/>
        </w:rPr>
      </w:pPr>
      <w:r w:rsidRPr="00ED3A17">
        <w:rPr>
          <w:iCs/>
          <w:lang w:val="nl-NL" w:eastAsia="x-none"/>
        </w:rPr>
        <w:t>Hai chủng loại vi khuẩn chính tham gia vào quá trình này là Nitrosonas và Nitrobacter. Trong môi trường thiếu oxi, các vi khuẩn này sẽ khử Nitrat Denitrificans sẽ tách oxi của Nitrat (NO</w:t>
      </w:r>
      <w:r w:rsidRPr="00ED3A17">
        <w:rPr>
          <w:iCs/>
          <w:vertAlign w:val="subscript"/>
          <w:lang w:val="nl-NL" w:eastAsia="x-none"/>
        </w:rPr>
        <w:t>3</w:t>
      </w:r>
      <w:r w:rsidRPr="00ED3A17">
        <w:rPr>
          <w:iCs/>
          <w:vertAlign w:val="superscript"/>
          <w:lang w:val="nl-NL" w:eastAsia="x-none"/>
        </w:rPr>
        <w:t>-</w:t>
      </w:r>
      <w:r w:rsidRPr="00ED3A17">
        <w:rPr>
          <w:iCs/>
          <w:lang w:val="nl-NL" w:eastAsia="x-none"/>
        </w:rPr>
        <w:t>) và Nitrit (NO</w:t>
      </w:r>
      <w:r w:rsidRPr="00ED3A17">
        <w:rPr>
          <w:iCs/>
          <w:vertAlign w:val="subscript"/>
          <w:lang w:val="nl-NL" w:eastAsia="x-none"/>
        </w:rPr>
        <w:t>2</w:t>
      </w:r>
      <w:r w:rsidRPr="00ED3A17">
        <w:rPr>
          <w:iCs/>
          <w:vertAlign w:val="superscript"/>
          <w:lang w:val="nl-NL" w:eastAsia="x-none"/>
        </w:rPr>
        <w:t>-</w:t>
      </w:r>
      <w:r w:rsidRPr="00ED3A17">
        <w:rPr>
          <w:iCs/>
          <w:lang w:val="nl-NL" w:eastAsia="x-none"/>
        </w:rPr>
        <w:t>) theo chuỗi chuyển hóa:</w:t>
      </w:r>
    </w:p>
    <w:p w14:paraId="17BB64DB" w14:textId="77777777" w:rsidR="00166046" w:rsidRPr="00ED3A17" w:rsidRDefault="00166046" w:rsidP="003A52FA">
      <w:pPr>
        <w:spacing w:line="312" w:lineRule="auto"/>
        <w:ind w:firstLine="567"/>
        <w:jc w:val="both"/>
        <w:rPr>
          <w:bCs/>
          <w:iCs/>
          <w:lang w:val="pt-BR" w:eastAsia="x-none"/>
        </w:rPr>
      </w:pPr>
      <w:r w:rsidRPr="00ED3A17">
        <w:rPr>
          <w:bCs/>
          <w:iCs/>
          <w:lang w:val="pt-BR" w:eastAsia="x-none"/>
        </w:rPr>
        <w:t>NO</w:t>
      </w:r>
      <w:r w:rsidRPr="00ED3A17">
        <w:rPr>
          <w:bCs/>
          <w:iCs/>
          <w:vertAlign w:val="subscript"/>
          <w:lang w:val="pt-BR" w:eastAsia="x-none"/>
        </w:rPr>
        <w:t>3</w:t>
      </w:r>
      <w:r w:rsidRPr="00ED3A17">
        <w:rPr>
          <w:bCs/>
          <w:iCs/>
          <w:vertAlign w:val="superscript"/>
          <w:lang w:val="pt-BR" w:eastAsia="x-none"/>
        </w:rPr>
        <w:t>-</w:t>
      </w:r>
      <w:r w:rsidRPr="00ED3A17">
        <w:rPr>
          <w:bCs/>
          <w:iCs/>
          <w:lang w:val="pt-BR" w:eastAsia="x-none"/>
        </w:rPr>
        <w:t xml:space="preserve"> =&gt; NO</w:t>
      </w:r>
      <w:r w:rsidRPr="00ED3A17">
        <w:rPr>
          <w:bCs/>
          <w:iCs/>
          <w:vertAlign w:val="subscript"/>
          <w:lang w:val="pt-BR" w:eastAsia="x-none"/>
        </w:rPr>
        <w:t>2</w:t>
      </w:r>
      <w:r w:rsidRPr="00ED3A17">
        <w:rPr>
          <w:bCs/>
          <w:iCs/>
          <w:lang w:val="pt-BR" w:eastAsia="x-none"/>
        </w:rPr>
        <w:t>-  =&gt; N</w:t>
      </w:r>
      <w:r w:rsidRPr="00ED3A17">
        <w:rPr>
          <w:bCs/>
          <w:iCs/>
          <w:vertAlign w:val="subscript"/>
          <w:lang w:val="pt-BR" w:eastAsia="x-none"/>
        </w:rPr>
        <w:t>2</w:t>
      </w:r>
      <w:r w:rsidRPr="00ED3A17">
        <w:rPr>
          <w:bCs/>
          <w:iCs/>
          <w:lang w:val="pt-BR" w:eastAsia="x-none"/>
        </w:rPr>
        <w:t>O  =&gt; N</w:t>
      </w:r>
      <w:r w:rsidRPr="00ED3A17">
        <w:rPr>
          <w:bCs/>
          <w:iCs/>
          <w:vertAlign w:val="subscript"/>
          <w:lang w:val="pt-BR" w:eastAsia="x-none"/>
        </w:rPr>
        <w:t>2</w:t>
      </w:r>
    </w:p>
    <w:p w14:paraId="0B18E89F" w14:textId="77777777" w:rsidR="00166046" w:rsidRPr="00ED3A17" w:rsidRDefault="00166046" w:rsidP="003A52FA">
      <w:pPr>
        <w:spacing w:line="312" w:lineRule="auto"/>
        <w:ind w:firstLine="567"/>
        <w:jc w:val="both"/>
        <w:rPr>
          <w:bCs/>
          <w:iCs/>
          <w:lang w:val="pt-BR" w:eastAsia="x-none"/>
        </w:rPr>
      </w:pPr>
      <w:r w:rsidRPr="00ED3A17">
        <w:rPr>
          <w:bCs/>
          <w:iCs/>
          <w:lang w:val="pt-BR" w:eastAsia="x-none"/>
        </w:rPr>
        <w:t>Khí N</w:t>
      </w:r>
      <w:r w:rsidRPr="00ED3A17">
        <w:rPr>
          <w:bCs/>
          <w:iCs/>
          <w:vertAlign w:val="subscript"/>
          <w:lang w:val="pt-BR" w:eastAsia="x-none"/>
        </w:rPr>
        <w:t>2</w:t>
      </w:r>
      <w:r w:rsidRPr="00ED3A17">
        <w:rPr>
          <w:bCs/>
          <w:iCs/>
          <w:lang w:val="pt-BR" w:eastAsia="x-none"/>
        </w:rPr>
        <w:t xml:space="preserve"> tạo thành sẽ thoát khỏi nước và ra ngoài.</w:t>
      </w:r>
    </w:p>
    <w:p w14:paraId="55A0E50A" w14:textId="77777777" w:rsidR="00166046" w:rsidRPr="00ED3A17" w:rsidRDefault="00166046" w:rsidP="003A52FA">
      <w:pPr>
        <w:spacing w:line="312" w:lineRule="auto"/>
        <w:ind w:firstLine="567"/>
        <w:jc w:val="both"/>
        <w:rPr>
          <w:iCs/>
          <w:lang w:val="nl-NL" w:eastAsia="x-none"/>
        </w:rPr>
      </w:pPr>
      <w:r w:rsidRPr="00ED3A17">
        <w:rPr>
          <w:bCs/>
          <w:iCs/>
          <w:lang w:val="pt-BR" w:eastAsia="x-none"/>
        </w:rPr>
        <w:t>Với quá trình Photphorit hóa, chủng loại vi khuẩn tham gia vào quá trình này là Acinetobacter. Các hợp chất hữu cơ chứa photpho sẽ được hệ vi khuẩn chuyển hóa thành các hợp chất mới không chứa photpho và các hợp chất có chứa photpho nhưng dễ phân hủy đối với chủng vi sinh vật hiếu khí.</w:t>
      </w:r>
    </w:p>
    <w:p w14:paraId="187FA333" w14:textId="63248430" w:rsidR="00166046" w:rsidRPr="00ED3A17" w:rsidRDefault="00166046" w:rsidP="003A52FA">
      <w:pPr>
        <w:spacing w:line="312" w:lineRule="auto"/>
        <w:ind w:firstLine="567"/>
        <w:jc w:val="both"/>
        <w:rPr>
          <w:spacing w:val="-2"/>
          <w:lang w:val="sv-SE"/>
        </w:rPr>
      </w:pPr>
      <w:r w:rsidRPr="00ED3A17">
        <w:rPr>
          <w:spacing w:val="-2"/>
          <w:lang w:val="nl-NL"/>
        </w:rPr>
        <w:t xml:space="preserve">Bên trong </w:t>
      </w:r>
      <w:r w:rsidR="00372E21" w:rsidRPr="00ED3A17">
        <w:rPr>
          <w:spacing w:val="-2"/>
          <w:lang w:val="nl-NL"/>
        </w:rPr>
        <w:t xml:space="preserve">bể </w:t>
      </w:r>
      <w:r w:rsidRPr="00ED3A17">
        <w:rPr>
          <w:spacing w:val="-2"/>
          <w:lang w:val="nl-NL"/>
        </w:rPr>
        <w:t xml:space="preserve"> thiếu khí được thiết kế đặt các ống đục lỗ DN 2mm để phân phối khí thô. Dự án sử dụng một máy thổi khí để cung cấp khí thô có kích thước lớn để đảo trộn nước thải, tăng hiệu quả của quá trình khử nitrat của bể điều hòa và bể thiếu khí. Tại mỗi </w:t>
      </w:r>
      <w:r w:rsidR="00372E21" w:rsidRPr="00ED3A17">
        <w:rPr>
          <w:spacing w:val="-2"/>
          <w:lang w:val="nl-NL"/>
        </w:rPr>
        <w:t xml:space="preserve">bể </w:t>
      </w:r>
      <w:r w:rsidRPr="00ED3A17">
        <w:rPr>
          <w:spacing w:val="-2"/>
          <w:lang w:val="nl-NL"/>
        </w:rPr>
        <w:t>, sẽ lắp đặt các van điều tiết lưu lượng khí thổi vào.</w:t>
      </w:r>
    </w:p>
    <w:p w14:paraId="534F3CB3" w14:textId="4401BA2F" w:rsidR="00CE7FA7" w:rsidRPr="00ED3A17" w:rsidRDefault="006D1ECC" w:rsidP="003A52FA">
      <w:pPr>
        <w:pStyle w:val="Title"/>
        <w:spacing w:before="0" w:after="0" w:line="312" w:lineRule="auto"/>
        <w:ind w:left="0" w:firstLine="567"/>
        <w:jc w:val="both"/>
        <w:rPr>
          <w:rFonts w:ascii="Times New Roman" w:hAnsi="Times New Roman"/>
          <w:bCs w:val="0"/>
          <w:i w:val="0"/>
          <w:lang w:val="nl-NL"/>
        </w:rPr>
      </w:pPr>
      <w:r w:rsidRPr="00ED3A17">
        <w:rPr>
          <w:rFonts w:ascii="Times New Roman" w:hAnsi="Times New Roman"/>
          <w:bCs w:val="0"/>
          <w:i w:val="0"/>
          <w:lang w:val="nl-NL"/>
        </w:rPr>
        <w:t>* Bể xử lý</w:t>
      </w:r>
      <w:r w:rsidR="00EF01E7" w:rsidRPr="00ED3A17">
        <w:rPr>
          <w:rFonts w:ascii="Times New Roman" w:hAnsi="Times New Roman"/>
          <w:bCs w:val="0"/>
          <w:i w:val="0"/>
          <w:lang w:val="nl-NL"/>
        </w:rPr>
        <w:t xml:space="preserve"> hiếu khí (</w:t>
      </w:r>
      <w:r w:rsidR="00CE7FA7" w:rsidRPr="00ED3A17">
        <w:rPr>
          <w:rFonts w:ascii="Times New Roman" w:hAnsi="Times New Roman"/>
          <w:bCs w:val="0"/>
          <w:i w:val="0"/>
          <w:lang w:val="nl-NL"/>
        </w:rPr>
        <w:t>MBR</w:t>
      </w:r>
      <w:r w:rsidR="00EF01E7" w:rsidRPr="00ED3A17">
        <w:rPr>
          <w:rFonts w:ascii="Times New Roman" w:hAnsi="Times New Roman"/>
          <w:bCs w:val="0"/>
          <w:i w:val="0"/>
          <w:lang w:val="nl-NL"/>
        </w:rPr>
        <w:t>)</w:t>
      </w:r>
    </w:p>
    <w:p w14:paraId="141D0911" w14:textId="19405CC4" w:rsidR="009352C5" w:rsidRPr="00ED3A17" w:rsidRDefault="009352C5" w:rsidP="003A52FA">
      <w:pPr>
        <w:spacing w:line="312" w:lineRule="auto"/>
        <w:ind w:firstLine="562"/>
        <w:jc w:val="both"/>
      </w:pPr>
      <w:r w:rsidRPr="00ED3A17">
        <w:rPr>
          <w:lang w:val="vi-VN"/>
        </w:rPr>
        <w:t xml:space="preserve">Quá trình hiếu khí ở đây sử dụng bùn hoạt tính lơ lửng hiếu khí có chứa nhiều chủng vi sinh vật có khả năng phân hủy, oxy hóa các hợp chất hữu cơ trong nước thải. Không khí từ bên ngoài được cung cấp vào </w:t>
      </w:r>
      <w:r w:rsidRPr="00ED3A17">
        <w:t>bể hiếu khí bằng máy thổi khí đặt cạn</w:t>
      </w:r>
      <w:r w:rsidRPr="00ED3A17">
        <w:rPr>
          <w:lang w:val="vi-VN"/>
        </w:rPr>
        <w:t xml:space="preserve"> thông qua </w:t>
      </w:r>
      <w:r w:rsidRPr="00ED3A17">
        <w:t xml:space="preserve">hệ thống đĩa phân phối khí tinh đặt dưới đáy nhằm </w:t>
      </w:r>
      <w:r w:rsidRPr="00ED3A17">
        <w:rPr>
          <w:lang w:val="vi-VN"/>
        </w:rPr>
        <w:t xml:space="preserve">để duy trì nồng độ oxy hòa tan </w:t>
      </w:r>
      <w:r w:rsidRPr="00ED3A17">
        <w:t>tối ưu cho các chủng vi sinh vật hiếu khí sinh trưởng và phát triển</w:t>
      </w:r>
      <w:r w:rsidRPr="00ED3A17">
        <w:rPr>
          <w:lang w:val="vi-VN"/>
        </w:rPr>
        <w:t>.</w:t>
      </w:r>
      <w:r w:rsidRPr="00ED3A17">
        <w:t xml:space="preserve"> Lưu lượng khí cung cấp xuống bể hiếu khí được điều tiết bằng hệ thống van đặt ngay trên đường ống khí.</w:t>
      </w:r>
      <w:r w:rsidRPr="00ED3A17">
        <w:rPr>
          <w:lang w:val="vi-VN"/>
        </w:rPr>
        <w:t xml:space="preserve"> </w:t>
      </w:r>
    </w:p>
    <w:p w14:paraId="38F17BA9" w14:textId="327E972B" w:rsidR="009352C5" w:rsidRPr="00ED3A17" w:rsidRDefault="009352C5" w:rsidP="003A52FA">
      <w:pPr>
        <w:spacing w:line="312" w:lineRule="auto"/>
        <w:ind w:firstLine="562"/>
        <w:jc w:val="both"/>
        <w:rPr>
          <w:bCs/>
        </w:rPr>
      </w:pPr>
      <w:r w:rsidRPr="00ED3A17">
        <w:rPr>
          <w:bCs/>
        </w:rPr>
        <w:lastRenderedPageBreak/>
        <w:t>Bể hiếu khí có vai trò xử lý BOD có trong nguồn nước. Quá trình này là quá trình sinh trưởng hiếu khí, chuyển hoá các hợp chất hữu cơ tan có trong nguồn nước thành bùn hoạt tính (activated sludge) tồn tại ở dạng pha rắn, gồm 2 quá trình xử lý:</w:t>
      </w:r>
    </w:p>
    <w:p w14:paraId="2321DBDC" w14:textId="77777777" w:rsidR="009352C5" w:rsidRPr="00ED3A17" w:rsidRDefault="009352C5" w:rsidP="003A52FA">
      <w:pPr>
        <w:spacing w:line="312" w:lineRule="auto"/>
        <w:ind w:firstLine="562"/>
        <w:jc w:val="both"/>
        <w:rPr>
          <w:bCs/>
          <w:lang w:val="nl-NL"/>
        </w:rPr>
      </w:pPr>
      <w:r w:rsidRPr="00ED3A17">
        <w:rPr>
          <w:bCs/>
          <w:lang w:val="nl-NL"/>
        </w:rPr>
        <w:t>- Dùng vi sinh vật hiếu khí kết hợp với oxy để chuyển hoá các hợp chất hữu cơ tan có trong nước thành tế bào vi sinh vật mới (sinh tổng hợp tế bào).</w:t>
      </w:r>
    </w:p>
    <w:p w14:paraId="64FC5C1D" w14:textId="77777777" w:rsidR="009352C5" w:rsidRPr="00ED3A17" w:rsidRDefault="009352C5" w:rsidP="003A52FA">
      <w:pPr>
        <w:spacing w:line="312" w:lineRule="auto"/>
        <w:ind w:firstLine="562"/>
        <w:jc w:val="both"/>
      </w:pPr>
      <w:r w:rsidRPr="00ED3A17">
        <w:rPr>
          <w:bCs/>
        </w:rPr>
        <w:t>- Dùng oxy trong không khí để oxy hoá các hợp chất hữu cơ tan có trong nguồn nước để chuyển hoá thành các hợp chất khí (chủ yếu là CO</w:t>
      </w:r>
      <w:r w:rsidRPr="00ED3A17">
        <w:rPr>
          <w:bCs/>
          <w:vertAlign w:val="subscript"/>
        </w:rPr>
        <w:t>2</w:t>
      </w:r>
      <w:r w:rsidRPr="00ED3A17">
        <w:rPr>
          <w:bCs/>
        </w:rPr>
        <w:t>) và các thành phần khác. Ngoài ra lượng oxy dư còn được dùng để chuyển hoá các hợp chất chứa nitơ (chủ yếu là NH</w:t>
      </w:r>
      <w:r w:rsidRPr="00ED3A17">
        <w:rPr>
          <w:bCs/>
          <w:vertAlign w:val="subscript"/>
        </w:rPr>
        <w:t>4</w:t>
      </w:r>
      <w:r w:rsidRPr="00ED3A17">
        <w:rPr>
          <w:bCs/>
          <w:vertAlign w:val="superscript"/>
        </w:rPr>
        <w:t>+</w:t>
      </w:r>
      <w:r w:rsidRPr="00ED3A17">
        <w:rPr>
          <w:bCs/>
        </w:rPr>
        <w:t>) thành NO</w:t>
      </w:r>
      <w:r w:rsidRPr="00ED3A17">
        <w:rPr>
          <w:bCs/>
          <w:vertAlign w:val="subscript"/>
        </w:rPr>
        <w:t>2</w:t>
      </w:r>
      <w:r w:rsidRPr="00ED3A17">
        <w:rPr>
          <w:bCs/>
          <w:vertAlign w:val="superscript"/>
        </w:rPr>
        <w:t>-</w:t>
      </w:r>
      <w:r w:rsidRPr="00ED3A17">
        <w:rPr>
          <w:bCs/>
        </w:rPr>
        <w:t xml:space="preserve"> và NO</w:t>
      </w:r>
      <w:r w:rsidRPr="00ED3A17">
        <w:rPr>
          <w:bCs/>
          <w:vertAlign w:val="subscript"/>
        </w:rPr>
        <w:t>3</w:t>
      </w:r>
      <w:r w:rsidRPr="00ED3A17">
        <w:rPr>
          <w:bCs/>
          <w:vertAlign w:val="superscript"/>
        </w:rPr>
        <w:t>-</w:t>
      </w:r>
      <w:r w:rsidRPr="00ED3A17">
        <w:rPr>
          <w:bCs/>
        </w:rPr>
        <w:t>.</w:t>
      </w:r>
    </w:p>
    <w:p w14:paraId="4066B288" w14:textId="22676523" w:rsidR="009352C5" w:rsidRPr="00ED3A17" w:rsidRDefault="009352C5" w:rsidP="003A52FA">
      <w:pPr>
        <w:spacing w:line="312" w:lineRule="auto"/>
        <w:ind w:firstLine="562"/>
        <w:jc w:val="both"/>
      </w:pPr>
      <w:r w:rsidRPr="00ED3A17">
        <w:t xml:space="preserve">Tại bể hiếu khí có đặt khung màng MBR </w:t>
      </w:r>
      <w:r w:rsidRPr="00ED3A17">
        <w:rPr>
          <w:i/>
        </w:rPr>
        <w:t>(trong khung màng MBR bao gồm các tấm màng lọc MBR – màng dạng tấm phẳng có kích thước lỗ lọc là 0,2</w:t>
      </w:r>
      <w:r w:rsidRPr="00ED3A17">
        <w:t xml:space="preserve"> </w:t>
      </w:r>
      <w:r w:rsidRPr="00ED3A17">
        <w:rPr>
          <w:i/>
        </w:rPr>
        <w:t xml:space="preserve">µm). </w:t>
      </w:r>
      <w:r w:rsidRPr="00ED3A17">
        <w:t xml:space="preserve">Màng lọc MBR có chức năng là rút nước sạch trong bể hiếu khí đi qua các lỗ lọc có trên các tấm màng MBR sang </w:t>
      </w:r>
      <w:r w:rsidR="00372E21" w:rsidRPr="00ED3A17">
        <w:t xml:space="preserve">bể </w:t>
      </w:r>
      <w:r w:rsidRPr="00ED3A17">
        <w:t xml:space="preserve"> khử trùng, thông qua bơm hút màng. Bơm hút màng sẽ hút nước sạch từ màng MBR đi qua các lỗ lọc có trên bề mặt của tấm màng MBR. Các lỗ lọc trên tấm màng MBR chỉ có  kích thước là 0,2 µm do đó chỉ có nước sạch và các thành phần có kích thước nhỏ hơn 0,2 µm mới có thể đi qua được lỗ lọc, đảm bảo có rất ít hoặc không có cặn lơ lửng đi theo nước sạch sang </w:t>
      </w:r>
      <w:r w:rsidR="00372E21" w:rsidRPr="00ED3A17">
        <w:t xml:space="preserve">bể </w:t>
      </w:r>
      <w:r w:rsidRPr="00ED3A17">
        <w:t>khử trùng</w:t>
      </w:r>
      <w:r w:rsidRPr="00ED3A17">
        <w:rPr>
          <w:lang w:val="vi-VN"/>
        </w:rPr>
        <w:t>.</w:t>
      </w:r>
    </w:p>
    <w:p w14:paraId="3EDBD7C2" w14:textId="77777777" w:rsidR="009352C5" w:rsidRPr="00ED3A17" w:rsidRDefault="009352C5" w:rsidP="003A52FA">
      <w:pPr>
        <w:spacing w:line="312" w:lineRule="auto"/>
        <w:ind w:firstLine="562"/>
        <w:jc w:val="both"/>
      </w:pPr>
      <w:r w:rsidRPr="00ED3A17">
        <w:t>Bơm rửa màng sẽ đẩy nước sạch vào tấm màng MBR, nước sạch sau đó được đi qua các lỗ lọc có trên bề mặt của tấm màng, đồng thời bơm rửa màng sẽ kéo theo các cặn bẩn bám trên các lỗ lọc và trên bề mặt tấm màng, nhằm duy trì tuổi thọ cho các tấm màng MBR.</w:t>
      </w:r>
    </w:p>
    <w:p w14:paraId="12F10AD7" w14:textId="77777777" w:rsidR="009352C5" w:rsidRPr="00ED3A17" w:rsidRDefault="009352C5" w:rsidP="003A52FA">
      <w:pPr>
        <w:spacing w:line="312" w:lineRule="auto"/>
        <w:ind w:firstLine="562"/>
        <w:jc w:val="both"/>
      </w:pPr>
      <w:r w:rsidRPr="00ED3A17">
        <w:t>Bơm hút màng và bơm rửa màng đều được kiểm soát bằng các đồng hồ đo áp suất nhằm đảm bảo không hút quá nhiều và không đẩy quá mạnh vào trong màng gây ra hiện tượng rách màng, hỏng màng, giảm tuổi thọ cho màng MBR.</w:t>
      </w:r>
    </w:p>
    <w:p w14:paraId="44399A05" w14:textId="77777777" w:rsidR="009352C5" w:rsidRPr="00ED3A17" w:rsidRDefault="009352C5" w:rsidP="003A52FA">
      <w:pPr>
        <w:spacing w:line="312" w:lineRule="auto"/>
        <w:ind w:firstLine="562"/>
        <w:jc w:val="both"/>
        <w:rPr>
          <w:b/>
          <w:u w:val="single"/>
        </w:rPr>
      </w:pPr>
      <w:r w:rsidRPr="00ED3A17">
        <w:t>Dưới khung màng MBR có hệ thống phân phối khí thô, bằng các ống uPVC đục lỗ Ø2mm được bố trí dàn đều dưới khung màng, có mục đích để rung các tấm màng không cho vi sinh vật và bùn hoạt tính dính bám trên bề mặt tấm màng nhằm nâng cao hiệu quả hút và tránh tắc cho các tấm màng MBR.</w:t>
      </w:r>
    </w:p>
    <w:p w14:paraId="70D68954" w14:textId="77777777" w:rsidR="009352C5" w:rsidRPr="00ED3A17" w:rsidRDefault="009352C5" w:rsidP="003A52FA">
      <w:pPr>
        <w:spacing w:line="312" w:lineRule="auto"/>
        <w:ind w:firstLine="562"/>
        <w:jc w:val="both"/>
        <w:rPr>
          <w:bCs/>
          <w:lang w:val="nl-NL"/>
        </w:rPr>
      </w:pPr>
      <w:r w:rsidRPr="00ED3A17">
        <w:rPr>
          <w:bCs/>
          <w:lang w:val="nl-NL"/>
        </w:rPr>
        <w:t xml:space="preserve">- Quá trình hút, rửa màng MBR bằng nước sạch được thực hiện theo chế độ tự động như sau: </w:t>
      </w:r>
    </w:p>
    <w:p w14:paraId="715F61B6" w14:textId="77777777" w:rsidR="009352C5" w:rsidRPr="00ED3A17" w:rsidRDefault="009352C5" w:rsidP="003A52FA">
      <w:pPr>
        <w:spacing w:line="312" w:lineRule="auto"/>
        <w:ind w:firstLine="562"/>
        <w:jc w:val="both"/>
        <w:rPr>
          <w:bCs/>
          <w:lang w:val="nl-NL"/>
        </w:rPr>
      </w:pPr>
      <w:r w:rsidRPr="00ED3A17">
        <w:rPr>
          <w:bCs/>
          <w:lang w:val="nl-NL"/>
        </w:rPr>
        <w:t>+ Hút màng: thông qua bơm hút màng được thực hiện 08 phút;</w:t>
      </w:r>
    </w:p>
    <w:p w14:paraId="7334693E" w14:textId="77777777" w:rsidR="009352C5" w:rsidRPr="00ED3A17" w:rsidRDefault="009352C5" w:rsidP="003A52FA">
      <w:pPr>
        <w:spacing w:line="312" w:lineRule="auto"/>
        <w:ind w:firstLine="562"/>
        <w:jc w:val="both"/>
        <w:rPr>
          <w:bCs/>
          <w:lang w:val="nl-NL"/>
        </w:rPr>
      </w:pPr>
      <w:r w:rsidRPr="00ED3A17">
        <w:rPr>
          <w:bCs/>
          <w:lang w:val="nl-NL"/>
        </w:rPr>
        <w:t>+ Rửa màng: thông qua bơm rửa màng được thực hiện 02 phút;</w:t>
      </w:r>
    </w:p>
    <w:p w14:paraId="3CB65F8B" w14:textId="77777777" w:rsidR="009352C5" w:rsidRPr="00ED3A17" w:rsidRDefault="009352C5" w:rsidP="003A52FA">
      <w:pPr>
        <w:spacing w:line="312" w:lineRule="auto"/>
        <w:ind w:firstLine="562"/>
        <w:jc w:val="both"/>
        <w:rPr>
          <w:bCs/>
          <w:lang w:val="nl-NL"/>
        </w:rPr>
      </w:pPr>
      <w:r w:rsidRPr="00ED3A17">
        <w:rPr>
          <w:bCs/>
          <w:lang w:val="nl-NL"/>
        </w:rPr>
        <w:t xml:space="preserve">Quá trình hút màng, rửa màng được thực hiện luân phiên, thực hiện liên tục và được cài đặt tự động trong suốt quá trình vận hành. </w:t>
      </w:r>
    </w:p>
    <w:p w14:paraId="3B7C2041" w14:textId="77777777" w:rsidR="009352C5" w:rsidRPr="00ED3A17" w:rsidRDefault="009352C5" w:rsidP="003A52FA">
      <w:pPr>
        <w:spacing w:line="312" w:lineRule="auto"/>
        <w:ind w:firstLine="562"/>
        <w:jc w:val="both"/>
        <w:rPr>
          <w:bCs/>
        </w:rPr>
      </w:pPr>
      <w:r w:rsidRPr="00ED3A17">
        <w:rPr>
          <w:bCs/>
          <w:lang w:val="nl-NL"/>
        </w:rPr>
        <w:t>- Quá trình r</w:t>
      </w:r>
      <w:r w:rsidRPr="00ED3A17">
        <w:rPr>
          <w:bCs/>
        </w:rPr>
        <w:t xml:space="preserve">ửa màng định kỳ bằng dung dịch Javen 0,2%: thực hiện định kỳ 3 tháng/lần, màng được rửa trong thời gian 15 phút. </w:t>
      </w:r>
    </w:p>
    <w:p w14:paraId="23EE1F67" w14:textId="1572F7EF" w:rsidR="009352C5" w:rsidRPr="00ED3A17" w:rsidRDefault="009352C5" w:rsidP="003A52FA">
      <w:pPr>
        <w:spacing w:line="312" w:lineRule="auto"/>
        <w:ind w:firstLine="562"/>
        <w:jc w:val="both"/>
        <w:rPr>
          <w:bCs/>
        </w:rPr>
      </w:pPr>
      <w:r w:rsidRPr="00ED3A17">
        <w:rPr>
          <w:bCs/>
        </w:rPr>
        <w:lastRenderedPageBreak/>
        <w:t>Lượng nước sau khi rửa màng được xử lý tiếp trong bể hiếu khí. Định kỳ 2-3 năm, màng MBR được thay để đảm bảo hiệu quả xử lý của màng.</w:t>
      </w:r>
    </w:p>
    <w:p w14:paraId="01377855" w14:textId="424144EE" w:rsidR="009352C5" w:rsidRPr="00ED3A17" w:rsidRDefault="009352C5" w:rsidP="003A52FA">
      <w:pPr>
        <w:spacing w:line="312" w:lineRule="auto"/>
        <w:ind w:firstLine="562"/>
        <w:jc w:val="both"/>
        <w:rPr>
          <w:bCs/>
        </w:rPr>
      </w:pPr>
      <w:r w:rsidRPr="00ED3A17">
        <w:rPr>
          <w:bCs/>
        </w:rPr>
        <w:t xml:space="preserve">Tại bể hiếu khí MBR có lắp đặt bơm tuần hoàn nước thải từ bể hiếu khí MBR về </w:t>
      </w:r>
      <w:r w:rsidR="00372E21" w:rsidRPr="00ED3A17">
        <w:rPr>
          <w:bCs/>
        </w:rPr>
        <w:t xml:space="preserve">bể </w:t>
      </w:r>
      <w:r w:rsidRPr="00ED3A17">
        <w:rPr>
          <w:bCs/>
        </w:rPr>
        <w:t xml:space="preserve"> thiếu khí nhằm phục vụ cho quá trình khử nitơ, tăng hiệu quả xử lý nitơ có trong nước thải.</w:t>
      </w:r>
    </w:p>
    <w:p w14:paraId="480FF40D" w14:textId="77777777" w:rsidR="009352C5" w:rsidRPr="00ED3A17" w:rsidRDefault="009352C5" w:rsidP="003A52FA">
      <w:pPr>
        <w:shd w:val="clear" w:color="auto" w:fill="FFFFFF"/>
        <w:spacing w:line="312" w:lineRule="auto"/>
        <w:ind w:firstLine="547"/>
        <w:jc w:val="both"/>
        <w:rPr>
          <w:bCs/>
          <w:lang w:val="sv-SE"/>
        </w:rPr>
      </w:pPr>
      <w:r w:rsidRPr="00ED3A17">
        <w:rPr>
          <w:bCs/>
          <w:lang w:val="sv-SE"/>
        </w:rPr>
        <w:t>Một số hình ảnh minh họa về màng MBR:</w:t>
      </w:r>
    </w:p>
    <w:p w14:paraId="27125FC8" w14:textId="41C10BFD" w:rsidR="009352C5" w:rsidRPr="00ED3A17" w:rsidRDefault="009352C5" w:rsidP="003A52FA">
      <w:pPr>
        <w:shd w:val="clear" w:color="auto" w:fill="FFFFFF"/>
        <w:spacing w:line="312" w:lineRule="auto"/>
        <w:ind w:firstLine="540"/>
        <w:jc w:val="center"/>
        <w:rPr>
          <w:bCs/>
          <w:lang w:val="sv-SE"/>
        </w:rPr>
      </w:pPr>
      <w:r w:rsidRPr="00ED3A17">
        <w:rPr>
          <w:bCs/>
          <w:noProof/>
        </w:rPr>
        <w:drawing>
          <wp:inline distT="0" distB="0" distL="0" distR="0" wp14:anchorId="053B49DB" wp14:editId="65BDE9D9">
            <wp:extent cx="2663825" cy="3562350"/>
            <wp:effectExtent l="0" t="0" r="3175" b="0"/>
            <wp:docPr id="115" name="Picture 115" descr="mbr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brr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3825" cy="3562350"/>
                    </a:xfrm>
                    <a:prstGeom prst="rect">
                      <a:avLst/>
                    </a:prstGeom>
                    <a:noFill/>
                    <a:ln>
                      <a:noFill/>
                    </a:ln>
                  </pic:spPr>
                </pic:pic>
              </a:graphicData>
            </a:graphic>
          </wp:inline>
        </w:drawing>
      </w:r>
      <w:r w:rsidRPr="00ED3A17">
        <w:rPr>
          <w:rFonts w:eastAsia="Times New Roman"/>
          <w:snapToGrid w:val="0"/>
          <w:w w:val="0"/>
          <w:sz w:val="0"/>
          <w:szCs w:val="0"/>
          <w:u w:color="000000"/>
          <w:bdr w:val="none" w:sz="0" w:space="0" w:color="000000"/>
          <w:shd w:val="clear" w:color="000000" w:fill="000000"/>
          <w:lang w:val="x-none" w:eastAsia="x-none" w:bidi="x-none"/>
        </w:rPr>
        <w:t xml:space="preserve"> </w:t>
      </w:r>
      <w:r w:rsidRPr="00ED3A17">
        <w:rPr>
          <w:bCs/>
          <w:noProof/>
        </w:rPr>
        <w:drawing>
          <wp:inline distT="0" distB="0" distL="0" distR="0" wp14:anchorId="4E8D0C48" wp14:editId="34214A49">
            <wp:extent cx="2655570" cy="3546475"/>
            <wp:effectExtent l="0" t="0" r="0" b="0"/>
            <wp:docPr id="114" name="Picture 114" descr="69276029_137025567549593_381882601038466252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9276029_137025567549593_3818826010384662528_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5570" cy="3546475"/>
                    </a:xfrm>
                    <a:prstGeom prst="rect">
                      <a:avLst/>
                    </a:prstGeom>
                    <a:noFill/>
                    <a:ln>
                      <a:noFill/>
                    </a:ln>
                  </pic:spPr>
                </pic:pic>
              </a:graphicData>
            </a:graphic>
          </wp:inline>
        </w:drawing>
      </w:r>
    </w:p>
    <w:p w14:paraId="06F13E6C" w14:textId="77777777" w:rsidR="009352C5" w:rsidRPr="00ED3A17" w:rsidRDefault="009352C5" w:rsidP="003A52FA">
      <w:pPr>
        <w:shd w:val="clear" w:color="auto" w:fill="FFFFFF"/>
        <w:spacing w:line="312" w:lineRule="auto"/>
        <w:ind w:left="1440" w:firstLine="720"/>
        <w:rPr>
          <w:bCs/>
          <w:lang w:val="sv-SE"/>
        </w:rPr>
      </w:pPr>
      <w:r w:rsidRPr="00ED3A17">
        <w:rPr>
          <w:bCs/>
          <w:lang w:val="sv-SE"/>
        </w:rPr>
        <w:t>Khung màng                                           Màng MBR</w:t>
      </w:r>
    </w:p>
    <w:p w14:paraId="46B0A6F0" w14:textId="45D5E6E6" w:rsidR="00E86DC3" w:rsidRPr="00ED3A17" w:rsidRDefault="00E86DC3" w:rsidP="003A52FA">
      <w:pPr>
        <w:pStyle w:val="hnhvitnht"/>
      </w:pPr>
      <w:bookmarkStart w:id="1131" w:name="_Toc184131775"/>
      <w:r w:rsidRPr="00ED3A17">
        <w:t>Hình 3.7. Hình ảnh minh họa về màng MBR</w:t>
      </w:r>
      <w:bookmarkEnd w:id="1131"/>
    </w:p>
    <w:p w14:paraId="7EE443E9" w14:textId="77777777" w:rsidR="00CE7FA7" w:rsidRPr="00ED3A17" w:rsidRDefault="00CE7FA7" w:rsidP="003A52FA">
      <w:pPr>
        <w:pStyle w:val="Title"/>
        <w:spacing w:before="0" w:after="0" w:line="312" w:lineRule="auto"/>
        <w:ind w:left="0" w:firstLine="567"/>
        <w:jc w:val="both"/>
        <w:rPr>
          <w:rFonts w:ascii="Times New Roman" w:hAnsi="Times New Roman"/>
          <w:lang w:val="vi-VN"/>
        </w:rPr>
      </w:pPr>
      <w:bookmarkStart w:id="1132" w:name="_Toc137655297"/>
      <w:bookmarkStart w:id="1133" w:name="_Toc143699054"/>
      <w:r w:rsidRPr="00ED3A17">
        <w:rPr>
          <w:rFonts w:ascii="Times New Roman" w:hAnsi="Times New Roman"/>
          <w:lang w:val="vi-VN"/>
        </w:rPr>
        <w:t>Giai đoạn 3: Xử lý hoàn thiện</w:t>
      </w:r>
      <w:bookmarkEnd w:id="1132"/>
      <w:bookmarkEnd w:id="1133"/>
    </w:p>
    <w:p w14:paraId="160E2BF8" w14:textId="77777777" w:rsidR="00CE7FA7" w:rsidRPr="00ED3A17" w:rsidRDefault="00CE7FA7" w:rsidP="003A52FA">
      <w:pPr>
        <w:pStyle w:val="Title"/>
        <w:spacing w:before="0" w:after="0" w:line="312" w:lineRule="auto"/>
        <w:ind w:left="0" w:firstLine="567"/>
        <w:jc w:val="both"/>
        <w:rPr>
          <w:rFonts w:ascii="Times New Roman" w:hAnsi="Times New Roman"/>
          <w:bCs w:val="0"/>
          <w:i w:val="0"/>
          <w:lang w:val="nl-NL"/>
        </w:rPr>
      </w:pPr>
      <w:r w:rsidRPr="00ED3A17">
        <w:rPr>
          <w:rFonts w:ascii="Times New Roman" w:hAnsi="Times New Roman"/>
          <w:bCs w:val="0"/>
          <w:i w:val="0"/>
          <w:lang w:val="nl-NL"/>
        </w:rPr>
        <w:t>* Bể  khử trùng</w:t>
      </w:r>
    </w:p>
    <w:p w14:paraId="38B99958" w14:textId="4D755070" w:rsidR="00CE7FA7" w:rsidRPr="00ED3A17" w:rsidRDefault="00CE7FA7" w:rsidP="003A52FA">
      <w:pPr>
        <w:spacing w:line="312" w:lineRule="auto"/>
        <w:ind w:firstLine="567"/>
        <w:jc w:val="both"/>
        <w:rPr>
          <w:bCs/>
          <w:lang w:val="vi-VN"/>
        </w:rPr>
      </w:pPr>
      <w:r w:rsidRPr="00ED3A17">
        <w:rPr>
          <w:bCs/>
          <w:lang w:val="vi-VN"/>
        </w:rPr>
        <w:t>Hầu hết các giai đoạn xử lý trước không xử lý được virus gây bệnh (vi khuẩn có kích thước rất nhỏ). Để hoàn thiện cho toàn bộ quá trình xử lý thì cần phải dùng hoá chất có khả năng tiêu diệt toàn bộ mầm bệnh này. Ở công đoạn này sử dụng</w:t>
      </w:r>
      <w:r w:rsidR="005E2779" w:rsidRPr="00ED3A17">
        <w:rPr>
          <w:bCs/>
        </w:rPr>
        <w:t xml:space="preserve"> dd</w:t>
      </w:r>
      <w:r w:rsidRPr="00ED3A17">
        <w:rPr>
          <w:bCs/>
          <w:lang w:val="vi-VN"/>
        </w:rPr>
        <w:t xml:space="preserve"> </w:t>
      </w:r>
      <w:r w:rsidR="005E2779" w:rsidRPr="00ED3A17">
        <w:rPr>
          <w:bCs/>
        </w:rPr>
        <w:t>Javel</w:t>
      </w:r>
      <w:r w:rsidRPr="00ED3A17">
        <w:rPr>
          <w:bCs/>
          <w:lang w:val="vi-VN"/>
        </w:rPr>
        <w:t xml:space="preserve"> (chất oxy hoá mạnh) bổ sung vào nguồn nước để </w:t>
      </w:r>
      <w:r w:rsidR="00DF44A3" w:rsidRPr="00ED3A17">
        <w:t>diệt các mầm vi trùng và vi khuẩn gây bệnh</w:t>
      </w:r>
      <w:r w:rsidRPr="00ED3A17">
        <w:rPr>
          <w:bCs/>
          <w:lang w:val="vi-VN"/>
        </w:rPr>
        <w:t>.</w:t>
      </w:r>
    </w:p>
    <w:p w14:paraId="433C8D0D" w14:textId="05C206A9" w:rsidR="00CE7FA7" w:rsidRPr="00ED3A17" w:rsidRDefault="00CE7FA7" w:rsidP="003A52FA">
      <w:pPr>
        <w:spacing w:line="312" w:lineRule="auto"/>
        <w:ind w:firstLine="567"/>
        <w:jc w:val="both"/>
        <w:rPr>
          <w:bCs/>
          <w:lang w:val="vi-VN"/>
        </w:rPr>
      </w:pPr>
      <w:r w:rsidRPr="00ED3A17">
        <w:rPr>
          <w:lang w:val="vi-VN"/>
        </w:rPr>
        <w:t>Nước thải sau khi qua Bể khử trùng đảm bảo nước thải đạ</w:t>
      </w:r>
      <w:r w:rsidR="00225097" w:rsidRPr="00ED3A17">
        <w:rPr>
          <w:lang w:val="vi-VN"/>
        </w:rPr>
        <w:t>t QCĐP 01</w:t>
      </w:r>
      <w:r w:rsidRPr="00ED3A17">
        <w:rPr>
          <w:lang w:val="vi-VN"/>
        </w:rPr>
        <w:t>:2019/HY</w:t>
      </w:r>
      <w:r w:rsidR="00225097" w:rsidRPr="00ED3A17">
        <w:rPr>
          <w:lang w:val="vi-VN"/>
        </w:rPr>
        <w:t xml:space="preserve"> (K=1,2; K</w:t>
      </w:r>
      <w:r w:rsidR="00225097" w:rsidRPr="00ED3A17">
        <w:rPr>
          <w:vertAlign w:val="subscript"/>
          <w:lang w:val="vi-VN"/>
        </w:rPr>
        <w:t>hy</w:t>
      </w:r>
      <w:r w:rsidR="00225097" w:rsidRPr="00ED3A17">
        <w:rPr>
          <w:lang w:val="vi-VN"/>
        </w:rPr>
        <w:t>=0,85).</w:t>
      </w:r>
    </w:p>
    <w:p w14:paraId="04FBFB86" w14:textId="77777777" w:rsidR="00CE7FA7" w:rsidRPr="00ED3A17" w:rsidRDefault="00CE7FA7" w:rsidP="003A52FA">
      <w:pPr>
        <w:pStyle w:val="Title"/>
        <w:spacing w:before="0" w:after="0" w:line="312" w:lineRule="auto"/>
        <w:ind w:left="0" w:firstLine="567"/>
        <w:jc w:val="both"/>
        <w:rPr>
          <w:rFonts w:ascii="Times New Roman" w:hAnsi="Times New Roman"/>
          <w:lang w:val="vi-VN"/>
        </w:rPr>
      </w:pPr>
      <w:bookmarkStart w:id="1134" w:name="_Toc137655298"/>
      <w:bookmarkStart w:id="1135" w:name="_Toc143699055"/>
      <w:r w:rsidRPr="00ED3A17">
        <w:rPr>
          <w:rFonts w:ascii="Times New Roman" w:hAnsi="Times New Roman"/>
          <w:lang w:val="vi-VN"/>
        </w:rPr>
        <w:t>Giai đoạn 4: Xử lý bùn</w:t>
      </w:r>
      <w:bookmarkEnd w:id="1134"/>
      <w:bookmarkEnd w:id="1135"/>
    </w:p>
    <w:p w14:paraId="51ED0850" w14:textId="77777777" w:rsidR="00CE7FA7" w:rsidRPr="00ED3A17" w:rsidRDefault="00CE7FA7" w:rsidP="003A52FA">
      <w:pPr>
        <w:pStyle w:val="Title"/>
        <w:spacing w:before="0" w:after="0" w:line="312" w:lineRule="auto"/>
        <w:ind w:left="0" w:firstLine="567"/>
        <w:jc w:val="both"/>
        <w:rPr>
          <w:rFonts w:ascii="Times New Roman" w:hAnsi="Times New Roman"/>
          <w:bCs w:val="0"/>
          <w:i w:val="0"/>
          <w:lang w:val="nl-NL"/>
        </w:rPr>
      </w:pPr>
      <w:r w:rsidRPr="00ED3A17">
        <w:rPr>
          <w:rFonts w:ascii="Times New Roman" w:hAnsi="Times New Roman"/>
          <w:bCs w:val="0"/>
          <w:i w:val="0"/>
          <w:lang w:val="nl-NL"/>
        </w:rPr>
        <w:t>* Bể xử lý bùn</w:t>
      </w:r>
    </w:p>
    <w:p w14:paraId="0D64CD97" w14:textId="77777777" w:rsidR="00CE7FA7" w:rsidRPr="00ED3A17" w:rsidRDefault="00CE7FA7" w:rsidP="003A52FA">
      <w:pPr>
        <w:spacing w:line="312" w:lineRule="auto"/>
        <w:ind w:firstLine="567"/>
        <w:jc w:val="both"/>
        <w:rPr>
          <w:bCs/>
          <w:lang w:val="nl-NL"/>
        </w:rPr>
      </w:pPr>
      <w:r w:rsidRPr="00ED3A17">
        <w:rPr>
          <w:bCs/>
          <w:lang w:val="nl-NL"/>
        </w:rPr>
        <w:t xml:space="preserve">Toàn bộ lượng bùn dư và bùn thải của các giai đoạn xử lý được thu gom và chuyển về Bể chứa bùn. Sau đó sẽ thuê đơn vị xử lý môi trường hút và vận chuyển đi xử lý theo định kỳ. </w:t>
      </w:r>
      <w:bookmarkStart w:id="1136" w:name="_Toc397603273"/>
      <w:bookmarkEnd w:id="1136"/>
    </w:p>
    <w:p w14:paraId="6F2FDC3D" w14:textId="6325341B" w:rsidR="00CE7FA7" w:rsidRPr="00ED3A17" w:rsidRDefault="00CE7FA7" w:rsidP="003A52FA">
      <w:pPr>
        <w:pStyle w:val="bngVit-Nht"/>
        <w:rPr>
          <w:lang w:val="nl-NL"/>
        </w:rPr>
      </w:pPr>
      <w:bookmarkStart w:id="1137" w:name="_Toc115356391"/>
      <w:bookmarkStart w:id="1138" w:name="_Toc117498865"/>
      <w:bookmarkStart w:id="1139" w:name="_Toc137655299"/>
      <w:bookmarkStart w:id="1140" w:name="_Toc137655347"/>
      <w:bookmarkStart w:id="1141" w:name="_Toc143699056"/>
      <w:bookmarkStart w:id="1142" w:name="_Toc184131764"/>
      <w:r w:rsidRPr="00ED3A17">
        <w:lastRenderedPageBreak/>
        <w:t>Bảng 3.</w:t>
      </w:r>
      <w:r w:rsidR="00ED2AC6" w:rsidRPr="00ED3A17">
        <w:rPr>
          <w:lang w:val="nl-NL"/>
        </w:rPr>
        <w:t>23</w:t>
      </w:r>
      <w:r w:rsidRPr="00ED3A17">
        <w:rPr>
          <w:lang w:val="nl-NL"/>
        </w:rPr>
        <w:t>:</w:t>
      </w:r>
      <w:r w:rsidRPr="00ED3A17">
        <w:t xml:space="preserve"> Các hạng mục công trình của HTXL nước thải </w:t>
      </w:r>
      <w:r w:rsidRPr="00ED3A17">
        <w:rPr>
          <w:lang w:val="nl-NL"/>
        </w:rPr>
        <w:t>tập trung</w:t>
      </w:r>
      <w:bookmarkEnd w:id="1137"/>
      <w:bookmarkEnd w:id="1138"/>
      <w:bookmarkEnd w:id="1139"/>
      <w:bookmarkEnd w:id="1140"/>
      <w:bookmarkEnd w:id="1141"/>
      <w:bookmarkEnd w:id="1142"/>
    </w:p>
    <w:tbl>
      <w:tblPr>
        <w:tblW w:w="89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657"/>
        <w:gridCol w:w="1717"/>
        <w:gridCol w:w="1466"/>
        <w:gridCol w:w="1052"/>
        <w:gridCol w:w="1324"/>
      </w:tblGrid>
      <w:tr w:rsidR="00ED3A17" w:rsidRPr="00ED3A17" w14:paraId="03768804" w14:textId="77777777" w:rsidTr="00347528">
        <w:trPr>
          <w:trHeight w:val="332"/>
          <w:tblHeader/>
          <w:jc w:val="center"/>
        </w:trPr>
        <w:tc>
          <w:tcPr>
            <w:tcW w:w="709" w:type="dxa"/>
            <w:shd w:val="clear" w:color="auto" w:fill="auto"/>
            <w:vAlign w:val="center"/>
          </w:tcPr>
          <w:p w14:paraId="1A210DD1" w14:textId="77777777" w:rsidR="00CE7FA7" w:rsidRPr="00ED3A17" w:rsidRDefault="00CE7FA7" w:rsidP="003A52FA">
            <w:pPr>
              <w:spacing w:line="312" w:lineRule="auto"/>
              <w:jc w:val="center"/>
              <w:rPr>
                <w:rFonts w:eastAsia="Dotum"/>
                <w:b/>
              </w:rPr>
            </w:pPr>
            <w:r w:rsidRPr="00ED3A17">
              <w:rPr>
                <w:rFonts w:eastAsia="Dotum"/>
                <w:b/>
              </w:rPr>
              <w:t>STT</w:t>
            </w:r>
          </w:p>
        </w:tc>
        <w:tc>
          <w:tcPr>
            <w:tcW w:w="2657" w:type="dxa"/>
            <w:shd w:val="clear" w:color="auto" w:fill="auto"/>
            <w:vAlign w:val="center"/>
          </w:tcPr>
          <w:p w14:paraId="011BD5EF" w14:textId="77777777" w:rsidR="00CE7FA7" w:rsidRPr="00ED3A17" w:rsidRDefault="00CE7FA7" w:rsidP="003A52FA">
            <w:pPr>
              <w:spacing w:line="312" w:lineRule="auto"/>
              <w:jc w:val="center"/>
              <w:rPr>
                <w:rFonts w:eastAsia="Dotum"/>
                <w:b/>
              </w:rPr>
            </w:pPr>
            <w:r w:rsidRPr="00ED3A17">
              <w:rPr>
                <w:rFonts w:eastAsia="Dotum"/>
                <w:b/>
              </w:rPr>
              <w:t>Hạng mục công trình</w:t>
            </w:r>
          </w:p>
        </w:tc>
        <w:tc>
          <w:tcPr>
            <w:tcW w:w="1717" w:type="dxa"/>
          </w:tcPr>
          <w:p w14:paraId="23EADE7C" w14:textId="77777777" w:rsidR="00CE7FA7" w:rsidRPr="00ED3A17" w:rsidRDefault="00CE7FA7" w:rsidP="003A52FA">
            <w:pPr>
              <w:spacing w:line="312" w:lineRule="auto"/>
              <w:jc w:val="center"/>
              <w:rPr>
                <w:rFonts w:eastAsia="Dotum"/>
                <w:b/>
              </w:rPr>
            </w:pPr>
            <w:r w:rsidRPr="00ED3A17">
              <w:rPr>
                <w:rFonts w:eastAsia="Dotum"/>
                <w:b/>
              </w:rPr>
              <w:t>Kích thước</w:t>
            </w:r>
          </w:p>
          <w:p w14:paraId="0465F86B" w14:textId="77777777" w:rsidR="00CE7FA7" w:rsidRPr="00ED3A17" w:rsidRDefault="00CE7FA7" w:rsidP="003A52FA">
            <w:pPr>
              <w:spacing w:line="312" w:lineRule="auto"/>
              <w:jc w:val="center"/>
              <w:rPr>
                <w:rFonts w:eastAsia="Dotum"/>
                <w:b/>
              </w:rPr>
            </w:pPr>
            <w:r w:rsidRPr="00ED3A17">
              <w:rPr>
                <w:rFonts w:eastAsia="Dotum"/>
                <w:b/>
              </w:rPr>
              <w:t>(Dài * Rộng * Cao) (m)</w:t>
            </w:r>
          </w:p>
        </w:tc>
        <w:tc>
          <w:tcPr>
            <w:tcW w:w="1466" w:type="dxa"/>
            <w:shd w:val="clear" w:color="auto" w:fill="auto"/>
            <w:vAlign w:val="center"/>
          </w:tcPr>
          <w:p w14:paraId="56F7D6C8" w14:textId="77777777" w:rsidR="00CE7FA7" w:rsidRPr="00ED3A17" w:rsidRDefault="00CE7FA7" w:rsidP="003A52FA">
            <w:pPr>
              <w:spacing w:line="312" w:lineRule="auto"/>
              <w:jc w:val="center"/>
              <w:rPr>
                <w:rFonts w:eastAsia="Dotum"/>
                <w:b/>
              </w:rPr>
            </w:pPr>
            <w:r w:rsidRPr="00ED3A17">
              <w:rPr>
                <w:rFonts w:eastAsia="Dotum"/>
                <w:b/>
              </w:rPr>
              <w:t>Thể tích (m</w:t>
            </w:r>
            <w:r w:rsidRPr="00ED3A17">
              <w:rPr>
                <w:rFonts w:eastAsia="Dotum"/>
                <w:b/>
                <w:vertAlign w:val="superscript"/>
              </w:rPr>
              <w:t>3</w:t>
            </w:r>
            <w:r w:rsidRPr="00ED3A17">
              <w:rPr>
                <w:rFonts w:eastAsia="Dotum"/>
                <w:b/>
              </w:rPr>
              <w:t>)</w:t>
            </w:r>
          </w:p>
        </w:tc>
        <w:tc>
          <w:tcPr>
            <w:tcW w:w="1052" w:type="dxa"/>
            <w:shd w:val="clear" w:color="auto" w:fill="auto"/>
            <w:vAlign w:val="center"/>
          </w:tcPr>
          <w:p w14:paraId="7CF797CC" w14:textId="77777777" w:rsidR="00CE7FA7" w:rsidRPr="00ED3A17" w:rsidRDefault="00CE7FA7" w:rsidP="003A52FA">
            <w:pPr>
              <w:spacing w:line="312" w:lineRule="auto"/>
              <w:jc w:val="center"/>
              <w:rPr>
                <w:rFonts w:eastAsia="Dotum"/>
                <w:b/>
              </w:rPr>
            </w:pPr>
            <w:r w:rsidRPr="00ED3A17">
              <w:rPr>
                <w:rFonts w:eastAsia="Dotum"/>
                <w:b/>
              </w:rPr>
              <w:t>Vật liệu</w:t>
            </w:r>
          </w:p>
        </w:tc>
        <w:tc>
          <w:tcPr>
            <w:tcW w:w="1324" w:type="dxa"/>
            <w:shd w:val="clear" w:color="auto" w:fill="auto"/>
            <w:vAlign w:val="center"/>
          </w:tcPr>
          <w:p w14:paraId="41876D3D" w14:textId="77777777" w:rsidR="00CE7FA7" w:rsidRPr="00ED3A17" w:rsidRDefault="00CE7FA7" w:rsidP="003A52FA">
            <w:pPr>
              <w:spacing w:line="312" w:lineRule="auto"/>
              <w:jc w:val="center"/>
              <w:rPr>
                <w:rFonts w:eastAsia="Dotum"/>
                <w:b/>
              </w:rPr>
            </w:pPr>
            <w:r w:rsidRPr="00ED3A17">
              <w:rPr>
                <w:rFonts w:eastAsia="Dotum"/>
                <w:b/>
              </w:rPr>
              <w:t>Nguồn gốc</w:t>
            </w:r>
          </w:p>
        </w:tc>
      </w:tr>
      <w:tr w:rsidR="00ED3A17" w:rsidRPr="00ED3A17" w14:paraId="1DA54F28" w14:textId="77777777" w:rsidTr="00347528">
        <w:trPr>
          <w:trHeight w:val="473"/>
          <w:jc w:val="center"/>
        </w:trPr>
        <w:tc>
          <w:tcPr>
            <w:tcW w:w="709" w:type="dxa"/>
            <w:shd w:val="clear" w:color="auto" w:fill="auto"/>
            <w:vAlign w:val="center"/>
          </w:tcPr>
          <w:p w14:paraId="754CC689" w14:textId="77777777" w:rsidR="00CE7FA7" w:rsidRPr="00ED3A17" w:rsidRDefault="00CE7FA7" w:rsidP="003A52FA">
            <w:pPr>
              <w:spacing w:line="312" w:lineRule="auto"/>
              <w:jc w:val="center"/>
              <w:rPr>
                <w:rFonts w:eastAsia="Dotum"/>
                <w:b/>
                <w:bCs/>
              </w:rPr>
            </w:pPr>
            <w:r w:rsidRPr="00ED3A17">
              <w:rPr>
                <w:rFonts w:eastAsia="Dotum"/>
                <w:b/>
                <w:bCs/>
              </w:rPr>
              <w:t>1</w:t>
            </w:r>
          </w:p>
        </w:tc>
        <w:tc>
          <w:tcPr>
            <w:tcW w:w="2657" w:type="dxa"/>
            <w:shd w:val="clear" w:color="auto" w:fill="auto"/>
            <w:vAlign w:val="center"/>
          </w:tcPr>
          <w:p w14:paraId="1D6961BE" w14:textId="364A7FD2" w:rsidR="00CE7FA7" w:rsidRPr="00ED3A17" w:rsidRDefault="00CE7FA7" w:rsidP="003A52FA">
            <w:pPr>
              <w:spacing w:line="312" w:lineRule="auto"/>
              <w:rPr>
                <w:rFonts w:eastAsia="Dotum"/>
                <w:b/>
                <w:bCs/>
                <w:lang w:val="vi-VN"/>
              </w:rPr>
            </w:pPr>
            <w:r w:rsidRPr="00ED3A17">
              <w:rPr>
                <w:rFonts w:eastAsia="Dotum"/>
                <w:b/>
                <w:bCs/>
              </w:rPr>
              <w:t>Hố</w:t>
            </w:r>
            <w:r w:rsidR="00076442" w:rsidRPr="00ED3A17">
              <w:rPr>
                <w:rFonts w:eastAsia="Dotum"/>
                <w:b/>
                <w:bCs/>
              </w:rPr>
              <w:t xml:space="preserve"> thu gom</w:t>
            </w:r>
          </w:p>
        </w:tc>
        <w:tc>
          <w:tcPr>
            <w:tcW w:w="1717" w:type="dxa"/>
          </w:tcPr>
          <w:p w14:paraId="6ED7861F" w14:textId="043CC1F8" w:rsidR="00CE7FA7" w:rsidRPr="00ED3A17" w:rsidRDefault="00A0192E" w:rsidP="003A52FA">
            <w:pPr>
              <w:spacing w:line="312" w:lineRule="auto"/>
              <w:jc w:val="center"/>
              <w:rPr>
                <w:rFonts w:eastAsia="Dotum"/>
              </w:rPr>
            </w:pPr>
            <w:r w:rsidRPr="00ED3A17">
              <w:rPr>
                <w:rFonts w:eastAsia="Dotum"/>
              </w:rPr>
              <w:t>2,0*2,0*2,5</w:t>
            </w:r>
          </w:p>
        </w:tc>
        <w:tc>
          <w:tcPr>
            <w:tcW w:w="1466" w:type="dxa"/>
            <w:shd w:val="clear" w:color="auto" w:fill="auto"/>
            <w:vAlign w:val="center"/>
          </w:tcPr>
          <w:p w14:paraId="5D4133C5" w14:textId="29EA0B0E" w:rsidR="00CE7FA7" w:rsidRPr="00ED3A17" w:rsidRDefault="00A0192E" w:rsidP="003A52FA">
            <w:pPr>
              <w:spacing w:line="312" w:lineRule="auto"/>
              <w:jc w:val="center"/>
              <w:rPr>
                <w:rFonts w:eastAsia="Dotum"/>
              </w:rPr>
            </w:pPr>
            <w:r w:rsidRPr="00ED3A17">
              <w:rPr>
                <w:rFonts w:eastAsia="Dotum"/>
              </w:rPr>
              <w:t>10,0</w:t>
            </w:r>
          </w:p>
        </w:tc>
        <w:tc>
          <w:tcPr>
            <w:tcW w:w="1052" w:type="dxa"/>
            <w:shd w:val="clear" w:color="auto" w:fill="auto"/>
            <w:vAlign w:val="center"/>
          </w:tcPr>
          <w:p w14:paraId="296BE49C" w14:textId="77777777" w:rsidR="00CE7FA7" w:rsidRPr="00ED3A17" w:rsidRDefault="00CE7FA7" w:rsidP="003A52FA">
            <w:pPr>
              <w:spacing w:line="312" w:lineRule="auto"/>
              <w:jc w:val="center"/>
              <w:rPr>
                <w:rFonts w:eastAsia="Dotum"/>
              </w:rPr>
            </w:pPr>
            <w:r w:rsidRPr="00ED3A17">
              <w:rPr>
                <w:rFonts w:eastAsia="Dotum"/>
              </w:rPr>
              <w:t>BTCT</w:t>
            </w:r>
          </w:p>
        </w:tc>
        <w:tc>
          <w:tcPr>
            <w:tcW w:w="1324" w:type="dxa"/>
            <w:shd w:val="clear" w:color="auto" w:fill="auto"/>
            <w:vAlign w:val="center"/>
          </w:tcPr>
          <w:p w14:paraId="2B2DF88F" w14:textId="77777777" w:rsidR="00CE7FA7" w:rsidRPr="00ED3A17" w:rsidRDefault="00CE7FA7" w:rsidP="003A52FA">
            <w:pPr>
              <w:spacing w:line="312" w:lineRule="auto"/>
              <w:ind w:hanging="4"/>
            </w:pPr>
            <w:r w:rsidRPr="00ED3A17">
              <w:rPr>
                <w:rFonts w:eastAsia="Dotum"/>
              </w:rPr>
              <w:t>Việt Nam</w:t>
            </w:r>
          </w:p>
        </w:tc>
      </w:tr>
      <w:tr w:rsidR="00ED3A17" w:rsidRPr="00ED3A17" w14:paraId="212C5802" w14:textId="77777777" w:rsidTr="00347528">
        <w:trPr>
          <w:trHeight w:val="491"/>
          <w:jc w:val="center"/>
        </w:trPr>
        <w:tc>
          <w:tcPr>
            <w:tcW w:w="709" w:type="dxa"/>
            <w:shd w:val="clear" w:color="auto" w:fill="auto"/>
            <w:vAlign w:val="center"/>
          </w:tcPr>
          <w:p w14:paraId="5AA43A4D" w14:textId="77777777" w:rsidR="00CE7FA7" w:rsidRPr="00ED3A17" w:rsidRDefault="00CE7FA7" w:rsidP="003A52FA">
            <w:pPr>
              <w:spacing w:line="312" w:lineRule="auto"/>
              <w:jc w:val="center"/>
              <w:rPr>
                <w:rFonts w:eastAsia="Dotum"/>
                <w:b/>
                <w:bCs/>
              </w:rPr>
            </w:pPr>
            <w:r w:rsidRPr="00ED3A17">
              <w:rPr>
                <w:rFonts w:eastAsia="Dotum"/>
                <w:b/>
                <w:bCs/>
              </w:rPr>
              <w:t>2</w:t>
            </w:r>
          </w:p>
        </w:tc>
        <w:tc>
          <w:tcPr>
            <w:tcW w:w="2657" w:type="dxa"/>
            <w:shd w:val="clear" w:color="auto" w:fill="auto"/>
            <w:vAlign w:val="center"/>
          </w:tcPr>
          <w:p w14:paraId="695D7642" w14:textId="77777777" w:rsidR="00CE7FA7" w:rsidRPr="00ED3A17" w:rsidRDefault="00CE7FA7" w:rsidP="003A52FA">
            <w:pPr>
              <w:spacing w:line="312" w:lineRule="auto"/>
              <w:rPr>
                <w:rFonts w:eastAsia="Dotum"/>
                <w:b/>
                <w:bCs/>
              </w:rPr>
            </w:pPr>
            <w:r w:rsidRPr="00ED3A17">
              <w:rPr>
                <w:rFonts w:eastAsia="Dotum"/>
                <w:b/>
                <w:bCs/>
              </w:rPr>
              <w:t>Bể</w:t>
            </w:r>
            <w:r w:rsidRPr="00ED3A17">
              <w:rPr>
                <w:rFonts w:eastAsia="Dotum"/>
                <w:b/>
                <w:bCs/>
                <w:lang w:val="vi-VN"/>
              </w:rPr>
              <w:t xml:space="preserve"> </w:t>
            </w:r>
            <w:r w:rsidRPr="00ED3A17">
              <w:rPr>
                <w:rFonts w:eastAsia="Dotum"/>
                <w:b/>
                <w:bCs/>
              </w:rPr>
              <w:t>điều hòa</w:t>
            </w:r>
          </w:p>
        </w:tc>
        <w:tc>
          <w:tcPr>
            <w:tcW w:w="1717" w:type="dxa"/>
          </w:tcPr>
          <w:p w14:paraId="418EBD75" w14:textId="196D8B51" w:rsidR="00CE7FA7" w:rsidRPr="00ED3A17" w:rsidRDefault="004E52A6" w:rsidP="004E52A6">
            <w:pPr>
              <w:spacing w:line="312" w:lineRule="auto"/>
              <w:jc w:val="center"/>
              <w:rPr>
                <w:rFonts w:eastAsia="Dotum"/>
                <w:lang w:val="vi-VN"/>
              </w:rPr>
            </w:pPr>
            <w:r w:rsidRPr="00ED3A17">
              <w:rPr>
                <w:rFonts w:eastAsia="Dotum"/>
              </w:rPr>
              <w:t>2,5</w:t>
            </w:r>
            <w:r w:rsidR="0075657A" w:rsidRPr="00ED3A17">
              <w:rPr>
                <w:rFonts w:eastAsia="Dotum"/>
                <w:lang w:val="vi-VN"/>
              </w:rPr>
              <w:t>*</w:t>
            </w:r>
            <w:r w:rsidR="00DB27E0" w:rsidRPr="00ED3A17">
              <w:rPr>
                <w:rFonts w:eastAsia="Dotum"/>
                <w:lang w:val="vi-VN"/>
              </w:rPr>
              <w:t>2</w:t>
            </w:r>
            <w:r w:rsidR="00E700FE" w:rsidRPr="00ED3A17">
              <w:rPr>
                <w:rFonts w:eastAsia="Dotum"/>
                <w:lang w:val="vi-VN"/>
              </w:rPr>
              <w:t>,5*</w:t>
            </w:r>
            <w:r w:rsidRPr="00ED3A17">
              <w:rPr>
                <w:rFonts w:eastAsia="Dotum"/>
              </w:rPr>
              <w:t>2</w:t>
            </w:r>
            <w:r w:rsidR="00E700FE" w:rsidRPr="00ED3A17">
              <w:rPr>
                <w:rFonts w:eastAsia="Dotum"/>
                <w:lang w:val="vi-VN"/>
              </w:rPr>
              <w:t>,5</w:t>
            </w:r>
          </w:p>
        </w:tc>
        <w:tc>
          <w:tcPr>
            <w:tcW w:w="1466" w:type="dxa"/>
            <w:shd w:val="clear" w:color="auto" w:fill="auto"/>
            <w:vAlign w:val="center"/>
          </w:tcPr>
          <w:p w14:paraId="1C071888" w14:textId="0FC4E044" w:rsidR="00CE7FA7" w:rsidRPr="00ED3A17" w:rsidRDefault="004E52A6" w:rsidP="003A52FA">
            <w:pPr>
              <w:spacing w:line="312" w:lineRule="auto"/>
              <w:jc w:val="center"/>
              <w:rPr>
                <w:rFonts w:eastAsia="Dotum"/>
              </w:rPr>
            </w:pPr>
            <w:r w:rsidRPr="00ED3A17">
              <w:rPr>
                <w:rFonts w:eastAsia="Dotum"/>
              </w:rPr>
              <w:t>15,6</w:t>
            </w:r>
          </w:p>
        </w:tc>
        <w:tc>
          <w:tcPr>
            <w:tcW w:w="1052" w:type="dxa"/>
            <w:shd w:val="clear" w:color="auto" w:fill="auto"/>
          </w:tcPr>
          <w:p w14:paraId="5744E9E1" w14:textId="77777777" w:rsidR="00CE7FA7" w:rsidRPr="00ED3A17" w:rsidRDefault="00CE7FA7" w:rsidP="003A52FA">
            <w:pPr>
              <w:spacing w:line="312" w:lineRule="auto"/>
              <w:jc w:val="center"/>
            </w:pPr>
            <w:r w:rsidRPr="00ED3A17">
              <w:rPr>
                <w:rFonts w:eastAsia="Dotum"/>
              </w:rPr>
              <w:t>BTCT</w:t>
            </w:r>
          </w:p>
        </w:tc>
        <w:tc>
          <w:tcPr>
            <w:tcW w:w="1324" w:type="dxa"/>
            <w:shd w:val="clear" w:color="auto" w:fill="auto"/>
            <w:vAlign w:val="center"/>
          </w:tcPr>
          <w:p w14:paraId="09CD39BA" w14:textId="77777777" w:rsidR="00CE7FA7" w:rsidRPr="00ED3A17" w:rsidRDefault="00CE7FA7" w:rsidP="003A52FA">
            <w:pPr>
              <w:spacing w:line="312" w:lineRule="auto"/>
              <w:ind w:hanging="4"/>
            </w:pPr>
            <w:r w:rsidRPr="00ED3A17">
              <w:rPr>
                <w:rFonts w:eastAsia="Dotum"/>
              </w:rPr>
              <w:t>Việt Nam</w:t>
            </w:r>
          </w:p>
        </w:tc>
      </w:tr>
      <w:tr w:rsidR="00ED3A17" w:rsidRPr="00ED3A17" w14:paraId="20AA7F63" w14:textId="77777777" w:rsidTr="00347528">
        <w:trPr>
          <w:trHeight w:val="491"/>
          <w:jc w:val="center"/>
        </w:trPr>
        <w:tc>
          <w:tcPr>
            <w:tcW w:w="709" w:type="dxa"/>
            <w:shd w:val="clear" w:color="auto" w:fill="auto"/>
            <w:vAlign w:val="center"/>
          </w:tcPr>
          <w:p w14:paraId="555D9EE3" w14:textId="7EB95CCA" w:rsidR="00CE7FA7" w:rsidRPr="00ED3A17" w:rsidRDefault="00076442" w:rsidP="003A52FA">
            <w:pPr>
              <w:spacing w:line="312" w:lineRule="auto"/>
              <w:jc w:val="center"/>
              <w:rPr>
                <w:rFonts w:eastAsia="Dotum"/>
                <w:b/>
                <w:bCs/>
                <w:lang w:val="vi-VN"/>
              </w:rPr>
            </w:pPr>
            <w:r w:rsidRPr="00ED3A17">
              <w:rPr>
                <w:rFonts w:eastAsia="Dotum"/>
                <w:b/>
                <w:bCs/>
                <w:lang w:val="vi-VN"/>
              </w:rPr>
              <w:t>3</w:t>
            </w:r>
          </w:p>
        </w:tc>
        <w:tc>
          <w:tcPr>
            <w:tcW w:w="2657" w:type="dxa"/>
            <w:shd w:val="clear" w:color="auto" w:fill="auto"/>
            <w:vAlign w:val="center"/>
          </w:tcPr>
          <w:p w14:paraId="03A5588A" w14:textId="77777777" w:rsidR="00CE7FA7" w:rsidRPr="00ED3A17" w:rsidRDefault="00CE7FA7" w:rsidP="003A52FA">
            <w:pPr>
              <w:spacing w:line="312" w:lineRule="auto"/>
              <w:rPr>
                <w:rFonts w:eastAsia="Dotum"/>
                <w:b/>
                <w:bCs/>
              </w:rPr>
            </w:pPr>
            <w:r w:rsidRPr="00ED3A17">
              <w:rPr>
                <w:rFonts w:eastAsia="Dotum"/>
                <w:b/>
                <w:bCs/>
              </w:rPr>
              <w:t>Bể thiếu khí</w:t>
            </w:r>
          </w:p>
        </w:tc>
        <w:tc>
          <w:tcPr>
            <w:tcW w:w="1717" w:type="dxa"/>
          </w:tcPr>
          <w:p w14:paraId="79425316" w14:textId="314F116C" w:rsidR="00CE7FA7" w:rsidRPr="00ED3A17" w:rsidRDefault="00DB27E0" w:rsidP="004E52A6">
            <w:pPr>
              <w:spacing w:line="312" w:lineRule="auto"/>
              <w:jc w:val="center"/>
              <w:rPr>
                <w:rFonts w:eastAsia="Dotum"/>
              </w:rPr>
            </w:pPr>
            <w:r w:rsidRPr="00ED3A17">
              <w:rPr>
                <w:rFonts w:eastAsia="Dotum"/>
              </w:rPr>
              <w:t>2,5*1,4</w:t>
            </w:r>
            <w:r w:rsidR="001207B5" w:rsidRPr="00ED3A17">
              <w:rPr>
                <w:rFonts w:eastAsia="Dotum"/>
              </w:rPr>
              <w:t>*2,</w:t>
            </w:r>
            <w:r w:rsidR="004E52A6" w:rsidRPr="00ED3A17">
              <w:rPr>
                <w:rFonts w:eastAsia="Dotum"/>
              </w:rPr>
              <w:t>5</w:t>
            </w:r>
          </w:p>
        </w:tc>
        <w:tc>
          <w:tcPr>
            <w:tcW w:w="1466" w:type="dxa"/>
            <w:shd w:val="clear" w:color="auto" w:fill="auto"/>
            <w:vAlign w:val="center"/>
          </w:tcPr>
          <w:p w14:paraId="007A7299" w14:textId="44838028" w:rsidR="00CE7FA7" w:rsidRPr="00ED3A17" w:rsidRDefault="004E52A6" w:rsidP="003A52FA">
            <w:pPr>
              <w:spacing w:line="312" w:lineRule="auto"/>
              <w:jc w:val="center"/>
              <w:rPr>
                <w:rFonts w:eastAsia="Dotum"/>
              </w:rPr>
            </w:pPr>
            <w:r w:rsidRPr="00ED3A17">
              <w:rPr>
                <w:rFonts w:eastAsia="Dotum"/>
              </w:rPr>
              <w:t>8,7</w:t>
            </w:r>
          </w:p>
        </w:tc>
        <w:tc>
          <w:tcPr>
            <w:tcW w:w="1052" w:type="dxa"/>
            <w:shd w:val="clear" w:color="auto" w:fill="auto"/>
          </w:tcPr>
          <w:p w14:paraId="748B17F1" w14:textId="77777777" w:rsidR="00CE7FA7" w:rsidRPr="00ED3A17" w:rsidRDefault="00CE7FA7" w:rsidP="003A52FA">
            <w:pPr>
              <w:spacing w:line="312" w:lineRule="auto"/>
              <w:jc w:val="center"/>
            </w:pPr>
            <w:r w:rsidRPr="00ED3A17">
              <w:rPr>
                <w:rFonts w:eastAsia="Dotum"/>
              </w:rPr>
              <w:t>BTCT</w:t>
            </w:r>
          </w:p>
        </w:tc>
        <w:tc>
          <w:tcPr>
            <w:tcW w:w="1324" w:type="dxa"/>
            <w:shd w:val="clear" w:color="auto" w:fill="auto"/>
            <w:vAlign w:val="center"/>
          </w:tcPr>
          <w:p w14:paraId="172279E2" w14:textId="77777777" w:rsidR="00CE7FA7" w:rsidRPr="00ED3A17" w:rsidRDefault="00CE7FA7" w:rsidP="003A52FA">
            <w:pPr>
              <w:spacing w:line="312" w:lineRule="auto"/>
              <w:ind w:hanging="4"/>
            </w:pPr>
            <w:r w:rsidRPr="00ED3A17">
              <w:rPr>
                <w:rFonts w:eastAsia="Dotum"/>
              </w:rPr>
              <w:t>Việt Nam</w:t>
            </w:r>
          </w:p>
        </w:tc>
      </w:tr>
      <w:tr w:rsidR="00ED3A17" w:rsidRPr="00ED3A17" w14:paraId="37FF5890" w14:textId="77777777" w:rsidTr="00347528">
        <w:trPr>
          <w:trHeight w:val="491"/>
          <w:jc w:val="center"/>
        </w:trPr>
        <w:tc>
          <w:tcPr>
            <w:tcW w:w="709" w:type="dxa"/>
            <w:shd w:val="clear" w:color="auto" w:fill="auto"/>
            <w:vAlign w:val="center"/>
          </w:tcPr>
          <w:p w14:paraId="6D741AE9" w14:textId="28299EB4" w:rsidR="00CE7FA7" w:rsidRPr="00ED3A17" w:rsidRDefault="00076442" w:rsidP="003A52FA">
            <w:pPr>
              <w:spacing w:line="312" w:lineRule="auto"/>
              <w:jc w:val="center"/>
              <w:rPr>
                <w:rFonts w:eastAsia="Dotum"/>
                <w:b/>
                <w:bCs/>
                <w:lang w:val="vi-VN"/>
              </w:rPr>
            </w:pPr>
            <w:r w:rsidRPr="00ED3A17">
              <w:rPr>
                <w:rFonts w:eastAsia="Dotum"/>
                <w:b/>
                <w:bCs/>
                <w:lang w:val="vi-VN"/>
              </w:rPr>
              <w:t>4</w:t>
            </w:r>
          </w:p>
        </w:tc>
        <w:tc>
          <w:tcPr>
            <w:tcW w:w="2657" w:type="dxa"/>
            <w:shd w:val="clear" w:color="auto" w:fill="auto"/>
            <w:vAlign w:val="center"/>
          </w:tcPr>
          <w:p w14:paraId="1A393D61" w14:textId="4F88DFA3" w:rsidR="00CE7FA7" w:rsidRPr="00ED3A17" w:rsidRDefault="00076442" w:rsidP="003A52FA">
            <w:pPr>
              <w:spacing w:line="312" w:lineRule="auto"/>
              <w:rPr>
                <w:rFonts w:eastAsia="Dotum"/>
                <w:b/>
                <w:bCs/>
              </w:rPr>
            </w:pPr>
            <w:r w:rsidRPr="00ED3A17">
              <w:rPr>
                <w:rFonts w:eastAsia="Dotum"/>
                <w:b/>
                <w:bCs/>
              </w:rPr>
              <w:t xml:space="preserve">Bể hiếu khí </w:t>
            </w:r>
            <w:r w:rsidRPr="00ED3A17">
              <w:rPr>
                <w:rFonts w:eastAsia="Dotum"/>
                <w:b/>
                <w:bCs/>
                <w:lang w:val="vi-VN"/>
              </w:rPr>
              <w:t>MBR</w:t>
            </w:r>
          </w:p>
        </w:tc>
        <w:tc>
          <w:tcPr>
            <w:tcW w:w="1717" w:type="dxa"/>
          </w:tcPr>
          <w:p w14:paraId="20F478E6" w14:textId="1093B983" w:rsidR="00CE7FA7" w:rsidRPr="00ED3A17" w:rsidRDefault="003A1304" w:rsidP="00E56D4E">
            <w:pPr>
              <w:spacing w:line="312" w:lineRule="auto"/>
              <w:jc w:val="center"/>
              <w:rPr>
                <w:rFonts w:eastAsia="Dotum"/>
              </w:rPr>
            </w:pPr>
            <w:r w:rsidRPr="00ED3A17">
              <w:rPr>
                <w:rFonts w:eastAsia="Dotum"/>
              </w:rPr>
              <w:t>2,5*</w:t>
            </w:r>
            <w:r w:rsidR="00E56D4E" w:rsidRPr="00ED3A17">
              <w:rPr>
                <w:rFonts w:eastAsia="Dotum"/>
              </w:rPr>
              <w:t>2,8</w:t>
            </w:r>
            <w:r w:rsidRPr="00ED3A17">
              <w:rPr>
                <w:rFonts w:eastAsia="Dotum"/>
              </w:rPr>
              <w:t>*2,</w:t>
            </w:r>
            <w:r w:rsidR="004E52A6" w:rsidRPr="00ED3A17">
              <w:rPr>
                <w:rFonts w:eastAsia="Dotum"/>
              </w:rPr>
              <w:t>5</w:t>
            </w:r>
          </w:p>
        </w:tc>
        <w:tc>
          <w:tcPr>
            <w:tcW w:w="1466" w:type="dxa"/>
            <w:shd w:val="clear" w:color="auto" w:fill="auto"/>
            <w:vAlign w:val="center"/>
          </w:tcPr>
          <w:p w14:paraId="5DCECE0B" w14:textId="2B797C19" w:rsidR="00CE7FA7" w:rsidRPr="00ED3A17" w:rsidRDefault="00E56D4E" w:rsidP="003A52FA">
            <w:pPr>
              <w:spacing w:line="312" w:lineRule="auto"/>
              <w:jc w:val="center"/>
              <w:rPr>
                <w:rFonts w:eastAsia="Dotum"/>
              </w:rPr>
            </w:pPr>
            <w:r w:rsidRPr="00ED3A17">
              <w:rPr>
                <w:rFonts w:eastAsia="Dotum"/>
              </w:rPr>
              <w:t>17,5</w:t>
            </w:r>
          </w:p>
        </w:tc>
        <w:tc>
          <w:tcPr>
            <w:tcW w:w="1052" w:type="dxa"/>
            <w:shd w:val="clear" w:color="auto" w:fill="auto"/>
          </w:tcPr>
          <w:p w14:paraId="61C36891" w14:textId="77777777" w:rsidR="00CE7FA7" w:rsidRPr="00ED3A17" w:rsidRDefault="00CE7FA7" w:rsidP="003A52FA">
            <w:pPr>
              <w:spacing w:line="312" w:lineRule="auto"/>
              <w:jc w:val="center"/>
            </w:pPr>
            <w:r w:rsidRPr="00ED3A17">
              <w:rPr>
                <w:rFonts w:eastAsia="Dotum"/>
              </w:rPr>
              <w:t>BTCT</w:t>
            </w:r>
          </w:p>
        </w:tc>
        <w:tc>
          <w:tcPr>
            <w:tcW w:w="1324" w:type="dxa"/>
            <w:shd w:val="clear" w:color="auto" w:fill="auto"/>
            <w:vAlign w:val="center"/>
          </w:tcPr>
          <w:p w14:paraId="208F6416" w14:textId="77777777" w:rsidR="00CE7FA7" w:rsidRPr="00ED3A17" w:rsidRDefault="00CE7FA7" w:rsidP="003A52FA">
            <w:pPr>
              <w:spacing w:line="312" w:lineRule="auto"/>
              <w:ind w:hanging="4"/>
            </w:pPr>
            <w:r w:rsidRPr="00ED3A17">
              <w:rPr>
                <w:rFonts w:eastAsia="Dotum"/>
              </w:rPr>
              <w:t>Việt Nam</w:t>
            </w:r>
          </w:p>
        </w:tc>
      </w:tr>
      <w:tr w:rsidR="00ED3A17" w:rsidRPr="00ED3A17" w14:paraId="20CDFD06" w14:textId="77777777" w:rsidTr="00347528">
        <w:trPr>
          <w:trHeight w:val="491"/>
          <w:jc w:val="center"/>
        </w:trPr>
        <w:tc>
          <w:tcPr>
            <w:tcW w:w="709" w:type="dxa"/>
            <w:shd w:val="clear" w:color="auto" w:fill="auto"/>
            <w:vAlign w:val="center"/>
          </w:tcPr>
          <w:p w14:paraId="59F56B78" w14:textId="06495D13" w:rsidR="00CE7FA7" w:rsidRPr="00ED3A17" w:rsidRDefault="00076442" w:rsidP="003A52FA">
            <w:pPr>
              <w:spacing w:line="312" w:lineRule="auto"/>
              <w:jc w:val="center"/>
              <w:rPr>
                <w:rFonts w:eastAsia="Dotum"/>
                <w:b/>
                <w:bCs/>
                <w:lang w:val="vi-VN"/>
              </w:rPr>
            </w:pPr>
            <w:r w:rsidRPr="00ED3A17">
              <w:rPr>
                <w:rFonts w:eastAsia="Dotum"/>
                <w:b/>
                <w:bCs/>
                <w:lang w:val="vi-VN"/>
              </w:rPr>
              <w:t>5</w:t>
            </w:r>
          </w:p>
        </w:tc>
        <w:tc>
          <w:tcPr>
            <w:tcW w:w="2657" w:type="dxa"/>
            <w:shd w:val="clear" w:color="auto" w:fill="auto"/>
            <w:vAlign w:val="center"/>
          </w:tcPr>
          <w:p w14:paraId="3728CEA9" w14:textId="77777777" w:rsidR="00CE7FA7" w:rsidRPr="00ED3A17" w:rsidRDefault="00CE7FA7" w:rsidP="003A52FA">
            <w:pPr>
              <w:spacing w:line="312" w:lineRule="auto"/>
              <w:rPr>
                <w:rFonts w:eastAsia="Dotum"/>
                <w:b/>
                <w:bCs/>
              </w:rPr>
            </w:pPr>
            <w:r w:rsidRPr="00ED3A17">
              <w:rPr>
                <w:rFonts w:eastAsia="Dotum"/>
                <w:b/>
                <w:bCs/>
              </w:rPr>
              <w:t>Bể khử trùng</w:t>
            </w:r>
          </w:p>
        </w:tc>
        <w:tc>
          <w:tcPr>
            <w:tcW w:w="1717" w:type="dxa"/>
          </w:tcPr>
          <w:p w14:paraId="338CEABC" w14:textId="53CE7C66" w:rsidR="00CE7FA7" w:rsidRPr="00ED3A17" w:rsidRDefault="003A1304" w:rsidP="004E52A6">
            <w:pPr>
              <w:spacing w:line="312" w:lineRule="auto"/>
              <w:jc w:val="center"/>
              <w:rPr>
                <w:rFonts w:eastAsia="Dotum"/>
              </w:rPr>
            </w:pPr>
            <w:r w:rsidRPr="00ED3A17">
              <w:rPr>
                <w:rFonts w:eastAsia="Dotum"/>
              </w:rPr>
              <w:t>2,5*0,8*</w:t>
            </w:r>
            <w:r w:rsidR="004E52A6" w:rsidRPr="00ED3A17">
              <w:rPr>
                <w:rFonts w:eastAsia="Dotum"/>
              </w:rPr>
              <w:t>2,5</w:t>
            </w:r>
          </w:p>
        </w:tc>
        <w:tc>
          <w:tcPr>
            <w:tcW w:w="1466" w:type="dxa"/>
            <w:shd w:val="clear" w:color="auto" w:fill="auto"/>
            <w:vAlign w:val="center"/>
          </w:tcPr>
          <w:p w14:paraId="4015F0C2" w14:textId="6996A896" w:rsidR="00CE7FA7" w:rsidRPr="00ED3A17" w:rsidRDefault="004E52A6" w:rsidP="003A52FA">
            <w:pPr>
              <w:spacing w:line="312" w:lineRule="auto"/>
              <w:jc w:val="center"/>
              <w:rPr>
                <w:rFonts w:eastAsia="Dotum"/>
              </w:rPr>
            </w:pPr>
            <w:r w:rsidRPr="00ED3A17">
              <w:rPr>
                <w:rFonts w:eastAsia="Dotum"/>
              </w:rPr>
              <w:t>5</w:t>
            </w:r>
          </w:p>
        </w:tc>
        <w:tc>
          <w:tcPr>
            <w:tcW w:w="1052" w:type="dxa"/>
            <w:shd w:val="clear" w:color="auto" w:fill="auto"/>
          </w:tcPr>
          <w:p w14:paraId="24C220BD" w14:textId="77777777" w:rsidR="00CE7FA7" w:rsidRPr="00ED3A17" w:rsidRDefault="00CE7FA7" w:rsidP="003A52FA">
            <w:pPr>
              <w:spacing w:line="312" w:lineRule="auto"/>
              <w:jc w:val="center"/>
            </w:pPr>
            <w:r w:rsidRPr="00ED3A17">
              <w:rPr>
                <w:rFonts w:eastAsia="Dotum"/>
              </w:rPr>
              <w:t>BTCT</w:t>
            </w:r>
          </w:p>
        </w:tc>
        <w:tc>
          <w:tcPr>
            <w:tcW w:w="1324" w:type="dxa"/>
            <w:shd w:val="clear" w:color="auto" w:fill="auto"/>
            <w:vAlign w:val="center"/>
          </w:tcPr>
          <w:p w14:paraId="466EB978" w14:textId="77777777" w:rsidR="00CE7FA7" w:rsidRPr="00ED3A17" w:rsidRDefault="00CE7FA7" w:rsidP="003A52FA">
            <w:pPr>
              <w:spacing w:line="312" w:lineRule="auto"/>
              <w:ind w:hanging="4"/>
            </w:pPr>
            <w:r w:rsidRPr="00ED3A17">
              <w:rPr>
                <w:rFonts w:eastAsia="Dotum"/>
              </w:rPr>
              <w:t>Việt Nam</w:t>
            </w:r>
          </w:p>
        </w:tc>
      </w:tr>
    </w:tbl>
    <w:bookmarkEnd w:id="1127"/>
    <w:bookmarkEnd w:id="1128"/>
    <w:bookmarkEnd w:id="1129"/>
    <w:p w14:paraId="6AB3B473" w14:textId="77777777" w:rsidR="00CE7FA7" w:rsidRPr="00ED3A17" w:rsidRDefault="00CE7FA7" w:rsidP="003A52FA">
      <w:pPr>
        <w:pStyle w:val="ListParagraph"/>
        <w:tabs>
          <w:tab w:val="left" w:pos="450"/>
          <w:tab w:val="left" w:pos="720"/>
        </w:tabs>
        <w:autoSpaceDE w:val="0"/>
        <w:autoSpaceDN w:val="0"/>
        <w:spacing w:line="312" w:lineRule="auto"/>
        <w:ind w:left="0" w:firstLine="567"/>
        <w:contextualSpacing w:val="0"/>
        <w:rPr>
          <w:i/>
          <w:w w:val="110"/>
        </w:rPr>
      </w:pPr>
      <w:r w:rsidRPr="00ED3A17">
        <w:rPr>
          <w:i/>
          <w:w w:val="110"/>
        </w:rPr>
        <w:t>* Các hạng mục thiết bị</w:t>
      </w:r>
      <w:r w:rsidRPr="00ED3A17">
        <w:rPr>
          <w:i/>
          <w:spacing w:val="-35"/>
          <w:w w:val="110"/>
        </w:rPr>
        <w:t xml:space="preserve"> </w:t>
      </w:r>
      <w:r w:rsidRPr="00ED3A17">
        <w:rPr>
          <w:i/>
          <w:w w:val="110"/>
        </w:rPr>
        <w:t>HTXL NTSH:</w:t>
      </w:r>
    </w:p>
    <w:p w14:paraId="0B1E8B4E" w14:textId="3F0B306E" w:rsidR="00CE7FA7" w:rsidRPr="00ED3A17" w:rsidRDefault="00CE7FA7" w:rsidP="003A52FA">
      <w:pPr>
        <w:pStyle w:val="bngVit-Nht"/>
        <w:rPr>
          <w:i/>
          <w:w w:val="110"/>
          <w:lang w:val="en-US"/>
        </w:rPr>
      </w:pPr>
      <w:bookmarkStart w:id="1143" w:name="_Toc117498866"/>
      <w:bookmarkStart w:id="1144" w:name="_Toc137655300"/>
      <w:bookmarkStart w:id="1145" w:name="_Toc137655348"/>
      <w:bookmarkStart w:id="1146" w:name="_Toc143699057"/>
      <w:bookmarkStart w:id="1147" w:name="_Toc184131765"/>
      <w:r w:rsidRPr="00ED3A17">
        <w:t>Bảng 3.</w:t>
      </w:r>
      <w:r w:rsidR="00ED2AC6" w:rsidRPr="00ED3A17">
        <w:t>24</w:t>
      </w:r>
      <w:r w:rsidRPr="00ED3A17">
        <w:rPr>
          <w:lang w:val="en-US"/>
        </w:rPr>
        <w:t>:</w:t>
      </w:r>
      <w:r w:rsidRPr="00ED3A17">
        <w:t xml:space="preserve"> </w:t>
      </w:r>
      <w:r w:rsidRPr="00ED3A17">
        <w:rPr>
          <w:lang w:val="en-US"/>
        </w:rPr>
        <w:t>Thông số kỹ thuật thiết bị</w:t>
      </w:r>
      <w:r w:rsidRPr="00ED3A17">
        <w:t xml:space="preserve"> </w:t>
      </w:r>
      <w:r w:rsidRPr="00ED3A17">
        <w:rPr>
          <w:lang w:val="en-US"/>
        </w:rPr>
        <w:t xml:space="preserve">của </w:t>
      </w:r>
      <w:r w:rsidRPr="00ED3A17">
        <w:t xml:space="preserve">công trình HTXL nước thải </w:t>
      </w:r>
      <w:r w:rsidRPr="00ED3A17">
        <w:rPr>
          <w:lang w:val="en-US"/>
        </w:rPr>
        <w:t>tập trung</w:t>
      </w:r>
      <w:bookmarkEnd w:id="1143"/>
      <w:bookmarkEnd w:id="1144"/>
      <w:bookmarkEnd w:id="1145"/>
      <w:bookmarkEnd w:id="1146"/>
      <w:bookmarkEnd w:id="1147"/>
    </w:p>
    <w:tbl>
      <w:tblPr>
        <w:tblW w:w="9810" w:type="dxa"/>
        <w:tblInd w:w="-459" w:type="dxa"/>
        <w:tblLook w:val="04A0" w:firstRow="1" w:lastRow="0" w:firstColumn="1" w:lastColumn="0" w:noHBand="0" w:noVBand="1"/>
      </w:tblPr>
      <w:tblGrid>
        <w:gridCol w:w="856"/>
        <w:gridCol w:w="1417"/>
        <w:gridCol w:w="4111"/>
        <w:gridCol w:w="1227"/>
        <w:gridCol w:w="1065"/>
        <w:gridCol w:w="1134"/>
      </w:tblGrid>
      <w:tr w:rsidR="00ED3A17" w:rsidRPr="00ED3A17" w14:paraId="7A6B5337" w14:textId="77777777" w:rsidTr="00043B57">
        <w:trPr>
          <w:trHeight w:val="375"/>
          <w:tblHeader/>
        </w:trPr>
        <w:tc>
          <w:tcPr>
            <w:tcW w:w="856" w:type="dxa"/>
            <w:tcBorders>
              <w:top w:val="single" w:sz="4" w:space="0" w:color="auto"/>
              <w:left w:val="single" w:sz="4" w:space="0" w:color="auto"/>
              <w:bottom w:val="single" w:sz="4" w:space="0" w:color="auto"/>
              <w:right w:val="single" w:sz="4" w:space="0" w:color="auto"/>
            </w:tcBorders>
            <w:shd w:val="clear" w:color="000000" w:fill="92D050"/>
            <w:vAlign w:val="center"/>
          </w:tcPr>
          <w:p w14:paraId="2DD2D58D" w14:textId="77777777" w:rsidR="00CE7FA7" w:rsidRPr="00ED3A17" w:rsidRDefault="00CE7FA7" w:rsidP="003A52FA">
            <w:pPr>
              <w:spacing w:line="312" w:lineRule="auto"/>
              <w:jc w:val="center"/>
              <w:rPr>
                <w:b/>
                <w:bCs/>
                <w:sz w:val="25"/>
                <w:szCs w:val="25"/>
              </w:rPr>
            </w:pPr>
            <w:r w:rsidRPr="00ED3A17">
              <w:rPr>
                <w:b/>
                <w:sz w:val="25"/>
                <w:szCs w:val="25"/>
              </w:rPr>
              <w:t>Hạng mục</w:t>
            </w:r>
          </w:p>
        </w:tc>
        <w:tc>
          <w:tcPr>
            <w:tcW w:w="1417"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C574E21" w14:textId="77777777" w:rsidR="00CE7FA7" w:rsidRPr="00ED3A17" w:rsidRDefault="00CE7FA7" w:rsidP="003A52FA">
            <w:pPr>
              <w:spacing w:line="312" w:lineRule="auto"/>
              <w:jc w:val="center"/>
              <w:rPr>
                <w:b/>
                <w:bCs/>
                <w:sz w:val="25"/>
                <w:szCs w:val="25"/>
              </w:rPr>
            </w:pPr>
            <w:r w:rsidRPr="00ED3A17">
              <w:rPr>
                <w:b/>
                <w:sz w:val="25"/>
                <w:szCs w:val="25"/>
              </w:rPr>
              <w:t>Thiết bị chính</w:t>
            </w:r>
          </w:p>
        </w:tc>
        <w:tc>
          <w:tcPr>
            <w:tcW w:w="4111" w:type="dxa"/>
            <w:tcBorders>
              <w:top w:val="single" w:sz="4" w:space="0" w:color="auto"/>
              <w:left w:val="nil"/>
              <w:bottom w:val="single" w:sz="4" w:space="0" w:color="auto"/>
              <w:right w:val="single" w:sz="4" w:space="0" w:color="auto"/>
            </w:tcBorders>
            <w:shd w:val="clear" w:color="000000" w:fill="92D050"/>
            <w:noWrap/>
            <w:vAlign w:val="center"/>
            <w:hideMark/>
          </w:tcPr>
          <w:p w14:paraId="0C5CFB8B" w14:textId="77777777" w:rsidR="00CE7FA7" w:rsidRPr="00ED3A17" w:rsidRDefault="00CE7FA7" w:rsidP="003A52FA">
            <w:pPr>
              <w:spacing w:line="312" w:lineRule="auto"/>
              <w:jc w:val="center"/>
              <w:rPr>
                <w:b/>
                <w:bCs/>
                <w:sz w:val="25"/>
                <w:szCs w:val="25"/>
              </w:rPr>
            </w:pPr>
            <w:r w:rsidRPr="00ED3A17">
              <w:rPr>
                <w:b/>
                <w:sz w:val="25"/>
                <w:szCs w:val="25"/>
              </w:rPr>
              <w:t>Thông số kỹ thuật</w:t>
            </w:r>
          </w:p>
        </w:tc>
        <w:tc>
          <w:tcPr>
            <w:tcW w:w="1227" w:type="dxa"/>
            <w:tcBorders>
              <w:top w:val="single" w:sz="4" w:space="0" w:color="auto"/>
              <w:left w:val="nil"/>
              <w:bottom w:val="single" w:sz="4" w:space="0" w:color="auto"/>
              <w:right w:val="single" w:sz="4" w:space="0" w:color="auto"/>
            </w:tcBorders>
            <w:shd w:val="clear" w:color="000000" w:fill="92D050"/>
            <w:vAlign w:val="center"/>
          </w:tcPr>
          <w:p w14:paraId="662AB5C5" w14:textId="77777777" w:rsidR="00CE7FA7" w:rsidRPr="00ED3A17" w:rsidRDefault="00CE7FA7" w:rsidP="003A52FA">
            <w:pPr>
              <w:spacing w:line="312" w:lineRule="auto"/>
              <w:jc w:val="center"/>
              <w:rPr>
                <w:b/>
                <w:sz w:val="25"/>
                <w:szCs w:val="25"/>
              </w:rPr>
            </w:pPr>
            <w:r w:rsidRPr="00ED3A17">
              <w:rPr>
                <w:b/>
                <w:sz w:val="25"/>
                <w:szCs w:val="25"/>
              </w:rPr>
              <w:t>Xuất xứ</w:t>
            </w:r>
          </w:p>
        </w:tc>
        <w:tc>
          <w:tcPr>
            <w:tcW w:w="1065"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F8C4234" w14:textId="77777777" w:rsidR="00CE7FA7" w:rsidRPr="00ED3A17" w:rsidRDefault="00CE7FA7" w:rsidP="003A52FA">
            <w:pPr>
              <w:spacing w:line="312" w:lineRule="auto"/>
              <w:jc w:val="center"/>
              <w:rPr>
                <w:b/>
                <w:bCs/>
                <w:sz w:val="25"/>
                <w:szCs w:val="25"/>
              </w:rPr>
            </w:pPr>
            <w:r w:rsidRPr="00ED3A17">
              <w:rPr>
                <w:b/>
                <w:sz w:val="25"/>
                <w:szCs w:val="25"/>
              </w:rPr>
              <w:t>Đơn vị</w:t>
            </w:r>
          </w:p>
        </w:tc>
        <w:tc>
          <w:tcPr>
            <w:tcW w:w="1134" w:type="dxa"/>
            <w:tcBorders>
              <w:top w:val="single" w:sz="4" w:space="0" w:color="auto"/>
              <w:left w:val="nil"/>
              <w:bottom w:val="single" w:sz="4" w:space="0" w:color="auto"/>
              <w:right w:val="single" w:sz="4" w:space="0" w:color="auto"/>
            </w:tcBorders>
            <w:shd w:val="clear" w:color="000000" w:fill="92D050"/>
            <w:noWrap/>
            <w:vAlign w:val="center"/>
            <w:hideMark/>
          </w:tcPr>
          <w:p w14:paraId="12D46D21" w14:textId="77777777" w:rsidR="00CE7FA7" w:rsidRPr="00ED3A17" w:rsidRDefault="00CE7FA7" w:rsidP="003A52FA">
            <w:pPr>
              <w:spacing w:line="312" w:lineRule="auto"/>
              <w:jc w:val="center"/>
              <w:rPr>
                <w:b/>
                <w:bCs/>
                <w:sz w:val="25"/>
                <w:szCs w:val="25"/>
              </w:rPr>
            </w:pPr>
            <w:r w:rsidRPr="00ED3A17">
              <w:rPr>
                <w:b/>
                <w:sz w:val="25"/>
                <w:szCs w:val="25"/>
              </w:rPr>
              <w:t>Số lượng</w:t>
            </w:r>
          </w:p>
        </w:tc>
      </w:tr>
      <w:tr w:rsidR="00ED3A17" w:rsidRPr="00ED3A17" w14:paraId="18408CDD" w14:textId="77777777" w:rsidTr="004B2251">
        <w:trPr>
          <w:trHeight w:val="1135"/>
        </w:trPr>
        <w:tc>
          <w:tcPr>
            <w:tcW w:w="856" w:type="dxa"/>
            <w:vMerge w:val="restart"/>
            <w:tcBorders>
              <w:top w:val="nil"/>
              <w:left w:val="single" w:sz="4" w:space="0" w:color="auto"/>
              <w:right w:val="single" w:sz="4" w:space="0" w:color="auto"/>
            </w:tcBorders>
            <w:vAlign w:val="center"/>
          </w:tcPr>
          <w:p w14:paraId="02646915" w14:textId="545756D5" w:rsidR="00CE7FA7" w:rsidRPr="00ED3A17" w:rsidRDefault="00CE7FA7" w:rsidP="00F955B3">
            <w:pPr>
              <w:spacing w:line="312" w:lineRule="auto"/>
              <w:rPr>
                <w:sz w:val="25"/>
                <w:szCs w:val="25"/>
              </w:rPr>
            </w:pPr>
            <w:r w:rsidRPr="00ED3A17">
              <w:rPr>
                <w:sz w:val="25"/>
                <w:szCs w:val="25"/>
              </w:rPr>
              <w:t xml:space="preserve">Hố thu gom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1200718" w14:textId="77777777" w:rsidR="00CE7FA7" w:rsidRPr="00ED3A17" w:rsidRDefault="00CE7FA7" w:rsidP="003A52FA">
            <w:pPr>
              <w:spacing w:line="312" w:lineRule="auto"/>
              <w:rPr>
                <w:sz w:val="25"/>
                <w:szCs w:val="25"/>
              </w:rPr>
            </w:pPr>
            <w:r w:rsidRPr="00ED3A17">
              <w:rPr>
                <w:sz w:val="25"/>
                <w:szCs w:val="25"/>
              </w:rPr>
              <w:t>Bơm chìm hố thu gom</w:t>
            </w:r>
          </w:p>
        </w:tc>
        <w:tc>
          <w:tcPr>
            <w:tcW w:w="4111" w:type="dxa"/>
            <w:tcBorders>
              <w:top w:val="nil"/>
              <w:left w:val="nil"/>
              <w:bottom w:val="single" w:sz="4" w:space="0" w:color="auto"/>
              <w:right w:val="single" w:sz="4" w:space="0" w:color="auto"/>
            </w:tcBorders>
            <w:shd w:val="clear" w:color="auto" w:fill="auto"/>
            <w:vAlign w:val="center"/>
            <w:hideMark/>
          </w:tcPr>
          <w:p w14:paraId="24BD13F7" w14:textId="77777777" w:rsidR="00CE7FA7" w:rsidRPr="00ED3A17" w:rsidRDefault="00CE7FA7" w:rsidP="003A52FA">
            <w:pPr>
              <w:spacing w:line="312" w:lineRule="auto"/>
              <w:rPr>
                <w:sz w:val="25"/>
                <w:szCs w:val="25"/>
              </w:rPr>
            </w:pPr>
            <w:r w:rsidRPr="00ED3A17">
              <w:rPr>
                <w:sz w:val="25"/>
                <w:szCs w:val="25"/>
              </w:rPr>
              <w:t xml:space="preserve">-Loại: Bơm chìm </w:t>
            </w:r>
          </w:p>
          <w:p w14:paraId="04B3B8F6" w14:textId="77777777" w:rsidR="00CE7FA7" w:rsidRPr="00ED3A17" w:rsidRDefault="00CE7FA7" w:rsidP="003A52FA">
            <w:pPr>
              <w:spacing w:line="312" w:lineRule="auto"/>
              <w:rPr>
                <w:sz w:val="25"/>
                <w:szCs w:val="25"/>
              </w:rPr>
            </w:pPr>
            <w:r w:rsidRPr="00ED3A17">
              <w:rPr>
                <w:sz w:val="25"/>
                <w:szCs w:val="25"/>
              </w:rPr>
              <w:t>-Lưu lượng: Q=4 m3/h</w:t>
            </w:r>
          </w:p>
          <w:p w14:paraId="7DCB5AC1" w14:textId="77777777" w:rsidR="00CE7FA7" w:rsidRPr="00ED3A17" w:rsidRDefault="00CE7FA7" w:rsidP="003A52FA">
            <w:pPr>
              <w:spacing w:line="312" w:lineRule="auto"/>
              <w:rPr>
                <w:sz w:val="25"/>
                <w:szCs w:val="25"/>
              </w:rPr>
            </w:pPr>
            <w:r w:rsidRPr="00ED3A17">
              <w:rPr>
                <w:sz w:val="25"/>
                <w:szCs w:val="25"/>
              </w:rPr>
              <w:t>-Cột cáp: H=6 m</w:t>
            </w:r>
          </w:p>
          <w:p w14:paraId="7D659073" w14:textId="77777777" w:rsidR="00CE7FA7" w:rsidRPr="00ED3A17" w:rsidRDefault="00CE7FA7" w:rsidP="003A52FA">
            <w:pPr>
              <w:spacing w:line="312" w:lineRule="auto"/>
              <w:rPr>
                <w:sz w:val="25"/>
                <w:szCs w:val="25"/>
              </w:rPr>
            </w:pPr>
            <w:r w:rsidRPr="00ED3A17">
              <w:rPr>
                <w:sz w:val="25"/>
                <w:szCs w:val="25"/>
              </w:rPr>
              <w:t xml:space="preserve">- Công suất: 1/3 HP, 1 pha 50Hz; </w:t>
            </w:r>
            <w:r w:rsidRPr="00ED3A17">
              <w:rPr>
                <w:sz w:val="25"/>
                <w:szCs w:val="25"/>
              </w:rPr>
              <w:br/>
              <w:t xml:space="preserve">-Vật liệu: thân gang, cánh gang, trục Inox; </w:t>
            </w:r>
          </w:p>
        </w:tc>
        <w:tc>
          <w:tcPr>
            <w:tcW w:w="1227" w:type="dxa"/>
            <w:tcBorders>
              <w:top w:val="single" w:sz="4" w:space="0" w:color="auto"/>
              <w:left w:val="nil"/>
              <w:bottom w:val="single" w:sz="4" w:space="0" w:color="auto"/>
              <w:right w:val="single" w:sz="4" w:space="0" w:color="auto"/>
            </w:tcBorders>
            <w:vAlign w:val="center"/>
          </w:tcPr>
          <w:p w14:paraId="3C63932C" w14:textId="77777777" w:rsidR="00CE7FA7" w:rsidRPr="00ED3A17" w:rsidRDefault="00CE7FA7" w:rsidP="003A52FA">
            <w:pPr>
              <w:spacing w:line="312" w:lineRule="auto"/>
              <w:jc w:val="center"/>
              <w:rPr>
                <w:sz w:val="25"/>
                <w:szCs w:val="25"/>
              </w:rPr>
            </w:pPr>
            <w:r w:rsidRPr="00ED3A17">
              <w:rPr>
                <w:sz w:val="25"/>
                <w:szCs w:val="25"/>
              </w:rPr>
              <w:t>Taiwan</w:t>
            </w:r>
          </w:p>
        </w:tc>
        <w:tc>
          <w:tcPr>
            <w:tcW w:w="1065" w:type="dxa"/>
            <w:tcBorders>
              <w:top w:val="nil"/>
              <w:left w:val="single" w:sz="4" w:space="0" w:color="auto"/>
              <w:bottom w:val="single" w:sz="4" w:space="0" w:color="auto"/>
              <w:right w:val="single" w:sz="4" w:space="0" w:color="auto"/>
            </w:tcBorders>
            <w:shd w:val="clear" w:color="auto" w:fill="auto"/>
            <w:vAlign w:val="center"/>
            <w:hideMark/>
          </w:tcPr>
          <w:p w14:paraId="5311E184" w14:textId="77777777" w:rsidR="00CE7FA7" w:rsidRPr="00ED3A17" w:rsidRDefault="00CE7FA7" w:rsidP="003A52FA">
            <w:pPr>
              <w:spacing w:line="312" w:lineRule="auto"/>
              <w:jc w:val="center"/>
              <w:rPr>
                <w:sz w:val="25"/>
                <w:szCs w:val="25"/>
              </w:rPr>
            </w:pPr>
            <w:r w:rsidRPr="00ED3A17">
              <w:rPr>
                <w:sz w:val="25"/>
                <w:szCs w:val="25"/>
              </w:rPr>
              <w:t>Bộ</w:t>
            </w:r>
          </w:p>
        </w:tc>
        <w:tc>
          <w:tcPr>
            <w:tcW w:w="1134" w:type="dxa"/>
            <w:tcBorders>
              <w:top w:val="nil"/>
              <w:left w:val="nil"/>
              <w:bottom w:val="single" w:sz="4" w:space="0" w:color="auto"/>
              <w:right w:val="single" w:sz="4" w:space="0" w:color="auto"/>
            </w:tcBorders>
            <w:shd w:val="clear" w:color="auto" w:fill="auto"/>
            <w:noWrap/>
            <w:vAlign w:val="center"/>
            <w:hideMark/>
          </w:tcPr>
          <w:p w14:paraId="70055952" w14:textId="77777777" w:rsidR="00CE7FA7" w:rsidRPr="00ED3A17" w:rsidRDefault="00CE7FA7" w:rsidP="003A52FA">
            <w:pPr>
              <w:spacing w:line="312" w:lineRule="auto"/>
              <w:jc w:val="center"/>
              <w:rPr>
                <w:sz w:val="25"/>
                <w:szCs w:val="25"/>
                <w:lang w:val="fr-FR"/>
              </w:rPr>
            </w:pPr>
            <w:r w:rsidRPr="00ED3A17">
              <w:rPr>
                <w:sz w:val="25"/>
                <w:szCs w:val="25"/>
                <w:lang w:val="fr-FR"/>
              </w:rPr>
              <w:t>01</w:t>
            </w:r>
          </w:p>
        </w:tc>
      </w:tr>
      <w:tr w:rsidR="00ED3A17" w:rsidRPr="00ED3A17" w14:paraId="2F48E408" w14:textId="77777777" w:rsidTr="00043B57">
        <w:trPr>
          <w:trHeight w:val="890"/>
        </w:trPr>
        <w:tc>
          <w:tcPr>
            <w:tcW w:w="856" w:type="dxa"/>
            <w:vMerge/>
            <w:tcBorders>
              <w:left w:val="single" w:sz="4" w:space="0" w:color="auto"/>
              <w:bottom w:val="single" w:sz="4" w:space="0" w:color="auto"/>
              <w:right w:val="single" w:sz="4" w:space="0" w:color="auto"/>
            </w:tcBorders>
            <w:vAlign w:val="center"/>
          </w:tcPr>
          <w:p w14:paraId="7F68A750" w14:textId="77777777" w:rsidR="00CE7FA7" w:rsidRPr="00ED3A17" w:rsidRDefault="00CE7FA7" w:rsidP="003A52FA">
            <w:pPr>
              <w:spacing w:line="312" w:lineRule="auto"/>
              <w:rPr>
                <w:sz w:val="25"/>
                <w:szCs w:val="25"/>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0F235F63" w14:textId="297C8CA4" w:rsidR="00CE7FA7" w:rsidRPr="00ED3A17" w:rsidRDefault="00CE7FA7" w:rsidP="003A52FA">
            <w:pPr>
              <w:spacing w:line="312" w:lineRule="auto"/>
              <w:rPr>
                <w:sz w:val="25"/>
                <w:szCs w:val="25"/>
              </w:rPr>
            </w:pPr>
            <w:r w:rsidRPr="00ED3A17">
              <w:rPr>
                <w:sz w:val="25"/>
                <w:szCs w:val="25"/>
              </w:rPr>
              <w:t>Phao báo mức cho bơm</w:t>
            </w:r>
          </w:p>
        </w:tc>
        <w:tc>
          <w:tcPr>
            <w:tcW w:w="4111" w:type="dxa"/>
            <w:tcBorders>
              <w:top w:val="nil"/>
              <w:left w:val="nil"/>
              <w:bottom w:val="single" w:sz="4" w:space="0" w:color="auto"/>
              <w:right w:val="single" w:sz="4" w:space="0" w:color="auto"/>
            </w:tcBorders>
            <w:shd w:val="clear" w:color="auto" w:fill="auto"/>
            <w:vAlign w:val="center"/>
          </w:tcPr>
          <w:p w14:paraId="5B0F070B" w14:textId="77777777" w:rsidR="00CE7FA7" w:rsidRPr="00ED3A17" w:rsidRDefault="00CE7FA7" w:rsidP="003A52FA">
            <w:pPr>
              <w:spacing w:line="312" w:lineRule="auto"/>
              <w:rPr>
                <w:sz w:val="25"/>
                <w:szCs w:val="25"/>
              </w:rPr>
            </w:pPr>
            <w:r w:rsidRPr="00ED3A17">
              <w:rPr>
                <w:sz w:val="25"/>
                <w:szCs w:val="25"/>
              </w:rPr>
              <w:t>-Loại: Phao quả</w:t>
            </w:r>
          </w:p>
          <w:p w14:paraId="6A8E2608" w14:textId="77777777" w:rsidR="00CE7FA7" w:rsidRPr="00ED3A17" w:rsidRDefault="00CE7FA7" w:rsidP="003A52FA">
            <w:pPr>
              <w:spacing w:line="312" w:lineRule="auto"/>
              <w:rPr>
                <w:sz w:val="25"/>
                <w:szCs w:val="25"/>
              </w:rPr>
            </w:pPr>
            <w:r w:rsidRPr="00ED3A17">
              <w:rPr>
                <w:sz w:val="25"/>
                <w:szCs w:val="25"/>
              </w:rPr>
              <w:t>- Báo 02 mức (cao và mức thấp)</w:t>
            </w:r>
          </w:p>
          <w:p w14:paraId="6A55F677" w14:textId="77777777" w:rsidR="00CE7FA7" w:rsidRPr="00ED3A17" w:rsidRDefault="00CE7FA7" w:rsidP="003A52FA">
            <w:pPr>
              <w:spacing w:line="312" w:lineRule="auto"/>
              <w:rPr>
                <w:sz w:val="25"/>
                <w:szCs w:val="25"/>
              </w:rPr>
            </w:pPr>
          </w:p>
        </w:tc>
        <w:tc>
          <w:tcPr>
            <w:tcW w:w="1227" w:type="dxa"/>
            <w:tcBorders>
              <w:top w:val="single" w:sz="4" w:space="0" w:color="auto"/>
              <w:left w:val="nil"/>
              <w:bottom w:val="single" w:sz="4" w:space="0" w:color="auto"/>
              <w:right w:val="single" w:sz="4" w:space="0" w:color="auto"/>
            </w:tcBorders>
            <w:vAlign w:val="center"/>
          </w:tcPr>
          <w:p w14:paraId="7EDD3334" w14:textId="77777777" w:rsidR="00CE7FA7" w:rsidRPr="00ED3A17" w:rsidRDefault="00CE7FA7" w:rsidP="003A52FA">
            <w:pPr>
              <w:spacing w:line="312" w:lineRule="auto"/>
              <w:jc w:val="center"/>
              <w:rPr>
                <w:sz w:val="25"/>
                <w:szCs w:val="25"/>
              </w:rPr>
            </w:pPr>
            <w:r w:rsidRPr="00ED3A17">
              <w:rPr>
                <w:sz w:val="25"/>
                <w:szCs w:val="25"/>
              </w:rPr>
              <w:t>Taiwan</w:t>
            </w:r>
          </w:p>
        </w:tc>
        <w:tc>
          <w:tcPr>
            <w:tcW w:w="1065" w:type="dxa"/>
            <w:tcBorders>
              <w:top w:val="nil"/>
              <w:left w:val="single" w:sz="4" w:space="0" w:color="auto"/>
              <w:bottom w:val="single" w:sz="4" w:space="0" w:color="auto"/>
              <w:right w:val="single" w:sz="4" w:space="0" w:color="auto"/>
            </w:tcBorders>
            <w:shd w:val="clear" w:color="auto" w:fill="auto"/>
            <w:vAlign w:val="center"/>
          </w:tcPr>
          <w:p w14:paraId="07025B63" w14:textId="77777777" w:rsidR="00CE7FA7" w:rsidRPr="00ED3A17" w:rsidRDefault="00CE7FA7" w:rsidP="003A52FA">
            <w:pPr>
              <w:spacing w:line="312" w:lineRule="auto"/>
              <w:jc w:val="center"/>
              <w:rPr>
                <w:sz w:val="25"/>
                <w:szCs w:val="25"/>
              </w:rPr>
            </w:pPr>
            <w:r w:rsidRPr="00ED3A17">
              <w:rPr>
                <w:sz w:val="25"/>
                <w:szCs w:val="25"/>
              </w:rPr>
              <w:t>Bộ</w:t>
            </w:r>
          </w:p>
        </w:tc>
        <w:tc>
          <w:tcPr>
            <w:tcW w:w="1134" w:type="dxa"/>
            <w:tcBorders>
              <w:top w:val="nil"/>
              <w:left w:val="nil"/>
              <w:bottom w:val="single" w:sz="4" w:space="0" w:color="auto"/>
              <w:right w:val="single" w:sz="4" w:space="0" w:color="auto"/>
            </w:tcBorders>
            <w:shd w:val="clear" w:color="auto" w:fill="auto"/>
            <w:noWrap/>
            <w:vAlign w:val="center"/>
          </w:tcPr>
          <w:p w14:paraId="0078A46F" w14:textId="77777777" w:rsidR="00CE7FA7" w:rsidRPr="00ED3A17" w:rsidRDefault="00CE7FA7" w:rsidP="003A52FA">
            <w:pPr>
              <w:spacing w:line="312" w:lineRule="auto"/>
              <w:jc w:val="center"/>
              <w:rPr>
                <w:sz w:val="25"/>
                <w:szCs w:val="25"/>
                <w:lang w:val="fr-FR"/>
              </w:rPr>
            </w:pPr>
            <w:r w:rsidRPr="00ED3A17">
              <w:rPr>
                <w:sz w:val="25"/>
                <w:szCs w:val="25"/>
                <w:lang w:val="fr-FR"/>
              </w:rPr>
              <w:t>01</w:t>
            </w:r>
          </w:p>
        </w:tc>
      </w:tr>
      <w:tr w:rsidR="00ED3A17" w:rsidRPr="00ED3A17" w14:paraId="5C96005B" w14:textId="77777777" w:rsidTr="004B2251">
        <w:trPr>
          <w:trHeight w:val="918"/>
        </w:trPr>
        <w:tc>
          <w:tcPr>
            <w:tcW w:w="856" w:type="dxa"/>
            <w:vMerge w:val="restart"/>
            <w:tcBorders>
              <w:left w:val="single" w:sz="4" w:space="0" w:color="auto"/>
              <w:right w:val="single" w:sz="4" w:space="0" w:color="auto"/>
            </w:tcBorders>
            <w:shd w:val="clear" w:color="000000" w:fill="FFFFFF"/>
            <w:vAlign w:val="center"/>
          </w:tcPr>
          <w:p w14:paraId="1A60D91B" w14:textId="77777777" w:rsidR="00CE7FA7" w:rsidRPr="00ED3A17" w:rsidRDefault="00CE7FA7" w:rsidP="003A52FA">
            <w:pPr>
              <w:spacing w:line="312" w:lineRule="auto"/>
              <w:rPr>
                <w:sz w:val="25"/>
                <w:szCs w:val="25"/>
                <w:lang w:val="vi-VN"/>
              </w:rPr>
            </w:pPr>
            <w:r w:rsidRPr="00ED3A17">
              <w:rPr>
                <w:sz w:val="25"/>
                <w:szCs w:val="25"/>
              </w:rPr>
              <w:t>Bể điều hòa</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14:paraId="1075A9C1" w14:textId="77777777" w:rsidR="00CE7FA7" w:rsidRPr="00ED3A17" w:rsidRDefault="00CE7FA7" w:rsidP="003A52FA">
            <w:pPr>
              <w:spacing w:line="312" w:lineRule="auto"/>
              <w:rPr>
                <w:sz w:val="25"/>
                <w:szCs w:val="25"/>
              </w:rPr>
            </w:pPr>
            <w:r w:rsidRPr="00ED3A17">
              <w:rPr>
                <w:sz w:val="25"/>
                <w:szCs w:val="25"/>
              </w:rPr>
              <w:t>Rọ chắn rác tinh</w:t>
            </w:r>
          </w:p>
          <w:p w14:paraId="0CFE1125" w14:textId="77777777" w:rsidR="00CE7FA7" w:rsidRPr="00ED3A17" w:rsidRDefault="00CE7FA7" w:rsidP="003A52FA">
            <w:pPr>
              <w:spacing w:line="312" w:lineRule="auto"/>
              <w:rPr>
                <w:sz w:val="25"/>
                <w:szCs w:val="25"/>
              </w:rPr>
            </w:pPr>
          </w:p>
        </w:tc>
        <w:tc>
          <w:tcPr>
            <w:tcW w:w="4111" w:type="dxa"/>
            <w:tcBorders>
              <w:top w:val="nil"/>
              <w:left w:val="nil"/>
              <w:bottom w:val="single" w:sz="4" w:space="0" w:color="auto"/>
              <w:right w:val="single" w:sz="4" w:space="0" w:color="auto"/>
            </w:tcBorders>
            <w:shd w:val="clear" w:color="auto" w:fill="auto"/>
            <w:vAlign w:val="center"/>
            <w:hideMark/>
          </w:tcPr>
          <w:p w14:paraId="09E460DE" w14:textId="77777777" w:rsidR="00CE7FA7" w:rsidRPr="00ED3A17" w:rsidRDefault="00CE7FA7" w:rsidP="003A52FA">
            <w:pPr>
              <w:spacing w:line="312" w:lineRule="auto"/>
              <w:rPr>
                <w:sz w:val="25"/>
                <w:szCs w:val="25"/>
              </w:rPr>
            </w:pPr>
            <w:r w:rsidRPr="00ED3A17">
              <w:rPr>
                <w:sz w:val="25"/>
                <w:szCs w:val="25"/>
              </w:rPr>
              <w:t xml:space="preserve">-Vật liệu: SUS304; </w:t>
            </w:r>
          </w:p>
          <w:p w14:paraId="4F9CC483" w14:textId="64C9AAF0" w:rsidR="00CE7FA7" w:rsidRPr="00ED3A17" w:rsidRDefault="00CE7FA7" w:rsidP="003A52FA">
            <w:pPr>
              <w:spacing w:line="312" w:lineRule="auto"/>
              <w:rPr>
                <w:sz w:val="25"/>
                <w:szCs w:val="25"/>
                <w:lang w:val="vi-VN"/>
              </w:rPr>
            </w:pPr>
            <w:r w:rsidRPr="00ED3A17">
              <w:rPr>
                <w:sz w:val="25"/>
                <w:szCs w:val="25"/>
              </w:rPr>
              <w:t>- Chế tạo theo thiết kế</w:t>
            </w:r>
          </w:p>
        </w:tc>
        <w:tc>
          <w:tcPr>
            <w:tcW w:w="1227" w:type="dxa"/>
            <w:tcBorders>
              <w:top w:val="single" w:sz="4" w:space="0" w:color="auto"/>
              <w:left w:val="nil"/>
              <w:bottom w:val="single" w:sz="4" w:space="0" w:color="auto"/>
              <w:right w:val="single" w:sz="4" w:space="0" w:color="auto"/>
            </w:tcBorders>
            <w:vAlign w:val="center"/>
          </w:tcPr>
          <w:p w14:paraId="4C2BB948" w14:textId="77777777" w:rsidR="00CE7FA7" w:rsidRPr="00ED3A17" w:rsidRDefault="00CE7FA7" w:rsidP="003A52FA">
            <w:pPr>
              <w:spacing w:line="312" w:lineRule="auto"/>
              <w:jc w:val="center"/>
              <w:rPr>
                <w:sz w:val="25"/>
                <w:szCs w:val="25"/>
              </w:rPr>
            </w:pPr>
            <w:r w:rsidRPr="00ED3A17">
              <w:rPr>
                <w:sz w:val="25"/>
                <w:szCs w:val="25"/>
              </w:rPr>
              <w:t>Taiwan</w:t>
            </w:r>
          </w:p>
        </w:tc>
        <w:tc>
          <w:tcPr>
            <w:tcW w:w="1065" w:type="dxa"/>
            <w:tcBorders>
              <w:top w:val="nil"/>
              <w:left w:val="single" w:sz="4" w:space="0" w:color="auto"/>
              <w:bottom w:val="single" w:sz="4" w:space="0" w:color="auto"/>
              <w:right w:val="single" w:sz="4" w:space="0" w:color="auto"/>
            </w:tcBorders>
            <w:shd w:val="clear" w:color="000000" w:fill="FFFFFF"/>
            <w:vAlign w:val="center"/>
            <w:hideMark/>
          </w:tcPr>
          <w:p w14:paraId="446FDFAA" w14:textId="77777777" w:rsidR="00CE7FA7" w:rsidRPr="00ED3A17" w:rsidRDefault="00CE7FA7" w:rsidP="003A52FA">
            <w:pPr>
              <w:spacing w:line="312" w:lineRule="auto"/>
              <w:jc w:val="center"/>
              <w:rPr>
                <w:sz w:val="25"/>
                <w:szCs w:val="25"/>
              </w:rPr>
            </w:pPr>
            <w:r w:rsidRPr="00ED3A17">
              <w:rPr>
                <w:sz w:val="25"/>
                <w:szCs w:val="25"/>
              </w:rPr>
              <w:t>Bộ</w:t>
            </w:r>
          </w:p>
        </w:tc>
        <w:tc>
          <w:tcPr>
            <w:tcW w:w="1134" w:type="dxa"/>
            <w:tcBorders>
              <w:top w:val="nil"/>
              <w:left w:val="nil"/>
              <w:bottom w:val="single" w:sz="4" w:space="0" w:color="auto"/>
              <w:right w:val="single" w:sz="4" w:space="0" w:color="auto"/>
            </w:tcBorders>
            <w:shd w:val="clear" w:color="000000" w:fill="FFFFFF"/>
            <w:vAlign w:val="center"/>
            <w:hideMark/>
          </w:tcPr>
          <w:p w14:paraId="12E454CD" w14:textId="77777777" w:rsidR="00CE7FA7" w:rsidRPr="00ED3A17" w:rsidRDefault="00CE7FA7" w:rsidP="003A52FA">
            <w:pPr>
              <w:spacing w:line="312" w:lineRule="auto"/>
              <w:jc w:val="center"/>
              <w:rPr>
                <w:sz w:val="25"/>
                <w:szCs w:val="25"/>
                <w:lang w:val="fr-FR"/>
              </w:rPr>
            </w:pPr>
            <w:r w:rsidRPr="00ED3A17">
              <w:rPr>
                <w:sz w:val="25"/>
                <w:szCs w:val="25"/>
                <w:lang w:val="fr-FR"/>
              </w:rPr>
              <w:t>01</w:t>
            </w:r>
          </w:p>
        </w:tc>
      </w:tr>
      <w:tr w:rsidR="00ED3A17" w:rsidRPr="00ED3A17" w14:paraId="7F10596B" w14:textId="77777777" w:rsidTr="00043B57">
        <w:trPr>
          <w:trHeight w:val="547"/>
        </w:trPr>
        <w:tc>
          <w:tcPr>
            <w:tcW w:w="856" w:type="dxa"/>
            <w:vMerge/>
            <w:tcBorders>
              <w:left w:val="single" w:sz="4" w:space="0" w:color="auto"/>
              <w:right w:val="single" w:sz="4" w:space="0" w:color="auto"/>
            </w:tcBorders>
            <w:shd w:val="clear" w:color="000000" w:fill="FFFFFF"/>
            <w:vAlign w:val="center"/>
          </w:tcPr>
          <w:p w14:paraId="019892A2" w14:textId="77777777" w:rsidR="00CE7FA7" w:rsidRPr="00ED3A17" w:rsidRDefault="00CE7FA7" w:rsidP="003A52FA">
            <w:pPr>
              <w:spacing w:line="312" w:lineRule="auto"/>
              <w:rPr>
                <w:sz w:val="25"/>
                <w:szCs w:val="25"/>
              </w:rPr>
            </w:pP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14:paraId="553DEFB9" w14:textId="77777777" w:rsidR="00CE7FA7" w:rsidRPr="00ED3A17" w:rsidRDefault="00CE7FA7" w:rsidP="003A52FA">
            <w:pPr>
              <w:spacing w:line="312" w:lineRule="auto"/>
              <w:rPr>
                <w:sz w:val="25"/>
                <w:szCs w:val="25"/>
              </w:rPr>
            </w:pPr>
            <w:r w:rsidRPr="00ED3A17">
              <w:rPr>
                <w:sz w:val="25"/>
                <w:szCs w:val="25"/>
              </w:rPr>
              <w:t>Bơm chìm bể điều hòa</w:t>
            </w:r>
          </w:p>
        </w:tc>
        <w:tc>
          <w:tcPr>
            <w:tcW w:w="4111" w:type="dxa"/>
            <w:tcBorders>
              <w:top w:val="nil"/>
              <w:left w:val="nil"/>
              <w:bottom w:val="single" w:sz="4" w:space="0" w:color="auto"/>
              <w:right w:val="single" w:sz="4" w:space="0" w:color="auto"/>
            </w:tcBorders>
            <w:shd w:val="clear" w:color="auto" w:fill="auto"/>
            <w:vAlign w:val="center"/>
            <w:hideMark/>
          </w:tcPr>
          <w:p w14:paraId="44225FC1" w14:textId="77777777" w:rsidR="00CE7FA7" w:rsidRPr="00ED3A17" w:rsidRDefault="00CE7FA7" w:rsidP="003A52FA">
            <w:pPr>
              <w:spacing w:line="312" w:lineRule="auto"/>
              <w:rPr>
                <w:sz w:val="25"/>
                <w:szCs w:val="25"/>
              </w:rPr>
            </w:pPr>
            <w:r w:rsidRPr="00ED3A17">
              <w:rPr>
                <w:sz w:val="25"/>
                <w:szCs w:val="25"/>
              </w:rPr>
              <w:t xml:space="preserve">- Loại: Bơm chìm, </w:t>
            </w:r>
          </w:p>
          <w:p w14:paraId="75C0425B" w14:textId="77777777" w:rsidR="00CE7FA7" w:rsidRPr="00ED3A17" w:rsidRDefault="00CE7FA7" w:rsidP="003A52FA">
            <w:pPr>
              <w:spacing w:line="312" w:lineRule="auto"/>
              <w:rPr>
                <w:sz w:val="25"/>
                <w:szCs w:val="25"/>
              </w:rPr>
            </w:pPr>
            <w:r w:rsidRPr="00ED3A17">
              <w:rPr>
                <w:sz w:val="25"/>
                <w:szCs w:val="25"/>
              </w:rPr>
              <w:t>- Lưu lượng: Q=4 m3/h</w:t>
            </w:r>
          </w:p>
          <w:p w14:paraId="6BBE95B1" w14:textId="77777777" w:rsidR="00CE7FA7" w:rsidRPr="00ED3A17" w:rsidRDefault="00CE7FA7" w:rsidP="003A52FA">
            <w:pPr>
              <w:spacing w:line="312" w:lineRule="auto"/>
              <w:rPr>
                <w:sz w:val="25"/>
                <w:szCs w:val="25"/>
              </w:rPr>
            </w:pPr>
            <w:r w:rsidRPr="00ED3A17">
              <w:rPr>
                <w:sz w:val="25"/>
                <w:szCs w:val="25"/>
              </w:rPr>
              <w:t>- Cột cáp: H=6 m</w:t>
            </w:r>
          </w:p>
          <w:p w14:paraId="0981923A" w14:textId="77777777" w:rsidR="00CE7FA7" w:rsidRPr="00ED3A17" w:rsidRDefault="00CE7FA7" w:rsidP="003A52FA">
            <w:pPr>
              <w:spacing w:line="312" w:lineRule="auto"/>
              <w:rPr>
                <w:sz w:val="25"/>
                <w:szCs w:val="25"/>
              </w:rPr>
            </w:pPr>
            <w:r w:rsidRPr="00ED3A17">
              <w:rPr>
                <w:sz w:val="25"/>
                <w:szCs w:val="25"/>
              </w:rPr>
              <w:t xml:space="preserve">- Công suất: 1/3 HP, 1 pha 50Hz; </w:t>
            </w:r>
            <w:r w:rsidRPr="00ED3A17">
              <w:rPr>
                <w:sz w:val="25"/>
                <w:szCs w:val="25"/>
              </w:rPr>
              <w:br/>
              <w:t xml:space="preserve">- Vật liệu: thân gang, cánh gang, trục Inox; </w:t>
            </w:r>
          </w:p>
        </w:tc>
        <w:tc>
          <w:tcPr>
            <w:tcW w:w="1227" w:type="dxa"/>
            <w:tcBorders>
              <w:top w:val="single" w:sz="4" w:space="0" w:color="auto"/>
              <w:left w:val="nil"/>
              <w:bottom w:val="single" w:sz="4" w:space="0" w:color="auto"/>
              <w:right w:val="single" w:sz="4" w:space="0" w:color="auto"/>
            </w:tcBorders>
            <w:vAlign w:val="center"/>
          </w:tcPr>
          <w:p w14:paraId="4AD37657" w14:textId="77777777" w:rsidR="00CE7FA7" w:rsidRPr="00ED3A17" w:rsidRDefault="00CE7FA7" w:rsidP="003A52FA">
            <w:pPr>
              <w:spacing w:line="312" w:lineRule="auto"/>
              <w:jc w:val="center"/>
              <w:rPr>
                <w:sz w:val="25"/>
                <w:szCs w:val="25"/>
              </w:rPr>
            </w:pPr>
            <w:r w:rsidRPr="00ED3A17">
              <w:rPr>
                <w:sz w:val="25"/>
                <w:szCs w:val="25"/>
              </w:rPr>
              <w:t>Taiwan</w:t>
            </w:r>
          </w:p>
        </w:tc>
        <w:tc>
          <w:tcPr>
            <w:tcW w:w="1065" w:type="dxa"/>
            <w:tcBorders>
              <w:top w:val="nil"/>
              <w:left w:val="single" w:sz="4" w:space="0" w:color="auto"/>
              <w:bottom w:val="single" w:sz="4" w:space="0" w:color="auto"/>
              <w:right w:val="single" w:sz="4" w:space="0" w:color="auto"/>
            </w:tcBorders>
            <w:shd w:val="clear" w:color="000000" w:fill="FFFFFF"/>
            <w:vAlign w:val="center"/>
            <w:hideMark/>
          </w:tcPr>
          <w:p w14:paraId="2D6FB515" w14:textId="77777777" w:rsidR="00CE7FA7" w:rsidRPr="00ED3A17" w:rsidRDefault="00CE7FA7" w:rsidP="003A52FA">
            <w:pPr>
              <w:spacing w:line="312" w:lineRule="auto"/>
              <w:jc w:val="center"/>
              <w:rPr>
                <w:sz w:val="25"/>
                <w:szCs w:val="25"/>
              </w:rPr>
            </w:pPr>
            <w:r w:rsidRPr="00ED3A17">
              <w:rPr>
                <w:sz w:val="25"/>
                <w:szCs w:val="25"/>
              </w:rPr>
              <w:t>Bộ</w:t>
            </w:r>
          </w:p>
        </w:tc>
        <w:tc>
          <w:tcPr>
            <w:tcW w:w="1134" w:type="dxa"/>
            <w:tcBorders>
              <w:top w:val="nil"/>
              <w:left w:val="nil"/>
              <w:bottom w:val="single" w:sz="4" w:space="0" w:color="auto"/>
              <w:right w:val="single" w:sz="4" w:space="0" w:color="auto"/>
            </w:tcBorders>
            <w:shd w:val="clear" w:color="000000" w:fill="FFFFFF"/>
            <w:vAlign w:val="center"/>
            <w:hideMark/>
          </w:tcPr>
          <w:p w14:paraId="3182B96D" w14:textId="77777777" w:rsidR="00CE7FA7" w:rsidRPr="00ED3A17" w:rsidRDefault="00CE7FA7" w:rsidP="003A52FA">
            <w:pPr>
              <w:spacing w:line="312" w:lineRule="auto"/>
              <w:jc w:val="center"/>
              <w:rPr>
                <w:sz w:val="25"/>
                <w:szCs w:val="25"/>
                <w:lang w:val="fr-FR"/>
              </w:rPr>
            </w:pPr>
            <w:r w:rsidRPr="00ED3A17">
              <w:rPr>
                <w:sz w:val="25"/>
                <w:szCs w:val="25"/>
                <w:lang w:val="fr-FR"/>
              </w:rPr>
              <w:t>01</w:t>
            </w:r>
          </w:p>
        </w:tc>
      </w:tr>
      <w:tr w:rsidR="00ED3A17" w:rsidRPr="00ED3A17" w14:paraId="1D6129C3" w14:textId="77777777" w:rsidTr="00043B57">
        <w:trPr>
          <w:trHeight w:val="750"/>
        </w:trPr>
        <w:tc>
          <w:tcPr>
            <w:tcW w:w="856" w:type="dxa"/>
            <w:vMerge/>
            <w:tcBorders>
              <w:left w:val="single" w:sz="4" w:space="0" w:color="auto"/>
              <w:right w:val="single" w:sz="4" w:space="0" w:color="auto"/>
            </w:tcBorders>
            <w:shd w:val="clear" w:color="000000" w:fill="FFFFFF"/>
            <w:vAlign w:val="center"/>
          </w:tcPr>
          <w:p w14:paraId="3143615F" w14:textId="77777777" w:rsidR="00CE7FA7" w:rsidRPr="00ED3A17" w:rsidRDefault="00CE7FA7"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FB4AF7" w14:textId="77777777" w:rsidR="00CE7FA7" w:rsidRPr="00ED3A17" w:rsidRDefault="00CE7FA7" w:rsidP="003A52FA">
            <w:pPr>
              <w:spacing w:line="312" w:lineRule="auto"/>
              <w:rPr>
                <w:sz w:val="25"/>
                <w:szCs w:val="25"/>
              </w:rPr>
            </w:pPr>
            <w:r w:rsidRPr="00ED3A17">
              <w:rPr>
                <w:sz w:val="25"/>
                <w:szCs w:val="25"/>
              </w:rPr>
              <w:t>Phao báo mức cho bơm</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437783DA" w14:textId="77777777" w:rsidR="00CE7FA7" w:rsidRPr="00ED3A17" w:rsidRDefault="00CE7FA7" w:rsidP="003A52FA">
            <w:pPr>
              <w:spacing w:line="312" w:lineRule="auto"/>
              <w:rPr>
                <w:sz w:val="25"/>
                <w:szCs w:val="25"/>
              </w:rPr>
            </w:pPr>
            <w:r w:rsidRPr="00ED3A17">
              <w:rPr>
                <w:sz w:val="25"/>
                <w:szCs w:val="25"/>
              </w:rPr>
              <w:t>- Loại: Phao quả</w:t>
            </w:r>
          </w:p>
          <w:p w14:paraId="5B0A1CC9" w14:textId="77777777" w:rsidR="00CE7FA7" w:rsidRPr="00ED3A17" w:rsidRDefault="00CE7FA7" w:rsidP="003A52FA">
            <w:pPr>
              <w:spacing w:line="312" w:lineRule="auto"/>
              <w:rPr>
                <w:sz w:val="25"/>
                <w:szCs w:val="25"/>
              </w:rPr>
            </w:pPr>
            <w:r w:rsidRPr="00ED3A17">
              <w:rPr>
                <w:sz w:val="25"/>
                <w:szCs w:val="25"/>
              </w:rPr>
              <w:t>- Báo 02 mức (cao và mức thấp)</w:t>
            </w:r>
          </w:p>
        </w:tc>
        <w:tc>
          <w:tcPr>
            <w:tcW w:w="1227" w:type="dxa"/>
            <w:tcBorders>
              <w:top w:val="single" w:sz="4" w:space="0" w:color="auto"/>
              <w:left w:val="nil"/>
              <w:bottom w:val="single" w:sz="4" w:space="0" w:color="auto"/>
              <w:right w:val="single" w:sz="4" w:space="0" w:color="auto"/>
            </w:tcBorders>
            <w:vAlign w:val="center"/>
          </w:tcPr>
          <w:p w14:paraId="2DFF211D" w14:textId="77777777" w:rsidR="00CE7FA7" w:rsidRPr="00ED3A17" w:rsidRDefault="00CE7FA7" w:rsidP="003A52FA">
            <w:pPr>
              <w:spacing w:line="312" w:lineRule="auto"/>
              <w:jc w:val="center"/>
              <w:rPr>
                <w:sz w:val="25"/>
                <w:szCs w:val="25"/>
              </w:rPr>
            </w:pPr>
            <w:r w:rsidRPr="00ED3A17">
              <w:rPr>
                <w:sz w:val="25"/>
                <w:szCs w:val="25"/>
              </w:rPr>
              <w:t>Taiwan</w:t>
            </w:r>
          </w:p>
        </w:tc>
        <w:tc>
          <w:tcPr>
            <w:tcW w:w="10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A62410" w14:textId="77777777" w:rsidR="00CE7FA7" w:rsidRPr="00ED3A17" w:rsidRDefault="00CE7FA7" w:rsidP="003A52FA">
            <w:pPr>
              <w:spacing w:line="312" w:lineRule="auto"/>
              <w:jc w:val="center"/>
              <w:rPr>
                <w:sz w:val="25"/>
                <w:szCs w:val="25"/>
              </w:rPr>
            </w:pPr>
            <w:r w:rsidRPr="00ED3A17">
              <w:rPr>
                <w:sz w:val="25"/>
                <w:szCs w:val="25"/>
              </w:rPr>
              <w:t>Bộ</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13C23B14" w14:textId="77777777" w:rsidR="00CE7FA7" w:rsidRPr="00ED3A17" w:rsidRDefault="00CE7FA7" w:rsidP="003A52FA">
            <w:pPr>
              <w:spacing w:line="312" w:lineRule="auto"/>
              <w:jc w:val="center"/>
              <w:rPr>
                <w:sz w:val="25"/>
                <w:szCs w:val="25"/>
                <w:lang w:val="fr-FR"/>
              </w:rPr>
            </w:pPr>
            <w:r w:rsidRPr="00ED3A17">
              <w:rPr>
                <w:sz w:val="25"/>
                <w:szCs w:val="25"/>
                <w:lang w:val="fr-FR"/>
              </w:rPr>
              <w:t>01</w:t>
            </w:r>
          </w:p>
        </w:tc>
      </w:tr>
      <w:tr w:rsidR="00ED3A17" w:rsidRPr="00ED3A17" w14:paraId="487B5949" w14:textId="77777777" w:rsidTr="00043B57">
        <w:trPr>
          <w:trHeight w:val="750"/>
        </w:trPr>
        <w:tc>
          <w:tcPr>
            <w:tcW w:w="856" w:type="dxa"/>
            <w:vMerge/>
            <w:tcBorders>
              <w:left w:val="single" w:sz="4" w:space="0" w:color="auto"/>
              <w:bottom w:val="single" w:sz="4" w:space="0" w:color="auto"/>
              <w:right w:val="single" w:sz="4" w:space="0" w:color="auto"/>
            </w:tcBorders>
            <w:shd w:val="clear" w:color="000000" w:fill="FFFFFF"/>
            <w:vAlign w:val="center"/>
          </w:tcPr>
          <w:p w14:paraId="338BD9DC" w14:textId="77777777" w:rsidR="00CE7FA7" w:rsidRPr="00ED3A17" w:rsidRDefault="00CE7FA7"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731935B" w14:textId="77777777" w:rsidR="00CE7FA7" w:rsidRPr="00ED3A17" w:rsidRDefault="00CE7FA7" w:rsidP="003A52FA">
            <w:pPr>
              <w:spacing w:line="312" w:lineRule="auto"/>
              <w:rPr>
                <w:sz w:val="25"/>
                <w:szCs w:val="25"/>
              </w:rPr>
            </w:pPr>
            <w:r w:rsidRPr="00ED3A17">
              <w:rPr>
                <w:sz w:val="25"/>
                <w:szCs w:val="25"/>
              </w:rPr>
              <w:t>Hệ thống phân phối khí</w:t>
            </w:r>
          </w:p>
        </w:tc>
        <w:tc>
          <w:tcPr>
            <w:tcW w:w="4111" w:type="dxa"/>
            <w:tcBorders>
              <w:top w:val="single" w:sz="4" w:space="0" w:color="auto"/>
              <w:left w:val="nil"/>
              <w:bottom w:val="single" w:sz="4" w:space="0" w:color="auto"/>
              <w:right w:val="single" w:sz="4" w:space="0" w:color="auto"/>
            </w:tcBorders>
            <w:shd w:val="clear" w:color="auto" w:fill="auto"/>
            <w:vAlign w:val="center"/>
          </w:tcPr>
          <w:p w14:paraId="63EEDA01" w14:textId="77777777" w:rsidR="00CE7FA7" w:rsidRPr="00ED3A17" w:rsidRDefault="00CE7FA7" w:rsidP="003A52FA">
            <w:pPr>
              <w:spacing w:line="312" w:lineRule="auto"/>
              <w:rPr>
                <w:sz w:val="25"/>
                <w:szCs w:val="25"/>
              </w:rPr>
            </w:pPr>
            <w:r w:rsidRPr="00ED3A17">
              <w:rPr>
                <w:sz w:val="25"/>
                <w:szCs w:val="25"/>
              </w:rPr>
              <w:t>- Loại: ống phân phối khí thô</w:t>
            </w:r>
          </w:p>
          <w:p w14:paraId="5D2E514C" w14:textId="77777777" w:rsidR="00CE7FA7" w:rsidRPr="00ED3A17" w:rsidRDefault="00CE7FA7" w:rsidP="003A52FA">
            <w:pPr>
              <w:spacing w:line="312" w:lineRule="auto"/>
              <w:rPr>
                <w:sz w:val="25"/>
                <w:szCs w:val="25"/>
              </w:rPr>
            </w:pPr>
            <w:r w:rsidRPr="00ED3A17">
              <w:rPr>
                <w:sz w:val="25"/>
                <w:szCs w:val="25"/>
              </w:rPr>
              <w:t>- Vật liệu: PVC</w:t>
            </w:r>
          </w:p>
        </w:tc>
        <w:tc>
          <w:tcPr>
            <w:tcW w:w="1227" w:type="dxa"/>
            <w:tcBorders>
              <w:top w:val="single" w:sz="4" w:space="0" w:color="auto"/>
              <w:left w:val="nil"/>
              <w:bottom w:val="single" w:sz="4" w:space="0" w:color="auto"/>
              <w:right w:val="single" w:sz="4" w:space="0" w:color="auto"/>
            </w:tcBorders>
            <w:vAlign w:val="center"/>
          </w:tcPr>
          <w:p w14:paraId="54F1B0E4" w14:textId="77777777" w:rsidR="00CE7FA7" w:rsidRPr="00ED3A17" w:rsidRDefault="00CE7FA7"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000000" w:fill="FFFFFF"/>
            <w:vAlign w:val="center"/>
          </w:tcPr>
          <w:p w14:paraId="571C0453" w14:textId="77777777" w:rsidR="00CE7FA7" w:rsidRPr="00ED3A17" w:rsidRDefault="00CE7FA7" w:rsidP="003A52FA">
            <w:pPr>
              <w:spacing w:line="312" w:lineRule="auto"/>
              <w:jc w:val="center"/>
              <w:rPr>
                <w:sz w:val="25"/>
                <w:szCs w:val="25"/>
              </w:rPr>
            </w:pPr>
            <w:r w:rsidRPr="00ED3A17">
              <w:rPr>
                <w:sz w:val="25"/>
                <w:szCs w:val="25"/>
              </w:rPr>
              <w:t>Hệ</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68DEDAC3" w14:textId="77777777" w:rsidR="00CE7FA7" w:rsidRPr="00ED3A17" w:rsidRDefault="00CE7FA7" w:rsidP="003A52FA">
            <w:pPr>
              <w:spacing w:line="312" w:lineRule="auto"/>
              <w:jc w:val="center"/>
              <w:rPr>
                <w:sz w:val="25"/>
                <w:szCs w:val="25"/>
              </w:rPr>
            </w:pPr>
            <w:r w:rsidRPr="00ED3A17">
              <w:rPr>
                <w:sz w:val="25"/>
                <w:szCs w:val="25"/>
              </w:rPr>
              <w:t>01</w:t>
            </w:r>
          </w:p>
        </w:tc>
      </w:tr>
      <w:tr w:rsidR="00ED3A17" w:rsidRPr="00ED3A17" w14:paraId="1E678CD2" w14:textId="77777777" w:rsidTr="00043B57">
        <w:trPr>
          <w:trHeight w:val="750"/>
        </w:trPr>
        <w:tc>
          <w:tcPr>
            <w:tcW w:w="856" w:type="dxa"/>
            <w:vMerge w:val="restart"/>
            <w:tcBorders>
              <w:top w:val="single" w:sz="4" w:space="0" w:color="auto"/>
              <w:left w:val="single" w:sz="4" w:space="0" w:color="auto"/>
              <w:right w:val="single" w:sz="4" w:space="0" w:color="auto"/>
            </w:tcBorders>
            <w:shd w:val="clear" w:color="auto" w:fill="auto"/>
            <w:vAlign w:val="center"/>
          </w:tcPr>
          <w:p w14:paraId="05D50EE0" w14:textId="77777777" w:rsidR="00CE7FA7" w:rsidRPr="00ED3A17" w:rsidRDefault="00CE7FA7" w:rsidP="003A52FA">
            <w:pPr>
              <w:spacing w:line="312" w:lineRule="auto"/>
              <w:rPr>
                <w:sz w:val="25"/>
                <w:szCs w:val="25"/>
              </w:rPr>
            </w:pPr>
            <w:r w:rsidRPr="00ED3A17">
              <w:rPr>
                <w:sz w:val="25"/>
                <w:szCs w:val="25"/>
              </w:rPr>
              <w:t>Bể thiếu khí</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84917" w14:textId="77777777" w:rsidR="00CE7FA7" w:rsidRPr="00ED3A17" w:rsidRDefault="00CE7FA7" w:rsidP="003A52FA">
            <w:pPr>
              <w:spacing w:line="312" w:lineRule="auto"/>
              <w:rPr>
                <w:sz w:val="25"/>
                <w:szCs w:val="25"/>
              </w:rPr>
            </w:pPr>
            <w:r w:rsidRPr="00ED3A17">
              <w:rPr>
                <w:sz w:val="25"/>
                <w:szCs w:val="25"/>
              </w:rPr>
              <w:t>Hệ khí đảo trộn</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2808ED85" w14:textId="77777777" w:rsidR="00CE7FA7" w:rsidRPr="00ED3A17" w:rsidRDefault="00CE7FA7" w:rsidP="003A52FA">
            <w:pPr>
              <w:spacing w:line="312" w:lineRule="auto"/>
              <w:rPr>
                <w:sz w:val="25"/>
                <w:szCs w:val="25"/>
              </w:rPr>
            </w:pPr>
            <w:r w:rsidRPr="00ED3A17">
              <w:rPr>
                <w:sz w:val="25"/>
                <w:szCs w:val="25"/>
              </w:rPr>
              <w:t>- Loại: ống phân phối khí thô</w:t>
            </w:r>
            <w:r w:rsidRPr="00ED3A17">
              <w:rPr>
                <w:sz w:val="25"/>
                <w:szCs w:val="25"/>
              </w:rPr>
              <w:br w:type="page"/>
            </w:r>
          </w:p>
          <w:p w14:paraId="798CCBF3" w14:textId="77777777" w:rsidR="00CE7FA7" w:rsidRPr="00ED3A17" w:rsidRDefault="00CE7FA7" w:rsidP="003A52FA">
            <w:pPr>
              <w:spacing w:line="312" w:lineRule="auto"/>
              <w:rPr>
                <w:sz w:val="25"/>
                <w:szCs w:val="25"/>
              </w:rPr>
            </w:pPr>
            <w:r w:rsidRPr="00ED3A17">
              <w:rPr>
                <w:sz w:val="25"/>
                <w:szCs w:val="25"/>
              </w:rPr>
              <w:t>- Vật liệu: PVC</w:t>
            </w:r>
          </w:p>
        </w:tc>
        <w:tc>
          <w:tcPr>
            <w:tcW w:w="1227" w:type="dxa"/>
            <w:tcBorders>
              <w:top w:val="single" w:sz="4" w:space="0" w:color="auto"/>
              <w:left w:val="nil"/>
              <w:bottom w:val="single" w:sz="4" w:space="0" w:color="auto"/>
              <w:right w:val="single" w:sz="4" w:space="0" w:color="auto"/>
            </w:tcBorders>
            <w:vAlign w:val="center"/>
          </w:tcPr>
          <w:p w14:paraId="297911CE" w14:textId="77777777" w:rsidR="00CE7FA7" w:rsidRPr="00ED3A17" w:rsidRDefault="00CE7FA7"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CCE4D" w14:textId="77777777" w:rsidR="00CE7FA7" w:rsidRPr="00ED3A17" w:rsidRDefault="00CE7FA7" w:rsidP="003A52FA">
            <w:pPr>
              <w:spacing w:line="312" w:lineRule="auto"/>
              <w:jc w:val="center"/>
              <w:rPr>
                <w:sz w:val="25"/>
                <w:szCs w:val="25"/>
              </w:rPr>
            </w:pPr>
            <w:r w:rsidRPr="00ED3A17">
              <w:rPr>
                <w:sz w:val="25"/>
                <w:szCs w:val="25"/>
              </w:rPr>
              <w:t>Hệ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47317DF" w14:textId="77777777" w:rsidR="00CE7FA7" w:rsidRPr="00ED3A17" w:rsidRDefault="00CE7FA7" w:rsidP="003A52FA">
            <w:pPr>
              <w:spacing w:line="312" w:lineRule="auto"/>
              <w:jc w:val="center"/>
              <w:rPr>
                <w:sz w:val="25"/>
                <w:szCs w:val="25"/>
              </w:rPr>
            </w:pPr>
            <w:r w:rsidRPr="00ED3A17">
              <w:rPr>
                <w:sz w:val="25"/>
                <w:szCs w:val="25"/>
              </w:rPr>
              <w:t>01</w:t>
            </w:r>
          </w:p>
        </w:tc>
      </w:tr>
      <w:tr w:rsidR="00ED3A17" w:rsidRPr="00ED3A17" w14:paraId="48B43C07" w14:textId="77777777" w:rsidTr="00043B57">
        <w:trPr>
          <w:trHeight w:val="750"/>
        </w:trPr>
        <w:tc>
          <w:tcPr>
            <w:tcW w:w="856" w:type="dxa"/>
            <w:vMerge/>
            <w:tcBorders>
              <w:left w:val="single" w:sz="4" w:space="0" w:color="auto"/>
              <w:right w:val="single" w:sz="4" w:space="0" w:color="auto"/>
            </w:tcBorders>
            <w:shd w:val="clear" w:color="auto" w:fill="auto"/>
            <w:vAlign w:val="center"/>
          </w:tcPr>
          <w:p w14:paraId="059220B8" w14:textId="77777777" w:rsidR="00CE7FA7" w:rsidRPr="00ED3A17" w:rsidRDefault="00CE7FA7"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FDF0CF" w14:textId="77777777" w:rsidR="00CE7FA7" w:rsidRPr="00ED3A17" w:rsidRDefault="00CE7FA7" w:rsidP="003A52FA">
            <w:pPr>
              <w:spacing w:line="312" w:lineRule="auto"/>
              <w:rPr>
                <w:sz w:val="25"/>
                <w:szCs w:val="25"/>
              </w:rPr>
            </w:pPr>
            <w:r w:rsidRPr="00ED3A17">
              <w:rPr>
                <w:sz w:val="25"/>
                <w:szCs w:val="25"/>
              </w:rPr>
              <w:t>Bồn chứa dinh dưỡng</w:t>
            </w:r>
          </w:p>
        </w:tc>
        <w:tc>
          <w:tcPr>
            <w:tcW w:w="4111" w:type="dxa"/>
            <w:tcBorders>
              <w:top w:val="single" w:sz="4" w:space="0" w:color="auto"/>
              <w:left w:val="nil"/>
              <w:bottom w:val="single" w:sz="4" w:space="0" w:color="auto"/>
              <w:right w:val="single" w:sz="4" w:space="0" w:color="auto"/>
            </w:tcBorders>
            <w:shd w:val="clear" w:color="auto" w:fill="auto"/>
            <w:vAlign w:val="center"/>
          </w:tcPr>
          <w:p w14:paraId="160C175C" w14:textId="77777777" w:rsidR="00CE7FA7" w:rsidRPr="00ED3A17" w:rsidRDefault="00CE7FA7" w:rsidP="003A52FA">
            <w:pPr>
              <w:spacing w:line="312" w:lineRule="auto"/>
              <w:rPr>
                <w:sz w:val="25"/>
                <w:szCs w:val="25"/>
              </w:rPr>
            </w:pPr>
            <w:r w:rsidRPr="00ED3A17">
              <w:rPr>
                <w:sz w:val="25"/>
                <w:szCs w:val="25"/>
              </w:rPr>
              <w:t>- Vật liệu: PP/PE</w:t>
            </w:r>
          </w:p>
          <w:p w14:paraId="68E8D5F3" w14:textId="77777777" w:rsidR="00CE7FA7" w:rsidRPr="00ED3A17" w:rsidRDefault="00CE7FA7" w:rsidP="003A52FA">
            <w:pPr>
              <w:spacing w:line="312" w:lineRule="auto"/>
              <w:rPr>
                <w:sz w:val="25"/>
                <w:szCs w:val="25"/>
              </w:rPr>
            </w:pPr>
            <w:r w:rsidRPr="00ED3A17">
              <w:rPr>
                <w:sz w:val="25"/>
                <w:szCs w:val="25"/>
              </w:rPr>
              <w:t>- Thể tích: 500L</w:t>
            </w:r>
          </w:p>
        </w:tc>
        <w:tc>
          <w:tcPr>
            <w:tcW w:w="1227" w:type="dxa"/>
            <w:tcBorders>
              <w:top w:val="single" w:sz="4" w:space="0" w:color="auto"/>
              <w:left w:val="nil"/>
              <w:bottom w:val="single" w:sz="4" w:space="0" w:color="auto"/>
              <w:right w:val="single" w:sz="4" w:space="0" w:color="auto"/>
            </w:tcBorders>
            <w:vAlign w:val="center"/>
          </w:tcPr>
          <w:p w14:paraId="4764A797" w14:textId="77777777" w:rsidR="00CE7FA7" w:rsidRPr="00ED3A17" w:rsidRDefault="00CE7FA7"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B7E1D4D" w14:textId="77777777" w:rsidR="00CE7FA7" w:rsidRPr="00ED3A17" w:rsidRDefault="00CE7FA7" w:rsidP="003A52FA">
            <w:pPr>
              <w:spacing w:line="312" w:lineRule="auto"/>
              <w:jc w:val="center"/>
              <w:rPr>
                <w:sz w:val="25"/>
                <w:szCs w:val="25"/>
              </w:rPr>
            </w:pPr>
            <w:r w:rsidRPr="00ED3A17">
              <w:rPr>
                <w:sz w:val="25"/>
                <w:szCs w:val="25"/>
              </w:rPr>
              <w:t>Hệ</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36FDD2" w14:textId="77777777" w:rsidR="00CE7FA7" w:rsidRPr="00ED3A17" w:rsidRDefault="00CE7FA7" w:rsidP="003A52FA">
            <w:pPr>
              <w:spacing w:line="312" w:lineRule="auto"/>
              <w:jc w:val="center"/>
              <w:rPr>
                <w:sz w:val="25"/>
                <w:szCs w:val="25"/>
              </w:rPr>
            </w:pPr>
            <w:r w:rsidRPr="00ED3A17">
              <w:rPr>
                <w:sz w:val="25"/>
                <w:szCs w:val="25"/>
              </w:rPr>
              <w:t>01</w:t>
            </w:r>
          </w:p>
        </w:tc>
      </w:tr>
      <w:tr w:rsidR="00ED3A17" w:rsidRPr="00ED3A17" w14:paraId="7EE3EC83" w14:textId="77777777" w:rsidTr="00043B57">
        <w:trPr>
          <w:trHeight w:val="750"/>
        </w:trPr>
        <w:tc>
          <w:tcPr>
            <w:tcW w:w="856" w:type="dxa"/>
            <w:vMerge/>
            <w:tcBorders>
              <w:left w:val="single" w:sz="4" w:space="0" w:color="auto"/>
              <w:right w:val="single" w:sz="4" w:space="0" w:color="auto"/>
            </w:tcBorders>
            <w:shd w:val="clear" w:color="auto" w:fill="auto"/>
            <w:vAlign w:val="center"/>
          </w:tcPr>
          <w:p w14:paraId="456FB11C" w14:textId="77777777" w:rsidR="00CE7FA7" w:rsidRPr="00ED3A17" w:rsidRDefault="00CE7FA7"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EA4D78" w14:textId="77777777" w:rsidR="00CE7FA7" w:rsidRPr="00ED3A17" w:rsidRDefault="00CE7FA7" w:rsidP="003A52FA">
            <w:pPr>
              <w:spacing w:line="312" w:lineRule="auto"/>
              <w:rPr>
                <w:sz w:val="25"/>
                <w:szCs w:val="25"/>
              </w:rPr>
            </w:pPr>
            <w:r w:rsidRPr="00ED3A17">
              <w:rPr>
                <w:sz w:val="25"/>
                <w:szCs w:val="25"/>
              </w:rPr>
              <w:t>Bơm định lượng</w:t>
            </w:r>
          </w:p>
        </w:tc>
        <w:tc>
          <w:tcPr>
            <w:tcW w:w="4111" w:type="dxa"/>
            <w:tcBorders>
              <w:top w:val="single" w:sz="4" w:space="0" w:color="auto"/>
              <w:left w:val="nil"/>
              <w:bottom w:val="single" w:sz="4" w:space="0" w:color="auto"/>
              <w:right w:val="single" w:sz="4" w:space="0" w:color="auto"/>
            </w:tcBorders>
            <w:shd w:val="clear" w:color="auto" w:fill="auto"/>
            <w:vAlign w:val="center"/>
          </w:tcPr>
          <w:p w14:paraId="7FAAEDAD" w14:textId="77777777" w:rsidR="00CE7FA7" w:rsidRPr="00ED3A17" w:rsidRDefault="00CE7FA7" w:rsidP="003A52FA">
            <w:pPr>
              <w:spacing w:line="312" w:lineRule="auto"/>
              <w:rPr>
                <w:sz w:val="25"/>
                <w:szCs w:val="25"/>
              </w:rPr>
            </w:pPr>
            <w:r w:rsidRPr="00ED3A17">
              <w:rPr>
                <w:sz w:val="25"/>
                <w:szCs w:val="25"/>
              </w:rPr>
              <w:t>- Lưu lượng: 0-15 L/H</w:t>
            </w:r>
          </w:p>
          <w:p w14:paraId="5B6CF411" w14:textId="77777777" w:rsidR="00CE7FA7" w:rsidRPr="00ED3A17" w:rsidRDefault="00CE7FA7" w:rsidP="003A52FA">
            <w:pPr>
              <w:spacing w:line="312" w:lineRule="auto"/>
              <w:rPr>
                <w:sz w:val="25"/>
                <w:szCs w:val="25"/>
              </w:rPr>
            </w:pPr>
            <w:r w:rsidRPr="00ED3A17">
              <w:rPr>
                <w:sz w:val="25"/>
                <w:szCs w:val="25"/>
              </w:rPr>
              <w:t>- Cột áp: 1bar</w:t>
            </w:r>
          </w:p>
          <w:p w14:paraId="7DDC1181" w14:textId="77777777" w:rsidR="00CE7FA7" w:rsidRPr="00ED3A17" w:rsidRDefault="00CE7FA7" w:rsidP="003A52FA">
            <w:pPr>
              <w:spacing w:line="312" w:lineRule="auto"/>
              <w:rPr>
                <w:sz w:val="25"/>
                <w:szCs w:val="25"/>
              </w:rPr>
            </w:pPr>
            <w:r w:rsidRPr="00ED3A17">
              <w:rPr>
                <w:sz w:val="25"/>
                <w:szCs w:val="25"/>
              </w:rPr>
              <w:t>-Công suất: 0,058 kW/50Hz/220V</w:t>
            </w:r>
          </w:p>
        </w:tc>
        <w:tc>
          <w:tcPr>
            <w:tcW w:w="1227" w:type="dxa"/>
            <w:tcBorders>
              <w:top w:val="single" w:sz="4" w:space="0" w:color="auto"/>
              <w:left w:val="nil"/>
              <w:bottom w:val="single" w:sz="4" w:space="0" w:color="auto"/>
              <w:right w:val="single" w:sz="4" w:space="0" w:color="auto"/>
            </w:tcBorders>
            <w:vAlign w:val="center"/>
          </w:tcPr>
          <w:p w14:paraId="7E988030" w14:textId="77777777" w:rsidR="00CE7FA7" w:rsidRPr="00ED3A17" w:rsidRDefault="00CE7FA7" w:rsidP="003A52FA">
            <w:pPr>
              <w:spacing w:line="312" w:lineRule="auto"/>
              <w:jc w:val="center"/>
              <w:rPr>
                <w:sz w:val="25"/>
                <w:szCs w:val="25"/>
              </w:rPr>
            </w:pPr>
            <w:r w:rsidRPr="00ED3A17">
              <w:rPr>
                <w:sz w:val="25"/>
                <w:szCs w:val="25"/>
              </w:rPr>
              <w:t>Rumania</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3B7ABB3B" w14:textId="77777777" w:rsidR="00CE7FA7" w:rsidRPr="00ED3A17" w:rsidRDefault="00CE7FA7" w:rsidP="003A52FA">
            <w:pPr>
              <w:spacing w:line="312" w:lineRule="auto"/>
              <w:jc w:val="center"/>
              <w:rPr>
                <w:sz w:val="25"/>
                <w:szCs w:val="25"/>
              </w:rPr>
            </w:pPr>
            <w:r w:rsidRPr="00ED3A17">
              <w:rPr>
                <w:sz w:val="25"/>
                <w:szCs w:val="25"/>
              </w:rPr>
              <w:t>Cái</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6DA1C5" w14:textId="77777777" w:rsidR="00CE7FA7" w:rsidRPr="00ED3A17" w:rsidRDefault="00CE7FA7" w:rsidP="003A52FA">
            <w:pPr>
              <w:spacing w:line="312" w:lineRule="auto"/>
              <w:jc w:val="center"/>
              <w:rPr>
                <w:sz w:val="25"/>
                <w:szCs w:val="25"/>
              </w:rPr>
            </w:pPr>
            <w:r w:rsidRPr="00ED3A17">
              <w:rPr>
                <w:sz w:val="25"/>
                <w:szCs w:val="25"/>
              </w:rPr>
              <w:t>01</w:t>
            </w:r>
          </w:p>
        </w:tc>
      </w:tr>
      <w:tr w:rsidR="00ED3A17" w:rsidRPr="00ED3A17" w14:paraId="2CE52F69" w14:textId="77777777" w:rsidTr="00043B57">
        <w:trPr>
          <w:trHeight w:val="750"/>
        </w:trPr>
        <w:tc>
          <w:tcPr>
            <w:tcW w:w="856" w:type="dxa"/>
            <w:vMerge/>
            <w:tcBorders>
              <w:left w:val="single" w:sz="4" w:space="0" w:color="auto"/>
              <w:bottom w:val="single" w:sz="4" w:space="0" w:color="auto"/>
              <w:right w:val="single" w:sz="4" w:space="0" w:color="auto"/>
            </w:tcBorders>
            <w:shd w:val="clear" w:color="auto" w:fill="auto"/>
            <w:vAlign w:val="center"/>
          </w:tcPr>
          <w:p w14:paraId="08F557CD" w14:textId="77777777" w:rsidR="00CE7FA7" w:rsidRPr="00ED3A17" w:rsidRDefault="00CE7FA7"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3610D7" w14:textId="77777777" w:rsidR="00CE7FA7" w:rsidRPr="00ED3A17" w:rsidRDefault="00CE7FA7" w:rsidP="003A52FA">
            <w:pPr>
              <w:spacing w:line="312" w:lineRule="auto"/>
              <w:rPr>
                <w:sz w:val="25"/>
                <w:szCs w:val="25"/>
              </w:rPr>
            </w:pPr>
            <w:r w:rsidRPr="00ED3A17">
              <w:rPr>
                <w:sz w:val="25"/>
                <w:szCs w:val="25"/>
              </w:rPr>
              <w:t>Đệm vi sinh</w:t>
            </w:r>
          </w:p>
        </w:tc>
        <w:tc>
          <w:tcPr>
            <w:tcW w:w="4111" w:type="dxa"/>
            <w:tcBorders>
              <w:top w:val="single" w:sz="4" w:space="0" w:color="auto"/>
              <w:left w:val="nil"/>
              <w:bottom w:val="single" w:sz="4" w:space="0" w:color="auto"/>
              <w:right w:val="single" w:sz="4" w:space="0" w:color="auto"/>
            </w:tcBorders>
            <w:shd w:val="clear" w:color="auto" w:fill="auto"/>
            <w:vAlign w:val="center"/>
          </w:tcPr>
          <w:p w14:paraId="0030D8E2" w14:textId="77777777" w:rsidR="00CE7FA7" w:rsidRPr="00ED3A17" w:rsidRDefault="00CE7FA7" w:rsidP="003A52FA">
            <w:pPr>
              <w:spacing w:line="312" w:lineRule="auto"/>
              <w:rPr>
                <w:sz w:val="25"/>
                <w:szCs w:val="25"/>
              </w:rPr>
            </w:pPr>
            <w:r w:rsidRPr="00ED3A17">
              <w:rPr>
                <w:sz w:val="25"/>
                <w:szCs w:val="25"/>
              </w:rPr>
              <w:t>- Dạng cầu gai (PP/PE)</w:t>
            </w:r>
          </w:p>
          <w:p w14:paraId="6CFD023B" w14:textId="77777777" w:rsidR="00CE7FA7" w:rsidRPr="00ED3A17" w:rsidRDefault="00CE7FA7" w:rsidP="003A52FA">
            <w:pPr>
              <w:spacing w:line="312" w:lineRule="auto"/>
              <w:rPr>
                <w:sz w:val="25"/>
                <w:szCs w:val="25"/>
              </w:rPr>
            </w:pPr>
            <w:r w:rsidRPr="00ED3A17">
              <w:rPr>
                <w:sz w:val="25"/>
                <w:szCs w:val="25"/>
              </w:rPr>
              <w:t>- Kích thước: DN 105</w:t>
            </w:r>
          </w:p>
          <w:p w14:paraId="414B911D" w14:textId="77777777" w:rsidR="00CE7FA7" w:rsidRPr="00ED3A17" w:rsidRDefault="00CE7FA7" w:rsidP="003A52FA">
            <w:pPr>
              <w:spacing w:line="312" w:lineRule="auto"/>
              <w:rPr>
                <w:sz w:val="25"/>
                <w:szCs w:val="25"/>
              </w:rPr>
            </w:pPr>
            <w:r w:rsidRPr="00ED3A17">
              <w:rPr>
                <w:sz w:val="25"/>
                <w:szCs w:val="25"/>
              </w:rPr>
              <w:t>- Áp suất làm việc: 1 – 1.5 bar.</w:t>
            </w:r>
          </w:p>
          <w:p w14:paraId="0B0ADB2F" w14:textId="77777777" w:rsidR="00CE7FA7" w:rsidRPr="00ED3A17" w:rsidRDefault="00CE7FA7" w:rsidP="003A52FA">
            <w:pPr>
              <w:spacing w:line="312" w:lineRule="auto"/>
              <w:rPr>
                <w:sz w:val="25"/>
                <w:szCs w:val="25"/>
              </w:rPr>
            </w:pPr>
            <w:r w:rsidRPr="00ED3A17">
              <w:rPr>
                <w:sz w:val="25"/>
                <w:szCs w:val="25"/>
              </w:rPr>
              <w:t>- Nhiệt độ làm việc: &lt; 45</w:t>
            </w:r>
            <w:r w:rsidRPr="00ED3A17">
              <w:rPr>
                <w:sz w:val="25"/>
                <w:szCs w:val="25"/>
                <w:vertAlign w:val="superscript"/>
              </w:rPr>
              <w:t>o</w:t>
            </w:r>
            <w:r w:rsidRPr="00ED3A17">
              <w:rPr>
                <w:sz w:val="25"/>
                <w:szCs w:val="25"/>
              </w:rPr>
              <w:t>C.</w:t>
            </w:r>
          </w:p>
        </w:tc>
        <w:tc>
          <w:tcPr>
            <w:tcW w:w="1227" w:type="dxa"/>
            <w:tcBorders>
              <w:top w:val="single" w:sz="4" w:space="0" w:color="auto"/>
              <w:left w:val="nil"/>
              <w:bottom w:val="single" w:sz="4" w:space="0" w:color="auto"/>
              <w:right w:val="single" w:sz="4" w:space="0" w:color="auto"/>
            </w:tcBorders>
            <w:vAlign w:val="center"/>
          </w:tcPr>
          <w:p w14:paraId="3A873ECA" w14:textId="77777777" w:rsidR="00CE7FA7" w:rsidRPr="00ED3A17" w:rsidRDefault="00CE7FA7"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180A55E" w14:textId="77777777" w:rsidR="00CE7FA7" w:rsidRPr="00ED3A17" w:rsidRDefault="00CE7FA7" w:rsidP="003A52FA">
            <w:pPr>
              <w:spacing w:line="312" w:lineRule="auto"/>
              <w:jc w:val="center"/>
              <w:rPr>
                <w:sz w:val="25"/>
                <w:szCs w:val="25"/>
              </w:rPr>
            </w:pPr>
            <w:r w:rsidRPr="00ED3A17">
              <w:rPr>
                <w:sz w:val="25"/>
                <w:szCs w:val="25"/>
              </w:rPr>
              <w:t>Hệ</w:t>
            </w:r>
          </w:p>
        </w:tc>
        <w:tc>
          <w:tcPr>
            <w:tcW w:w="1134" w:type="dxa"/>
            <w:tcBorders>
              <w:top w:val="single" w:sz="4" w:space="0" w:color="auto"/>
              <w:left w:val="nil"/>
              <w:bottom w:val="single" w:sz="4" w:space="0" w:color="auto"/>
              <w:right w:val="single" w:sz="4" w:space="0" w:color="auto"/>
            </w:tcBorders>
            <w:shd w:val="clear" w:color="auto" w:fill="auto"/>
            <w:vAlign w:val="center"/>
          </w:tcPr>
          <w:p w14:paraId="6F550D1E" w14:textId="77777777" w:rsidR="00CE7FA7" w:rsidRPr="00ED3A17" w:rsidRDefault="00CE7FA7" w:rsidP="003A52FA">
            <w:pPr>
              <w:spacing w:line="312" w:lineRule="auto"/>
              <w:jc w:val="center"/>
              <w:rPr>
                <w:sz w:val="25"/>
                <w:szCs w:val="25"/>
              </w:rPr>
            </w:pPr>
            <w:r w:rsidRPr="00ED3A17">
              <w:rPr>
                <w:sz w:val="25"/>
                <w:szCs w:val="25"/>
              </w:rPr>
              <w:t>01</w:t>
            </w:r>
          </w:p>
        </w:tc>
      </w:tr>
      <w:tr w:rsidR="00ED3A17" w:rsidRPr="00ED3A17" w14:paraId="370ED89D" w14:textId="77777777" w:rsidTr="00043B57">
        <w:trPr>
          <w:trHeight w:val="750"/>
        </w:trPr>
        <w:tc>
          <w:tcPr>
            <w:tcW w:w="856" w:type="dxa"/>
            <w:vMerge w:val="restart"/>
            <w:tcBorders>
              <w:top w:val="single" w:sz="4" w:space="0" w:color="auto"/>
              <w:left w:val="single" w:sz="4" w:space="0" w:color="auto"/>
              <w:right w:val="single" w:sz="4" w:space="0" w:color="auto"/>
            </w:tcBorders>
            <w:shd w:val="clear" w:color="auto" w:fill="auto"/>
            <w:vAlign w:val="center"/>
          </w:tcPr>
          <w:p w14:paraId="6F589E31" w14:textId="10F52811" w:rsidR="00AD63A9" w:rsidRPr="00ED3A17" w:rsidRDefault="00AD63A9" w:rsidP="003A52FA">
            <w:pPr>
              <w:spacing w:line="312" w:lineRule="auto"/>
              <w:rPr>
                <w:sz w:val="25"/>
                <w:szCs w:val="25"/>
              </w:rPr>
            </w:pPr>
            <w:r w:rsidRPr="00ED3A17">
              <w:rPr>
                <w:sz w:val="25"/>
                <w:szCs w:val="25"/>
              </w:rPr>
              <w:t>Bể hiếu khí MBR</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B9AFD8" w14:textId="77777777" w:rsidR="00AD63A9" w:rsidRPr="00ED3A17" w:rsidRDefault="00AD63A9" w:rsidP="003A52FA">
            <w:pPr>
              <w:spacing w:line="312" w:lineRule="auto"/>
              <w:rPr>
                <w:sz w:val="25"/>
                <w:szCs w:val="25"/>
              </w:rPr>
            </w:pPr>
            <w:r w:rsidRPr="00ED3A17">
              <w:rPr>
                <w:sz w:val="25"/>
                <w:szCs w:val="25"/>
              </w:rPr>
              <w:t>Máy thổi khí cạn</w:t>
            </w:r>
          </w:p>
        </w:tc>
        <w:tc>
          <w:tcPr>
            <w:tcW w:w="4111" w:type="dxa"/>
            <w:tcBorders>
              <w:top w:val="single" w:sz="4" w:space="0" w:color="auto"/>
              <w:left w:val="nil"/>
              <w:bottom w:val="single" w:sz="4" w:space="0" w:color="auto"/>
              <w:right w:val="single" w:sz="4" w:space="0" w:color="auto"/>
            </w:tcBorders>
            <w:shd w:val="clear" w:color="auto" w:fill="auto"/>
            <w:vAlign w:val="center"/>
          </w:tcPr>
          <w:p w14:paraId="2F9BB6A1" w14:textId="77777777" w:rsidR="00AD63A9" w:rsidRPr="00ED3A17" w:rsidRDefault="00AD63A9" w:rsidP="003A52FA">
            <w:pPr>
              <w:spacing w:line="312" w:lineRule="auto"/>
              <w:rPr>
                <w:sz w:val="25"/>
                <w:szCs w:val="25"/>
              </w:rPr>
            </w:pPr>
            <w:r w:rsidRPr="00ED3A17">
              <w:rPr>
                <w:sz w:val="25"/>
                <w:szCs w:val="25"/>
              </w:rPr>
              <w:t>- Loại: Root</w:t>
            </w:r>
          </w:p>
          <w:p w14:paraId="03BA0B12" w14:textId="77777777" w:rsidR="00AD63A9" w:rsidRPr="00ED3A17" w:rsidRDefault="00AD63A9" w:rsidP="003A52FA">
            <w:pPr>
              <w:spacing w:line="312" w:lineRule="auto"/>
              <w:rPr>
                <w:sz w:val="25"/>
                <w:szCs w:val="25"/>
              </w:rPr>
            </w:pPr>
            <w:r w:rsidRPr="00ED3A17">
              <w:rPr>
                <w:sz w:val="25"/>
                <w:szCs w:val="25"/>
              </w:rPr>
              <w:t>- Lưu lượng 1,6 m3/p</w:t>
            </w:r>
          </w:p>
          <w:p w14:paraId="13475715" w14:textId="77777777" w:rsidR="00AD63A9" w:rsidRPr="00ED3A17" w:rsidRDefault="00AD63A9" w:rsidP="003A52FA">
            <w:pPr>
              <w:spacing w:line="312" w:lineRule="auto"/>
              <w:rPr>
                <w:sz w:val="25"/>
                <w:szCs w:val="25"/>
              </w:rPr>
            </w:pPr>
            <w:r w:rsidRPr="00ED3A17">
              <w:rPr>
                <w:sz w:val="25"/>
                <w:szCs w:val="25"/>
              </w:rPr>
              <w:t>- Cột áp: H=4 m;</w:t>
            </w:r>
          </w:p>
          <w:p w14:paraId="32E4742E" w14:textId="77777777" w:rsidR="00AD63A9" w:rsidRPr="00ED3A17" w:rsidRDefault="00AD63A9" w:rsidP="003A52FA">
            <w:pPr>
              <w:spacing w:line="312" w:lineRule="auto"/>
              <w:rPr>
                <w:sz w:val="25"/>
                <w:szCs w:val="25"/>
              </w:rPr>
            </w:pPr>
            <w:r w:rsidRPr="00ED3A17">
              <w:rPr>
                <w:sz w:val="25"/>
                <w:szCs w:val="25"/>
              </w:rPr>
              <w:t>-Công suất: P=2,2 kW/380V/50Hz</w:t>
            </w:r>
          </w:p>
        </w:tc>
        <w:tc>
          <w:tcPr>
            <w:tcW w:w="1227" w:type="dxa"/>
            <w:tcBorders>
              <w:top w:val="single" w:sz="4" w:space="0" w:color="auto"/>
              <w:left w:val="nil"/>
              <w:bottom w:val="single" w:sz="4" w:space="0" w:color="auto"/>
              <w:right w:val="single" w:sz="4" w:space="0" w:color="auto"/>
            </w:tcBorders>
            <w:vAlign w:val="center"/>
          </w:tcPr>
          <w:p w14:paraId="0149E15B" w14:textId="77777777" w:rsidR="00AD63A9" w:rsidRPr="00ED3A17" w:rsidRDefault="00AD63A9" w:rsidP="003A52FA">
            <w:pPr>
              <w:spacing w:line="312" w:lineRule="auto"/>
              <w:jc w:val="center"/>
              <w:rPr>
                <w:sz w:val="25"/>
                <w:szCs w:val="25"/>
              </w:rPr>
            </w:pPr>
            <w:r w:rsidRPr="00ED3A17">
              <w:rPr>
                <w:sz w:val="25"/>
                <w:szCs w:val="25"/>
              </w:rPr>
              <w:t>Taiwan</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0A570EF8" w14:textId="77777777" w:rsidR="00AD63A9" w:rsidRPr="00ED3A17" w:rsidRDefault="00AD63A9" w:rsidP="003A52FA">
            <w:pPr>
              <w:spacing w:line="312" w:lineRule="auto"/>
              <w:jc w:val="center"/>
              <w:rPr>
                <w:sz w:val="25"/>
                <w:szCs w:val="25"/>
              </w:rPr>
            </w:pPr>
            <w:r w:rsidRPr="00ED3A17">
              <w:rPr>
                <w:sz w:val="25"/>
                <w:szCs w:val="25"/>
              </w:rPr>
              <w:t>Cái</w:t>
            </w:r>
          </w:p>
        </w:tc>
        <w:tc>
          <w:tcPr>
            <w:tcW w:w="1134" w:type="dxa"/>
            <w:tcBorders>
              <w:top w:val="single" w:sz="4" w:space="0" w:color="auto"/>
              <w:left w:val="nil"/>
              <w:bottom w:val="single" w:sz="4" w:space="0" w:color="auto"/>
              <w:right w:val="single" w:sz="4" w:space="0" w:color="auto"/>
            </w:tcBorders>
            <w:shd w:val="clear" w:color="auto" w:fill="auto"/>
            <w:vAlign w:val="center"/>
          </w:tcPr>
          <w:p w14:paraId="48E5E855" w14:textId="77777777" w:rsidR="00AD63A9" w:rsidRPr="00ED3A17" w:rsidRDefault="00AD63A9" w:rsidP="003A52FA">
            <w:pPr>
              <w:spacing w:line="312" w:lineRule="auto"/>
              <w:jc w:val="center"/>
              <w:rPr>
                <w:sz w:val="25"/>
                <w:szCs w:val="25"/>
                <w:lang w:val="fr-FR"/>
              </w:rPr>
            </w:pPr>
            <w:r w:rsidRPr="00ED3A17">
              <w:rPr>
                <w:sz w:val="25"/>
                <w:szCs w:val="25"/>
                <w:lang w:val="fr-FR"/>
              </w:rPr>
              <w:t>01</w:t>
            </w:r>
          </w:p>
        </w:tc>
      </w:tr>
      <w:tr w:rsidR="00ED3A17" w:rsidRPr="00ED3A17" w14:paraId="41DE48E0" w14:textId="77777777" w:rsidTr="00335A45">
        <w:trPr>
          <w:trHeight w:val="1510"/>
        </w:trPr>
        <w:tc>
          <w:tcPr>
            <w:tcW w:w="856" w:type="dxa"/>
            <w:vMerge/>
            <w:tcBorders>
              <w:left w:val="single" w:sz="4" w:space="0" w:color="auto"/>
              <w:right w:val="single" w:sz="4" w:space="0" w:color="auto"/>
            </w:tcBorders>
            <w:shd w:val="clear" w:color="auto" w:fill="auto"/>
            <w:vAlign w:val="center"/>
          </w:tcPr>
          <w:p w14:paraId="4F98C504" w14:textId="77777777" w:rsidR="004E52A6" w:rsidRPr="00ED3A17" w:rsidRDefault="004E52A6" w:rsidP="003A52FA">
            <w:pPr>
              <w:spacing w:line="312" w:lineRule="auto"/>
              <w:rPr>
                <w:sz w:val="25"/>
                <w:szCs w:val="25"/>
              </w:rPr>
            </w:pPr>
          </w:p>
        </w:tc>
        <w:tc>
          <w:tcPr>
            <w:tcW w:w="1417" w:type="dxa"/>
            <w:tcBorders>
              <w:top w:val="single" w:sz="4" w:space="0" w:color="auto"/>
              <w:left w:val="single" w:sz="4" w:space="0" w:color="auto"/>
              <w:right w:val="single" w:sz="4" w:space="0" w:color="auto"/>
            </w:tcBorders>
            <w:shd w:val="clear" w:color="auto" w:fill="auto"/>
            <w:vAlign w:val="center"/>
          </w:tcPr>
          <w:p w14:paraId="32CB1D52" w14:textId="77777777" w:rsidR="004E52A6" w:rsidRPr="00ED3A17" w:rsidRDefault="004E52A6" w:rsidP="003A52FA">
            <w:pPr>
              <w:spacing w:line="312" w:lineRule="auto"/>
              <w:rPr>
                <w:sz w:val="25"/>
                <w:szCs w:val="25"/>
              </w:rPr>
            </w:pPr>
            <w:r w:rsidRPr="00ED3A17">
              <w:rPr>
                <w:sz w:val="25"/>
                <w:szCs w:val="25"/>
              </w:rPr>
              <w:t>Hệ thống phân phối khí</w:t>
            </w:r>
          </w:p>
        </w:tc>
        <w:tc>
          <w:tcPr>
            <w:tcW w:w="4111" w:type="dxa"/>
            <w:tcBorders>
              <w:top w:val="single" w:sz="4" w:space="0" w:color="auto"/>
              <w:left w:val="nil"/>
              <w:right w:val="single" w:sz="4" w:space="0" w:color="auto"/>
            </w:tcBorders>
            <w:shd w:val="clear" w:color="auto" w:fill="auto"/>
            <w:vAlign w:val="center"/>
          </w:tcPr>
          <w:p w14:paraId="353097B9" w14:textId="77777777" w:rsidR="004E52A6" w:rsidRPr="00ED3A17" w:rsidRDefault="004E52A6" w:rsidP="003A52FA">
            <w:pPr>
              <w:spacing w:line="312" w:lineRule="auto"/>
              <w:rPr>
                <w:sz w:val="25"/>
                <w:szCs w:val="25"/>
              </w:rPr>
            </w:pPr>
            <w:r w:rsidRPr="00ED3A17">
              <w:rPr>
                <w:sz w:val="25"/>
                <w:szCs w:val="25"/>
              </w:rPr>
              <w:t>- Loại: đĩa: 270 mm, phân phối khí tinh</w:t>
            </w:r>
          </w:p>
          <w:p w14:paraId="2439723E" w14:textId="77777777" w:rsidR="004E52A6" w:rsidRPr="00ED3A17" w:rsidRDefault="004E52A6" w:rsidP="003A52FA">
            <w:pPr>
              <w:spacing w:line="312" w:lineRule="auto"/>
              <w:rPr>
                <w:sz w:val="25"/>
                <w:szCs w:val="25"/>
              </w:rPr>
            </w:pPr>
            <w:r w:rsidRPr="00ED3A17">
              <w:rPr>
                <w:sz w:val="25"/>
                <w:szCs w:val="25"/>
              </w:rPr>
              <w:t>- Lưu lượng: 0-9m3/h</w:t>
            </w:r>
          </w:p>
          <w:p w14:paraId="4AE08CCA" w14:textId="77777777" w:rsidR="004E52A6" w:rsidRPr="00ED3A17" w:rsidRDefault="004E52A6" w:rsidP="003A52FA">
            <w:pPr>
              <w:spacing w:line="312" w:lineRule="auto"/>
              <w:rPr>
                <w:sz w:val="25"/>
                <w:szCs w:val="25"/>
              </w:rPr>
            </w:pPr>
            <w:r w:rsidRPr="00ED3A17">
              <w:rPr>
                <w:sz w:val="25"/>
                <w:szCs w:val="25"/>
              </w:rPr>
              <w:t>- Vật liệu: EDPM</w:t>
            </w:r>
          </w:p>
        </w:tc>
        <w:tc>
          <w:tcPr>
            <w:tcW w:w="1227" w:type="dxa"/>
            <w:tcBorders>
              <w:top w:val="single" w:sz="4" w:space="0" w:color="auto"/>
              <w:left w:val="nil"/>
              <w:right w:val="single" w:sz="4" w:space="0" w:color="auto"/>
            </w:tcBorders>
            <w:vAlign w:val="center"/>
          </w:tcPr>
          <w:p w14:paraId="2385FA2D" w14:textId="77777777" w:rsidR="004E52A6" w:rsidRPr="00ED3A17" w:rsidRDefault="004E52A6" w:rsidP="003A52FA">
            <w:pPr>
              <w:spacing w:line="312" w:lineRule="auto"/>
              <w:jc w:val="center"/>
              <w:rPr>
                <w:sz w:val="25"/>
                <w:szCs w:val="25"/>
              </w:rPr>
            </w:pPr>
            <w:r w:rsidRPr="00ED3A17">
              <w:rPr>
                <w:sz w:val="25"/>
                <w:szCs w:val="25"/>
              </w:rPr>
              <w:t>Taiwan</w:t>
            </w:r>
          </w:p>
        </w:tc>
        <w:tc>
          <w:tcPr>
            <w:tcW w:w="1065" w:type="dxa"/>
            <w:tcBorders>
              <w:top w:val="single" w:sz="4" w:space="0" w:color="auto"/>
              <w:left w:val="single" w:sz="4" w:space="0" w:color="auto"/>
              <w:right w:val="single" w:sz="4" w:space="0" w:color="auto"/>
            </w:tcBorders>
            <w:shd w:val="clear" w:color="auto" w:fill="auto"/>
            <w:vAlign w:val="center"/>
          </w:tcPr>
          <w:p w14:paraId="65DB4D30" w14:textId="77777777" w:rsidR="004E52A6" w:rsidRPr="00ED3A17" w:rsidRDefault="004E52A6" w:rsidP="003A52FA">
            <w:pPr>
              <w:spacing w:line="312" w:lineRule="auto"/>
              <w:jc w:val="center"/>
              <w:rPr>
                <w:sz w:val="25"/>
                <w:szCs w:val="25"/>
              </w:rPr>
            </w:pPr>
            <w:r w:rsidRPr="00ED3A17">
              <w:rPr>
                <w:sz w:val="25"/>
                <w:szCs w:val="25"/>
              </w:rPr>
              <w:t>Hệ</w:t>
            </w:r>
          </w:p>
        </w:tc>
        <w:tc>
          <w:tcPr>
            <w:tcW w:w="1134" w:type="dxa"/>
            <w:tcBorders>
              <w:top w:val="single" w:sz="4" w:space="0" w:color="auto"/>
              <w:left w:val="nil"/>
              <w:right w:val="single" w:sz="4" w:space="0" w:color="auto"/>
            </w:tcBorders>
            <w:shd w:val="clear" w:color="auto" w:fill="auto"/>
            <w:vAlign w:val="center"/>
          </w:tcPr>
          <w:p w14:paraId="292D1729" w14:textId="77777777" w:rsidR="004E52A6" w:rsidRPr="00ED3A17" w:rsidRDefault="004E52A6" w:rsidP="003A52FA">
            <w:pPr>
              <w:spacing w:line="312" w:lineRule="auto"/>
              <w:jc w:val="center"/>
              <w:rPr>
                <w:sz w:val="25"/>
                <w:szCs w:val="25"/>
                <w:lang w:val="fr-FR"/>
              </w:rPr>
            </w:pPr>
            <w:r w:rsidRPr="00ED3A17">
              <w:rPr>
                <w:sz w:val="25"/>
                <w:szCs w:val="25"/>
                <w:lang w:val="fr-FR"/>
              </w:rPr>
              <w:t>01</w:t>
            </w:r>
          </w:p>
        </w:tc>
      </w:tr>
      <w:tr w:rsidR="00ED3A17" w:rsidRPr="00ED3A17" w14:paraId="74615EBB" w14:textId="77777777" w:rsidTr="002312A9">
        <w:trPr>
          <w:trHeight w:val="454"/>
        </w:trPr>
        <w:tc>
          <w:tcPr>
            <w:tcW w:w="856" w:type="dxa"/>
            <w:vMerge/>
            <w:tcBorders>
              <w:left w:val="single" w:sz="4" w:space="0" w:color="auto"/>
              <w:right w:val="single" w:sz="4" w:space="0" w:color="auto"/>
            </w:tcBorders>
            <w:shd w:val="clear" w:color="auto" w:fill="auto"/>
            <w:vAlign w:val="center"/>
          </w:tcPr>
          <w:p w14:paraId="27825291" w14:textId="276C1D10" w:rsidR="00AD63A9" w:rsidRPr="00ED3A17" w:rsidRDefault="00AD63A9"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A65E24" w14:textId="77777777" w:rsidR="00AD63A9" w:rsidRPr="00ED3A17" w:rsidRDefault="00AD63A9" w:rsidP="003A52FA">
            <w:pPr>
              <w:spacing w:line="312" w:lineRule="auto"/>
              <w:rPr>
                <w:sz w:val="25"/>
                <w:szCs w:val="25"/>
              </w:rPr>
            </w:pPr>
            <w:r w:rsidRPr="00ED3A17">
              <w:rPr>
                <w:sz w:val="25"/>
                <w:szCs w:val="25"/>
              </w:rPr>
              <w:t>Bơm nội tuần hoàn</w:t>
            </w:r>
          </w:p>
        </w:tc>
        <w:tc>
          <w:tcPr>
            <w:tcW w:w="4111" w:type="dxa"/>
            <w:tcBorders>
              <w:top w:val="single" w:sz="4" w:space="0" w:color="auto"/>
              <w:left w:val="nil"/>
              <w:bottom w:val="single" w:sz="4" w:space="0" w:color="auto"/>
              <w:right w:val="single" w:sz="4" w:space="0" w:color="auto"/>
            </w:tcBorders>
            <w:shd w:val="clear" w:color="auto" w:fill="auto"/>
            <w:vAlign w:val="center"/>
          </w:tcPr>
          <w:p w14:paraId="02766047" w14:textId="77777777" w:rsidR="00AD63A9" w:rsidRPr="00ED3A17" w:rsidRDefault="00AD63A9" w:rsidP="003A52FA">
            <w:pPr>
              <w:spacing w:line="312" w:lineRule="auto"/>
              <w:rPr>
                <w:sz w:val="25"/>
                <w:szCs w:val="25"/>
              </w:rPr>
            </w:pPr>
            <w:r w:rsidRPr="00ED3A17">
              <w:rPr>
                <w:sz w:val="25"/>
                <w:szCs w:val="25"/>
              </w:rPr>
              <w:t xml:space="preserve">- Loại: Bơm Air lift, </w:t>
            </w:r>
          </w:p>
          <w:p w14:paraId="12582510" w14:textId="77777777" w:rsidR="00AD63A9" w:rsidRPr="00ED3A17" w:rsidRDefault="00AD63A9" w:rsidP="003A52FA">
            <w:pPr>
              <w:spacing w:line="312" w:lineRule="auto"/>
              <w:rPr>
                <w:sz w:val="25"/>
                <w:szCs w:val="25"/>
              </w:rPr>
            </w:pPr>
            <w:r w:rsidRPr="00ED3A17">
              <w:rPr>
                <w:sz w:val="25"/>
                <w:szCs w:val="25"/>
              </w:rPr>
              <w:t>- Lưu lượng: Q=5m3/h</w:t>
            </w:r>
          </w:p>
          <w:p w14:paraId="5A92A32A" w14:textId="77777777" w:rsidR="00AD63A9" w:rsidRPr="00ED3A17" w:rsidRDefault="00AD63A9" w:rsidP="003A52FA">
            <w:pPr>
              <w:spacing w:line="312" w:lineRule="auto"/>
              <w:rPr>
                <w:sz w:val="25"/>
                <w:szCs w:val="25"/>
              </w:rPr>
            </w:pPr>
            <w:r w:rsidRPr="00ED3A17">
              <w:rPr>
                <w:sz w:val="25"/>
                <w:szCs w:val="25"/>
              </w:rPr>
              <w:t>- Cột cáp: H=6m</w:t>
            </w:r>
          </w:p>
          <w:p w14:paraId="468A769F" w14:textId="77777777" w:rsidR="00AD63A9" w:rsidRPr="00ED3A17" w:rsidRDefault="00AD63A9" w:rsidP="003A52FA">
            <w:pPr>
              <w:spacing w:line="312" w:lineRule="auto"/>
              <w:rPr>
                <w:sz w:val="25"/>
                <w:szCs w:val="25"/>
              </w:rPr>
            </w:pPr>
            <w:r w:rsidRPr="00ED3A17">
              <w:rPr>
                <w:sz w:val="25"/>
                <w:szCs w:val="25"/>
              </w:rPr>
              <w:t xml:space="preserve">- Vật liệu: Inox 304; PVC </w:t>
            </w:r>
          </w:p>
        </w:tc>
        <w:tc>
          <w:tcPr>
            <w:tcW w:w="1227" w:type="dxa"/>
            <w:tcBorders>
              <w:top w:val="single" w:sz="4" w:space="0" w:color="auto"/>
              <w:left w:val="nil"/>
              <w:bottom w:val="single" w:sz="4" w:space="0" w:color="auto"/>
              <w:right w:val="single" w:sz="4" w:space="0" w:color="auto"/>
            </w:tcBorders>
            <w:vAlign w:val="center"/>
          </w:tcPr>
          <w:p w14:paraId="48F58EF9" w14:textId="77777777" w:rsidR="00AD63A9" w:rsidRPr="00ED3A17" w:rsidRDefault="00AD63A9"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0F7ABECD" w14:textId="77777777" w:rsidR="00AD63A9" w:rsidRPr="00ED3A17" w:rsidRDefault="00AD63A9" w:rsidP="003A52FA">
            <w:pPr>
              <w:spacing w:line="312" w:lineRule="auto"/>
              <w:jc w:val="center"/>
              <w:rPr>
                <w:sz w:val="25"/>
                <w:szCs w:val="25"/>
              </w:rPr>
            </w:pPr>
            <w:r w:rsidRPr="00ED3A17">
              <w:rPr>
                <w:sz w:val="25"/>
                <w:szCs w:val="25"/>
              </w:rPr>
              <w:t>Bộ</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F677DD" w14:textId="77777777" w:rsidR="00AD63A9" w:rsidRPr="00ED3A17" w:rsidRDefault="00AD63A9" w:rsidP="003A52FA">
            <w:pPr>
              <w:spacing w:line="312" w:lineRule="auto"/>
              <w:jc w:val="center"/>
              <w:rPr>
                <w:sz w:val="25"/>
                <w:szCs w:val="25"/>
                <w:lang w:val="fr-FR"/>
              </w:rPr>
            </w:pPr>
            <w:r w:rsidRPr="00ED3A17">
              <w:rPr>
                <w:sz w:val="25"/>
                <w:szCs w:val="25"/>
                <w:lang w:val="fr-FR"/>
              </w:rPr>
              <w:t>01</w:t>
            </w:r>
          </w:p>
        </w:tc>
      </w:tr>
      <w:tr w:rsidR="00ED3A17" w:rsidRPr="00ED3A17" w14:paraId="238918A8" w14:textId="77777777" w:rsidTr="002312A9">
        <w:trPr>
          <w:trHeight w:val="750"/>
        </w:trPr>
        <w:tc>
          <w:tcPr>
            <w:tcW w:w="856" w:type="dxa"/>
            <w:vMerge/>
            <w:tcBorders>
              <w:left w:val="single" w:sz="4" w:space="0" w:color="auto"/>
              <w:right w:val="single" w:sz="4" w:space="0" w:color="auto"/>
            </w:tcBorders>
            <w:shd w:val="clear" w:color="auto" w:fill="auto"/>
            <w:vAlign w:val="center"/>
          </w:tcPr>
          <w:p w14:paraId="7549FF16" w14:textId="77777777" w:rsidR="00AD63A9" w:rsidRPr="00ED3A17" w:rsidRDefault="00AD63A9"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CBD259" w14:textId="77777777" w:rsidR="00AD63A9" w:rsidRPr="00ED3A17" w:rsidRDefault="00AD63A9" w:rsidP="003A52FA">
            <w:pPr>
              <w:spacing w:line="312" w:lineRule="auto"/>
              <w:rPr>
                <w:sz w:val="25"/>
                <w:szCs w:val="25"/>
              </w:rPr>
            </w:pPr>
            <w:r w:rsidRPr="00ED3A17">
              <w:rPr>
                <w:sz w:val="25"/>
                <w:szCs w:val="25"/>
              </w:rPr>
              <w:t>Màng MBR</w:t>
            </w:r>
          </w:p>
        </w:tc>
        <w:tc>
          <w:tcPr>
            <w:tcW w:w="4111" w:type="dxa"/>
            <w:tcBorders>
              <w:top w:val="single" w:sz="4" w:space="0" w:color="auto"/>
              <w:left w:val="nil"/>
              <w:bottom w:val="single" w:sz="4" w:space="0" w:color="auto"/>
              <w:right w:val="single" w:sz="4" w:space="0" w:color="auto"/>
            </w:tcBorders>
            <w:shd w:val="clear" w:color="auto" w:fill="auto"/>
            <w:vAlign w:val="center"/>
          </w:tcPr>
          <w:p w14:paraId="505174C7" w14:textId="77777777" w:rsidR="00AD63A9" w:rsidRPr="00ED3A17" w:rsidRDefault="00AD63A9" w:rsidP="003A52FA">
            <w:pPr>
              <w:spacing w:line="312" w:lineRule="auto"/>
              <w:rPr>
                <w:sz w:val="25"/>
                <w:szCs w:val="25"/>
              </w:rPr>
            </w:pPr>
            <w:r w:rsidRPr="00ED3A17">
              <w:rPr>
                <w:sz w:val="25"/>
                <w:szCs w:val="25"/>
              </w:rPr>
              <w:t>- Loại màng sợi rỗng</w:t>
            </w:r>
          </w:p>
          <w:p w14:paraId="5FF9C4F7" w14:textId="77777777" w:rsidR="00AD63A9" w:rsidRPr="00ED3A17" w:rsidRDefault="00AD63A9" w:rsidP="003A52FA">
            <w:pPr>
              <w:spacing w:line="312" w:lineRule="auto"/>
              <w:rPr>
                <w:sz w:val="25"/>
                <w:szCs w:val="25"/>
              </w:rPr>
            </w:pPr>
            <w:r w:rsidRPr="00ED3A17">
              <w:rPr>
                <w:sz w:val="25"/>
                <w:szCs w:val="25"/>
              </w:rPr>
              <w:t>- Vật liệu:</w:t>
            </w:r>
          </w:p>
          <w:p w14:paraId="0C062D4C" w14:textId="77777777" w:rsidR="00AD63A9" w:rsidRPr="00ED3A17" w:rsidRDefault="00AD63A9" w:rsidP="003A52FA">
            <w:pPr>
              <w:spacing w:line="312" w:lineRule="auto"/>
              <w:rPr>
                <w:sz w:val="25"/>
                <w:szCs w:val="25"/>
              </w:rPr>
            </w:pPr>
            <w:r w:rsidRPr="00ED3A17">
              <w:rPr>
                <w:sz w:val="25"/>
                <w:szCs w:val="25"/>
              </w:rPr>
              <w:t xml:space="preserve">• Vật liệu màng: PVDF </w:t>
            </w:r>
          </w:p>
          <w:p w14:paraId="64046FDC" w14:textId="77777777" w:rsidR="00AD63A9" w:rsidRPr="00ED3A17" w:rsidRDefault="00AD63A9" w:rsidP="003A52FA">
            <w:pPr>
              <w:spacing w:line="312" w:lineRule="auto"/>
              <w:rPr>
                <w:sz w:val="25"/>
                <w:szCs w:val="25"/>
              </w:rPr>
            </w:pPr>
            <w:r w:rsidRPr="00ED3A17">
              <w:rPr>
                <w:sz w:val="25"/>
                <w:szCs w:val="25"/>
              </w:rPr>
              <w:t>• Kiểu màng: PSH 41</w:t>
            </w:r>
          </w:p>
          <w:p w14:paraId="19442E0E" w14:textId="77777777" w:rsidR="00AD63A9" w:rsidRPr="00ED3A17" w:rsidRDefault="00AD63A9" w:rsidP="003A52FA">
            <w:pPr>
              <w:spacing w:line="312" w:lineRule="auto"/>
              <w:rPr>
                <w:sz w:val="25"/>
                <w:szCs w:val="25"/>
              </w:rPr>
            </w:pPr>
            <w:r w:rsidRPr="00ED3A17">
              <w:rPr>
                <w:sz w:val="25"/>
                <w:szCs w:val="25"/>
              </w:rPr>
              <w:t>• Kích thước lỗ màng: 0.1 μm</w:t>
            </w:r>
            <w:r w:rsidRPr="00ED3A17">
              <w:rPr>
                <w:sz w:val="25"/>
                <w:szCs w:val="25"/>
              </w:rPr>
              <w:br/>
              <w:t>• Đường kính sợi màng OD: 2.05mm</w:t>
            </w:r>
          </w:p>
        </w:tc>
        <w:tc>
          <w:tcPr>
            <w:tcW w:w="1227" w:type="dxa"/>
            <w:tcBorders>
              <w:top w:val="single" w:sz="4" w:space="0" w:color="auto"/>
              <w:left w:val="nil"/>
              <w:bottom w:val="single" w:sz="4" w:space="0" w:color="auto"/>
              <w:right w:val="single" w:sz="4" w:space="0" w:color="auto"/>
            </w:tcBorders>
            <w:vAlign w:val="center"/>
          </w:tcPr>
          <w:p w14:paraId="67A78E79" w14:textId="77777777" w:rsidR="00AD63A9" w:rsidRPr="00ED3A17" w:rsidRDefault="00AD63A9" w:rsidP="003A52FA">
            <w:pPr>
              <w:spacing w:line="312" w:lineRule="auto"/>
              <w:jc w:val="center"/>
              <w:rPr>
                <w:sz w:val="25"/>
                <w:szCs w:val="25"/>
              </w:rPr>
            </w:pPr>
            <w:r w:rsidRPr="00ED3A17">
              <w:rPr>
                <w:sz w:val="25"/>
                <w:szCs w:val="25"/>
              </w:rPr>
              <w:t>Asia/TĐ</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2211AB6C" w14:textId="77777777" w:rsidR="00AD63A9" w:rsidRPr="00ED3A17" w:rsidRDefault="00AD63A9" w:rsidP="003A52FA">
            <w:pPr>
              <w:spacing w:line="312" w:lineRule="auto"/>
              <w:jc w:val="center"/>
              <w:rPr>
                <w:sz w:val="25"/>
                <w:szCs w:val="25"/>
              </w:rPr>
            </w:pPr>
            <w:r w:rsidRPr="00ED3A17">
              <w:rPr>
                <w:sz w:val="25"/>
                <w:szCs w:val="25"/>
              </w:rPr>
              <w:t>Hệ</w:t>
            </w:r>
          </w:p>
        </w:tc>
        <w:tc>
          <w:tcPr>
            <w:tcW w:w="1134" w:type="dxa"/>
            <w:tcBorders>
              <w:top w:val="single" w:sz="4" w:space="0" w:color="auto"/>
              <w:left w:val="nil"/>
              <w:bottom w:val="single" w:sz="4" w:space="0" w:color="auto"/>
              <w:right w:val="single" w:sz="4" w:space="0" w:color="auto"/>
            </w:tcBorders>
            <w:shd w:val="clear" w:color="auto" w:fill="auto"/>
            <w:vAlign w:val="center"/>
          </w:tcPr>
          <w:p w14:paraId="1AEA248E" w14:textId="77777777" w:rsidR="00AD63A9" w:rsidRPr="00ED3A17" w:rsidRDefault="00AD63A9" w:rsidP="003A52FA">
            <w:pPr>
              <w:spacing w:line="312" w:lineRule="auto"/>
              <w:jc w:val="center"/>
              <w:rPr>
                <w:sz w:val="25"/>
                <w:szCs w:val="25"/>
                <w:lang w:val="fr-FR"/>
              </w:rPr>
            </w:pPr>
            <w:r w:rsidRPr="00ED3A17">
              <w:rPr>
                <w:sz w:val="25"/>
                <w:szCs w:val="25"/>
                <w:lang w:val="fr-FR"/>
              </w:rPr>
              <w:t>01</w:t>
            </w:r>
          </w:p>
        </w:tc>
      </w:tr>
      <w:tr w:rsidR="00ED3A17" w:rsidRPr="00ED3A17" w14:paraId="4DB46C1C" w14:textId="77777777" w:rsidTr="002312A9">
        <w:trPr>
          <w:trHeight w:val="750"/>
        </w:trPr>
        <w:tc>
          <w:tcPr>
            <w:tcW w:w="856" w:type="dxa"/>
            <w:vMerge/>
            <w:tcBorders>
              <w:left w:val="single" w:sz="4" w:space="0" w:color="auto"/>
              <w:right w:val="single" w:sz="4" w:space="0" w:color="auto"/>
            </w:tcBorders>
            <w:shd w:val="clear" w:color="auto" w:fill="auto"/>
            <w:vAlign w:val="center"/>
          </w:tcPr>
          <w:p w14:paraId="5D8399EE" w14:textId="77777777" w:rsidR="00AD63A9" w:rsidRPr="00ED3A17" w:rsidRDefault="00AD63A9"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B52272" w14:textId="77777777" w:rsidR="00AD63A9" w:rsidRPr="00ED3A17" w:rsidRDefault="00AD63A9" w:rsidP="003A52FA">
            <w:pPr>
              <w:spacing w:line="312" w:lineRule="auto"/>
              <w:rPr>
                <w:sz w:val="25"/>
                <w:szCs w:val="25"/>
              </w:rPr>
            </w:pPr>
            <w:r w:rsidRPr="00ED3A17">
              <w:rPr>
                <w:sz w:val="25"/>
                <w:szCs w:val="25"/>
              </w:rPr>
              <w:t>Khung màng MBR</w:t>
            </w:r>
          </w:p>
        </w:tc>
        <w:tc>
          <w:tcPr>
            <w:tcW w:w="4111" w:type="dxa"/>
            <w:tcBorders>
              <w:top w:val="single" w:sz="4" w:space="0" w:color="auto"/>
              <w:left w:val="nil"/>
              <w:bottom w:val="single" w:sz="4" w:space="0" w:color="auto"/>
              <w:right w:val="single" w:sz="4" w:space="0" w:color="auto"/>
            </w:tcBorders>
            <w:shd w:val="clear" w:color="auto" w:fill="auto"/>
            <w:vAlign w:val="center"/>
          </w:tcPr>
          <w:p w14:paraId="6BF720DD" w14:textId="77777777" w:rsidR="00AD63A9" w:rsidRPr="00ED3A17" w:rsidRDefault="00AD63A9" w:rsidP="003A52FA">
            <w:pPr>
              <w:spacing w:line="312" w:lineRule="auto"/>
              <w:rPr>
                <w:sz w:val="25"/>
                <w:szCs w:val="25"/>
              </w:rPr>
            </w:pPr>
            <w:r w:rsidRPr="00ED3A17">
              <w:rPr>
                <w:sz w:val="25"/>
                <w:szCs w:val="25"/>
              </w:rPr>
              <w:t>- Vật liệu: Inox 304</w:t>
            </w:r>
          </w:p>
          <w:p w14:paraId="02B4B9FF" w14:textId="77777777" w:rsidR="00AD63A9" w:rsidRPr="00ED3A17" w:rsidRDefault="00AD63A9" w:rsidP="003A52FA">
            <w:pPr>
              <w:spacing w:line="312" w:lineRule="auto"/>
              <w:rPr>
                <w:sz w:val="25"/>
                <w:szCs w:val="25"/>
              </w:rPr>
            </w:pPr>
            <w:r w:rsidRPr="00ED3A17">
              <w:rPr>
                <w:sz w:val="25"/>
                <w:szCs w:val="25"/>
              </w:rPr>
              <w:t>- Chế tạo theo thiết kế</w:t>
            </w:r>
          </w:p>
        </w:tc>
        <w:tc>
          <w:tcPr>
            <w:tcW w:w="1227" w:type="dxa"/>
            <w:tcBorders>
              <w:top w:val="single" w:sz="4" w:space="0" w:color="auto"/>
              <w:left w:val="nil"/>
              <w:bottom w:val="single" w:sz="4" w:space="0" w:color="auto"/>
              <w:right w:val="single" w:sz="4" w:space="0" w:color="auto"/>
            </w:tcBorders>
            <w:vAlign w:val="center"/>
          </w:tcPr>
          <w:p w14:paraId="6A501AEA" w14:textId="77777777" w:rsidR="00AD63A9" w:rsidRPr="00ED3A17" w:rsidRDefault="00AD63A9"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1E257474" w14:textId="77777777" w:rsidR="00AD63A9" w:rsidRPr="00ED3A17" w:rsidRDefault="00AD63A9" w:rsidP="003A52FA">
            <w:pPr>
              <w:spacing w:line="312" w:lineRule="auto"/>
              <w:jc w:val="center"/>
              <w:rPr>
                <w:sz w:val="25"/>
                <w:szCs w:val="25"/>
              </w:rPr>
            </w:pPr>
            <w:r w:rsidRPr="00ED3A17">
              <w:rPr>
                <w:sz w:val="25"/>
                <w:szCs w:val="25"/>
              </w:rPr>
              <w:t>Bộ</w:t>
            </w:r>
          </w:p>
        </w:tc>
        <w:tc>
          <w:tcPr>
            <w:tcW w:w="1134" w:type="dxa"/>
            <w:tcBorders>
              <w:top w:val="single" w:sz="4" w:space="0" w:color="auto"/>
              <w:left w:val="nil"/>
              <w:bottom w:val="single" w:sz="4" w:space="0" w:color="auto"/>
              <w:right w:val="single" w:sz="4" w:space="0" w:color="auto"/>
            </w:tcBorders>
            <w:shd w:val="clear" w:color="auto" w:fill="auto"/>
            <w:vAlign w:val="center"/>
          </w:tcPr>
          <w:p w14:paraId="1DF150C6" w14:textId="77777777" w:rsidR="00AD63A9" w:rsidRPr="00ED3A17" w:rsidRDefault="00AD63A9" w:rsidP="003A52FA">
            <w:pPr>
              <w:spacing w:line="312" w:lineRule="auto"/>
              <w:jc w:val="center"/>
              <w:rPr>
                <w:sz w:val="25"/>
                <w:szCs w:val="25"/>
                <w:lang w:val="fr-FR"/>
              </w:rPr>
            </w:pPr>
            <w:r w:rsidRPr="00ED3A17">
              <w:rPr>
                <w:sz w:val="25"/>
                <w:szCs w:val="25"/>
                <w:lang w:val="fr-FR"/>
              </w:rPr>
              <w:t>01</w:t>
            </w:r>
          </w:p>
        </w:tc>
      </w:tr>
      <w:tr w:rsidR="00ED3A17" w:rsidRPr="00ED3A17" w14:paraId="7F96B56C" w14:textId="77777777" w:rsidTr="002312A9">
        <w:trPr>
          <w:trHeight w:val="750"/>
        </w:trPr>
        <w:tc>
          <w:tcPr>
            <w:tcW w:w="856" w:type="dxa"/>
            <w:vMerge/>
            <w:tcBorders>
              <w:left w:val="single" w:sz="4" w:space="0" w:color="auto"/>
              <w:right w:val="single" w:sz="4" w:space="0" w:color="auto"/>
            </w:tcBorders>
            <w:shd w:val="clear" w:color="auto" w:fill="auto"/>
            <w:vAlign w:val="center"/>
          </w:tcPr>
          <w:p w14:paraId="1DA44025" w14:textId="77777777" w:rsidR="00AD63A9" w:rsidRPr="00ED3A17" w:rsidRDefault="00AD63A9"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3D9A57" w14:textId="77777777" w:rsidR="00AD63A9" w:rsidRPr="00ED3A17" w:rsidRDefault="00AD63A9" w:rsidP="003A52FA">
            <w:pPr>
              <w:spacing w:line="312" w:lineRule="auto"/>
              <w:rPr>
                <w:sz w:val="25"/>
                <w:szCs w:val="25"/>
              </w:rPr>
            </w:pPr>
            <w:r w:rsidRPr="00ED3A17">
              <w:rPr>
                <w:sz w:val="25"/>
                <w:szCs w:val="25"/>
              </w:rPr>
              <w:t>Bơm hút màng</w:t>
            </w:r>
          </w:p>
        </w:tc>
        <w:tc>
          <w:tcPr>
            <w:tcW w:w="4111" w:type="dxa"/>
            <w:tcBorders>
              <w:top w:val="single" w:sz="4" w:space="0" w:color="auto"/>
              <w:left w:val="nil"/>
              <w:bottom w:val="single" w:sz="4" w:space="0" w:color="auto"/>
              <w:right w:val="single" w:sz="4" w:space="0" w:color="auto"/>
            </w:tcBorders>
            <w:shd w:val="clear" w:color="auto" w:fill="auto"/>
            <w:vAlign w:val="center"/>
          </w:tcPr>
          <w:p w14:paraId="7356DFB5" w14:textId="77777777" w:rsidR="00AD63A9" w:rsidRPr="00ED3A17" w:rsidRDefault="00AD63A9" w:rsidP="003A52FA">
            <w:pPr>
              <w:spacing w:line="312" w:lineRule="auto"/>
              <w:rPr>
                <w:sz w:val="25"/>
                <w:szCs w:val="25"/>
              </w:rPr>
            </w:pPr>
            <w:r w:rsidRPr="00ED3A17">
              <w:rPr>
                <w:sz w:val="25"/>
                <w:szCs w:val="25"/>
              </w:rPr>
              <w:t>- Loại bơm tự mồi</w:t>
            </w:r>
          </w:p>
          <w:p w14:paraId="66D1165E" w14:textId="77777777" w:rsidR="00AD63A9" w:rsidRPr="00ED3A17" w:rsidRDefault="00AD63A9" w:rsidP="003A52FA">
            <w:pPr>
              <w:spacing w:line="312" w:lineRule="auto"/>
              <w:rPr>
                <w:sz w:val="25"/>
                <w:szCs w:val="25"/>
              </w:rPr>
            </w:pPr>
            <w:r w:rsidRPr="00ED3A17">
              <w:rPr>
                <w:sz w:val="25"/>
                <w:szCs w:val="25"/>
              </w:rPr>
              <w:t>- Lưu lượng: 1,5m3/h</w:t>
            </w:r>
          </w:p>
          <w:p w14:paraId="7E53F879" w14:textId="77777777" w:rsidR="00AD63A9" w:rsidRPr="00ED3A17" w:rsidRDefault="00AD63A9" w:rsidP="003A52FA">
            <w:pPr>
              <w:spacing w:line="312" w:lineRule="auto"/>
              <w:rPr>
                <w:sz w:val="25"/>
                <w:szCs w:val="25"/>
              </w:rPr>
            </w:pPr>
            <w:r w:rsidRPr="00ED3A17">
              <w:rPr>
                <w:sz w:val="25"/>
                <w:szCs w:val="25"/>
              </w:rPr>
              <w:t>- Cột áp: 20m</w:t>
            </w:r>
          </w:p>
          <w:p w14:paraId="76704279" w14:textId="77777777" w:rsidR="00AD63A9" w:rsidRPr="00ED3A17" w:rsidRDefault="00AD63A9" w:rsidP="003A52FA">
            <w:pPr>
              <w:spacing w:line="312" w:lineRule="auto"/>
              <w:rPr>
                <w:sz w:val="25"/>
                <w:szCs w:val="25"/>
              </w:rPr>
            </w:pPr>
            <w:r w:rsidRPr="00ED3A17">
              <w:rPr>
                <w:sz w:val="25"/>
                <w:szCs w:val="25"/>
              </w:rPr>
              <w:t>- Công suất: 0.75Kw/20V/50Hz</w:t>
            </w:r>
          </w:p>
        </w:tc>
        <w:tc>
          <w:tcPr>
            <w:tcW w:w="1227" w:type="dxa"/>
            <w:tcBorders>
              <w:top w:val="single" w:sz="4" w:space="0" w:color="auto"/>
              <w:left w:val="nil"/>
              <w:bottom w:val="single" w:sz="4" w:space="0" w:color="auto"/>
              <w:right w:val="single" w:sz="4" w:space="0" w:color="auto"/>
            </w:tcBorders>
            <w:vAlign w:val="center"/>
          </w:tcPr>
          <w:p w14:paraId="4BB31A5C" w14:textId="77777777" w:rsidR="00AD63A9" w:rsidRPr="00ED3A17" w:rsidRDefault="00AD63A9"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310725BF" w14:textId="77777777" w:rsidR="00AD63A9" w:rsidRPr="00ED3A17" w:rsidRDefault="00AD63A9" w:rsidP="003A52FA">
            <w:pPr>
              <w:spacing w:line="312" w:lineRule="auto"/>
              <w:jc w:val="center"/>
              <w:rPr>
                <w:sz w:val="25"/>
                <w:szCs w:val="25"/>
              </w:rPr>
            </w:pPr>
            <w:r w:rsidRPr="00ED3A17">
              <w:rPr>
                <w:sz w:val="25"/>
                <w:szCs w:val="25"/>
              </w:rPr>
              <w:t>Cái</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3FE08F" w14:textId="77777777" w:rsidR="00AD63A9" w:rsidRPr="00ED3A17" w:rsidRDefault="00AD63A9" w:rsidP="003A52FA">
            <w:pPr>
              <w:spacing w:line="312" w:lineRule="auto"/>
              <w:jc w:val="center"/>
              <w:rPr>
                <w:sz w:val="25"/>
                <w:szCs w:val="25"/>
                <w:lang w:val="fr-FR"/>
              </w:rPr>
            </w:pPr>
            <w:r w:rsidRPr="00ED3A17">
              <w:rPr>
                <w:sz w:val="25"/>
                <w:szCs w:val="25"/>
                <w:lang w:val="fr-FR"/>
              </w:rPr>
              <w:t>01</w:t>
            </w:r>
          </w:p>
        </w:tc>
      </w:tr>
      <w:tr w:rsidR="00ED3A17" w:rsidRPr="00ED3A17" w14:paraId="2EB33A1E" w14:textId="77777777" w:rsidTr="002312A9">
        <w:trPr>
          <w:trHeight w:val="750"/>
        </w:trPr>
        <w:tc>
          <w:tcPr>
            <w:tcW w:w="856" w:type="dxa"/>
            <w:vMerge/>
            <w:tcBorders>
              <w:left w:val="single" w:sz="4" w:space="0" w:color="auto"/>
              <w:right w:val="single" w:sz="4" w:space="0" w:color="auto"/>
            </w:tcBorders>
            <w:shd w:val="clear" w:color="auto" w:fill="auto"/>
            <w:vAlign w:val="center"/>
          </w:tcPr>
          <w:p w14:paraId="53BAEA97" w14:textId="77777777" w:rsidR="00AD63A9" w:rsidRPr="00ED3A17" w:rsidRDefault="00AD63A9"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C69486" w14:textId="77777777" w:rsidR="00AD63A9" w:rsidRPr="00ED3A17" w:rsidRDefault="00AD63A9" w:rsidP="003A52FA">
            <w:pPr>
              <w:spacing w:line="312" w:lineRule="auto"/>
              <w:rPr>
                <w:sz w:val="25"/>
                <w:szCs w:val="25"/>
              </w:rPr>
            </w:pPr>
            <w:r w:rsidRPr="00ED3A17">
              <w:rPr>
                <w:sz w:val="25"/>
                <w:szCs w:val="25"/>
              </w:rPr>
              <w:t>Lưu lượng kế</w:t>
            </w:r>
          </w:p>
        </w:tc>
        <w:tc>
          <w:tcPr>
            <w:tcW w:w="4111" w:type="dxa"/>
            <w:tcBorders>
              <w:top w:val="single" w:sz="4" w:space="0" w:color="auto"/>
              <w:left w:val="nil"/>
              <w:bottom w:val="single" w:sz="4" w:space="0" w:color="auto"/>
              <w:right w:val="single" w:sz="4" w:space="0" w:color="auto"/>
            </w:tcBorders>
            <w:shd w:val="clear" w:color="auto" w:fill="auto"/>
            <w:vAlign w:val="center"/>
          </w:tcPr>
          <w:p w14:paraId="113CA137" w14:textId="77777777" w:rsidR="00AD63A9" w:rsidRPr="00ED3A17" w:rsidRDefault="00AD63A9" w:rsidP="003A52FA">
            <w:pPr>
              <w:spacing w:line="312" w:lineRule="auto"/>
              <w:rPr>
                <w:sz w:val="25"/>
                <w:szCs w:val="25"/>
              </w:rPr>
            </w:pPr>
            <w:r w:rsidRPr="00ED3A17">
              <w:rPr>
                <w:sz w:val="25"/>
                <w:szCs w:val="25"/>
              </w:rPr>
              <w:t>- Đo lưu lượng nước thải</w:t>
            </w:r>
          </w:p>
        </w:tc>
        <w:tc>
          <w:tcPr>
            <w:tcW w:w="1227" w:type="dxa"/>
            <w:tcBorders>
              <w:top w:val="single" w:sz="4" w:space="0" w:color="auto"/>
              <w:left w:val="nil"/>
              <w:bottom w:val="single" w:sz="4" w:space="0" w:color="auto"/>
              <w:right w:val="single" w:sz="4" w:space="0" w:color="auto"/>
            </w:tcBorders>
            <w:vAlign w:val="center"/>
          </w:tcPr>
          <w:p w14:paraId="5E0167DC" w14:textId="77777777" w:rsidR="00AD63A9" w:rsidRPr="00ED3A17" w:rsidRDefault="00AD63A9" w:rsidP="003A52FA">
            <w:pPr>
              <w:spacing w:line="312" w:lineRule="auto"/>
              <w:jc w:val="center"/>
              <w:rPr>
                <w:sz w:val="25"/>
                <w:szCs w:val="25"/>
              </w:rPr>
            </w:pPr>
            <w:r w:rsidRPr="00ED3A17">
              <w:rPr>
                <w:sz w:val="25"/>
                <w:szCs w:val="25"/>
              </w:rPr>
              <w:t>Asia/TĐ</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6FA5B8E" w14:textId="77777777" w:rsidR="00AD63A9" w:rsidRPr="00ED3A17" w:rsidRDefault="00AD63A9" w:rsidP="003A52FA">
            <w:pPr>
              <w:spacing w:line="312" w:lineRule="auto"/>
              <w:jc w:val="center"/>
              <w:rPr>
                <w:sz w:val="25"/>
                <w:szCs w:val="25"/>
              </w:rPr>
            </w:pPr>
            <w:r w:rsidRPr="00ED3A17">
              <w:rPr>
                <w:sz w:val="25"/>
                <w:szCs w:val="25"/>
              </w:rPr>
              <w:t>Cái</w:t>
            </w:r>
          </w:p>
        </w:tc>
        <w:tc>
          <w:tcPr>
            <w:tcW w:w="1134" w:type="dxa"/>
            <w:tcBorders>
              <w:top w:val="single" w:sz="4" w:space="0" w:color="auto"/>
              <w:left w:val="nil"/>
              <w:bottom w:val="single" w:sz="4" w:space="0" w:color="auto"/>
              <w:right w:val="single" w:sz="4" w:space="0" w:color="auto"/>
            </w:tcBorders>
            <w:shd w:val="clear" w:color="auto" w:fill="auto"/>
            <w:vAlign w:val="center"/>
          </w:tcPr>
          <w:p w14:paraId="7D97415B" w14:textId="77777777" w:rsidR="00AD63A9" w:rsidRPr="00ED3A17" w:rsidRDefault="00AD63A9" w:rsidP="003A52FA">
            <w:pPr>
              <w:spacing w:line="312" w:lineRule="auto"/>
              <w:jc w:val="center"/>
              <w:rPr>
                <w:sz w:val="25"/>
                <w:szCs w:val="25"/>
                <w:lang w:val="fr-FR"/>
              </w:rPr>
            </w:pPr>
            <w:r w:rsidRPr="00ED3A17">
              <w:rPr>
                <w:sz w:val="25"/>
                <w:szCs w:val="25"/>
                <w:lang w:val="fr-FR"/>
              </w:rPr>
              <w:t>01</w:t>
            </w:r>
          </w:p>
        </w:tc>
      </w:tr>
      <w:tr w:rsidR="00ED3A17" w:rsidRPr="00ED3A17" w14:paraId="7C97C810" w14:textId="77777777" w:rsidTr="002312A9">
        <w:trPr>
          <w:trHeight w:val="750"/>
        </w:trPr>
        <w:tc>
          <w:tcPr>
            <w:tcW w:w="856" w:type="dxa"/>
            <w:vMerge/>
            <w:tcBorders>
              <w:left w:val="single" w:sz="4" w:space="0" w:color="auto"/>
              <w:bottom w:val="single" w:sz="4" w:space="0" w:color="auto"/>
              <w:right w:val="single" w:sz="4" w:space="0" w:color="auto"/>
            </w:tcBorders>
            <w:shd w:val="clear" w:color="auto" w:fill="auto"/>
            <w:vAlign w:val="center"/>
          </w:tcPr>
          <w:p w14:paraId="2CC966B1" w14:textId="77777777" w:rsidR="00AD63A9" w:rsidRPr="00ED3A17" w:rsidRDefault="00AD63A9"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756D51" w14:textId="77777777" w:rsidR="00AD63A9" w:rsidRPr="00ED3A17" w:rsidRDefault="00AD63A9" w:rsidP="003A52FA">
            <w:pPr>
              <w:spacing w:line="312" w:lineRule="auto"/>
              <w:rPr>
                <w:sz w:val="25"/>
                <w:szCs w:val="25"/>
              </w:rPr>
            </w:pPr>
            <w:r w:rsidRPr="00ED3A17">
              <w:rPr>
                <w:sz w:val="25"/>
                <w:szCs w:val="25"/>
              </w:rPr>
              <w:t xml:space="preserve">Phao báo mức </w:t>
            </w:r>
          </w:p>
        </w:tc>
        <w:tc>
          <w:tcPr>
            <w:tcW w:w="4111" w:type="dxa"/>
            <w:tcBorders>
              <w:top w:val="single" w:sz="4" w:space="0" w:color="auto"/>
              <w:left w:val="nil"/>
              <w:bottom w:val="single" w:sz="4" w:space="0" w:color="auto"/>
              <w:right w:val="single" w:sz="4" w:space="0" w:color="auto"/>
            </w:tcBorders>
            <w:shd w:val="clear" w:color="auto" w:fill="auto"/>
            <w:vAlign w:val="center"/>
          </w:tcPr>
          <w:p w14:paraId="44EF8E2C" w14:textId="77777777" w:rsidR="00AD63A9" w:rsidRPr="00ED3A17" w:rsidRDefault="00AD63A9" w:rsidP="003A52FA">
            <w:pPr>
              <w:spacing w:line="312" w:lineRule="auto"/>
              <w:rPr>
                <w:sz w:val="25"/>
                <w:szCs w:val="25"/>
              </w:rPr>
            </w:pPr>
            <w:r w:rsidRPr="00ED3A17">
              <w:rPr>
                <w:sz w:val="25"/>
                <w:szCs w:val="25"/>
              </w:rPr>
              <w:t>- Loại: Phao quả</w:t>
            </w:r>
          </w:p>
          <w:p w14:paraId="352E0E58" w14:textId="77777777" w:rsidR="00AD63A9" w:rsidRPr="00ED3A17" w:rsidRDefault="00AD63A9" w:rsidP="003A52FA">
            <w:pPr>
              <w:spacing w:line="312" w:lineRule="auto"/>
              <w:rPr>
                <w:sz w:val="25"/>
                <w:szCs w:val="25"/>
              </w:rPr>
            </w:pPr>
            <w:r w:rsidRPr="00ED3A17">
              <w:rPr>
                <w:sz w:val="25"/>
                <w:szCs w:val="25"/>
              </w:rPr>
              <w:t>- Báo 02 mức (cao và mức thấp)</w:t>
            </w:r>
          </w:p>
        </w:tc>
        <w:tc>
          <w:tcPr>
            <w:tcW w:w="1227" w:type="dxa"/>
            <w:tcBorders>
              <w:top w:val="single" w:sz="4" w:space="0" w:color="auto"/>
              <w:left w:val="nil"/>
              <w:bottom w:val="single" w:sz="4" w:space="0" w:color="auto"/>
              <w:right w:val="single" w:sz="4" w:space="0" w:color="auto"/>
            </w:tcBorders>
            <w:vAlign w:val="center"/>
          </w:tcPr>
          <w:p w14:paraId="42E91013" w14:textId="77777777" w:rsidR="00AD63A9" w:rsidRPr="00ED3A17" w:rsidRDefault="00AD63A9" w:rsidP="003A52FA">
            <w:pPr>
              <w:spacing w:line="312" w:lineRule="auto"/>
              <w:jc w:val="center"/>
              <w:rPr>
                <w:sz w:val="25"/>
                <w:szCs w:val="25"/>
              </w:rPr>
            </w:pPr>
            <w:r w:rsidRPr="00ED3A17">
              <w:rPr>
                <w:sz w:val="25"/>
                <w:szCs w:val="25"/>
              </w:rPr>
              <w:t>Asia/TĐ</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021A7509" w14:textId="77777777" w:rsidR="00AD63A9" w:rsidRPr="00ED3A17" w:rsidRDefault="00AD63A9" w:rsidP="003A52FA">
            <w:pPr>
              <w:spacing w:line="312" w:lineRule="auto"/>
              <w:jc w:val="center"/>
              <w:rPr>
                <w:sz w:val="25"/>
                <w:szCs w:val="25"/>
              </w:rPr>
            </w:pPr>
            <w:r w:rsidRPr="00ED3A17">
              <w:rPr>
                <w:sz w:val="25"/>
                <w:szCs w:val="25"/>
              </w:rPr>
              <w:t>Bộ</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087C5D" w14:textId="77777777" w:rsidR="00AD63A9" w:rsidRPr="00ED3A17" w:rsidRDefault="00AD63A9" w:rsidP="003A52FA">
            <w:pPr>
              <w:spacing w:line="312" w:lineRule="auto"/>
              <w:jc w:val="center"/>
              <w:rPr>
                <w:sz w:val="25"/>
                <w:szCs w:val="25"/>
                <w:lang w:val="fr-FR"/>
              </w:rPr>
            </w:pPr>
            <w:r w:rsidRPr="00ED3A17">
              <w:rPr>
                <w:sz w:val="25"/>
                <w:szCs w:val="25"/>
                <w:lang w:val="fr-FR"/>
              </w:rPr>
              <w:t>01</w:t>
            </w:r>
          </w:p>
        </w:tc>
      </w:tr>
      <w:tr w:rsidR="00ED3A17" w:rsidRPr="00ED3A17" w14:paraId="5485042F" w14:textId="77777777" w:rsidTr="00043B57">
        <w:trPr>
          <w:trHeight w:val="750"/>
        </w:trPr>
        <w:tc>
          <w:tcPr>
            <w:tcW w:w="856" w:type="dxa"/>
            <w:vMerge w:val="restart"/>
            <w:tcBorders>
              <w:top w:val="single" w:sz="4" w:space="0" w:color="auto"/>
              <w:left w:val="single" w:sz="4" w:space="0" w:color="auto"/>
              <w:right w:val="single" w:sz="4" w:space="0" w:color="auto"/>
            </w:tcBorders>
            <w:shd w:val="clear" w:color="auto" w:fill="auto"/>
            <w:vAlign w:val="center"/>
          </w:tcPr>
          <w:p w14:paraId="65E2FB35" w14:textId="77777777" w:rsidR="00CE7FA7" w:rsidRPr="00ED3A17" w:rsidRDefault="00CE7FA7" w:rsidP="003A52FA">
            <w:pPr>
              <w:spacing w:line="312" w:lineRule="auto"/>
              <w:rPr>
                <w:sz w:val="25"/>
                <w:szCs w:val="25"/>
              </w:rPr>
            </w:pPr>
            <w:r w:rsidRPr="00ED3A17">
              <w:rPr>
                <w:sz w:val="25"/>
                <w:szCs w:val="25"/>
              </w:rPr>
              <w:t>Bể khử trùng</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CC0196" w14:textId="77777777" w:rsidR="00CE7FA7" w:rsidRPr="00ED3A17" w:rsidRDefault="00CE7FA7" w:rsidP="003A52FA">
            <w:pPr>
              <w:spacing w:line="312" w:lineRule="auto"/>
              <w:rPr>
                <w:sz w:val="25"/>
                <w:szCs w:val="25"/>
              </w:rPr>
            </w:pPr>
            <w:r w:rsidRPr="00ED3A17">
              <w:rPr>
                <w:sz w:val="25"/>
                <w:szCs w:val="25"/>
              </w:rPr>
              <w:t>Bồn chứa hóa chất khử trùng</w:t>
            </w:r>
          </w:p>
        </w:tc>
        <w:tc>
          <w:tcPr>
            <w:tcW w:w="4111" w:type="dxa"/>
            <w:tcBorders>
              <w:top w:val="single" w:sz="4" w:space="0" w:color="auto"/>
              <w:left w:val="nil"/>
              <w:bottom w:val="single" w:sz="4" w:space="0" w:color="auto"/>
              <w:right w:val="single" w:sz="4" w:space="0" w:color="auto"/>
            </w:tcBorders>
            <w:shd w:val="clear" w:color="auto" w:fill="auto"/>
            <w:vAlign w:val="center"/>
          </w:tcPr>
          <w:p w14:paraId="6065AF75" w14:textId="77777777" w:rsidR="00CE7FA7" w:rsidRPr="00ED3A17" w:rsidRDefault="00CE7FA7" w:rsidP="003A52FA">
            <w:pPr>
              <w:spacing w:line="312" w:lineRule="auto"/>
              <w:rPr>
                <w:sz w:val="25"/>
                <w:szCs w:val="25"/>
              </w:rPr>
            </w:pPr>
            <w:r w:rsidRPr="00ED3A17">
              <w:rPr>
                <w:sz w:val="25"/>
                <w:szCs w:val="25"/>
              </w:rPr>
              <w:t>- Vật liệu: PP/PE</w:t>
            </w:r>
          </w:p>
          <w:p w14:paraId="3808FEC9" w14:textId="77777777" w:rsidR="00CE7FA7" w:rsidRPr="00ED3A17" w:rsidRDefault="00CE7FA7" w:rsidP="003A52FA">
            <w:pPr>
              <w:spacing w:line="312" w:lineRule="auto"/>
              <w:rPr>
                <w:sz w:val="25"/>
                <w:szCs w:val="25"/>
              </w:rPr>
            </w:pPr>
            <w:r w:rsidRPr="00ED3A17">
              <w:rPr>
                <w:sz w:val="25"/>
                <w:szCs w:val="25"/>
              </w:rPr>
              <w:t>- Thể tích: 500L</w:t>
            </w:r>
          </w:p>
        </w:tc>
        <w:tc>
          <w:tcPr>
            <w:tcW w:w="1227" w:type="dxa"/>
            <w:tcBorders>
              <w:top w:val="single" w:sz="4" w:space="0" w:color="auto"/>
              <w:left w:val="nil"/>
              <w:bottom w:val="single" w:sz="4" w:space="0" w:color="auto"/>
              <w:right w:val="single" w:sz="4" w:space="0" w:color="auto"/>
            </w:tcBorders>
            <w:vAlign w:val="center"/>
          </w:tcPr>
          <w:p w14:paraId="4C233258" w14:textId="77777777" w:rsidR="00CE7FA7" w:rsidRPr="00ED3A17" w:rsidRDefault="00CE7FA7" w:rsidP="003A52FA">
            <w:pPr>
              <w:spacing w:line="312" w:lineRule="auto"/>
              <w:jc w:val="center"/>
              <w:rPr>
                <w:sz w:val="25"/>
                <w:szCs w:val="25"/>
              </w:rPr>
            </w:pPr>
            <w:r w:rsidRPr="00ED3A17">
              <w:rPr>
                <w:sz w:val="25"/>
                <w:szCs w:val="25"/>
              </w:rPr>
              <w:t>Việt Nam</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D4F4530" w14:textId="77777777" w:rsidR="00CE7FA7" w:rsidRPr="00ED3A17" w:rsidRDefault="00CE7FA7" w:rsidP="003A52FA">
            <w:pPr>
              <w:spacing w:line="312" w:lineRule="auto"/>
              <w:jc w:val="center"/>
              <w:rPr>
                <w:sz w:val="25"/>
                <w:szCs w:val="25"/>
              </w:rPr>
            </w:pPr>
            <w:r w:rsidRPr="00ED3A17">
              <w:rPr>
                <w:sz w:val="25"/>
                <w:szCs w:val="25"/>
              </w:rPr>
              <w:t>Hệ</w:t>
            </w:r>
          </w:p>
        </w:tc>
        <w:tc>
          <w:tcPr>
            <w:tcW w:w="1134" w:type="dxa"/>
            <w:tcBorders>
              <w:top w:val="single" w:sz="4" w:space="0" w:color="auto"/>
              <w:left w:val="nil"/>
              <w:bottom w:val="single" w:sz="4" w:space="0" w:color="auto"/>
              <w:right w:val="single" w:sz="4" w:space="0" w:color="auto"/>
            </w:tcBorders>
            <w:shd w:val="clear" w:color="auto" w:fill="auto"/>
            <w:vAlign w:val="center"/>
          </w:tcPr>
          <w:p w14:paraId="651E3FDE" w14:textId="77777777" w:rsidR="00CE7FA7" w:rsidRPr="00ED3A17" w:rsidRDefault="00CE7FA7" w:rsidP="003A52FA">
            <w:pPr>
              <w:spacing w:line="312" w:lineRule="auto"/>
              <w:jc w:val="center"/>
              <w:rPr>
                <w:sz w:val="25"/>
                <w:szCs w:val="25"/>
                <w:lang w:val="fr-FR"/>
              </w:rPr>
            </w:pPr>
            <w:r w:rsidRPr="00ED3A17">
              <w:rPr>
                <w:sz w:val="25"/>
                <w:szCs w:val="25"/>
                <w:lang w:val="fr-FR"/>
              </w:rPr>
              <w:t>01</w:t>
            </w:r>
          </w:p>
        </w:tc>
      </w:tr>
      <w:tr w:rsidR="00ED3A17" w:rsidRPr="00ED3A17" w14:paraId="5071553C" w14:textId="77777777" w:rsidTr="00043B57">
        <w:trPr>
          <w:trHeight w:val="750"/>
        </w:trPr>
        <w:tc>
          <w:tcPr>
            <w:tcW w:w="856" w:type="dxa"/>
            <w:vMerge/>
            <w:tcBorders>
              <w:left w:val="single" w:sz="4" w:space="0" w:color="auto"/>
              <w:bottom w:val="single" w:sz="4" w:space="0" w:color="auto"/>
              <w:right w:val="single" w:sz="4" w:space="0" w:color="auto"/>
            </w:tcBorders>
            <w:shd w:val="clear" w:color="auto" w:fill="auto"/>
            <w:vAlign w:val="center"/>
          </w:tcPr>
          <w:p w14:paraId="0DFE656E" w14:textId="77777777" w:rsidR="00CE7FA7" w:rsidRPr="00ED3A17" w:rsidRDefault="00CE7FA7" w:rsidP="003A52FA">
            <w:pPr>
              <w:spacing w:line="312" w:lineRule="auto"/>
              <w:rPr>
                <w:sz w:val="25"/>
                <w:szCs w:val="25"/>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85E514" w14:textId="77777777" w:rsidR="00CE7FA7" w:rsidRPr="00ED3A17" w:rsidRDefault="00CE7FA7" w:rsidP="003A52FA">
            <w:pPr>
              <w:spacing w:line="312" w:lineRule="auto"/>
              <w:rPr>
                <w:sz w:val="25"/>
                <w:szCs w:val="25"/>
              </w:rPr>
            </w:pPr>
            <w:r w:rsidRPr="00ED3A17">
              <w:rPr>
                <w:sz w:val="25"/>
                <w:szCs w:val="25"/>
              </w:rPr>
              <w:t>Bơm định lượng hóa chất khử trùng</w:t>
            </w:r>
          </w:p>
        </w:tc>
        <w:tc>
          <w:tcPr>
            <w:tcW w:w="4111" w:type="dxa"/>
            <w:tcBorders>
              <w:top w:val="single" w:sz="4" w:space="0" w:color="auto"/>
              <w:left w:val="nil"/>
              <w:bottom w:val="single" w:sz="4" w:space="0" w:color="auto"/>
              <w:right w:val="single" w:sz="4" w:space="0" w:color="auto"/>
            </w:tcBorders>
            <w:shd w:val="clear" w:color="auto" w:fill="auto"/>
            <w:vAlign w:val="center"/>
          </w:tcPr>
          <w:p w14:paraId="72B23257" w14:textId="77777777" w:rsidR="00CE7FA7" w:rsidRPr="00ED3A17" w:rsidRDefault="00CE7FA7" w:rsidP="003A52FA">
            <w:pPr>
              <w:spacing w:line="312" w:lineRule="auto"/>
              <w:rPr>
                <w:sz w:val="25"/>
                <w:szCs w:val="25"/>
              </w:rPr>
            </w:pPr>
            <w:r w:rsidRPr="00ED3A17">
              <w:rPr>
                <w:sz w:val="25"/>
                <w:szCs w:val="25"/>
              </w:rPr>
              <w:t>- Lưu lượng: 0-15 L/H</w:t>
            </w:r>
          </w:p>
          <w:p w14:paraId="39421A08" w14:textId="77777777" w:rsidR="00CE7FA7" w:rsidRPr="00ED3A17" w:rsidRDefault="00CE7FA7" w:rsidP="003A52FA">
            <w:pPr>
              <w:spacing w:line="312" w:lineRule="auto"/>
              <w:rPr>
                <w:sz w:val="25"/>
                <w:szCs w:val="25"/>
              </w:rPr>
            </w:pPr>
            <w:r w:rsidRPr="00ED3A17">
              <w:rPr>
                <w:sz w:val="25"/>
                <w:szCs w:val="25"/>
              </w:rPr>
              <w:t>-Cột áp: 1bar</w:t>
            </w:r>
          </w:p>
          <w:p w14:paraId="37ED8A6F" w14:textId="77777777" w:rsidR="00CE7FA7" w:rsidRPr="00ED3A17" w:rsidRDefault="00CE7FA7" w:rsidP="003A52FA">
            <w:pPr>
              <w:spacing w:line="312" w:lineRule="auto"/>
              <w:rPr>
                <w:sz w:val="25"/>
                <w:szCs w:val="25"/>
              </w:rPr>
            </w:pPr>
            <w:r w:rsidRPr="00ED3A17">
              <w:rPr>
                <w:sz w:val="25"/>
                <w:szCs w:val="25"/>
              </w:rPr>
              <w:t>-Công suất: 0,058 kW/50Hz/220V</w:t>
            </w:r>
          </w:p>
        </w:tc>
        <w:tc>
          <w:tcPr>
            <w:tcW w:w="1227" w:type="dxa"/>
            <w:tcBorders>
              <w:top w:val="single" w:sz="4" w:space="0" w:color="auto"/>
              <w:left w:val="nil"/>
              <w:bottom w:val="single" w:sz="4" w:space="0" w:color="auto"/>
              <w:right w:val="single" w:sz="4" w:space="0" w:color="auto"/>
            </w:tcBorders>
            <w:vAlign w:val="center"/>
          </w:tcPr>
          <w:p w14:paraId="2EE4A2E3" w14:textId="77777777" w:rsidR="00CE7FA7" w:rsidRPr="00ED3A17" w:rsidRDefault="00CE7FA7" w:rsidP="003A52FA">
            <w:pPr>
              <w:spacing w:line="312" w:lineRule="auto"/>
              <w:jc w:val="center"/>
              <w:rPr>
                <w:sz w:val="25"/>
                <w:szCs w:val="25"/>
              </w:rPr>
            </w:pPr>
            <w:r w:rsidRPr="00ED3A17">
              <w:rPr>
                <w:sz w:val="25"/>
                <w:szCs w:val="25"/>
              </w:rPr>
              <w:t>Rumania</w:t>
            </w:r>
          </w:p>
          <w:p w14:paraId="14499AC9" w14:textId="77777777" w:rsidR="00CE7FA7" w:rsidRPr="00ED3A17" w:rsidRDefault="00CE7FA7" w:rsidP="003A52FA">
            <w:pPr>
              <w:spacing w:line="312" w:lineRule="auto"/>
              <w:jc w:val="center"/>
              <w:rPr>
                <w:sz w:val="25"/>
                <w:szCs w:val="25"/>
              </w:rPr>
            </w:pP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66C3CCF6" w14:textId="77777777" w:rsidR="00CE7FA7" w:rsidRPr="00ED3A17" w:rsidRDefault="00CE7FA7" w:rsidP="003A52FA">
            <w:pPr>
              <w:spacing w:line="312" w:lineRule="auto"/>
              <w:jc w:val="center"/>
              <w:rPr>
                <w:sz w:val="25"/>
                <w:szCs w:val="25"/>
              </w:rPr>
            </w:pPr>
            <w:r w:rsidRPr="00ED3A17">
              <w:rPr>
                <w:sz w:val="25"/>
                <w:szCs w:val="25"/>
              </w:rPr>
              <w:t>Cái</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9ADF33" w14:textId="77777777" w:rsidR="00CE7FA7" w:rsidRPr="00ED3A17" w:rsidRDefault="00CE7FA7" w:rsidP="003A52FA">
            <w:pPr>
              <w:spacing w:line="312" w:lineRule="auto"/>
              <w:jc w:val="center"/>
              <w:rPr>
                <w:sz w:val="25"/>
                <w:szCs w:val="25"/>
                <w:lang w:val="fr-FR"/>
              </w:rPr>
            </w:pPr>
            <w:r w:rsidRPr="00ED3A17">
              <w:rPr>
                <w:sz w:val="25"/>
                <w:szCs w:val="25"/>
                <w:lang w:val="fr-FR"/>
              </w:rPr>
              <w:t>01</w:t>
            </w:r>
          </w:p>
        </w:tc>
      </w:tr>
    </w:tbl>
    <w:p w14:paraId="3B6B556F" w14:textId="3D3B3D9E" w:rsidR="000E2D0F" w:rsidRPr="00ED3A17" w:rsidRDefault="000E2D0F" w:rsidP="003A52FA">
      <w:pPr>
        <w:spacing w:line="312" w:lineRule="auto"/>
        <w:rPr>
          <w:rFonts w:eastAsia="Times New Roman"/>
          <w:b/>
          <w:lang w:eastAsia="x-none"/>
        </w:rPr>
      </w:pPr>
    </w:p>
    <w:p w14:paraId="53ED2729" w14:textId="6761A31E" w:rsidR="005E2779" w:rsidRPr="00ED3A17" w:rsidRDefault="005E2779" w:rsidP="003A52FA">
      <w:pPr>
        <w:spacing w:line="312" w:lineRule="auto"/>
        <w:rPr>
          <w:rFonts w:eastAsia="Times New Roman"/>
          <w:i/>
          <w:lang w:eastAsia="x-none"/>
        </w:rPr>
      </w:pPr>
      <w:r w:rsidRPr="00ED3A17">
        <w:rPr>
          <w:rFonts w:eastAsia="Times New Roman"/>
          <w:i/>
          <w:lang w:eastAsia="x-none"/>
        </w:rPr>
        <w:t>Nhu cầu sử dụng hóa chất cho xử lý nước thải:</w:t>
      </w:r>
    </w:p>
    <w:tbl>
      <w:tblPr>
        <w:tblStyle w:val="TableGrid"/>
        <w:tblW w:w="0" w:type="auto"/>
        <w:jc w:val="center"/>
        <w:tblLook w:val="04A0" w:firstRow="1" w:lastRow="0" w:firstColumn="1" w:lastColumn="0" w:noHBand="0" w:noVBand="1"/>
      </w:tblPr>
      <w:tblGrid>
        <w:gridCol w:w="1080"/>
        <w:gridCol w:w="2700"/>
        <w:gridCol w:w="2430"/>
      </w:tblGrid>
      <w:tr w:rsidR="00ED3A17" w:rsidRPr="00ED3A17" w14:paraId="76A1915B" w14:textId="77777777" w:rsidTr="005E2779">
        <w:trPr>
          <w:jc w:val="center"/>
        </w:trPr>
        <w:tc>
          <w:tcPr>
            <w:tcW w:w="1080" w:type="dxa"/>
          </w:tcPr>
          <w:p w14:paraId="651792D1" w14:textId="5AC76E21" w:rsidR="005E2779" w:rsidRPr="00ED3A17" w:rsidRDefault="005E2779" w:rsidP="005E2779">
            <w:pPr>
              <w:spacing w:line="312" w:lineRule="auto"/>
              <w:jc w:val="center"/>
              <w:rPr>
                <w:rFonts w:eastAsia="Times New Roman"/>
                <w:b/>
                <w:lang w:eastAsia="x-none"/>
              </w:rPr>
            </w:pPr>
            <w:r w:rsidRPr="00ED3A17">
              <w:rPr>
                <w:rFonts w:eastAsia="Times New Roman"/>
                <w:b/>
                <w:lang w:eastAsia="x-none"/>
              </w:rPr>
              <w:t>STT</w:t>
            </w:r>
          </w:p>
        </w:tc>
        <w:tc>
          <w:tcPr>
            <w:tcW w:w="2700" w:type="dxa"/>
          </w:tcPr>
          <w:p w14:paraId="5468376A" w14:textId="577C54E7" w:rsidR="005E2779" w:rsidRPr="00ED3A17" w:rsidRDefault="005E2779" w:rsidP="005E2779">
            <w:pPr>
              <w:spacing w:line="312" w:lineRule="auto"/>
              <w:jc w:val="center"/>
              <w:rPr>
                <w:rFonts w:eastAsia="Times New Roman"/>
                <w:b/>
                <w:lang w:eastAsia="x-none"/>
              </w:rPr>
            </w:pPr>
            <w:r w:rsidRPr="00ED3A17">
              <w:rPr>
                <w:rFonts w:eastAsia="Times New Roman"/>
                <w:b/>
                <w:lang w:eastAsia="x-none"/>
              </w:rPr>
              <w:t>Tên hóa chất</w:t>
            </w:r>
          </w:p>
        </w:tc>
        <w:tc>
          <w:tcPr>
            <w:tcW w:w="2430" w:type="dxa"/>
          </w:tcPr>
          <w:p w14:paraId="3D22AF08" w14:textId="37E93F62" w:rsidR="005E2779" w:rsidRPr="00ED3A17" w:rsidRDefault="005E2779" w:rsidP="005E2779">
            <w:pPr>
              <w:spacing w:line="312" w:lineRule="auto"/>
              <w:jc w:val="center"/>
              <w:rPr>
                <w:rFonts w:eastAsia="Times New Roman"/>
                <w:b/>
                <w:lang w:eastAsia="x-none"/>
              </w:rPr>
            </w:pPr>
            <w:r w:rsidRPr="00ED3A17">
              <w:rPr>
                <w:rFonts w:eastAsia="Times New Roman"/>
                <w:b/>
                <w:lang w:eastAsia="x-none"/>
              </w:rPr>
              <w:t>Khối lượng</w:t>
            </w:r>
          </w:p>
        </w:tc>
      </w:tr>
      <w:tr w:rsidR="00ED3A17" w:rsidRPr="00ED3A17" w14:paraId="24D8DF91" w14:textId="77777777" w:rsidTr="005E2779">
        <w:trPr>
          <w:jc w:val="center"/>
        </w:trPr>
        <w:tc>
          <w:tcPr>
            <w:tcW w:w="1080" w:type="dxa"/>
          </w:tcPr>
          <w:p w14:paraId="2F524CE4" w14:textId="0A317031" w:rsidR="005E2779" w:rsidRPr="00ED3A17" w:rsidRDefault="005E2779" w:rsidP="005E2779">
            <w:pPr>
              <w:spacing w:line="312" w:lineRule="auto"/>
              <w:jc w:val="center"/>
              <w:rPr>
                <w:rFonts w:eastAsia="Times New Roman"/>
                <w:lang w:eastAsia="x-none"/>
              </w:rPr>
            </w:pPr>
            <w:r w:rsidRPr="00ED3A17">
              <w:rPr>
                <w:rFonts w:eastAsia="Times New Roman"/>
                <w:lang w:eastAsia="x-none"/>
              </w:rPr>
              <w:t>1</w:t>
            </w:r>
          </w:p>
        </w:tc>
        <w:tc>
          <w:tcPr>
            <w:tcW w:w="2700" w:type="dxa"/>
          </w:tcPr>
          <w:p w14:paraId="035C91FC" w14:textId="7506C558" w:rsidR="005E2779" w:rsidRPr="00ED3A17" w:rsidRDefault="005E2779" w:rsidP="005E2779">
            <w:pPr>
              <w:spacing w:line="312" w:lineRule="auto"/>
              <w:jc w:val="center"/>
              <w:rPr>
                <w:rFonts w:eastAsia="Times New Roman"/>
                <w:lang w:eastAsia="x-none"/>
              </w:rPr>
            </w:pPr>
            <w:r w:rsidRPr="00ED3A17">
              <w:rPr>
                <w:rFonts w:eastAsia="Times New Roman"/>
                <w:lang w:eastAsia="x-none"/>
              </w:rPr>
              <w:t>Đường trắng</w:t>
            </w:r>
          </w:p>
        </w:tc>
        <w:tc>
          <w:tcPr>
            <w:tcW w:w="2430" w:type="dxa"/>
          </w:tcPr>
          <w:p w14:paraId="11592B25" w14:textId="3C9D82E8" w:rsidR="005E2779" w:rsidRPr="00ED3A17" w:rsidRDefault="005E2779" w:rsidP="005E2779">
            <w:pPr>
              <w:spacing w:line="312" w:lineRule="auto"/>
              <w:jc w:val="center"/>
              <w:rPr>
                <w:rFonts w:eastAsia="Times New Roman"/>
                <w:lang w:eastAsia="x-none"/>
              </w:rPr>
            </w:pPr>
            <w:r w:rsidRPr="00ED3A17">
              <w:rPr>
                <w:rFonts w:eastAsia="Times New Roman"/>
                <w:lang w:eastAsia="x-none"/>
              </w:rPr>
              <w:t>60 kg/năm</w:t>
            </w:r>
          </w:p>
        </w:tc>
      </w:tr>
      <w:tr w:rsidR="00ED3A17" w:rsidRPr="00ED3A17" w14:paraId="435D8AAC" w14:textId="77777777" w:rsidTr="005E2779">
        <w:trPr>
          <w:jc w:val="center"/>
        </w:trPr>
        <w:tc>
          <w:tcPr>
            <w:tcW w:w="1080" w:type="dxa"/>
          </w:tcPr>
          <w:p w14:paraId="2F058F33" w14:textId="25A9B642" w:rsidR="005E2779" w:rsidRPr="00ED3A17" w:rsidRDefault="005E2779" w:rsidP="005E2779">
            <w:pPr>
              <w:spacing w:line="312" w:lineRule="auto"/>
              <w:jc w:val="center"/>
              <w:rPr>
                <w:rFonts w:eastAsia="Times New Roman"/>
                <w:lang w:eastAsia="x-none"/>
              </w:rPr>
            </w:pPr>
            <w:r w:rsidRPr="00ED3A17">
              <w:rPr>
                <w:rFonts w:eastAsia="Times New Roman"/>
                <w:lang w:eastAsia="x-none"/>
              </w:rPr>
              <w:t>2</w:t>
            </w:r>
          </w:p>
        </w:tc>
        <w:tc>
          <w:tcPr>
            <w:tcW w:w="2700" w:type="dxa"/>
          </w:tcPr>
          <w:p w14:paraId="035362FC" w14:textId="75948995" w:rsidR="005E2779" w:rsidRPr="00ED3A17" w:rsidRDefault="005E2779" w:rsidP="005E2779">
            <w:pPr>
              <w:spacing w:line="312" w:lineRule="auto"/>
              <w:jc w:val="center"/>
              <w:rPr>
                <w:rFonts w:eastAsia="Times New Roman"/>
                <w:lang w:eastAsia="x-none"/>
              </w:rPr>
            </w:pPr>
            <w:r w:rsidRPr="00ED3A17">
              <w:rPr>
                <w:rFonts w:eastAsia="Times New Roman"/>
                <w:lang w:eastAsia="x-none"/>
              </w:rPr>
              <w:t>Javel</w:t>
            </w:r>
          </w:p>
        </w:tc>
        <w:tc>
          <w:tcPr>
            <w:tcW w:w="2430" w:type="dxa"/>
          </w:tcPr>
          <w:p w14:paraId="31090DA7" w14:textId="05D1B112" w:rsidR="005E2779" w:rsidRPr="00ED3A17" w:rsidRDefault="005E2779" w:rsidP="005E2779">
            <w:pPr>
              <w:spacing w:line="312" w:lineRule="auto"/>
              <w:jc w:val="center"/>
              <w:rPr>
                <w:rFonts w:eastAsia="Times New Roman"/>
                <w:lang w:eastAsia="x-none"/>
              </w:rPr>
            </w:pPr>
            <w:r w:rsidRPr="00ED3A17">
              <w:rPr>
                <w:rFonts w:eastAsia="Times New Roman"/>
                <w:lang w:eastAsia="x-none"/>
              </w:rPr>
              <w:t>120 kg/năm</w:t>
            </w:r>
          </w:p>
        </w:tc>
      </w:tr>
    </w:tbl>
    <w:bookmarkEnd w:id="1109"/>
    <w:p w14:paraId="36D9D433" w14:textId="77777777" w:rsidR="00672F3B" w:rsidRPr="00ED3A17" w:rsidRDefault="00672F3B" w:rsidP="003A52FA">
      <w:pPr>
        <w:spacing w:line="312" w:lineRule="auto"/>
        <w:ind w:firstLine="567"/>
        <w:jc w:val="both"/>
        <w:rPr>
          <w:rFonts w:eastAsia="MS Mincho"/>
          <w:i/>
          <w:spacing w:val="-2"/>
          <w:lang w:val="pt-BR"/>
        </w:rPr>
      </w:pPr>
      <w:r w:rsidRPr="00ED3A17">
        <w:rPr>
          <w:i/>
          <w:spacing w:val="-2"/>
          <w:lang w:val="pt-BR"/>
        </w:rPr>
        <w:t xml:space="preserve">* Đánh giá tính hiệu quả, hiệu suất, khả thi và hiệu quả xử lý của hệ thống xử lý nước thải: </w:t>
      </w:r>
    </w:p>
    <w:p w14:paraId="5DAE6F1C" w14:textId="77777777" w:rsidR="00672F3B" w:rsidRPr="00ED3A17" w:rsidRDefault="00672F3B" w:rsidP="003A52FA">
      <w:pPr>
        <w:spacing w:line="312" w:lineRule="auto"/>
        <w:ind w:firstLine="567"/>
        <w:jc w:val="both"/>
        <w:rPr>
          <w:bCs/>
          <w:lang w:val="pt-BR"/>
        </w:rPr>
      </w:pPr>
      <w:r w:rsidRPr="00ED3A17">
        <w:rPr>
          <w:bCs/>
          <w:lang w:val="pt-BR"/>
        </w:rPr>
        <w:t xml:space="preserve">- Vận hành đơn giản, không đòi hỏi kỹ năng chuyên môn cao; </w:t>
      </w:r>
    </w:p>
    <w:p w14:paraId="07E96310" w14:textId="77777777" w:rsidR="00672F3B" w:rsidRPr="00ED3A17" w:rsidRDefault="00672F3B" w:rsidP="003A52FA">
      <w:pPr>
        <w:spacing w:line="312" w:lineRule="auto"/>
        <w:ind w:firstLine="567"/>
        <w:jc w:val="both"/>
        <w:rPr>
          <w:bCs/>
          <w:lang w:val="pt-BR"/>
        </w:rPr>
      </w:pPr>
      <w:r w:rsidRPr="00ED3A17">
        <w:rPr>
          <w:bCs/>
          <w:lang w:val="pt-BR"/>
        </w:rPr>
        <w:t>- Chi phí vận hành thấp;</w:t>
      </w:r>
    </w:p>
    <w:p w14:paraId="1F8A00C8" w14:textId="77777777" w:rsidR="00672F3B" w:rsidRPr="00ED3A17" w:rsidRDefault="00672F3B" w:rsidP="003A52FA">
      <w:pPr>
        <w:spacing w:line="312" w:lineRule="auto"/>
        <w:ind w:firstLine="567"/>
        <w:jc w:val="both"/>
        <w:rPr>
          <w:bCs/>
          <w:lang w:val="pt-BR"/>
        </w:rPr>
      </w:pPr>
      <w:r w:rsidRPr="00ED3A17">
        <w:rPr>
          <w:bCs/>
          <w:lang w:val="pt-BR"/>
        </w:rPr>
        <w:t>- Không gây độc hại cho người vận hành hệ thống;</w:t>
      </w:r>
    </w:p>
    <w:p w14:paraId="4B7F38B4" w14:textId="77777777" w:rsidR="008B5B9C" w:rsidRPr="00ED3A17" w:rsidRDefault="001577EA" w:rsidP="003A52FA">
      <w:pPr>
        <w:spacing w:line="312" w:lineRule="auto"/>
        <w:ind w:firstLine="567"/>
        <w:jc w:val="both"/>
        <w:rPr>
          <w:bCs/>
          <w:lang w:val="pt-BR"/>
        </w:rPr>
      </w:pPr>
      <w:r w:rsidRPr="00ED3A17">
        <w:rPr>
          <w:bCs/>
          <w:lang w:val="pt-BR"/>
        </w:rPr>
        <w:t>- Hiệu quả xử lý của hệ thống xử lý nước thải tập trung lên đến 98%.</w:t>
      </w:r>
    </w:p>
    <w:p w14:paraId="7588599B" w14:textId="1BBFB85B" w:rsidR="00672F3B" w:rsidRPr="00ED3A17" w:rsidRDefault="00672F3B" w:rsidP="003A52FA">
      <w:pPr>
        <w:spacing w:line="312" w:lineRule="auto"/>
        <w:ind w:firstLine="562"/>
        <w:jc w:val="both"/>
        <w:rPr>
          <w:lang w:val="pt-BR"/>
        </w:rPr>
      </w:pPr>
      <w:r w:rsidRPr="00ED3A17">
        <w:rPr>
          <w:rFonts w:eastAsia="Times New Roman"/>
          <w:bCs/>
          <w:lang w:val="pt-BR"/>
        </w:rPr>
        <w:t xml:space="preserve">* Chế độ vận hành hệ thống xử lý nước thải: vận hành tự động, liên tục 24/24h, hóa chất được nhân viên vận hành hệ thống pha theo đúng hướng dẫn trong quy trình vận hành hệ thống và dùng chế độ bơm tự động điều chỉnh về các bể xử lý. </w:t>
      </w:r>
      <w:r w:rsidRPr="00ED3A17">
        <w:rPr>
          <w:lang w:val="pt-BR"/>
        </w:rPr>
        <w:t>Trong chế độ vận hành tự động các máy bơm nước thải, máy thổi khí cạn, máy bơm định lượng dinh dưỡng được điều khiển tự động bằng phao báo mức và rơle thời gian. Chế độ này cho phép tiết kiệ</w:t>
      </w:r>
      <w:r w:rsidR="002E2848" w:rsidRPr="00ED3A17">
        <w:rPr>
          <w:lang w:val="pt-BR"/>
        </w:rPr>
        <w:t>m</w:t>
      </w:r>
      <w:r w:rsidRPr="00ED3A17">
        <w:rPr>
          <w:lang w:val="pt-BR"/>
        </w:rPr>
        <w:t xml:space="preserve"> điện năng và nhân công khi vận hành.</w:t>
      </w:r>
    </w:p>
    <w:p w14:paraId="07EE1F43" w14:textId="4DF7A9DD" w:rsidR="005E2779" w:rsidRPr="00ED3A17" w:rsidRDefault="005E2779" w:rsidP="003A52FA">
      <w:pPr>
        <w:spacing w:line="312" w:lineRule="auto"/>
        <w:ind w:firstLine="562"/>
        <w:jc w:val="both"/>
        <w:rPr>
          <w:rFonts w:eastAsia="Times New Roman"/>
          <w:bCs/>
          <w:lang w:val="pt-BR"/>
        </w:rPr>
      </w:pPr>
      <w:r w:rsidRPr="00ED3A17">
        <w:rPr>
          <w:lang w:val="pt-BR"/>
        </w:rPr>
        <w:t>- Hệ thống xử lý nước thải được xây dựng có diện tích khoảng 30 m</w:t>
      </w:r>
      <w:r w:rsidRPr="00ED3A17">
        <w:rPr>
          <w:vertAlign w:val="superscript"/>
          <w:lang w:val="pt-BR"/>
        </w:rPr>
        <w:t>2</w:t>
      </w:r>
      <w:r w:rsidRPr="00ED3A17">
        <w:rPr>
          <w:lang w:val="pt-BR"/>
        </w:rPr>
        <w:t xml:space="preserve"> đặt tại Khu xử lý kỹ thuật vệ sinh môi trường.</w:t>
      </w:r>
    </w:p>
    <w:p w14:paraId="7DD75D7E" w14:textId="3E500201" w:rsidR="003B074F" w:rsidRPr="00ED3A17" w:rsidRDefault="00106496" w:rsidP="003A52FA">
      <w:pPr>
        <w:spacing w:line="312" w:lineRule="auto"/>
        <w:ind w:firstLine="562"/>
        <w:jc w:val="both"/>
        <w:rPr>
          <w:lang w:val="nl-NL"/>
        </w:rPr>
      </w:pPr>
      <w:r w:rsidRPr="00ED3A17">
        <w:rPr>
          <w:bCs/>
          <w:lang w:val="nl-NL"/>
        </w:rPr>
        <w:lastRenderedPageBreak/>
        <w:t xml:space="preserve">- Vị trí xả thải: </w:t>
      </w:r>
      <w:r w:rsidR="003966E9" w:rsidRPr="00ED3A17">
        <w:t>Kênh tiêu L1</w:t>
      </w:r>
      <w:r w:rsidR="003F6AEF" w:rsidRPr="00ED3A17">
        <w:t xml:space="preserve"> tiếp giáp</w:t>
      </w:r>
      <w:r w:rsidR="00C23FA8" w:rsidRPr="00ED3A17">
        <w:rPr>
          <w:bCs/>
          <w:lang w:val="vi-VN"/>
        </w:rPr>
        <w:t xml:space="preserve"> phía </w:t>
      </w:r>
      <w:r w:rsidR="003F6AEF" w:rsidRPr="00ED3A17">
        <w:rPr>
          <w:bCs/>
          <w:lang w:val="pt-BR"/>
        </w:rPr>
        <w:t>Nam</w:t>
      </w:r>
      <w:r w:rsidR="00C23FA8" w:rsidRPr="00ED3A17">
        <w:rPr>
          <w:bCs/>
          <w:lang w:val="vi-VN"/>
        </w:rPr>
        <w:t xml:space="preserve"> của dự</w:t>
      </w:r>
      <w:r w:rsidR="003F6AEF" w:rsidRPr="00ED3A17">
        <w:rPr>
          <w:bCs/>
          <w:lang w:val="vi-VN"/>
        </w:rPr>
        <w:t xml:space="preserve"> án</w:t>
      </w:r>
      <w:r w:rsidRPr="00ED3A17">
        <w:rPr>
          <w:bCs/>
          <w:lang w:val="nl-NL"/>
        </w:rPr>
        <w:t xml:space="preserve"> thuộc </w:t>
      </w:r>
      <w:r w:rsidR="003A52FA" w:rsidRPr="00ED3A17">
        <w:rPr>
          <w:bCs/>
          <w:lang w:val="nl-NL"/>
        </w:rPr>
        <w:t xml:space="preserve">xã </w:t>
      </w:r>
      <w:r w:rsidR="00ED3A17" w:rsidRPr="00ED3A17">
        <w:rPr>
          <w:bCs/>
          <w:lang w:val="nl-NL"/>
        </w:rPr>
        <w:t>Lạc Đạo</w:t>
      </w:r>
      <w:r w:rsidR="003A52FA" w:rsidRPr="00ED3A17">
        <w:rPr>
          <w:bCs/>
          <w:lang w:val="nl-NL"/>
        </w:rPr>
        <w:t>, huyện Văn Lâm</w:t>
      </w:r>
      <w:r w:rsidRPr="00ED3A17">
        <w:rPr>
          <w:bCs/>
          <w:lang w:val="nl-NL"/>
        </w:rPr>
        <w:t>, tỉnh Hưng Yên</w:t>
      </w:r>
      <w:r w:rsidR="00762ABA" w:rsidRPr="00ED3A17">
        <w:rPr>
          <w:bCs/>
          <w:lang w:val="nl-NL"/>
        </w:rPr>
        <w:t xml:space="preserve">. </w:t>
      </w:r>
      <w:r w:rsidR="003B074F" w:rsidRPr="00ED3A17">
        <w:rPr>
          <w:lang w:val="nl-NL"/>
        </w:rPr>
        <w:t xml:space="preserve">Tọa độ điểm xả dự kiến </w:t>
      </w:r>
      <w:r w:rsidR="000D1A24" w:rsidRPr="00ED3A17">
        <w:rPr>
          <w:lang w:val="nl-NL" w:eastAsia="ja-JP"/>
        </w:rPr>
        <w:t>(</w:t>
      </w:r>
      <w:r w:rsidR="003B074F" w:rsidRPr="00ED3A17">
        <w:rPr>
          <w:lang w:val="nl-NL" w:eastAsia="ja-JP"/>
        </w:rPr>
        <w:t xml:space="preserve">Theo hệ tọa độ VN 2000, kinh tuyến trục </w:t>
      </w:r>
      <w:r w:rsidR="003B074F" w:rsidRPr="00ED3A17">
        <w:rPr>
          <w:lang w:val="nl-NL"/>
        </w:rPr>
        <w:t>105</w:t>
      </w:r>
      <w:r w:rsidR="003B074F" w:rsidRPr="00ED3A17">
        <w:rPr>
          <w:vertAlign w:val="superscript"/>
          <w:lang w:val="nl-NL"/>
        </w:rPr>
        <w:t>o</w:t>
      </w:r>
      <w:r w:rsidR="003B074F" w:rsidRPr="00ED3A17">
        <w:rPr>
          <w:lang w:val="nl-NL"/>
        </w:rPr>
        <w:t>30’</w:t>
      </w:r>
      <w:r w:rsidR="003B074F" w:rsidRPr="00ED3A17">
        <w:rPr>
          <w:lang w:val="nl-NL" w:eastAsia="ja-JP"/>
        </w:rPr>
        <w:t>, múi chiếu 3</w:t>
      </w:r>
      <w:r w:rsidR="003B074F" w:rsidRPr="00ED3A17">
        <w:rPr>
          <w:vertAlign w:val="superscript"/>
          <w:lang w:val="nl-NL" w:eastAsia="ja-JP"/>
        </w:rPr>
        <w:t>o</w:t>
      </w:r>
      <w:r w:rsidR="003B074F" w:rsidRPr="00ED3A17">
        <w:rPr>
          <w:lang w:val="nl-NL" w:eastAsia="ja-JP"/>
        </w:rPr>
        <w:t>)</w:t>
      </w:r>
      <w:r w:rsidR="003B074F" w:rsidRPr="00ED3A17">
        <w:rPr>
          <w:lang w:val="nl-NL"/>
        </w:rPr>
        <w:t xml:space="preserve">: X= </w:t>
      </w:r>
      <w:r w:rsidR="003F6AEF" w:rsidRPr="00ED3A17">
        <w:rPr>
          <w:lang w:val="nl-NL"/>
        </w:rPr>
        <w:t>2.321.</w:t>
      </w:r>
      <w:r w:rsidR="00A81EC7" w:rsidRPr="00ED3A17">
        <w:rPr>
          <w:lang w:val="nl-NL"/>
        </w:rPr>
        <w:t>457,59</w:t>
      </w:r>
      <w:r w:rsidR="003B074F" w:rsidRPr="00ED3A17">
        <w:rPr>
          <w:lang w:val="nl-NL"/>
        </w:rPr>
        <w:t xml:space="preserve">  Y= </w:t>
      </w:r>
      <w:r w:rsidR="003F6AEF" w:rsidRPr="00ED3A17">
        <w:rPr>
          <w:lang w:val="nl-NL"/>
        </w:rPr>
        <w:t>558.30</w:t>
      </w:r>
      <w:r w:rsidR="00A81EC7" w:rsidRPr="00ED3A17">
        <w:rPr>
          <w:lang w:val="nl-NL"/>
        </w:rPr>
        <w:t>5,48</w:t>
      </w:r>
      <w:r w:rsidR="003B074F" w:rsidRPr="00ED3A17">
        <w:rPr>
          <w:lang w:val="nl-NL"/>
        </w:rPr>
        <w:t>.</w:t>
      </w:r>
    </w:p>
    <w:p w14:paraId="7C478DB5" w14:textId="68E08228" w:rsidR="006A1310" w:rsidRPr="00ED3A17" w:rsidRDefault="006A1310" w:rsidP="003A52FA">
      <w:pPr>
        <w:spacing w:line="312" w:lineRule="auto"/>
        <w:ind w:firstLine="562"/>
        <w:jc w:val="both"/>
        <w:rPr>
          <w:bCs/>
          <w:lang w:val="vi-VN"/>
        </w:rPr>
      </w:pPr>
      <w:r w:rsidRPr="00ED3A17">
        <w:rPr>
          <w:bCs/>
          <w:lang w:val="nl-NL"/>
        </w:rPr>
        <w:t xml:space="preserve">- Phương thức xả thải: </w:t>
      </w:r>
      <w:r w:rsidR="005E2779" w:rsidRPr="00ED3A17">
        <w:rPr>
          <w:bCs/>
          <w:lang w:val="nl-NL"/>
        </w:rPr>
        <w:t>B</w:t>
      </w:r>
      <w:r w:rsidR="00C34BC9" w:rsidRPr="00ED3A17">
        <w:rPr>
          <w:bCs/>
          <w:lang w:val="nl-NL"/>
        </w:rPr>
        <w:t>ơm cưỡng bức</w:t>
      </w:r>
      <w:r w:rsidR="000E42DA" w:rsidRPr="00ED3A17">
        <w:rPr>
          <w:bCs/>
          <w:lang w:val="vi-VN"/>
        </w:rPr>
        <w:t xml:space="preserve">. </w:t>
      </w:r>
    </w:p>
    <w:p w14:paraId="308A9FA8" w14:textId="0F3F0110" w:rsidR="000E42DA" w:rsidRPr="00ED3A17" w:rsidRDefault="000E42DA" w:rsidP="003A52FA">
      <w:pPr>
        <w:spacing w:line="312" w:lineRule="auto"/>
        <w:ind w:firstLine="562"/>
        <w:jc w:val="both"/>
        <w:rPr>
          <w:bCs/>
          <w:lang w:val="vi-VN"/>
        </w:rPr>
      </w:pPr>
      <w:r w:rsidRPr="00ED3A17">
        <w:rPr>
          <w:bCs/>
          <w:lang w:val="vi-VN"/>
        </w:rPr>
        <w:t xml:space="preserve">- Chế độ xả thải: </w:t>
      </w:r>
      <w:r w:rsidR="005E2779" w:rsidRPr="00ED3A17">
        <w:rPr>
          <w:bCs/>
        </w:rPr>
        <w:t>Gián đoạn</w:t>
      </w:r>
      <w:r w:rsidRPr="00ED3A17">
        <w:rPr>
          <w:bCs/>
          <w:lang w:val="vi-VN"/>
        </w:rPr>
        <w:t>.</w:t>
      </w:r>
    </w:p>
    <w:p w14:paraId="170061A9" w14:textId="7A7905DF" w:rsidR="004E2072" w:rsidRPr="00ED3A17" w:rsidRDefault="004E2072" w:rsidP="003A52FA">
      <w:pPr>
        <w:pStyle w:val="Heading3"/>
        <w:spacing w:before="0" w:beforeAutospacing="0" w:after="0" w:afterAutospacing="0" w:line="312" w:lineRule="auto"/>
        <w:rPr>
          <w:b w:val="0"/>
          <w:sz w:val="26"/>
          <w:szCs w:val="26"/>
          <w:lang w:val="pt-BR" w:eastAsia="vi-VN"/>
        </w:rPr>
      </w:pPr>
      <w:bookmarkStart w:id="1148" w:name="_Toc103597592"/>
      <w:bookmarkStart w:id="1149" w:name="_Toc124155942"/>
      <w:bookmarkStart w:id="1150" w:name="_Toc160175728"/>
      <w:bookmarkStart w:id="1151" w:name="_Toc184131718"/>
      <w:r w:rsidRPr="00ED3A17">
        <w:rPr>
          <w:b w:val="0"/>
          <w:sz w:val="26"/>
          <w:szCs w:val="26"/>
          <w:lang w:val="vi-VN" w:eastAsia="vi-VN"/>
        </w:rPr>
        <w:t>3.</w:t>
      </w:r>
      <w:r w:rsidR="0029173C" w:rsidRPr="00ED3A17">
        <w:rPr>
          <w:b w:val="0"/>
          <w:sz w:val="26"/>
          <w:szCs w:val="26"/>
          <w:lang w:val="pt-BR" w:eastAsia="vi-VN"/>
        </w:rPr>
        <w:t>3</w:t>
      </w:r>
      <w:r w:rsidRPr="00ED3A17">
        <w:rPr>
          <w:b w:val="0"/>
          <w:sz w:val="26"/>
          <w:szCs w:val="26"/>
          <w:lang w:val="vi-VN" w:eastAsia="vi-VN"/>
        </w:rPr>
        <w:t>.2.</w:t>
      </w:r>
      <w:r w:rsidRPr="00ED3A17">
        <w:rPr>
          <w:b w:val="0"/>
          <w:sz w:val="26"/>
          <w:szCs w:val="26"/>
          <w:lang w:val="de-DE" w:eastAsia="vi-VN"/>
        </w:rPr>
        <w:t>3</w:t>
      </w:r>
      <w:r w:rsidR="00A35CB0" w:rsidRPr="00ED3A17">
        <w:rPr>
          <w:b w:val="0"/>
          <w:sz w:val="26"/>
          <w:szCs w:val="26"/>
          <w:lang w:val="pt-BR" w:eastAsia="vi-VN"/>
        </w:rPr>
        <w:t xml:space="preserve"> B</w:t>
      </w:r>
      <w:r w:rsidRPr="00ED3A17">
        <w:rPr>
          <w:b w:val="0"/>
          <w:sz w:val="26"/>
          <w:szCs w:val="26"/>
          <w:lang w:val="pt-BR" w:eastAsia="vi-VN"/>
        </w:rPr>
        <w:t>iện pháp giảm thiểu do tác động của chất thải rắn và chất thải nguy hại</w:t>
      </w:r>
      <w:bookmarkEnd w:id="1110"/>
      <w:bookmarkEnd w:id="1148"/>
      <w:bookmarkEnd w:id="1149"/>
      <w:bookmarkEnd w:id="1150"/>
      <w:bookmarkEnd w:id="1151"/>
    </w:p>
    <w:p w14:paraId="3BD70107" w14:textId="5492DA42" w:rsidR="000568CA" w:rsidRPr="00ED3A17" w:rsidRDefault="000568CA" w:rsidP="003A52FA">
      <w:pPr>
        <w:tabs>
          <w:tab w:val="left" w:pos="993"/>
        </w:tabs>
        <w:spacing w:line="312" w:lineRule="auto"/>
        <w:ind w:firstLine="720"/>
        <w:jc w:val="both"/>
        <w:rPr>
          <w:bCs/>
          <w:iCs/>
          <w:lang w:val="vi-VN"/>
        </w:rPr>
      </w:pPr>
      <w:r w:rsidRPr="00ED3A17">
        <w:rPr>
          <w:bCs/>
          <w:iCs/>
          <w:lang w:val="vi-VN"/>
        </w:rPr>
        <w:t xml:space="preserve">- Trang bị các thùng chứa chất thải chuyên dụng, dự kiến đầu tư </w:t>
      </w:r>
      <w:r w:rsidR="00A20AEC" w:rsidRPr="00ED3A17">
        <w:rPr>
          <w:bCs/>
          <w:iCs/>
          <w:lang w:val="pt-BR"/>
        </w:rPr>
        <w:t>05 thùng chứa chất thải thông thường</w:t>
      </w:r>
      <w:r w:rsidRPr="00ED3A17">
        <w:rPr>
          <w:bCs/>
          <w:iCs/>
          <w:lang w:val="vi-VN"/>
        </w:rPr>
        <w:t>, 0</w:t>
      </w:r>
      <w:r w:rsidR="0066199C" w:rsidRPr="00ED3A17">
        <w:rPr>
          <w:bCs/>
          <w:iCs/>
          <w:lang w:val="pt-BR"/>
        </w:rPr>
        <w:t>5</w:t>
      </w:r>
      <w:r w:rsidRPr="00ED3A17">
        <w:rPr>
          <w:bCs/>
          <w:iCs/>
          <w:lang w:val="vi-VN"/>
        </w:rPr>
        <w:t xml:space="preserve"> thùng chứa chất thải nguy hạ</w:t>
      </w:r>
      <w:r w:rsidR="00F46440" w:rsidRPr="00ED3A17">
        <w:rPr>
          <w:bCs/>
          <w:iCs/>
          <w:lang w:val="vi-VN"/>
        </w:rPr>
        <w:t>i</w:t>
      </w:r>
      <w:r w:rsidRPr="00ED3A17">
        <w:rPr>
          <w:bCs/>
          <w:iCs/>
          <w:lang w:val="vi-VN"/>
        </w:rPr>
        <w:t xml:space="preserve">, thể tích mỗi thùng chứa </w:t>
      </w:r>
      <w:r w:rsidR="008F4CC3" w:rsidRPr="00ED3A17">
        <w:rPr>
          <w:bCs/>
          <w:iCs/>
        </w:rPr>
        <w:t>là</w:t>
      </w:r>
      <w:r w:rsidR="008F4CC3" w:rsidRPr="00ED3A17">
        <w:rPr>
          <w:bCs/>
          <w:iCs/>
          <w:lang w:val="vi-VN"/>
        </w:rPr>
        <w:t xml:space="preserve"> </w:t>
      </w:r>
      <w:r w:rsidR="008F4CC3" w:rsidRPr="00ED3A17">
        <w:rPr>
          <w:bCs/>
          <w:iCs/>
        </w:rPr>
        <w:t>2</w:t>
      </w:r>
      <w:r w:rsidRPr="00ED3A17">
        <w:rPr>
          <w:bCs/>
          <w:iCs/>
          <w:lang w:val="vi-VN"/>
        </w:rPr>
        <w:t>00 lít.</w:t>
      </w:r>
    </w:p>
    <w:p w14:paraId="424F4D0C" w14:textId="6895B78C" w:rsidR="000568CA" w:rsidRPr="00ED3A17" w:rsidRDefault="000568CA" w:rsidP="003A52FA">
      <w:pPr>
        <w:tabs>
          <w:tab w:val="left" w:pos="993"/>
        </w:tabs>
        <w:spacing w:line="312" w:lineRule="auto"/>
        <w:ind w:firstLine="720"/>
        <w:jc w:val="both"/>
        <w:rPr>
          <w:rFonts w:eastAsia="Times New Roman"/>
          <w:spacing w:val="-2"/>
          <w:lang w:val="vi-VN"/>
        </w:rPr>
      </w:pPr>
      <w:r w:rsidRPr="00ED3A17">
        <w:rPr>
          <w:rFonts w:eastAsia="Times New Roman"/>
          <w:spacing w:val="-2"/>
          <w:lang w:val="pt-BR"/>
        </w:rPr>
        <w:t xml:space="preserve">- Bố trí khu lưu giữ tạm thời chất thải thông thường và chất thải nguy hại với tổng diện tích khoảng </w:t>
      </w:r>
      <w:r w:rsidR="0066199C" w:rsidRPr="00ED3A17">
        <w:rPr>
          <w:rFonts w:eastAsia="Times New Roman"/>
          <w:spacing w:val="-2"/>
          <w:lang w:val="pt-BR"/>
        </w:rPr>
        <w:t>6</w:t>
      </w:r>
      <w:r w:rsidRPr="00ED3A17">
        <w:rPr>
          <w:rFonts w:eastAsia="Times New Roman"/>
          <w:spacing w:val="-2"/>
          <w:lang w:val="pt-BR"/>
        </w:rPr>
        <w:t>0 m</w:t>
      </w:r>
      <w:r w:rsidRPr="00ED3A17">
        <w:rPr>
          <w:rFonts w:eastAsia="Times New Roman"/>
          <w:spacing w:val="-2"/>
          <w:vertAlign w:val="superscript"/>
          <w:lang w:val="pt-BR"/>
        </w:rPr>
        <w:t>2</w:t>
      </w:r>
      <w:r w:rsidR="00A20AEC" w:rsidRPr="00ED3A17">
        <w:rPr>
          <w:rFonts w:eastAsia="Times New Roman"/>
          <w:spacing w:val="-2"/>
          <w:lang w:val="pt-BR"/>
        </w:rPr>
        <w:t xml:space="preserve"> có dán biển báo theo quy định</w:t>
      </w:r>
      <w:r w:rsidRPr="00ED3A17">
        <w:rPr>
          <w:rFonts w:eastAsia="Times New Roman"/>
          <w:spacing w:val="-2"/>
          <w:lang w:val="pt-BR"/>
        </w:rPr>
        <w:t>.</w:t>
      </w:r>
      <w:r w:rsidR="0064653A" w:rsidRPr="00ED3A17">
        <w:rPr>
          <w:rFonts w:eastAsia="Times New Roman"/>
          <w:spacing w:val="-2"/>
          <w:lang w:val="vi-VN"/>
        </w:rPr>
        <w:t xml:space="preserve"> </w:t>
      </w:r>
      <w:r w:rsidR="0066199C" w:rsidRPr="00ED3A17">
        <w:rPr>
          <w:rFonts w:eastAsia="Times New Roman"/>
          <w:spacing w:val="-2"/>
          <w:lang w:val="vi-VN"/>
        </w:rPr>
        <w:t>K</w:t>
      </w:r>
      <w:r w:rsidRPr="00ED3A17">
        <w:rPr>
          <w:rFonts w:eastAsia="Times New Roman"/>
          <w:spacing w:val="-2"/>
          <w:lang w:val="pt-BR"/>
        </w:rPr>
        <w:t>hu lưu giữ chất thải thông thường</w:t>
      </w:r>
      <w:r w:rsidR="00587A4D" w:rsidRPr="00ED3A17">
        <w:rPr>
          <w:rFonts w:eastAsia="Times New Roman"/>
          <w:spacing w:val="-2"/>
          <w:lang w:val="vi-VN"/>
        </w:rPr>
        <w:t xml:space="preserve"> khác</w:t>
      </w:r>
      <w:r w:rsidRPr="00ED3A17">
        <w:rPr>
          <w:rFonts w:eastAsia="Times New Roman"/>
          <w:spacing w:val="-2"/>
          <w:lang w:val="pt-BR"/>
        </w:rPr>
        <w:t xml:space="preserve"> là </w:t>
      </w:r>
      <w:r w:rsidR="0066199C" w:rsidRPr="00ED3A17">
        <w:rPr>
          <w:rFonts w:eastAsia="Times New Roman"/>
          <w:spacing w:val="-2"/>
          <w:lang w:val="pt-BR"/>
        </w:rPr>
        <w:t>3</w:t>
      </w:r>
      <w:r w:rsidR="00856E40" w:rsidRPr="00ED3A17">
        <w:rPr>
          <w:rFonts w:eastAsia="Times New Roman"/>
          <w:spacing w:val="-2"/>
          <w:lang w:val="pt-BR"/>
        </w:rPr>
        <w:t>0</w:t>
      </w:r>
      <w:r w:rsidRPr="00ED3A17">
        <w:rPr>
          <w:rFonts w:eastAsia="Times New Roman"/>
          <w:spacing w:val="-2"/>
          <w:lang w:val="pt-BR"/>
        </w:rPr>
        <w:t xml:space="preserve"> m</w:t>
      </w:r>
      <w:r w:rsidRPr="00ED3A17">
        <w:rPr>
          <w:rFonts w:eastAsia="Times New Roman"/>
          <w:spacing w:val="-2"/>
          <w:vertAlign w:val="superscript"/>
          <w:lang w:val="pt-BR"/>
        </w:rPr>
        <w:t>2</w:t>
      </w:r>
      <w:r w:rsidRPr="00ED3A17">
        <w:rPr>
          <w:rFonts w:eastAsia="Times New Roman"/>
          <w:spacing w:val="-2"/>
          <w:lang w:val="pt-BR"/>
        </w:rPr>
        <w:t xml:space="preserve"> </w:t>
      </w:r>
      <w:r w:rsidR="00CC75C4" w:rsidRPr="00ED3A17">
        <w:rPr>
          <w:rFonts w:eastAsia="Times New Roman"/>
          <w:spacing w:val="-2"/>
          <w:lang w:val="pt-BR"/>
        </w:rPr>
        <w:t xml:space="preserve">(5x6) </w:t>
      </w:r>
      <w:r w:rsidRPr="00ED3A17">
        <w:rPr>
          <w:rFonts w:eastAsia="Times New Roman"/>
          <w:spacing w:val="-2"/>
          <w:lang w:val="pt-BR"/>
        </w:rPr>
        <w:t xml:space="preserve">và diện tích khu lưu giữ chất thải nguy hại là </w:t>
      </w:r>
      <w:r w:rsidR="0066199C" w:rsidRPr="00ED3A17">
        <w:rPr>
          <w:rFonts w:eastAsia="Times New Roman"/>
          <w:spacing w:val="-2"/>
          <w:lang w:val="pt-BR"/>
        </w:rPr>
        <w:t>3</w:t>
      </w:r>
      <w:r w:rsidR="00856E40" w:rsidRPr="00ED3A17">
        <w:rPr>
          <w:rFonts w:eastAsia="Times New Roman"/>
          <w:spacing w:val="-2"/>
          <w:lang w:val="pt-BR"/>
        </w:rPr>
        <w:t>0</w:t>
      </w:r>
      <w:r w:rsidRPr="00ED3A17">
        <w:rPr>
          <w:rFonts w:eastAsia="Times New Roman"/>
          <w:spacing w:val="-2"/>
          <w:lang w:val="pt-BR"/>
        </w:rPr>
        <w:t xml:space="preserve"> m</w:t>
      </w:r>
      <w:r w:rsidRPr="00ED3A17">
        <w:rPr>
          <w:rFonts w:eastAsia="Times New Roman"/>
          <w:spacing w:val="-2"/>
          <w:vertAlign w:val="superscript"/>
          <w:lang w:val="pt-BR"/>
        </w:rPr>
        <w:t>2</w:t>
      </w:r>
      <w:r w:rsidR="00CC75C4" w:rsidRPr="00ED3A17">
        <w:rPr>
          <w:rFonts w:eastAsia="Times New Roman"/>
          <w:spacing w:val="-2"/>
          <w:lang w:val="pt-BR"/>
        </w:rPr>
        <w:t>(5x6).</w:t>
      </w:r>
      <w:r w:rsidR="00587A4D" w:rsidRPr="00ED3A17">
        <w:rPr>
          <w:rFonts w:eastAsia="Times New Roman"/>
          <w:spacing w:val="-2"/>
          <w:lang w:val="vi-VN"/>
        </w:rPr>
        <w:t xml:space="preserve"> Tất cả các kho lưu giữ được xây dựng có tường bao quanh, mái che và biển báo</w:t>
      </w:r>
      <w:r w:rsidR="007E57AD" w:rsidRPr="00ED3A17">
        <w:rPr>
          <w:rFonts w:eastAsia="Times New Roman"/>
          <w:spacing w:val="-2"/>
          <w:lang w:val="vi-VN"/>
        </w:rPr>
        <w:t xml:space="preserve"> và được dự kiến</w:t>
      </w:r>
      <w:r w:rsidR="008D309E" w:rsidRPr="00ED3A17">
        <w:rPr>
          <w:rFonts w:eastAsia="Times New Roman"/>
          <w:spacing w:val="-2"/>
          <w:lang w:val="vi-VN"/>
        </w:rPr>
        <w:t xml:space="preserve"> xây dựng tại khu phụ trợ trên mặt bằng quy hoạch tổng thể.</w:t>
      </w:r>
    </w:p>
    <w:p w14:paraId="774BA796" w14:textId="10564384" w:rsidR="000568CA" w:rsidRPr="00ED3A17" w:rsidRDefault="000568CA" w:rsidP="003A52FA">
      <w:pPr>
        <w:tabs>
          <w:tab w:val="left" w:pos="720"/>
        </w:tabs>
        <w:spacing w:line="312" w:lineRule="auto"/>
        <w:jc w:val="both"/>
        <w:rPr>
          <w:lang w:val="nb-NO"/>
        </w:rPr>
      </w:pPr>
      <w:r w:rsidRPr="00ED3A17">
        <w:rPr>
          <w:bCs/>
          <w:iCs/>
          <w:lang w:val="vi-VN"/>
        </w:rPr>
        <w:tab/>
      </w:r>
      <w:r w:rsidRPr="00ED3A17">
        <w:rPr>
          <w:lang w:val="nb-NO"/>
        </w:rPr>
        <w:t xml:space="preserve">- </w:t>
      </w:r>
      <w:r w:rsidRPr="00ED3A17">
        <w:rPr>
          <w:b/>
          <w:i/>
          <w:lang w:val="nb-NO"/>
        </w:rPr>
        <w:t>Đối với chất thải rắn sinh hoạt</w:t>
      </w:r>
      <w:r w:rsidRPr="00ED3A17">
        <w:rPr>
          <w:lang w:val="nb-NO"/>
        </w:rPr>
        <w:t xml:space="preserve">: </w:t>
      </w:r>
      <w:r w:rsidR="00732D22" w:rsidRPr="00ED3A17">
        <w:rPr>
          <w:lang w:val="nb-NO"/>
        </w:rPr>
        <w:t>Chất thải rắn sin hoạt được phân loại tại nguồn theo quy định. Hàng ngày, chất thải rắn sinh hoạt sẽ được nhân viên thu gom tập kết tại khu lưu giữ chất thải của dự án. C</w:t>
      </w:r>
      <w:r w:rsidRPr="00ED3A17">
        <w:rPr>
          <w:lang w:val="nb-NO"/>
        </w:rPr>
        <w:t>hủ dự</w:t>
      </w:r>
      <w:r w:rsidR="00F46440" w:rsidRPr="00ED3A17">
        <w:rPr>
          <w:lang w:val="nb-NO"/>
        </w:rPr>
        <w:t xml:space="preserve"> án ký</w:t>
      </w:r>
      <w:r w:rsidRPr="00ED3A17">
        <w:rPr>
          <w:lang w:val="nb-NO"/>
        </w:rPr>
        <w:t xml:space="preserve"> hợp đồng với </w:t>
      </w:r>
      <w:r w:rsidRPr="00ED3A17">
        <w:rPr>
          <w:shd w:val="clear" w:color="auto" w:fill="FFFFFF"/>
          <w:lang w:val="vi-VN"/>
        </w:rPr>
        <w:t xml:space="preserve">đơn vị có chức năng </w:t>
      </w:r>
      <w:r w:rsidR="00F46440" w:rsidRPr="00ED3A17">
        <w:rPr>
          <w:shd w:val="clear" w:color="auto" w:fill="FFFFFF"/>
          <w:lang w:val="vi-VN"/>
        </w:rPr>
        <w:t>hàng ngày</w:t>
      </w:r>
      <w:r w:rsidRPr="00ED3A17">
        <w:rPr>
          <w:lang w:val="nb-NO"/>
        </w:rPr>
        <w:t xml:space="preserve"> thu gom xử lý theo quy định. Bùn thải từ hệ thống hố ga, bể tự hoại phát sinh tại nhà máy thu gom với tần suấ</w:t>
      </w:r>
      <w:r w:rsidR="008F4CC3" w:rsidRPr="00ED3A17">
        <w:rPr>
          <w:lang w:val="nb-NO"/>
        </w:rPr>
        <w:t>t 06</w:t>
      </w:r>
      <w:r w:rsidRPr="00ED3A17">
        <w:rPr>
          <w:lang w:val="nb-NO"/>
        </w:rPr>
        <w:t xml:space="preserve"> </w:t>
      </w:r>
      <w:r w:rsidR="008F4CC3" w:rsidRPr="00ED3A17">
        <w:rPr>
          <w:lang w:val="nb-NO"/>
        </w:rPr>
        <w:t>tháng/lần</w:t>
      </w:r>
      <w:r w:rsidRPr="00ED3A17">
        <w:rPr>
          <w:lang w:val="nb-NO"/>
        </w:rPr>
        <w:t>.</w:t>
      </w:r>
    </w:p>
    <w:p w14:paraId="2C692AB7" w14:textId="34F15365" w:rsidR="000568CA" w:rsidRPr="00ED3A17" w:rsidRDefault="000568CA" w:rsidP="003A52FA">
      <w:pPr>
        <w:spacing w:line="312" w:lineRule="auto"/>
        <w:ind w:firstLine="709"/>
        <w:jc w:val="both"/>
        <w:rPr>
          <w:bCs/>
          <w:iCs/>
          <w:lang w:val="pt-BR"/>
        </w:rPr>
      </w:pPr>
      <w:r w:rsidRPr="00ED3A17">
        <w:rPr>
          <w:bCs/>
          <w:iCs/>
          <w:lang w:val="pt-BR"/>
        </w:rPr>
        <w:t xml:space="preserve">- </w:t>
      </w:r>
      <w:r w:rsidRPr="00ED3A17">
        <w:rPr>
          <w:b/>
          <w:bCs/>
          <w:i/>
          <w:iCs/>
          <w:lang w:val="pt-BR"/>
        </w:rPr>
        <w:t xml:space="preserve">Đối với chất thải rắn </w:t>
      </w:r>
      <w:r w:rsidR="006B44E0" w:rsidRPr="00ED3A17">
        <w:rPr>
          <w:b/>
          <w:bCs/>
          <w:i/>
          <w:iCs/>
          <w:lang w:val="pt-BR"/>
        </w:rPr>
        <w:t>công ngh</w:t>
      </w:r>
      <w:r w:rsidR="000D1A24" w:rsidRPr="00ED3A17">
        <w:rPr>
          <w:b/>
          <w:bCs/>
          <w:i/>
          <w:iCs/>
          <w:lang w:val="vi-VN"/>
        </w:rPr>
        <w:t>i</w:t>
      </w:r>
      <w:r w:rsidR="006B44E0" w:rsidRPr="00ED3A17">
        <w:rPr>
          <w:b/>
          <w:bCs/>
          <w:i/>
          <w:iCs/>
          <w:lang w:val="pt-BR"/>
        </w:rPr>
        <w:t>ệp thông thường</w:t>
      </w:r>
      <w:r w:rsidRPr="00ED3A17">
        <w:rPr>
          <w:bCs/>
          <w:iCs/>
          <w:lang w:val="pt-BR"/>
        </w:rPr>
        <w:t>: C</w:t>
      </w:r>
      <w:r w:rsidRPr="00ED3A17">
        <w:rPr>
          <w:lang w:val="pt-BR"/>
        </w:rPr>
        <w:t xml:space="preserve">hất thải rắn </w:t>
      </w:r>
      <w:r w:rsidR="006B44E0" w:rsidRPr="00ED3A17">
        <w:rPr>
          <w:lang w:val="pt-BR"/>
        </w:rPr>
        <w:t>công nghiệp thông thường</w:t>
      </w:r>
      <w:r w:rsidR="00587A4D" w:rsidRPr="00ED3A17">
        <w:rPr>
          <w:lang w:val="vi-VN"/>
        </w:rPr>
        <w:t xml:space="preserve"> </w:t>
      </w:r>
      <w:r w:rsidRPr="00ED3A17">
        <w:rPr>
          <w:lang w:val="pt-BR"/>
        </w:rPr>
        <w:t xml:space="preserve">sẽ được thu gom lại </w:t>
      </w:r>
      <w:r w:rsidR="00F46440" w:rsidRPr="00ED3A17">
        <w:rPr>
          <w:lang w:val="pt-BR"/>
        </w:rPr>
        <w:t>sau đó</w:t>
      </w:r>
      <w:r w:rsidRPr="00ED3A17">
        <w:rPr>
          <w:lang w:val="pt-BR"/>
        </w:rPr>
        <w:t xml:space="preserve"> chuyển giao cho đơn vị chức năng thu gom và xử lý.</w:t>
      </w:r>
    </w:p>
    <w:p w14:paraId="599886D2" w14:textId="29191E4A" w:rsidR="000568CA" w:rsidRPr="00ED3A17" w:rsidRDefault="000568CA" w:rsidP="003A52FA">
      <w:pPr>
        <w:spacing w:line="312" w:lineRule="auto"/>
        <w:ind w:firstLine="709"/>
        <w:jc w:val="both"/>
        <w:rPr>
          <w:rFonts w:eastAsia="Times New Roman"/>
          <w:lang w:val="pt-BR"/>
        </w:rPr>
      </w:pPr>
      <w:r w:rsidRPr="00ED3A17">
        <w:rPr>
          <w:rFonts w:eastAsia="Times New Roman"/>
          <w:lang w:val="pt-BR"/>
        </w:rPr>
        <w:t xml:space="preserve">- </w:t>
      </w:r>
      <w:r w:rsidRPr="00ED3A17">
        <w:rPr>
          <w:rFonts w:eastAsia="Times New Roman"/>
          <w:b/>
          <w:i/>
          <w:lang w:val="pt-BR"/>
        </w:rPr>
        <w:t>Đối với chất thải nguy hại</w:t>
      </w:r>
      <w:r w:rsidRPr="00ED3A17">
        <w:rPr>
          <w:rFonts w:eastAsia="Times New Roman"/>
          <w:lang w:val="pt-BR"/>
        </w:rPr>
        <w:t xml:space="preserve">: Chất thải nguy hại được thu gom lưu giữ tại khu lưu giữ chất thải tạm thời của nhà máy có gờ, rãnh chống tràn và gắn biển cảnh báo theo quy định và ký hợp đồng với đơn vị có chức năng vận chuyển đi xử lý theo quy định,. </w:t>
      </w:r>
      <w:r w:rsidRPr="00ED3A17">
        <w:rPr>
          <w:rFonts w:eastAsia="Times New Roman"/>
          <w:bCs/>
          <w:lang w:val="nl-NL"/>
        </w:rPr>
        <w:t>Biển cảnh báo đ</w:t>
      </w:r>
      <w:r w:rsidRPr="00ED3A17">
        <w:rPr>
          <w:rFonts w:eastAsia="Times New Roman"/>
          <w:lang w:val="nl-NL"/>
        </w:rPr>
        <w:t>ược lắp tại mỗi thùng chứa chất thải nguy hại ở vị trí đúng với tầm nhìn của mọi người, hoặc cao hơn một chút và dấu hiệu biển gồm hình tam giác đều, nền tam giác màu vàng, viền đen với các biểu tượng màu đen và chữ màu đen (nếu có) tương ứng với tính chất của loại chất thải và ý nghĩa cảnh báo theo TCVN 6707:2009. Một số hình ảnh về biển cảnh báo chất thải nguy hại như sau:</w:t>
      </w:r>
    </w:p>
    <w:tbl>
      <w:tblPr>
        <w:tblW w:w="0" w:type="auto"/>
        <w:jc w:val="center"/>
        <w:tblLook w:val="04A0" w:firstRow="1" w:lastRow="0" w:firstColumn="1" w:lastColumn="0" w:noHBand="0" w:noVBand="1"/>
      </w:tblPr>
      <w:tblGrid>
        <w:gridCol w:w="2181"/>
        <w:gridCol w:w="2263"/>
        <w:gridCol w:w="2242"/>
        <w:gridCol w:w="2386"/>
      </w:tblGrid>
      <w:tr w:rsidR="00ED3A17" w:rsidRPr="00ED3A17" w14:paraId="256D26CB" w14:textId="77777777" w:rsidTr="00DE386E">
        <w:trPr>
          <w:jc w:val="center"/>
        </w:trPr>
        <w:tc>
          <w:tcPr>
            <w:tcW w:w="2394" w:type="dxa"/>
            <w:vAlign w:val="center"/>
          </w:tcPr>
          <w:p w14:paraId="4B79060C" w14:textId="61654D87" w:rsidR="000568CA" w:rsidRPr="00ED3A17" w:rsidRDefault="000568CA" w:rsidP="003A52FA">
            <w:pPr>
              <w:spacing w:line="312" w:lineRule="auto"/>
              <w:jc w:val="both"/>
              <w:rPr>
                <w:rFonts w:eastAsia="Times New Roman"/>
                <w:noProof/>
              </w:rPr>
            </w:pPr>
            <w:r w:rsidRPr="00ED3A17">
              <w:rPr>
                <w:rFonts w:eastAsia="Times New Roman"/>
                <w:noProof/>
              </w:rPr>
              <w:drawing>
                <wp:inline distT="0" distB="0" distL="0" distR="0" wp14:anchorId="7BE1CDEF" wp14:editId="6A372A79">
                  <wp:extent cx="1085850" cy="952500"/>
                  <wp:effectExtent l="0" t="0" r="0" b="0"/>
                  <wp:docPr id="10" name="Picture 10" descr="Description: Description: 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ownload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c>
          <w:tcPr>
            <w:tcW w:w="2394" w:type="dxa"/>
            <w:vAlign w:val="center"/>
          </w:tcPr>
          <w:p w14:paraId="7CE9D971" w14:textId="117448DB" w:rsidR="000568CA" w:rsidRPr="00ED3A17" w:rsidRDefault="000568CA" w:rsidP="003A52FA">
            <w:pPr>
              <w:spacing w:line="312" w:lineRule="auto"/>
              <w:jc w:val="both"/>
              <w:rPr>
                <w:rFonts w:eastAsia="Times New Roman"/>
                <w:noProof/>
              </w:rPr>
            </w:pPr>
            <w:r w:rsidRPr="00ED3A17">
              <w:rPr>
                <w:rFonts w:eastAsia="Times New Roman"/>
                <w:noProof/>
              </w:rPr>
              <w:drawing>
                <wp:inline distT="0" distB="0" distL="0" distR="0" wp14:anchorId="20A644A2" wp14:editId="51D91E82">
                  <wp:extent cx="1200150" cy="914400"/>
                  <wp:effectExtent l="0" t="0" r="0" b="0"/>
                  <wp:docPr id="9" name="Picture 9"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Description: download.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p>
        </w:tc>
        <w:tc>
          <w:tcPr>
            <w:tcW w:w="2394" w:type="dxa"/>
            <w:vAlign w:val="center"/>
          </w:tcPr>
          <w:p w14:paraId="3247B126" w14:textId="23D429A3" w:rsidR="000568CA" w:rsidRPr="00ED3A17" w:rsidRDefault="000568CA" w:rsidP="003A52FA">
            <w:pPr>
              <w:spacing w:line="312" w:lineRule="auto"/>
              <w:ind w:hanging="47"/>
              <w:jc w:val="both"/>
              <w:rPr>
                <w:rFonts w:eastAsia="Times New Roman"/>
                <w:noProof/>
              </w:rPr>
            </w:pPr>
            <w:r w:rsidRPr="00ED3A17">
              <w:rPr>
                <w:rFonts w:eastAsia="Times New Roman"/>
                <w:noProof/>
              </w:rPr>
              <w:drawing>
                <wp:inline distT="0" distB="0" distL="0" distR="0" wp14:anchorId="25A3C99A" wp14:editId="305E118D">
                  <wp:extent cx="1200150" cy="914400"/>
                  <wp:effectExtent l="0" t="0" r="0" b="0"/>
                  <wp:docPr id="8" name="Picture 8"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Description: download.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p>
        </w:tc>
        <w:tc>
          <w:tcPr>
            <w:tcW w:w="2394" w:type="dxa"/>
            <w:vAlign w:val="center"/>
          </w:tcPr>
          <w:p w14:paraId="0363C444" w14:textId="7751AA75" w:rsidR="000568CA" w:rsidRPr="00ED3A17" w:rsidRDefault="000568CA" w:rsidP="003A52FA">
            <w:pPr>
              <w:spacing w:line="312" w:lineRule="auto"/>
              <w:jc w:val="both"/>
              <w:rPr>
                <w:rFonts w:eastAsia="Times New Roman"/>
                <w:noProof/>
              </w:rPr>
            </w:pPr>
            <w:r w:rsidRPr="00ED3A17">
              <w:rPr>
                <w:rFonts w:eastAsia="Times New Roman"/>
                <w:noProof/>
              </w:rPr>
              <w:drawing>
                <wp:inline distT="0" distB="0" distL="0" distR="0" wp14:anchorId="1779EF1E" wp14:editId="1395DD26">
                  <wp:extent cx="1371600" cy="1019175"/>
                  <wp:effectExtent l="0" t="0" r="0" b="9525"/>
                  <wp:docPr id="4" name="Picture 4" descr="Description: Description: 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ownload (2).jpg"/>
                          <pic:cNvPicPr>
                            <a:picLocks noChangeAspect="1" noChangeArrowheads="1"/>
                          </pic:cNvPicPr>
                        </pic:nvPicPr>
                        <pic:blipFill>
                          <a:blip r:embed="rId15">
                            <a:extLst>
                              <a:ext uri="{28A0092B-C50C-407E-A947-70E740481C1C}">
                                <a14:useLocalDpi xmlns:a14="http://schemas.microsoft.com/office/drawing/2010/main" val="0"/>
                              </a:ext>
                            </a:extLst>
                          </a:blip>
                          <a:srcRect l="21556" t="10889" r="21556" b="39333"/>
                          <a:stretch>
                            <a:fillRect/>
                          </a:stretch>
                        </pic:blipFill>
                        <pic:spPr bwMode="auto">
                          <a:xfrm>
                            <a:off x="0" y="0"/>
                            <a:ext cx="1371600" cy="1019175"/>
                          </a:xfrm>
                          <a:prstGeom prst="rect">
                            <a:avLst/>
                          </a:prstGeom>
                          <a:noFill/>
                          <a:ln>
                            <a:noFill/>
                          </a:ln>
                        </pic:spPr>
                      </pic:pic>
                    </a:graphicData>
                  </a:graphic>
                </wp:inline>
              </w:drawing>
            </w:r>
          </w:p>
        </w:tc>
      </w:tr>
      <w:tr w:rsidR="00ED3A17" w:rsidRPr="00ED3A17" w14:paraId="64461658" w14:textId="77777777" w:rsidTr="00DE386E">
        <w:trPr>
          <w:jc w:val="center"/>
        </w:trPr>
        <w:tc>
          <w:tcPr>
            <w:tcW w:w="2394" w:type="dxa"/>
            <w:vAlign w:val="center"/>
          </w:tcPr>
          <w:p w14:paraId="6775F52A" w14:textId="77777777" w:rsidR="000568CA" w:rsidRPr="00ED3A17" w:rsidRDefault="000568CA" w:rsidP="003A52FA">
            <w:pPr>
              <w:spacing w:line="312" w:lineRule="auto"/>
              <w:jc w:val="center"/>
              <w:rPr>
                <w:rFonts w:eastAsia="Times New Roman"/>
                <w:noProof/>
              </w:rPr>
            </w:pPr>
            <w:r w:rsidRPr="00ED3A17">
              <w:rPr>
                <w:rFonts w:eastAsia="Times New Roman"/>
                <w:noProof/>
              </w:rPr>
              <w:t>CHẤT THẢI NGUY HẠI!</w:t>
            </w:r>
          </w:p>
        </w:tc>
        <w:tc>
          <w:tcPr>
            <w:tcW w:w="2394" w:type="dxa"/>
            <w:vAlign w:val="center"/>
          </w:tcPr>
          <w:p w14:paraId="334B27AC" w14:textId="77777777" w:rsidR="000568CA" w:rsidRPr="00ED3A17" w:rsidRDefault="000568CA" w:rsidP="003A52FA">
            <w:pPr>
              <w:spacing w:line="312" w:lineRule="auto"/>
              <w:jc w:val="center"/>
              <w:rPr>
                <w:rFonts w:eastAsia="Times New Roman"/>
                <w:noProof/>
              </w:rPr>
            </w:pPr>
            <w:r w:rsidRPr="00ED3A17">
              <w:rPr>
                <w:rFonts w:eastAsia="Times New Roman"/>
                <w:noProof/>
              </w:rPr>
              <w:t>CHẤT LỎNG DỄ CHÁY!</w:t>
            </w:r>
          </w:p>
        </w:tc>
        <w:tc>
          <w:tcPr>
            <w:tcW w:w="2394" w:type="dxa"/>
            <w:vAlign w:val="center"/>
          </w:tcPr>
          <w:p w14:paraId="653DBC09" w14:textId="77777777" w:rsidR="000568CA" w:rsidRPr="00ED3A17" w:rsidRDefault="000568CA" w:rsidP="003A52FA">
            <w:pPr>
              <w:spacing w:line="312" w:lineRule="auto"/>
              <w:jc w:val="center"/>
              <w:rPr>
                <w:rFonts w:eastAsia="Times New Roman"/>
                <w:noProof/>
              </w:rPr>
            </w:pPr>
            <w:r w:rsidRPr="00ED3A17">
              <w:rPr>
                <w:rFonts w:eastAsia="Times New Roman"/>
                <w:noProof/>
              </w:rPr>
              <w:t>CHẤT RẮN DỄ CHÁY</w:t>
            </w:r>
          </w:p>
        </w:tc>
        <w:tc>
          <w:tcPr>
            <w:tcW w:w="2394" w:type="dxa"/>
            <w:vAlign w:val="center"/>
          </w:tcPr>
          <w:p w14:paraId="0C639B36" w14:textId="77777777" w:rsidR="000568CA" w:rsidRPr="00ED3A17" w:rsidRDefault="000568CA" w:rsidP="003A52FA">
            <w:pPr>
              <w:spacing w:line="312" w:lineRule="auto"/>
              <w:jc w:val="center"/>
              <w:rPr>
                <w:rFonts w:eastAsia="Times New Roman"/>
                <w:noProof/>
              </w:rPr>
            </w:pPr>
            <w:r w:rsidRPr="00ED3A17">
              <w:rPr>
                <w:rFonts w:eastAsia="Times New Roman"/>
                <w:noProof/>
              </w:rPr>
              <w:t>ĐỘC CHO HỆ SINH THÁI</w:t>
            </w:r>
          </w:p>
        </w:tc>
      </w:tr>
    </w:tbl>
    <w:p w14:paraId="6FD422DB" w14:textId="6C63BD74" w:rsidR="000568CA" w:rsidRPr="00ED3A17" w:rsidRDefault="000568CA" w:rsidP="003A52FA">
      <w:pPr>
        <w:pStyle w:val="hnhvitnht"/>
      </w:pPr>
      <w:bookmarkStart w:id="1152" w:name="_Toc77327424"/>
      <w:bookmarkStart w:id="1153" w:name="_Toc184131776"/>
      <w:r w:rsidRPr="00ED3A17">
        <w:lastRenderedPageBreak/>
        <w:t>Hình 3.</w:t>
      </w:r>
      <w:r w:rsidR="00E86DC3" w:rsidRPr="00ED3A17">
        <w:t>8</w:t>
      </w:r>
      <w:r w:rsidR="002A5CE1" w:rsidRPr="00ED3A17">
        <w:t xml:space="preserve">. </w:t>
      </w:r>
      <w:r w:rsidRPr="00ED3A17">
        <w:t>Biển cảnh báo chất thải nguy hại</w:t>
      </w:r>
      <w:bookmarkEnd w:id="1152"/>
      <w:bookmarkEnd w:id="1153"/>
    </w:p>
    <w:p w14:paraId="7FBB113F" w14:textId="1C16B551" w:rsidR="00257793" w:rsidRPr="00ED3A17" w:rsidRDefault="00257793" w:rsidP="003A52FA">
      <w:pPr>
        <w:pStyle w:val="Heading3"/>
        <w:spacing w:before="0" w:beforeAutospacing="0" w:after="0" w:afterAutospacing="0" w:line="312" w:lineRule="auto"/>
        <w:jc w:val="both"/>
        <w:rPr>
          <w:sz w:val="26"/>
          <w:szCs w:val="26"/>
          <w:lang w:val="sv-SE"/>
        </w:rPr>
      </w:pPr>
      <w:bookmarkStart w:id="1154" w:name="_Toc66232151"/>
      <w:bookmarkStart w:id="1155" w:name="_Toc103597593"/>
      <w:bookmarkStart w:id="1156" w:name="_Toc124155943"/>
      <w:bookmarkStart w:id="1157" w:name="_Toc160175729"/>
      <w:bookmarkStart w:id="1158" w:name="_Toc17871195"/>
      <w:bookmarkStart w:id="1159" w:name="_Toc184131719"/>
      <w:bookmarkEnd w:id="1111"/>
      <w:bookmarkEnd w:id="1112"/>
      <w:bookmarkEnd w:id="1113"/>
      <w:bookmarkEnd w:id="1114"/>
      <w:bookmarkEnd w:id="1115"/>
      <w:bookmarkEnd w:id="1116"/>
      <w:bookmarkEnd w:id="1117"/>
      <w:bookmarkEnd w:id="1118"/>
      <w:bookmarkEnd w:id="1119"/>
      <w:r w:rsidRPr="00ED3A17">
        <w:rPr>
          <w:sz w:val="26"/>
          <w:szCs w:val="26"/>
          <w:lang w:val="vi-VN" w:eastAsia="vi-VN"/>
        </w:rPr>
        <w:t>3.</w:t>
      </w:r>
      <w:r w:rsidR="0029173C" w:rsidRPr="00ED3A17">
        <w:rPr>
          <w:sz w:val="26"/>
          <w:szCs w:val="26"/>
          <w:lang w:val="pt-BR" w:eastAsia="vi-VN"/>
        </w:rPr>
        <w:t>3</w:t>
      </w:r>
      <w:r w:rsidRPr="00ED3A17">
        <w:rPr>
          <w:sz w:val="26"/>
          <w:szCs w:val="26"/>
          <w:lang w:val="vi-VN" w:eastAsia="vi-VN"/>
        </w:rPr>
        <w:t>.2.</w:t>
      </w:r>
      <w:r w:rsidRPr="00ED3A17">
        <w:rPr>
          <w:sz w:val="26"/>
          <w:szCs w:val="26"/>
          <w:lang w:val="de-DE" w:eastAsia="vi-VN"/>
        </w:rPr>
        <w:t>4</w:t>
      </w:r>
      <w:r w:rsidR="00141B07" w:rsidRPr="00ED3A17">
        <w:rPr>
          <w:sz w:val="26"/>
          <w:szCs w:val="26"/>
          <w:lang w:val="vi-VN" w:eastAsia="vi-VN"/>
        </w:rPr>
        <w:t xml:space="preserve">. </w:t>
      </w:r>
      <w:r w:rsidR="00141B07" w:rsidRPr="00ED3A17">
        <w:rPr>
          <w:sz w:val="26"/>
          <w:szCs w:val="26"/>
          <w:lang w:val="sv-SE" w:eastAsia="vi-VN"/>
        </w:rPr>
        <w:t>Các biện pháp giảm thiểu các nguồn tác động không liên quan đến chất thải</w:t>
      </w:r>
      <w:bookmarkEnd w:id="1154"/>
      <w:bookmarkEnd w:id="1155"/>
      <w:bookmarkEnd w:id="1156"/>
      <w:bookmarkEnd w:id="1157"/>
      <w:bookmarkEnd w:id="1159"/>
    </w:p>
    <w:p w14:paraId="48B6D091" w14:textId="793A94D0" w:rsidR="00B10BD6" w:rsidRPr="00ED3A17" w:rsidRDefault="00B10BD6" w:rsidP="003A52FA">
      <w:pPr>
        <w:spacing w:line="312" w:lineRule="auto"/>
        <w:rPr>
          <w:b/>
          <w:i/>
          <w:lang w:val="pt-BR"/>
        </w:rPr>
      </w:pPr>
      <w:bookmarkStart w:id="1160" w:name="_Toc100843551"/>
      <w:bookmarkStart w:id="1161" w:name="_Toc103597594"/>
      <w:bookmarkStart w:id="1162" w:name="_Toc124155944"/>
      <w:bookmarkStart w:id="1163" w:name="_Toc126653611"/>
      <w:bookmarkStart w:id="1164" w:name="_Toc534885130"/>
      <w:bookmarkStart w:id="1165" w:name="_Toc534885840"/>
      <w:bookmarkStart w:id="1166" w:name="_Toc534886157"/>
      <w:bookmarkStart w:id="1167" w:name="_Toc534886779"/>
      <w:bookmarkStart w:id="1168" w:name="_Toc469738356"/>
      <w:bookmarkStart w:id="1169" w:name="_Toc469738429"/>
      <w:bookmarkStart w:id="1170" w:name="_Toc469738525"/>
      <w:bookmarkStart w:id="1171" w:name="_Toc505170771"/>
      <w:bookmarkStart w:id="1172" w:name="_Toc505170810"/>
      <w:bookmarkStart w:id="1173" w:name="_Toc509300575"/>
      <w:bookmarkStart w:id="1174" w:name="_Toc509300669"/>
      <w:bookmarkStart w:id="1175" w:name="_Toc509300787"/>
      <w:bookmarkStart w:id="1176" w:name="_Toc16754178"/>
      <w:bookmarkStart w:id="1177" w:name="_Toc19264365"/>
      <w:bookmarkStart w:id="1178" w:name="_Toc19265328"/>
      <w:bookmarkStart w:id="1179" w:name="_Toc19265879"/>
      <w:bookmarkStart w:id="1180" w:name="_Toc21341975"/>
      <w:bookmarkStart w:id="1181" w:name="_Toc21342175"/>
      <w:r w:rsidRPr="00ED3A17">
        <w:rPr>
          <w:b/>
          <w:i/>
          <w:lang w:val="pt-BR"/>
        </w:rPr>
        <w:t xml:space="preserve">a. Biện pháp giảm thiểu ô nhiễm tiếng ồn, </w:t>
      </w:r>
      <w:r w:rsidR="00416504" w:rsidRPr="00ED3A17">
        <w:rPr>
          <w:b/>
          <w:i/>
          <w:lang w:val="pt-BR"/>
        </w:rPr>
        <w:t>độ rung</w:t>
      </w:r>
      <w:bookmarkEnd w:id="1160"/>
      <w:bookmarkEnd w:id="1161"/>
      <w:bookmarkEnd w:id="1162"/>
      <w:bookmarkEnd w:id="1163"/>
    </w:p>
    <w:p w14:paraId="55324B1C" w14:textId="77777777" w:rsidR="00B10BD6" w:rsidRPr="00ED3A17" w:rsidRDefault="00B10BD6" w:rsidP="003A52FA">
      <w:pPr>
        <w:spacing w:line="312" w:lineRule="auto"/>
        <w:ind w:firstLine="567"/>
        <w:jc w:val="both"/>
        <w:rPr>
          <w:lang w:val="pt-BR"/>
        </w:rPr>
      </w:pPr>
      <w:r w:rsidRPr="00ED3A17">
        <w:rPr>
          <w:lang w:val="pt-BR"/>
        </w:rPr>
        <w:t>- Giảm thiểu tiếng ồn tại nguồn bằng việc cân bằng động các cơ cấu quay, thiết kế các bộ phận giảm âm.</w:t>
      </w:r>
    </w:p>
    <w:p w14:paraId="05785D72" w14:textId="1FDCDAB9" w:rsidR="00B10BD6" w:rsidRPr="00ED3A17" w:rsidRDefault="00B10BD6" w:rsidP="003A52FA">
      <w:pPr>
        <w:spacing w:line="312" w:lineRule="auto"/>
        <w:ind w:firstLine="567"/>
        <w:jc w:val="both"/>
        <w:rPr>
          <w:lang w:val="pt-BR"/>
        </w:rPr>
      </w:pPr>
      <w:r w:rsidRPr="00ED3A17">
        <w:rPr>
          <w:lang w:val="pt-BR"/>
        </w:rPr>
        <w:t xml:space="preserve">- Các thiết bị gây ồn lớn như: Máy cắt, </w:t>
      </w:r>
      <w:r w:rsidR="00732D22" w:rsidRPr="00ED3A17">
        <w:rPr>
          <w:lang w:val="pt-BR"/>
        </w:rPr>
        <w:t>Máy dập, Máy cắt lề, cắt tấm, Máy trộn</w:t>
      </w:r>
      <w:r w:rsidRPr="00ED3A17">
        <w:rPr>
          <w:lang w:val="pt-BR"/>
        </w:rPr>
        <w:t>,… áp dụng phương pháp c</w:t>
      </w:r>
      <w:r w:rsidR="00762ABA" w:rsidRPr="00ED3A17">
        <w:rPr>
          <w:lang w:val="pt-BR"/>
        </w:rPr>
        <w:t xml:space="preserve">ách âm, cách ly nguồn phát sinh bằng việc bố trí </w:t>
      </w:r>
      <w:r w:rsidR="00732D22" w:rsidRPr="00ED3A17">
        <w:rPr>
          <w:lang w:val="pt-BR"/>
        </w:rPr>
        <w:t>các thiết bị này tại các khu vực riêng biệt</w:t>
      </w:r>
      <w:r w:rsidR="000D0CD6" w:rsidRPr="00ED3A17">
        <w:rPr>
          <w:lang w:val="pt-BR"/>
        </w:rPr>
        <w:t>.</w:t>
      </w:r>
      <w:r w:rsidR="00732D22" w:rsidRPr="00ED3A17">
        <w:rPr>
          <w:lang w:val="pt-BR"/>
        </w:rPr>
        <w:t xml:space="preserve"> Tách biệt với khu vực văn phòng</w:t>
      </w:r>
    </w:p>
    <w:p w14:paraId="75A5A3F2" w14:textId="608626CB" w:rsidR="00B10BD6" w:rsidRPr="00ED3A17" w:rsidRDefault="00B10BD6" w:rsidP="003A52FA">
      <w:pPr>
        <w:spacing w:line="312" w:lineRule="auto"/>
        <w:ind w:firstLine="567"/>
        <w:jc w:val="both"/>
        <w:rPr>
          <w:lang w:val="pt-BR"/>
        </w:rPr>
      </w:pPr>
      <w:r w:rsidRPr="00ED3A17">
        <w:rPr>
          <w:lang w:val="pt-BR"/>
        </w:rPr>
        <w:t>- Đối với các thiết bị không thể</w:t>
      </w:r>
      <w:r w:rsidR="00762ABA" w:rsidRPr="00ED3A17">
        <w:rPr>
          <w:lang w:val="pt-BR"/>
        </w:rPr>
        <w:t xml:space="preserve"> cách ly như</w:t>
      </w:r>
      <w:r w:rsidRPr="00ED3A17">
        <w:rPr>
          <w:lang w:val="pt-BR"/>
        </w:rPr>
        <w:t xml:space="preserve"> quạ</w:t>
      </w:r>
      <w:r w:rsidR="00762ABA" w:rsidRPr="00ED3A17">
        <w:rPr>
          <w:lang w:val="pt-BR"/>
        </w:rPr>
        <w:t>t gió</w:t>
      </w:r>
      <w:r w:rsidRPr="00ED3A17">
        <w:rPr>
          <w:lang w:val="pt-BR"/>
        </w:rPr>
        <w:t>, tại các ống hút, ống đẩy sử dụng các mối nối mềm. Lắp các chi tiết giảm ồn và rung, ống giảm thanh và gioăng cao su, lò xo giảm chấn..</w:t>
      </w:r>
    </w:p>
    <w:p w14:paraId="6E8F6A54" w14:textId="77777777" w:rsidR="00B10BD6" w:rsidRPr="00ED3A17" w:rsidRDefault="00B10BD6" w:rsidP="003A52FA">
      <w:pPr>
        <w:spacing w:line="312" w:lineRule="auto"/>
        <w:ind w:firstLine="567"/>
        <w:jc w:val="both"/>
        <w:rPr>
          <w:lang w:val="pt-BR"/>
        </w:rPr>
      </w:pPr>
      <w:r w:rsidRPr="00ED3A17">
        <w:rPr>
          <w:lang w:val="pt-BR"/>
        </w:rPr>
        <w:t>- Bảo dưỡng thay thế phụ tùng thiết bị đúng quy trình của nhà sản xuất.</w:t>
      </w:r>
    </w:p>
    <w:p w14:paraId="76BFABB8" w14:textId="73E4FF60" w:rsidR="00732D22" w:rsidRPr="00ED3A17" w:rsidRDefault="00732D22" w:rsidP="003A52FA">
      <w:pPr>
        <w:spacing w:line="312" w:lineRule="auto"/>
        <w:ind w:firstLine="567"/>
        <w:jc w:val="both"/>
        <w:rPr>
          <w:lang w:val="pt-BR"/>
        </w:rPr>
      </w:pPr>
      <w:r w:rsidRPr="00ED3A17">
        <w:rPr>
          <w:lang w:val="pt-BR"/>
        </w:rPr>
        <w:t>- Trang bị cho công nhân làm việc tại khu vực có tiếng ồn lớn các thiết bị bảo hộ. Đảm bảo sức khỏe công nhân trong quá trình làm việc.</w:t>
      </w:r>
    </w:p>
    <w:p w14:paraId="062995DF" w14:textId="3FB74264" w:rsidR="00B10BD6" w:rsidRPr="00ED3A17" w:rsidRDefault="00B10BD6" w:rsidP="003A52FA">
      <w:pPr>
        <w:spacing w:line="312" w:lineRule="auto"/>
        <w:rPr>
          <w:b/>
          <w:bCs/>
          <w:i/>
          <w:lang w:val="vi-VN"/>
        </w:rPr>
      </w:pPr>
      <w:bookmarkStart w:id="1182" w:name="_Toc100843552"/>
      <w:bookmarkStart w:id="1183" w:name="_Toc103597595"/>
      <w:bookmarkStart w:id="1184" w:name="_Toc124155945"/>
      <w:bookmarkStart w:id="1185" w:name="_Toc126653612"/>
      <w:r w:rsidRPr="00ED3A17">
        <w:rPr>
          <w:b/>
          <w:i/>
          <w:lang w:val="pt-BR"/>
        </w:rPr>
        <w:t>b</w:t>
      </w:r>
      <w:r w:rsidRPr="00ED3A17">
        <w:rPr>
          <w:b/>
          <w:i/>
          <w:lang w:val="vi-VN"/>
        </w:rPr>
        <w:t>. Biện pháp giảm thiểu nhiệt dư</w:t>
      </w:r>
      <w:bookmarkEnd w:id="1182"/>
      <w:bookmarkEnd w:id="1183"/>
      <w:bookmarkEnd w:id="1184"/>
      <w:bookmarkEnd w:id="1185"/>
    </w:p>
    <w:p w14:paraId="04672F88" w14:textId="7AB11527" w:rsidR="00B10BD6" w:rsidRPr="00ED3A17" w:rsidRDefault="00B10BD6" w:rsidP="003A52FA">
      <w:pPr>
        <w:spacing w:line="312" w:lineRule="auto"/>
        <w:ind w:firstLine="567"/>
        <w:jc w:val="both"/>
        <w:rPr>
          <w:bCs/>
          <w:lang w:val="vi-VN"/>
        </w:rPr>
      </w:pPr>
      <w:r w:rsidRPr="00ED3A17">
        <w:rPr>
          <w:bCs/>
          <w:lang w:val="vi-VN"/>
        </w:rPr>
        <w:t>- Thiết kế nhà xưởng thông thoáng với chiều cao hợp lý đảm bảo cho không khí bên ngoài và không khí bên trong nhà xưởng lưu thông, trao đổi dễ dàng, giảm thiểu bức xạ nhiệt do ánh nắng mặt trời và nguồn hơi nóng do hoạt động sản xuất.</w:t>
      </w:r>
    </w:p>
    <w:p w14:paraId="42EBA2B6" w14:textId="15543728" w:rsidR="00FF5A63" w:rsidRPr="00ED3A17" w:rsidRDefault="00B10BD6" w:rsidP="003A52FA">
      <w:pPr>
        <w:spacing w:line="312" w:lineRule="auto"/>
        <w:ind w:firstLine="567"/>
        <w:jc w:val="both"/>
        <w:rPr>
          <w:bCs/>
          <w:lang w:val="vi-VN"/>
        </w:rPr>
      </w:pPr>
      <w:r w:rsidRPr="00ED3A17">
        <w:rPr>
          <w:bCs/>
          <w:lang w:val="vi-VN"/>
        </w:rPr>
        <w:t>- Lắp đặt các quạt công nghiệp tại khu vự</w:t>
      </w:r>
      <w:r w:rsidR="00F46440" w:rsidRPr="00ED3A17">
        <w:rPr>
          <w:bCs/>
          <w:lang w:val="vi-VN"/>
        </w:rPr>
        <w:t>c phát sinh nhiệt.</w:t>
      </w:r>
    </w:p>
    <w:p w14:paraId="1371944F" w14:textId="7AA4E506" w:rsidR="00B10BD6" w:rsidRPr="00ED3A17" w:rsidRDefault="00B10BD6" w:rsidP="003A52FA">
      <w:pPr>
        <w:spacing w:line="312" w:lineRule="auto"/>
        <w:rPr>
          <w:b/>
          <w:i/>
        </w:rPr>
      </w:pPr>
      <w:bookmarkStart w:id="1186" w:name="_Toc100843553"/>
      <w:bookmarkStart w:id="1187" w:name="_Toc103597596"/>
      <w:bookmarkStart w:id="1188" w:name="_Toc124155946"/>
      <w:bookmarkStart w:id="1189" w:name="_Toc126653613"/>
      <w:r w:rsidRPr="00ED3A17">
        <w:rPr>
          <w:b/>
          <w:i/>
        </w:rPr>
        <w:t>c. Các vấn đề về an toàn lao động</w:t>
      </w:r>
      <w:bookmarkEnd w:id="1186"/>
      <w:bookmarkEnd w:id="1187"/>
      <w:bookmarkEnd w:id="1188"/>
      <w:bookmarkEnd w:id="1189"/>
    </w:p>
    <w:p w14:paraId="075365DB" w14:textId="77777777" w:rsidR="00B10BD6" w:rsidRPr="00ED3A17" w:rsidRDefault="00B10BD6" w:rsidP="003A52FA">
      <w:pPr>
        <w:spacing w:line="312" w:lineRule="auto"/>
        <w:ind w:firstLine="567"/>
        <w:jc w:val="both"/>
      </w:pPr>
      <w:r w:rsidRPr="00ED3A17">
        <w:t>- Trang bị kiến thức đầy đủ cho công nhân trước khi công nhân bước vào làm việc chính thức, cần có thời gian đào tạo ngắn hạn để đảm bảo công nhân hiểu rõ quy trình làm việc của máy móc và thực hiện nghiêm ngặt quy trình đảm bảo an toàn lao động.</w:t>
      </w:r>
    </w:p>
    <w:p w14:paraId="25773D28" w14:textId="65EEBAFF" w:rsidR="00B10BD6" w:rsidRPr="00ED3A17" w:rsidRDefault="00B10BD6" w:rsidP="003A52FA">
      <w:pPr>
        <w:spacing w:line="312" w:lineRule="auto"/>
        <w:ind w:firstLine="567"/>
        <w:jc w:val="both"/>
      </w:pPr>
      <w:r w:rsidRPr="00ED3A17">
        <w:t xml:space="preserve">- Trang bị các phương tiện an toàn lao động cho công nhân như quần áo bảo hộ lao động, ủng, găng tay, mũ bảo hộ, </w:t>
      </w:r>
      <w:r w:rsidR="00AD3248" w:rsidRPr="00ED3A17">
        <w:t>…</w:t>
      </w:r>
    </w:p>
    <w:p w14:paraId="6A71DCA7" w14:textId="68240784" w:rsidR="00B10BD6" w:rsidRPr="00ED3A17" w:rsidRDefault="00B10BD6" w:rsidP="003A52FA">
      <w:pPr>
        <w:spacing w:line="312" w:lineRule="auto"/>
        <w:ind w:firstLine="567"/>
        <w:jc w:val="both"/>
      </w:pPr>
      <w:r w:rsidRPr="00ED3A17">
        <w:tab/>
        <w:t>- Kiểm tra định kỳ các thiết bị an toàn, chế độ vận hành của các thiết bị làm việc ở nhiệt độ, áp suất cao.</w:t>
      </w:r>
    </w:p>
    <w:p w14:paraId="2D2AEA8E" w14:textId="77777777" w:rsidR="00B10BD6" w:rsidRPr="00ED3A17" w:rsidRDefault="00B10BD6" w:rsidP="003A52FA">
      <w:pPr>
        <w:spacing w:line="312" w:lineRule="auto"/>
        <w:ind w:firstLine="567"/>
        <w:jc w:val="both"/>
      </w:pPr>
      <w:r w:rsidRPr="00ED3A17">
        <w:tab/>
        <w:t>- Nhà máy sẽ thường xuyên tiến hành công tác kiểm tra sức khỏe định kỳ cho cán bộ công nhân viên trong Nhà máy.</w:t>
      </w:r>
    </w:p>
    <w:p w14:paraId="73516E6E" w14:textId="77777777" w:rsidR="001B443F" w:rsidRPr="00ED3A17" w:rsidRDefault="001B443F" w:rsidP="003A52FA">
      <w:pPr>
        <w:spacing w:line="312" w:lineRule="auto"/>
        <w:jc w:val="both"/>
        <w:rPr>
          <w:b/>
          <w:i/>
        </w:rPr>
      </w:pPr>
      <w:r w:rsidRPr="00ED3A17">
        <w:rPr>
          <w:b/>
          <w:i/>
        </w:rPr>
        <w:t>d, Giảm thiểu tác động đến môi trường tự nhiên, kinh tế - xã hội</w:t>
      </w:r>
    </w:p>
    <w:p w14:paraId="16065BB0" w14:textId="77777777" w:rsidR="001B443F" w:rsidRPr="00ED3A17" w:rsidRDefault="001B443F" w:rsidP="003A52FA">
      <w:pPr>
        <w:spacing w:line="312" w:lineRule="auto"/>
        <w:ind w:firstLine="567"/>
        <w:jc w:val="both"/>
        <w:rPr>
          <w:spacing w:val="-8"/>
        </w:rPr>
      </w:pPr>
      <w:r w:rsidRPr="00ED3A17">
        <w:t xml:space="preserve">- Dự án tập trung một lực lượng lao động làm việc hàng ngày là điều kiện dễ nảy sinh mâu thuẫn giữa công nhân và người dân địa phương. Sự xáo trộn xã hội, kéo theo một số hiện tượng tiêu cực có thể dẫn đến các tệ nạn xã hội (cờ bạc, rượu chè, ma túy, </w:t>
      </w:r>
      <w:r w:rsidRPr="00ED3A17">
        <w:rPr>
          <w:spacing w:val="-8"/>
        </w:rPr>
        <w:t>mại dâm,...). Chính vì vậy, chủ dự án có các biện pháp phòng ngừa ứng phó kịp thời như:</w:t>
      </w:r>
    </w:p>
    <w:p w14:paraId="0CF82DCE" w14:textId="77777777" w:rsidR="001B443F" w:rsidRPr="00ED3A17" w:rsidRDefault="001B443F" w:rsidP="003A52FA">
      <w:pPr>
        <w:spacing w:line="312" w:lineRule="auto"/>
        <w:ind w:firstLine="567"/>
        <w:jc w:val="both"/>
      </w:pPr>
      <w:r w:rsidRPr="00ED3A17">
        <w:t>- Tăng cường công tác tuyên truyền lao động làm việc tại nhà máy.</w:t>
      </w:r>
    </w:p>
    <w:p w14:paraId="2801FA86" w14:textId="77777777" w:rsidR="001B443F" w:rsidRPr="00ED3A17" w:rsidRDefault="001B443F" w:rsidP="003A52FA">
      <w:pPr>
        <w:spacing w:line="312" w:lineRule="auto"/>
        <w:ind w:firstLine="567"/>
        <w:jc w:val="both"/>
      </w:pPr>
      <w:r w:rsidRPr="00ED3A17">
        <w:t>- Kết hợp với chính quyền địa phương trong việc quản lý công nhân lao động.</w:t>
      </w:r>
    </w:p>
    <w:p w14:paraId="6EF4B37B" w14:textId="77777777" w:rsidR="001B443F" w:rsidRPr="00ED3A17" w:rsidRDefault="001B443F" w:rsidP="008F4CC3">
      <w:pPr>
        <w:spacing w:line="312" w:lineRule="auto"/>
        <w:jc w:val="both"/>
        <w:rPr>
          <w:b/>
          <w:i/>
        </w:rPr>
      </w:pPr>
      <w:r w:rsidRPr="00ED3A17">
        <w:rPr>
          <w:b/>
          <w:i/>
        </w:rPr>
        <w:lastRenderedPageBreak/>
        <w:t>f. Biện pháp giảm thiểu tác động đến công trình thủy lợi</w:t>
      </w:r>
    </w:p>
    <w:p w14:paraId="3C96567E" w14:textId="5E437F0A" w:rsidR="001B443F" w:rsidRPr="00ED3A17" w:rsidRDefault="001B443F" w:rsidP="003A52FA">
      <w:pPr>
        <w:spacing w:line="312" w:lineRule="auto"/>
        <w:ind w:firstLine="567"/>
        <w:jc w:val="both"/>
      </w:pPr>
      <w:r w:rsidRPr="00ED3A17">
        <w:t>Do nguồn tiếp nhận nước thải và nước mưa của dự án</w:t>
      </w:r>
      <w:r w:rsidR="003966E9" w:rsidRPr="00ED3A17">
        <w:t xml:space="preserve"> là</w:t>
      </w:r>
      <w:r w:rsidRPr="00ED3A17">
        <w:t xml:space="preserve"> </w:t>
      </w:r>
      <w:r w:rsidR="003966E9" w:rsidRPr="00ED3A17">
        <w:t>Kênh tiêu L1</w:t>
      </w:r>
      <w:r w:rsidR="008F4CC3" w:rsidRPr="00ED3A17">
        <w:t xml:space="preserve"> tiếp giáp phía Nam</w:t>
      </w:r>
      <w:r w:rsidR="0093171D" w:rsidRPr="00ED3A17">
        <w:t xml:space="preserve"> của dự án</w:t>
      </w:r>
      <w:r w:rsidRPr="00ED3A17">
        <w:t>. Do vậy, để giảm thiểu tối đa tác động tới hoạt động tưới tiêu phục vụ sản xuất nông nghiệp và tiêu thoát nước của khu vực thì dự án bố trí hệ thống thu gom với độ đốc đường ống đảm bảo khả năng tự chảy, tránh ứ đọng nước mưa chảy tràn. Riêng nước thải sẽ được thu gom về hệ thống xử lý nước thải đảm bảo xử lý đạt quy chuẩn hiện hành của địa phương trước khi thải ra nguồn tiếp nhận.</w:t>
      </w:r>
    </w:p>
    <w:p w14:paraId="200F9E04" w14:textId="0398BA9D" w:rsidR="00C8456D" w:rsidRPr="00ED3A17" w:rsidRDefault="00C8456D" w:rsidP="003A52FA">
      <w:pPr>
        <w:pStyle w:val="Heading3"/>
        <w:spacing w:before="0" w:beforeAutospacing="0" w:after="0" w:afterAutospacing="0" w:line="312" w:lineRule="auto"/>
        <w:jc w:val="both"/>
        <w:rPr>
          <w:i w:val="0"/>
          <w:sz w:val="26"/>
          <w:szCs w:val="26"/>
          <w:lang w:val="pt-BR" w:eastAsia="vi-VN"/>
        </w:rPr>
      </w:pPr>
      <w:bookmarkStart w:id="1190" w:name="_Toc103597597"/>
      <w:bookmarkStart w:id="1191" w:name="_Toc124155947"/>
      <w:bookmarkStart w:id="1192" w:name="_Toc160175730"/>
      <w:bookmarkStart w:id="1193" w:name="_Toc66232152"/>
      <w:bookmarkStart w:id="1194" w:name="_Toc184131720"/>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r w:rsidRPr="00ED3A17">
        <w:rPr>
          <w:bCs w:val="0"/>
          <w:i w:val="0"/>
          <w:sz w:val="26"/>
          <w:szCs w:val="26"/>
          <w:lang w:val="sv-SE" w:eastAsia="vi-VN"/>
        </w:rPr>
        <w:t>3.</w:t>
      </w:r>
      <w:r w:rsidR="0029173C" w:rsidRPr="00ED3A17">
        <w:rPr>
          <w:bCs w:val="0"/>
          <w:i w:val="0"/>
          <w:sz w:val="26"/>
          <w:szCs w:val="26"/>
          <w:lang w:eastAsia="vi-VN"/>
        </w:rPr>
        <w:t>3</w:t>
      </w:r>
      <w:r w:rsidRPr="00ED3A17">
        <w:rPr>
          <w:bCs w:val="0"/>
          <w:i w:val="0"/>
          <w:sz w:val="26"/>
          <w:szCs w:val="26"/>
          <w:lang w:val="sv-SE" w:eastAsia="vi-VN"/>
        </w:rPr>
        <w:t>.</w:t>
      </w:r>
      <w:r w:rsidR="00D13C2D" w:rsidRPr="00ED3A17">
        <w:rPr>
          <w:bCs w:val="0"/>
          <w:i w:val="0"/>
          <w:sz w:val="26"/>
          <w:szCs w:val="26"/>
          <w:lang w:val="sv-SE" w:eastAsia="vi-VN"/>
        </w:rPr>
        <w:t>2</w:t>
      </w:r>
      <w:r w:rsidRPr="00ED3A17">
        <w:rPr>
          <w:bCs w:val="0"/>
          <w:i w:val="0"/>
          <w:sz w:val="26"/>
          <w:szCs w:val="26"/>
          <w:lang w:val="sv-SE" w:eastAsia="vi-VN"/>
        </w:rPr>
        <w:t>.</w:t>
      </w:r>
      <w:r w:rsidR="00D13C2D" w:rsidRPr="00ED3A17">
        <w:rPr>
          <w:bCs w:val="0"/>
          <w:i w:val="0"/>
          <w:sz w:val="26"/>
          <w:szCs w:val="26"/>
          <w:lang w:val="sv-SE" w:eastAsia="vi-VN"/>
        </w:rPr>
        <w:t>5</w:t>
      </w:r>
      <w:r w:rsidR="00DD7428" w:rsidRPr="00ED3A17">
        <w:rPr>
          <w:bCs w:val="0"/>
          <w:i w:val="0"/>
          <w:sz w:val="26"/>
          <w:szCs w:val="26"/>
          <w:lang w:val="sv-SE" w:eastAsia="vi-VN"/>
        </w:rPr>
        <w:t xml:space="preserve">. </w:t>
      </w:r>
      <w:r w:rsidRPr="00ED3A17">
        <w:rPr>
          <w:bCs w:val="0"/>
          <w:i w:val="0"/>
          <w:sz w:val="26"/>
          <w:szCs w:val="26"/>
          <w:lang w:val="vi-VN" w:eastAsia="vi-VN"/>
        </w:rPr>
        <w:t>Biện pháp phòng ngừa, ứng phó sự cố môi trường</w:t>
      </w:r>
      <w:bookmarkEnd w:id="1190"/>
      <w:bookmarkEnd w:id="1191"/>
      <w:bookmarkEnd w:id="1192"/>
      <w:bookmarkEnd w:id="1194"/>
      <w:r w:rsidRPr="00ED3A17">
        <w:rPr>
          <w:bCs w:val="0"/>
          <w:i w:val="0"/>
          <w:sz w:val="26"/>
          <w:szCs w:val="26"/>
          <w:lang w:val="vi-VN" w:eastAsia="vi-VN"/>
        </w:rPr>
        <w:t xml:space="preserve"> </w:t>
      </w:r>
      <w:bookmarkEnd w:id="1158"/>
      <w:bookmarkEnd w:id="1193"/>
    </w:p>
    <w:p w14:paraId="122DBD6C" w14:textId="5F4F9AA1" w:rsidR="00D13C2D" w:rsidRPr="00ED3A17" w:rsidRDefault="009121C3" w:rsidP="003A52FA">
      <w:pPr>
        <w:pStyle w:val="NormalWeb"/>
        <w:spacing w:line="312" w:lineRule="auto"/>
        <w:ind w:firstLine="709"/>
        <w:jc w:val="both"/>
        <w:rPr>
          <w:b/>
          <w:bCs/>
          <w:i/>
          <w:sz w:val="26"/>
          <w:szCs w:val="26"/>
          <w:lang w:val="vi-VN"/>
        </w:rPr>
      </w:pPr>
      <w:r w:rsidRPr="00ED3A17">
        <w:rPr>
          <w:b/>
          <w:bCs/>
          <w:i/>
          <w:sz w:val="26"/>
          <w:szCs w:val="26"/>
          <w:lang w:val="pt-BR"/>
        </w:rPr>
        <w:t>a,</w:t>
      </w:r>
      <w:r w:rsidR="00D13C2D" w:rsidRPr="00ED3A17">
        <w:rPr>
          <w:b/>
          <w:bCs/>
          <w:i/>
          <w:sz w:val="26"/>
          <w:szCs w:val="26"/>
          <w:lang w:val="vi-VN"/>
        </w:rPr>
        <w:t xml:space="preserve"> Đối với sự cố cháy nổ</w:t>
      </w:r>
    </w:p>
    <w:p w14:paraId="3AD3BB75" w14:textId="77777777" w:rsidR="00CC3A1B" w:rsidRPr="00ED3A17" w:rsidRDefault="00CC3A1B" w:rsidP="003A52FA">
      <w:pPr>
        <w:spacing w:line="312" w:lineRule="auto"/>
        <w:ind w:firstLine="720"/>
        <w:jc w:val="both"/>
        <w:rPr>
          <w:b/>
          <w:u w:val="single"/>
          <w:lang w:val="vi-VN"/>
        </w:rPr>
      </w:pPr>
      <w:r w:rsidRPr="00ED3A17">
        <w:rPr>
          <w:b/>
          <w:u w:val="single"/>
          <w:lang w:val="vi-VN"/>
        </w:rPr>
        <w:t>Biện pháp phòng ngừa</w:t>
      </w:r>
      <w:r w:rsidRPr="00ED3A17">
        <w:rPr>
          <w:b/>
          <w:lang w:val="vi-VN"/>
        </w:rPr>
        <w:t>:</w:t>
      </w:r>
    </w:p>
    <w:p w14:paraId="67CB425B" w14:textId="77777777" w:rsidR="00CC3A1B" w:rsidRPr="00ED3A17" w:rsidRDefault="00CC3A1B" w:rsidP="003A52FA">
      <w:pPr>
        <w:spacing w:line="312" w:lineRule="auto"/>
        <w:ind w:firstLine="720"/>
        <w:jc w:val="both"/>
        <w:rPr>
          <w:lang w:val="vi-VN"/>
        </w:rPr>
      </w:pPr>
      <w:r w:rsidRPr="00ED3A17">
        <w:rPr>
          <w:iCs/>
          <w:lang w:val="vi-VN"/>
        </w:rPr>
        <w:t>- Tổ chức huấn luyện nghiệp vụ cho đội phòng cháy cơ sở để kịp thời xử lý các tình huống khi có sự cố cháy, nổ xảy ra.</w:t>
      </w:r>
    </w:p>
    <w:p w14:paraId="7BBD8881" w14:textId="77777777" w:rsidR="00CC3A1B" w:rsidRPr="00ED3A17" w:rsidRDefault="00CC3A1B" w:rsidP="003A52FA">
      <w:pPr>
        <w:spacing w:line="312" w:lineRule="auto"/>
        <w:ind w:firstLine="720"/>
        <w:jc w:val="both"/>
        <w:rPr>
          <w:lang w:val="vi-VN"/>
        </w:rPr>
      </w:pPr>
      <w:r w:rsidRPr="00ED3A17">
        <w:rPr>
          <w:iCs/>
          <w:lang w:val="vi-VN"/>
        </w:rPr>
        <w:t>- Vệ sinh công nghiệp đối với nhà kho, nhà xưởng</w:t>
      </w:r>
    </w:p>
    <w:p w14:paraId="312AA8D6" w14:textId="77777777" w:rsidR="00CC3A1B" w:rsidRPr="00ED3A17" w:rsidRDefault="00CC3A1B" w:rsidP="003A52FA">
      <w:pPr>
        <w:spacing w:line="312" w:lineRule="auto"/>
        <w:ind w:firstLine="720"/>
        <w:jc w:val="both"/>
        <w:rPr>
          <w:lang w:val="vi-VN"/>
        </w:rPr>
      </w:pPr>
      <w:r w:rsidRPr="00ED3A17">
        <w:rPr>
          <w:iCs/>
          <w:lang w:val="vi-VN"/>
        </w:rPr>
        <w:t>- Bố trí, sắp xếp hàng hóa đảm bảo khoảng cách an toàn PCCC</w:t>
      </w:r>
    </w:p>
    <w:p w14:paraId="4C9BE9D7" w14:textId="77777777" w:rsidR="00CC3A1B" w:rsidRPr="00ED3A17" w:rsidRDefault="00CC3A1B" w:rsidP="003A52FA">
      <w:pPr>
        <w:spacing w:line="312" w:lineRule="auto"/>
        <w:ind w:firstLine="720"/>
        <w:jc w:val="both"/>
        <w:rPr>
          <w:lang w:val="vi-VN"/>
        </w:rPr>
      </w:pPr>
      <w:r w:rsidRPr="00ED3A17">
        <w:rPr>
          <w:iCs/>
          <w:lang w:val="vi-VN"/>
        </w:rPr>
        <w:t>- Trang bị phương tiện chữa cháy đầy đủ</w:t>
      </w:r>
      <w:r w:rsidRPr="00ED3A17">
        <w:rPr>
          <w:b/>
          <w:lang w:val="vi-VN"/>
        </w:rPr>
        <w:t> </w:t>
      </w:r>
      <w:r w:rsidRPr="00ED3A17">
        <w:rPr>
          <w:iCs/>
          <w:lang w:val="vi-VN"/>
        </w:rPr>
        <w:t>theo quy định.</w:t>
      </w:r>
    </w:p>
    <w:p w14:paraId="1466BD9E" w14:textId="77777777" w:rsidR="00CC3A1B" w:rsidRPr="00ED3A17" w:rsidRDefault="00CC3A1B" w:rsidP="003A52FA">
      <w:pPr>
        <w:spacing w:line="312" w:lineRule="auto"/>
        <w:ind w:firstLine="720"/>
        <w:jc w:val="both"/>
        <w:rPr>
          <w:iCs/>
          <w:lang w:val="vi-VN"/>
        </w:rPr>
      </w:pPr>
      <w:r w:rsidRPr="00ED3A17">
        <w:rPr>
          <w:iCs/>
          <w:lang w:val="vi-VN"/>
        </w:rPr>
        <w:t>- Thiết kế, lắp đặt hệ thống báo cháy tự động, chữa cháy tự động đối với toàn bộ diện tích nhà xưởng, nhà kho theo quy định</w:t>
      </w:r>
    </w:p>
    <w:p w14:paraId="44850813" w14:textId="77777777" w:rsidR="00CC3A1B" w:rsidRPr="00ED3A17" w:rsidRDefault="00CC3A1B" w:rsidP="003A52FA">
      <w:pPr>
        <w:spacing w:line="312" w:lineRule="auto"/>
        <w:ind w:firstLine="720"/>
        <w:jc w:val="both"/>
        <w:rPr>
          <w:iCs/>
          <w:lang w:val="vi-VN"/>
        </w:rPr>
      </w:pPr>
      <w:r w:rsidRPr="00ED3A17">
        <w:rPr>
          <w:iCs/>
          <w:lang w:val="vi-VN"/>
        </w:rPr>
        <w:t>- Thực hiện đóng bảo hiểm bắt buộc đối với nhà, công trình kiến trúc và các trang thiết bị kèm theo; máy móc thiết bị; các loại hàng hóa, vật tư và tài sản khác.</w:t>
      </w:r>
    </w:p>
    <w:p w14:paraId="3E93AB27" w14:textId="77777777" w:rsidR="00CC3A1B" w:rsidRPr="00ED3A17" w:rsidRDefault="00CC3A1B" w:rsidP="003A52FA">
      <w:pPr>
        <w:spacing w:line="312" w:lineRule="auto"/>
        <w:ind w:firstLine="720"/>
        <w:jc w:val="both"/>
        <w:rPr>
          <w:lang w:val="vi-VN"/>
        </w:rPr>
      </w:pPr>
      <w:r w:rsidRPr="00ED3A17">
        <w:rPr>
          <w:lang w:val="vi-VN"/>
        </w:rPr>
        <w:t>- Nước cấp cho cứu hoả được lấy trực tiếp từ các họng cứu hoả cạnh nhà xưởng đặt tại những vị trí thích hợp thuận tiện trong công trình.</w:t>
      </w:r>
    </w:p>
    <w:p w14:paraId="4219C060" w14:textId="77777777" w:rsidR="00CC3A1B" w:rsidRPr="00ED3A17" w:rsidRDefault="00CC3A1B" w:rsidP="003A52FA">
      <w:pPr>
        <w:spacing w:line="312" w:lineRule="auto"/>
        <w:ind w:firstLine="720"/>
        <w:jc w:val="both"/>
        <w:rPr>
          <w:lang w:val="vi-VN"/>
        </w:rPr>
      </w:pPr>
      <w:r w:rsidRPr="00ED3A17">
        <w:rPr>
          <w:lang w:val="vi-VN"/>
        </w:rPr>
        <w:t>- Hệ thống PCCC của công trình được thiết kế và được sự chấp nhận riêng của cơ quan quản lý.</w:t>
      </w:r>
    </w:p>
    <w:p w14:paraId="70F5E81B" w14:textId="77777777" w:rsidR="00CC3A1B" w:rsidRPr="00ED3A17" w:rsidRDefault="00CC3A1B" w:rsidP="003A52FA">
      <w:pPr>
        <w:spacing w:line="312" w:lineRule="auto"/>
        <w:ind w:firstLine="720"/>
        <w:jc w:val="both"/>
        <w:rPr>
          <w:lang w:val="vi-VN"/>
        </w:rPr>
      </w:pPr>
      <w:r w:rsidRPr="00ED3A17">
        <w:rPr>
          <w:lang w:val="vi-VN"/>
        </w:rPr>
        <w:t>- Bố trí lắp đặt các thiết bị như bình chữa cháy bằng dạng bột hoặc khí phù hợp với các nguồn phát sinh gây cháy tại khu vực lắp đặt.</w:t>
      </w:r>
    </w:p>
    <w:p w14:paraId="24D64DB8" w14:textId="77777777" w:rsidR="00CC3A1B" w:rsidRPr="00ED3A17" w:rsidRDefault="00CC3A1B" w:rsidP="003A52FA">
      <w:pPr>
        <w:spacing w:line="312" w:lineRule="auto"/>
        <w:ind w:firstLine="720"/>
        <w:jc w:val="both"/>
        <w:rPr>
          <w:iCs/>
          <w:lang w:val="vi-VN"/>
        </w:rPr>
      </w:pPr>
      <w:r w:rsidRPr="00ED3A17">
        <w:rPr>
          <w:lang w:val="vi-VN"/>
        </w:rPr>
        <w:t>- Hệ thống hoạt động thường trực 24/24 để đảm bảo an toàn trong mọi trường hợp bất ngờ xảy ra cháy.</w:t>
      </w:r>
    </w:p>
    <w:p w14:paraId="4C7053B3" w14:textId="77777777" w:rsidR="00CC3A1B" w:rsidRPr="00ED3A17" w:rsidRDefault="00CC3A1B" w:rsidP="003A52FA">
      <w:pPr>
        <w:spacing w:line="312" w:lineRule="auto"/>
        <w:ind w:firstLine="720"/>
        <w:jc w:val="both"/>
        <w:rPr>
          <w:i/>
          <w:lang w:val="vi-VN"/>
        </w:rPr>
      </w:pPr>
      <w:r w:rsidRPr="00ED3A17">
        <w:rPr>
          <w:i/>
          <w:lang w:val="vi-VN"/>
        </w:rPr>
        <w:t>Phương án tuyên truyền và tập huấn ứng phó sự cố cháy nổ cho nhân viên.</w:t>
      </w:r>
    </w:p>
    <w:p w14:paraId="0C47DB4A" w14:textId="77777777" w:rsidR="00CC3A1B" w:rsidRPr="00ED3A17" w:rsidRDefault="00CC3A1B" w:rsidP="003A52FA">
      <w:pPr>
        <w:spacing w:line="312" w:lineRule="auto"/>
        <w:ind w:firstLine="720"/>
        <w:jc w:val="both"/>
        <w:rPr>
          <w:lang w:val="vi-VN"/>
        </w:rPr>
      </w:pPr>
      <w:r w:rsidRPr="00ED3A17">
        <w:rPr>
          <w:lang w:val="vi-VN"/>
        </w:rPr>
        <w:t>- Chủ dự án thường xuyên nhắc nhở, tập huấn về công tác PCCC – chữa cháy và thoát nạn ( có sự hướng dẫn của Công an PCCC) cho mọi đối tượng trong Dự án.</w:t>
      </w:r>
    </w:p>
    <w:p w14:paraId="3BB45085" w14:textId="77777777" w:rsidR="00CC3A1B" w:rsidRPr="00ED3A17" w:rsidRDefault="00CC3A1B" w:rsidP="003A52FA">
      <w:pPr>
        <w:spacing w:line="312" w:lineRule="auto"/>
        <w:ind w:firstLine="720"/>
        <w:jc w:val="both"/>
        <w:rPr>
          <w:lang w:val="vi-VN"/>
        </w:rPr>
      </w:pPr>
      <w:r w:rsidRPr="00ED3A17">
        <w:rPr>
          <w:lang w:val="vi-VN"/>
        </w:rPr>
        <w:t>- Quản lý việc sử dụng các thiết bị điện trong các khu kinh doanh đúng kỹ thuật tránh sử dụng điện quá tải làm ảnh hưởng đến hệ thống điện toàn công trình.</w:t>
      </w:r>
    </w:p>
    <w:p w14:paraId="0F81BF5C" w14:textId="77777777" w:rsidR="00CC3A1B" w:rsidRPr="00ED3A17" w:rsidRDefault="00CC3A1B" w:rsidP="003A52FA">
      <w:pPr>
        <w:spacing w:line="312" w:lineRule="auto"/>
        <w:ind w:firstLine="720"/>
        <w:jc w:val="both"/>
        <w:rPr>
          <w:lang w:val="vi-VN"/>
        </w:rPr>
      </w:pPr>
      <w:r w:rsidRPr="00ED3A17">
        <w:rPr>
          <w:lang w:val="vi-VN"/>
        </w:rPr>
        <w:t>- Các bảng tiêu lệnh PCCC phải được gắn ở những nơi có nguy cơ cháy nổ cao.</w:t>
      </w:r>
    </w:p>
    <w:p w14:paraId="7F96D302" w14:textId="77777777" w:rsidR="00CC3A1B" w:rsidRPr="00ED3A17" w:rsidRDefault="00CC3A1B" w:rsidP="003A52FA">
      <w:pPr>
        <w:spacing w:line="312" w:lineRule="auto"/>
        <w:ind w:firstLine="720"/>
        <w:jc w:val="both"/>
        <w:rPr>
          <w:lang w:val="vi-VN"/>
        </w:rPr>
      </w:pPr>
      <w:r w:rsidRPr="00ED3A17">
        <w:rPr>
          <w:lang w:val="vi-VN"/>
        </w:rPr>
        <w:t>- Thường xuyên kiểm tra, bảo trì máy móc, thiết bị giám sát các thông số kỹ thuật và kiểm tra hệ thống quạt tăng áp, hút khí ở các buồng thang thoát nạn.</w:t>
      </w:r>
    </w:p>
    <w:p w14:paraId="5829E278" w14:textId="77777777" w:rsidR="00CC3A1B" w:rsidRPr="00ED3A17" w:rsidRDefault="00CC3A1B" w:rsidP="003A52FA">
      <w:pPr>
        <w:spacing w:line="312" w:lineRule="auto"/>
        <w:ind w:firstLine="720"/>
        <w:jc w:val="both"/>
        <w:rPr>
          <w:lang w:val="vi-VN"/>
        </w:rPr>
      </w:pPr>
      <w:r w:rsidRPr="00ED3A17">
        <w:rPr>
          <w:lang w:val="vi-VN"/>
        </w:rPr>
        <w:t>- Thiết kế hệ thống chống sét theo đúng quy định của nhà nước</w:t>
      </w:r>
    </w:p>
    <w:p w14:paraId="59E2016A" w14:textId="77777777" w:rsidR="00CC3A1B" w:rsidRPr="00ED3A17" w:rsidRDefault="00CC3A1B" w:rsidP="003A52FA">
      <w:pPr>
        <w:spacing w:line="312" w:lineRule="auto"/>
        <w:ind w:firstLine="720"/>
        <w:jc w:val="both"/>
        <w:rPr>
          <w:lang w:val="vi-VN"/>
        </w:rPr>
      </w:pPr>
      <w:r w:rsidRPr="00ED3A17">
        <w:rPr>
          <w:lang w:val="vi-VN"/>
        </w:rPr>
        <w:lastRenderedPageBreak/>
        <w:t>- Kiểm tra dây dẫn điện tránh sự quá tải trên đường dây</w:t>
      </w:r>
    </w:p>
    <w:p w14:paraId="4E5D27F5" w14:textId="77777777" w:rsidR="00CC3A1B" w:rsidRPr="00ED3A17" w:rsidRDefault="00CC3A1B" w:rsidP="003A52FA">
      <w:pPr>
        <w:spacing w:line="312" w:lineRule="auto"/>
        <w:ind w:firstLine="720"/>
        <w:jc w:val="both"/>
        <w:rPr>
          <w:lang w:val="vi-VN"/>
        </w:rPr>
      </w:pPr>
      <w:r w:rsidRPr="00ED3A17">
        <w:rPr>
          <w:lang w:val="vi-VN"/>
        </w:rPr>
        <w:t>- Định kỳ kiểm tra các thiết bị chữa cháy và báo cháy, các thiết bị và dây dẫn chống sét công trình để đảm bảo khi có sự cố xảy ra thì vẫn hoạt động tốt.</w:t>
      </w:r>
    </w:p>
    <w:p w14:paraId="66D2C3C9" w14:textId="77777777" w:rsidR="00CC3A1B" w:rsidRPr="00ED3A17" w:rsidRDefault="00CC3A1B" w:rsidP="003A52FA">
      <w:pPr>
        <w:spacing w:line="312" w:lineRule="auto"/>
        <w:ind w:firstLine="720"/>
        <w:jc w:val="both"/>
        <w:rPr>
          <w:lang w:val="vi-VN"/>
        </w:rPr>
      </w:pPr>
      <w:r w:rsidRPr="00ED3A17">
        <w:rPr>
          <w:lang w:val="vi-VN"/>
        </w:rPr>
        <w:t>- Phải chấp hành các quy định về an toàn điện</w:t>
      </w:r>
    </w:p>
    <w:p w14:paraId="3EADD16F" w14:textId="77777777" w:rsidR="00CC3A1B" w:rsidRPr="00ED3A17" w:rsidRDefault="00CC3A1B" w:rsidP="003A52FA">
      <w:pPr>
        <w:spacing w:line="312" w:lineRule="auto"/>
        <w:ind w:firstLine="720"/>
        <w:jc w:val="both"/>
        <w:rPr>
          <w:lang w:val="vi-VN"/>
        </w:rPr>
      </w:pPr>
      <w:r w:rsidRPr="00ED3A17">
        <w:rPr>
          <w:lang w:val="vi-VN"/>
        </w:rPr>
        <w:t>- Chủ dự án trang bị từ bình cứu hỏa và đặt vào các vị trí theo đúng tiêu chuẩn để bảo đảm chữa cháy tại chỗ kịp thời.</w:t>
      </w:r>
    </w:p>
    <w:p w14:paraId="2D4859E1" w14:textId="77777777" w:rsidR="00CC3A1B" w:rsidRPr="00ED3A17" w:rsidRDefault="00CC3A1B" w:rsidP="003A52FA">
      <w:pPr>
        <w:spacing w:line="312" w:lineRule="auto"/>
        <w:ind w:firstLine="720"/>
        <w:jc w:val="both"/>
        <w:rPr>
          <w:i/>
          <w:lang w:val="vi-VN"/>
        </w:rPr>
      </w:pPr>
      <w:r w:rsidRPr="00ED3A17">
        <w:rPr>
          <w:i/>
          <w:lang w:val="vi-VN"/>
        </w:rPr>
        <w:t xml:space="preserve">Hệ thống chữa cháy cục bộ bằng các bình xách tay: </w:t>
      </w:r>
    </w:p>
    <w:p w14:paraId="4BACDC50" w14:textId="77777777" w:rsidR="00CC3A1B" w:rsidRPr="00ED3A17" w:rsidRDefault="00CC3A1B" w:rsidP="003A52FA">
      <w:pPr>
        <w:spacing w:line="312" w:lineRule="auto"/>
        <w:ind w:firstLine="720"/>
        <w:jc w:val="both"/>
        <w:rPr>
          <w:i/>
          <w:lang w:val="vi-VN"/>
        </w:rPr>
      </w:pPr>
      <w:r w:rsidRPr="00ED3A17">
        <w:rPr>
          <w:lang w:val="vi-VN"/>
        </w:rPr>
        <w:t>Nhằm đảm bảo an toàn và kịp thời dập tắt các đám cháy khi vừa phát sinh, trong khu nhà xưởng được bố trí lắp đặt các bình khí xách tay. Bình chữa cháy cầm tay được bố trí tại các vị trí xung yếu đặt trong các tủ chữa cháy dùng để dập tắt đám cháy tức thời khi mới bắt đầu cháy.</w:t>
      </w:r>
      <w:r w:rsidRPr="00ED3A17">
        <w:rPr>
          <w:i/>
          <w:lang w:val="vi-VN"/>
        </w:rPr>
        <w:t xml:space="preserve"> </w:t>
      </w:r>
      <w:r w:rsidRPr="00ED3A17">
        <w:rPr>
          <w:lang w:val="vi-VN"/>
        </w:rPr>
        <w:t>Vị trí lắp đặt nơi dễ thấy, dễ lấy và thuận tiện cho việc sử dụng khi có cháy . Các loại bình sử dụng gồm:</w:t>
      </w:r>
    </w:p>
    <w:p w14:paraId="418CBF28" w14:textId="77777777" w:rsidR="00CC3A1B" w:rsidRPr="00ED3A17" w:rsidRDefault="00CC3A1B" w:rsidP="003A52FA">
      <w:pPr>
        <w:spacing w:line="312" w:lineRule="auto"/>
        <w:ind w:firstLine="720"/>
        <w:jc w:val="both"/>
        <w:rPr>
          <w:lang w:val="vi-VN"/>
        </w:rPr>
      </w:pPr>
      <w:r w:rsidRPr="00ED3A17">
        <w:rPr>
          <w:lang w:val="vi-VN"/>
        </w:rPr>
        <w:t>- Bình chữa cháy bột đa chức năng MFZL4 để chữa các đám cháy có nguồn gốc là xenlulo, cháy điện, cháy kim loại và các loại đám cháy khác, trừ chữa cháy các thiết bị kỹ thuật không thể vệ sinh được sau khi chữa cháy.</w:t>
      </w:r>
    </w:p>
    <w:p w14:paraId="4F8E300E" w14:textId="77777777" w:rsidR="00CC3A1B" w:rsidRPr="00ED3A17" w:rsidRDefault="00CC3A1B" w:rsidP="003A52FA">
      <w:pPr>
        <w:spacing w:line="312" w:lineRule="auto"/>
        <w:ind w:firstLine="720"/>
        <w:jc w:val="both"/>
        <w:rPr>
          <w:lang w:val="vi-VN"/>
        </w:rPr>
      </w:pPr>
      <w:r w:rsidRPr="00ED3A17">
        <w:rPr>
          <w:lang w:val="vi-VN"/>
        </w:rPr>
        <w:t>- Bình chữa cháy CO</w:t>
      </w:r>
      <w:r w:rsidRPr="00ED3A17">
        <w:rPr>
          <w:vertAlign w:val="subscript"/>
          <w:lang w:val="vi-VN"/>
        </w:rPr>
        <w:t>2</w:t>
      </w:r>
      <w:r w:rsidRPr="00ED3A17">
        <w:rPr>
          <w:lang w:val="vi-VN"/>
        </w:rPr>
        <w:t xml:space="preserve"> được bố trí  để chữay cháy các thiết bị kỹ thuật, thiết bị điện tử...</w:t>
      </w:r>
    </w:p>
    <w:p w14:paraId="1CD670B7" w14:textId="77777777" w:rsidR="00CC3A1B" w:rsidRPr="00ED3A17" w:rsidRDefault="00CC3A1B" w:rsidP="003A52FA">
      <w:pPr>
        <w:spacing w:line="312" w:lineRule="auto"/>
        <w:ind w:firstLine="720"/>
        <w:jc w:val="both"/>
        <w:rPr>
          <w:lang w:val="vi-VN"/>
        </w:rPr>
      </w:pPr>
      <w:r w:rsidRPr="00ED3A17">
        <w:rPr>
          <w:lang w:val="vi-VN"/>
        </w:rPr>
        <w:t>- Xe đẩy chữa cháy bột loại 35kg MFZ 35 được bố trí ở gara với mục đích chữa cháy các đám cháy xăng dầu đã phát triển tương đối lớn.</w:t>
      </w:r>
    </w:p>
    <w:p w14:paraId="69AED7F9" w14:textId="77777777" w:rsidR="00CC3A1B" w:rsidRPr="00ED3A17" w:rsidRDefault="00CC3A1B" w:rsidP="003A52FA">
      <w:pPr>
        <w:spacing w:line="312" w:lineRule="auto"/>
        <w:ind w:firstLine="720"/>
        <w:jc w:val="both"/>
        <w:rPr>
          <w:b/>
          <w:u w:val="single"/>
          <w:lang w:val="vi-VN"/>
        </w:rPr>
      </w:pPr>
      <w:r w:rsidRPr="00ED3A17">
        <w:rPr>
          <w:b/>
          <w:u w:val="single"/>
          <w:lang w:val="vi-VN"/>
        </w:rPr>
        <w:t>Biện pháp ứng phó sự cố:</w:t>
      </w:r>
    </w:p>
    <w:p w14:paraId="73A04DD6" w14:textId="77777777" w:rsidR="00CC3A1B" w:rsidRPr="00ED3A17" w:rsidRDefault="00CC3A1B" w:rsidP="003A52FA">
      <w:pPr>
        <w:spacing w:line="312" w:lineRule="auto"/>
        <w:ind w:firstLine="720"/>
        <w:jc w:val="both"/>
        <w:rPr>
          <w:lang w:val="vi-VN"/>
        </w:rPr>
      </w:pPr>
      <w:r w:rsidRPr="00ED3A17">
        <w:rPr>
          <w:lang w:val="vi-VN"/>
        </w:rPr>
        <w:t>- Khi phát hiện sự cố xảy ra, người phát hiện phải bấm còi báo động đồng thời hô hào mọi người xung quanh để cùng dập lửa; dùng bình xịt hoặc hệ thống bơm nước để dập tắt đám cháy;</w:t>
      </w:r>
    </w:p>
    <w:p w14:paraId="67D6F789" w14:textId="77777777" w:rsidR="00CC3A1B" w:rsidRPr="00ED3A17" w:rsidRDefault="00CC3A1B" w:rsidP="003A52FA">
      <w:pPr>
        <w:spacing w:line="312" w:lineRule="auto"/>
        <w:ind w:firstLine="720"/>
        <w:jc w:val="both"/>
        <w:rPr>
          <w:lang w:val="vi-VN"/>
        </w:rPr>
      </w:pPr>
      <w:r w:rsidRPr="00ED3A17">
        <w:rPr>
          <w:lang w:val="vi-VN"/>
        </w:rPr>
        <w:t>- Người gần khu vực cầu dao điện nhanh chóng đến ngắt nguồn điện và cho ngừng hoạt động sản xuất;</w:t>
      </w:r>
    </w:p>
    <w:p w14:paraId="3CE33915" w14:textId="77777777" w:rsidR="00CC3A1B" w:rsidRPr="00ED3A17" w:rsidRDefault="00CC3A1B" w:rsidP="003A52FA">
      <w:pPr>
        <w:spacing w:line="312" w:lineRule="auto"/>
        <w:ind w:firstLine="720"/>
        <w:jc w:val="both"/>
        <w:rPr>
          <w:lang w:val="vi-VN"/>
        </w:rPr>
      </w:pPr>
      <w:r w:rsidRPr="00ED3A17">
        <w:rPr>
          <w:lang w:val="vi-VN"/>
        </w:rPr>
        <w:t>- Di tản mọi người ra khỏi khu vực cháy;</w:t>
      </w:r>
    </w:p>
    <w:p w14:paraId="7411AD32" w14:textId="77777777" w:rsidR="00CC3A1B" w:rsidRPr="00ED3A17" w:rsidRDefault="00CC3A1B" w:rsidP="003A52FA">
      <w:pPr>
        <w:spacing w:line="312" w:lineRule="auto"/>
        <w:ind w:firstLine="720"/>
        <w:jc w:val="both"/>
        <w:rPr>
          <w:lang w:val="vi-VN"/>
        </w:rPr>
      </w:pPr>
      <w:r w:rsidRPr="00ED3A17">
        <w:rPr>
          <w:lang w:val="vi-VN"/>
        </w:rPr>
        <w:t>- Thông báo cho đơn vị cảnh sát chữa cháy, đơn vị y tế gần nhất;</w:t>
      </w:r>
    </w:p>
    <w:p w14:paraId="652E5DCF" w14:textId="77777777" w:rsidR="00CC3A1B" w:rsidRPr="00ED3A17" w:rsidRDefault="00CC3A1B" w:rsidP="003A52FA">
      <w:pPr>
        <w:spacing w:line="312" w:lineRule="auto"/>
        <w:ind w:firstLine="720"/>
        <w:jc w:val="both"/>
        <w:rPr>
          <w:lang w:val="vi-VN"/>
        </w:rPr>
      </w:pPr>
      <w:r w:rsidRPr="00ED3A17">
        <w:rPr>
          <w:lang w:val="vi-VN"/>
        </w:rPr>
        <w:t>- Nếu có người mắc kẹt phải tổ chức thực hiện giải cứu và đưa người mắc kẹt ra ngoài;</w:t>
      </w:r>
    </w:p>
    <w:p w14:paraId="3ED1B7C6" w14:textId="77777777" w:rsidR="00CC3A1B" w:rsidRPr="00ED3A17" w:rsidRDefault="00CC3A1B" w:rsidP="003A52FA">
      <w:pPr>
        <w:spacing w:line="312" w:lineRule="auto"/>
        <w:ind w:firstLine="720"/>
        <w:jc w:val="both"/>
        <w:rPr>
          <w:lang w:val="vi-VN"/>
        </w:rPr>
      </w:pPr>
      <w:r w:rsidRPr="00ED3A17">
        <w:rPr>
          <w:lang w:val="vi-VN"/>
        </w:rPr>
        <w:t xml:space="preserve">- Người bị kẹt trong khu vực đám cháy phải dùng quần áo bịt kín và thực hiện các thao tác đã huấn luyện để di tản ra khỏi khu vực đám cháy; </w:t>
      </w:r>
    </w:p>
    <w:p w14:paraId="0E83FE26" w14:textId="77777777" w:rsidR="00CC3A1B" w:rsidRPr="00ED3A17" w:rsidRDefault="00CC3A1B" w:rsidP="003A52FA">
      <w:pPr>
        <w:spacing w:line="312" w:lineRule="auto"/>
        <w:ind w:firstLine="720"/>
        <w:jc w:val="both"/>
        <w:rPr>
          <w:lang w:val="vi-VN"/>
        </w:rPr>
      </w:pPr>
      <w:r w:rsidRPr="00ED3A17">
        <w:rPr>
          <w:lang w:val="vi-VN"/>
        </w:rPr>
        <w:t>- Khi người mắc kẹt được đưa ra khỏi đám cháy mà bị ngất, bộ phận y tế cấp cứu bên ngoài hoặc ai đó thực hiện thao tác sơ cứu hà hơi thổi ngạt như đã được tập huấn, và đưa người bị thương đi bệnh viện.</w:t>
      </w:r>
    </w:p>
    <w:p w14:paraId="39F5EF11" w14:textId="508BBB4F" w:rsidR="00D13C2D" w:rsidRPr="00ED3A17" w:rsidRDefault="00F46440" w:rsidP="003A52FA">
      <w:pPr>
        <w:widowControl w:val="0"/>
        <w:spacing w:line="312" w:lineRule="auto"/>
        <w:ind w:firstLine="720"/>
        <w:jc w:val="both"/>
        <w:rPr>
          <w:i/>
          <w:noProof/>
          <w:spacing w:val="-2"/>
          <w:kern w:val="2"/>
          <w:lang w:val="vi-VN" w:eastAsia="zh-CN"/>
        </w:rPr>
      </w:pPr>
      <w:r w:rsidRPr="00ED3A17">
        <w:rPr>
          <w:b/>
          <w:i/>
          <w:lang w:val="pt-BR"/>
        </w:rPr>
        <w:t>b</w:t>
      </w:r>
      <w:r w:rsidR="009121C3" w:rsidRPr="00ED3A17">
        <w:rPr>
          <w:b/>
          <w:i/>
          <w:lang w:val="pt-BR"/>
        </w:rPr>
        <w:t>,</w:t>
      </w:r>
      <w:r w:rsidR="00D13C2D" w:rsidRPr="00ED3A17">
        <w:rPr>
          <w:b/>
          <w:i/>
          <w:lang w:val="pt-BR"/>
        </w:rPr>
        <w:t xml:space="preserve"> Tai nạn lao động</w:t>
      </w:r>
    </w:p>
    <w:p w14:paraId="08A76F65" w14:textId="77777777" w:rsidR="00CC3A1B" w:rsidRPr="00ED3A17" w:rsidRDefault="00CC3A1B" w:rsidP="003A52FA">
      <w:pPr>
        <w:spacing w:line="312" w:lineRule="auto"/>
        <w:ind w:firstLine="720"/>
        <w:jc w:val="both"/>
        <w:rPr>
          <w:lang w:val="vi-VN"/>
        </w:rPr>
      </w:pPr>
      <w:r w:rsidRPr="00ED3A17">
        <w:rPr>
          <w:lang w:val="vi-VN"/>
        </w:rPr>
        <w:lastRenderedPageBreak/>
        <w:t>Để tránh các sự cố tai nạn lao động không đáng có xảy ra, chủ dự án sẽ thực hiện các biện pháp phòng ngừa và khắc phục sự cố như sau:</w:t>
      </w:r>
    </w:p>
    <w:p w14:paraId="1A691ADC" w14:textId="77777777" w:rsidR="00CC3A1B" w:rsidRPr="00ED3A17" w:rsidRDefault="00CC3A1B" w:rsidP="003A52FA">
      <w:pPr>
        <w:spacing w:line="312" w:lineRule="auto"/>
        <w:ind w:firstLine="720"/>
        <w:jc w:val="both"/>
        <w:rPr>
          <w:b/>
          <w:i/>
          <w:lang w:val="pt-BR"/>
        </w:rPr>
      </w:pPr>
      <w:bookmarkStart w:id="1195" w:name="_Toc360723068"/>
      <w:bookmarkStart w:id="1196" w:name="_Toc360723414"/>
      <w:bookmarkStart w:id="1197" w:name="_Toc360724152"/>
      <w:r w:rsidRPr="00ED3A17">
        <w:rPr>
          <w:b/>
          <w:i/>
          <w:lang w:val="pt-BR"/>
        </w:rPr>
        <w:t>Phòng ngừa:</w:t>
      </w:r>
      <w:bookmarkEnd w:id="1195"/>
      <w:bookmarkEnd w:id="1196"/>
      <w:bookmarkEnd w:id="1197"/>
    </w:p>
    <w:p w14:paraId="4D3820FE" w14:textId="77777777" w:rsidR="00CC3A1B" w:rsidRPr="00ED3A17" w:rsidRDefault="00CC3A1B" w:rsidP="003A52FA">
      <w:pPr>
        <w:spacing w:line="312" w:lineRule="auto"/>
        <w:ind w:firstLine="720"/>
        <w:jc w:val="both"/>
        <w:rPr>
          <w:lang w:val="pt-BR"/>
        </w:rPr>
      </w:pPr>
      <w:bookmarkStart w:id="1198" w:name="_Toc360723069"/>
      <w:bookmarkStart w:id="1199" w:name="_Toc360723415"/>
      <w:bookmarkStart w:id="1200" w:name="_Toc360724153"/>
      <w:r w:rsidRPr="00ED3A17">
        <w:rPr>
          <w:lang w:val="pt-BR"/>
        </w:rPr>
        <w:t>- Đề ra các nội quy an lao động, hướng dẫn cụ thể về vận hành an toàn cho máy móc, thiết bị, đồng thời kiểm tra chặt chẽ và có biện pháp xử lý đối với các cá nhân, tổ nhóm vi phạm.</w:t>
      </w:r>
      <w:bookmarkEnd w:id="1198"/>
      <w:bookmarkEnd w:id="1199"/>
      <w:bookmarkEnd w:id="1200"/>
    </w:p>
    <w:p w14:paraId="7D569D84" w14:textId="77777777" w:rsidR="00CC3A1B" w:rsidRPr="00ED3A17" w:rsidRDefault="00CC3A1B" w:rsidP="003A52FA">
      <w:pPr>
        <w:spacing w:line="312" w:lineRule="auto"/>
        <w:ind w:firstLine="720"/>
        <w:jc w:val="both"/>
        <w:rPr>
          <w:lang w:val="pt-BR"/>
        </w:rPr>
      </w:pPr>
      <w:bookmarkStart w:id="1201" w:name="_Toc360723070"/>
      <w:bookmarkStart w:id="1202" w:name="_Toc360723416"/>
      <w:bookmarkStart w:id="1203" w:name="_Toc360724154"/>
      <w:r w:rsidRPr="00ED3A17">
        <w:rPr>
          <w:lang w:val="pt-BR"/>
        </w:rPr>
        <w:t>- Quy định về trang phục, đầu tóc gọn gàng trong khi làm việc và trang bị đầy đủ thiết bị bảo hộ lao động cho công nhân.</w:t>
      </w:r>
      <w:bookmarkEnd w:id="1201"/>
      <w:bookmarkEnd w:id="1202"/>
      <w:bookmarkEnd w:id="1203"/>
    </w:p>
    <w:p w14:paraId="7EE5CAB5" w14:textId="77777777" w:rsidR="00CC3A1B" w:rsidRPr="00ED3A17" w:rsidRDefault="00CC3A1B" w:rsidP="003A52FA">
      <w:pPr>
        <w:spacing w:line="312" w:lineRule="auto"/>
        <w:ind w:firstLine="720"/>
        <w:jc w:val="both"/>
        <w:rPr>
          <w:lang w:val="pt-BR"/>
        </w:rPr>
      </w:pPr>
      <w:r w:rsidRPr="00ED3A17">
        <w:rPr>
          <w:lang w:val="pt-BR"/>
        </w:rPr>
        <w:t>- Cấm sử dụng điện thoại di động, làm việc riêng trong giờ làm việc;</w:t>
      </w:r>
    </w:p>
    <w:p w14:paraId="509E8866" w14:textId="77777777" w:rsidR="00CC3A1B" w:rsidRPr="00ED3A17" w:rsidRDefault="00CC3A1B" w:rsidP="003A52FA">
      <w:pPr>
        <w:spacing w:line="312" w:lineRule="auto"/>
        <w:ind w:firstLine="720"/>
        <w:jc w:val="both"/>
        <w:rPr>
          <w:lang w:val="pt-BR"/>
        </w:rPr>
      </w:pPr>
      <w:r w:rsidRPr="00ED3A17">
        <w:rPr>
          <w:lang w:val="pt-BR"/>
        </w:rPr>
        <w:t>- Đào tạo, huấn luyện các kỹ năng làm việc cho người mới được tuyển dụng;</w:t>
      </w:r>
    </w:p>
    <w:p w14:paraId="6CE39AA0" w14:textId="77777777" w:rsidR="00CC3A1B" w:rsidRPr="00ED3A17" w:rsidRDefault="00CC3A1B" w:rsidP="003A52FA">
      <w:pPr>
        <w:spacing w:line="312" w:lineRule="auto"/>
        <w:ind w:firstLine="720"/>
        <w:jc w:val="both"/>
        <w:rPr>
          <w:lang w:val="pt-BR"/>
        </w:rPr>
      </w:pPr>
      <w:r w:rsidRPr="00ED3A17">
        <w:rPr>
          <w:lang w:val="pt-BR"/>
        </w:rPr>
        <w:t>- Tuyên truyền và nâng cao nhận thức về an toàn lao động cho người công nhân;</w:t>
      </w:r>
    </w:p>
    <w:p w14:paraId="72AFE9B4" w14:textId="77777777" w:rsidR="00CC3A1B" w:rsidRPr="00ED3A17" w:rsidRDefault="00CC3A1B" w:rsidP="003A52FA">
      <w:pPr>
        <w:spacing w:line="312" w:lineRule="auto"/>
        <w:ind w:firstLine="720"/>
        <w:jc w:val="both"/>
        <w:rPr>
          <w:lang w:val="pt-BR"/>
        </w:rPr>
      </w:pPr>
      <w:r w:rsidRPr="00ED3A17">
        <w:rPr>
          <w:lang w:val="pt-BR"/>
        </w:rPr>
        <w:t>- Kiểm tra thiết bị an toàn, gương chiếu hậu của phương tiện vận tải để tránh các tai nạn không đáng có xảy ra.</w:t>
      </w:r>
    </w:p>
    <w:p w14:paraId="61A588B6" w14:textId="77777777" w:rsidR="00CC3A1B" w:rsidRPr="00ED3A17" w:rsidRDefault="00CC3A1B" w:rsidP="003A52FA">
      <w:pPr>
        <w:spacing w:line="312" w:lineRule="auto"/>
        <w:ind w:firstLine="720"/>
        <w:jc w:val="both"/>
        <w:rPr>
          <w:b/>
          <w:i/>
          <w:lang w:val="pt-BR"/>
        </w:rPr>
      </w:pPr>
      <w:bookmarkStart w:id="1204" w:name="_Toc360723071"/>
      <w:bookmarkStart w:id="1205" w:name="_Toc360723417"/>
      <w:bookmarkStart w:id="1206" w:name="_Toc360724155"/>
      <w:r w:rsidRPr="00ED3A17">
        <w:rPr>
          <w:b/>
          <w:i/>
          <w:lang w:val="pt-BR"/>
        </w:rPr>
        <w:t>Ứng phó:</w:t>
      </w:r>
      <w:bookmarkEnd w:id="1204"/>
      <w:bookmarkEnd w:id="1205"/>
      <w:bookmarkEnd w:id="1206"/>
    </w:p>
    <w:p w14:paraId="267AA4BB" w14:textId="77777777" w:rsidR="00CC3A1B" w:rsidRPr="00ED3A17" w:rsidRDefault="00CC3A1B" w:rsidP="003A52FA">
      <w:pPr>
        <w:spacing w:line="312" w:lineRule="auto"/>
        <w:ind w:firstLine="720"/>
        <w:jc w:val="both"/>
        <w:rPr>
          <w:lang w:val="pt-BR"/>
        </w:rPr>
      </w:pPr>
      <w:bookmarkStart w:id="1207" w:name="_Toc360723072"/>
      <w:bookmarkStart w:id="1208" w:name="_Toc360723418"/>
      <w:bookmarkStart w:id="1209" w:name="_Toc360724156"/>
      <w:r w:rsidRPr="00ED3A17">
        <w:rPr>
          <w:lang w:val="pt-BR"/>
        </w:rPr>
        <w:t>Khi sự cố xảy ra tùy theo mức độ của tai nạn mà thực hiện các biện pháp ứng phó khác nhau nhưng về cơ bản qua các bước như sau:</w:t>
      </w:r>
    </w:p>
    <w:p w14:paraId="4A0E6204" w14:textId="68D8E112" w:rsidR="00CC3A1B" w:rsidRPr="00ED3A17" w:rsidRDefault="00CC3A1B" w:rsidP="003A52FA">
      <w:pPr>
        <w:spacing w:line="312" w:lineRule="auto"/>
        <w:ind w:firstLine="720"/>
        <w:jc w:val="both"/>
        <w:rPr>
          <w:lang w:val="pt-BR"/>
        </w:rPr>
      </w:pPr>
      <w:r w:rsidRPr="00ED3A17">
        <w:rPr>
          <w:lang w:val="pt-BR"/>
        </w:rPr>
        <w:t>- Khi phát hiện sự cố người phát hiện cần nhận biết được mức độ nguy hiểm của tai nạn và thông báo cho giám đốc sản xuất hoặc trưởng bộ phận sản xuất để cho dừng hoạt động và thực hiện thao tác cứu chữa người bị tai nạn.</w:t>
      </w:r>
    </w:p>
    <w:p w14:paraId="24D30341" w14:textId="633F5CC8" w:rsidR="00CC3A1B" w:rsidRPr="00ED3A17" w:rsidRDefault="00CC3A1B" w:rsidP="003A52FA">
      <w:pPr>
        <w:spacing w:line="312" w:lineRule="auto"/>
        <w:ind w:firstLine="720"/>
        <w:jc w:val="both"/>
        <w:rPr>
          <w:lang w:val="pt-BR"/>
        </w:rPr>
      </w:pPr>
      <w:r w:rsidRPr="00ED3A17">
        <w:rPr>
          <w:lang w:val="pt-BR"/>
        </w:rPr>
        <w:t>- Thực hiện các biện pháp sơ cứu kịp thời: Các phương pháp sơ cứu khẩn cấp là các biện pháp cấp cứu tạm thời ban đầu nhằm cứu hộ sinh mạng và tránh tai biến khi người lao động bị tai nạn mà chưa có sự chăm sóc của các bác sỹ. Khi xảy ra tai nạn cần phải:</w:t>
      </w:r>
      <w:bookmarkEnd w:id="1207"/>
      <w:bookmarkEnd w:id="1208"/>
      <w:bookmarkEnd w:id="1209"/>
    </w:p>
    <w:p w14:paraId="4E30993F" w14:textId="77777777" w:rsidR="00CC3A1B" w:rsidRPr="00ED3A17" w:rsidRDefault="00CC3A1B" w:rsidP="003A52FA">
      <w:pPr>
        <w:spacing w:line="312" w:lineRule="auto"/>
        <w:ind w:firstLine="720"/>
        <w:jc w:val="both"/>
        <w:rPr>
          <w:lang w:val="pt-BR"/>
        </w:rPr>
      </w:pPr>
      <w:bookmarkStart w:id="1210" w:name="_Toc360723073"/>
      <w:bookmarkStart w:id="1211" w:name="_Toc360723419"/>
      <w:bookmarkStart w:id="1212" w:name="_Toc360724157"/>
      <w:r w:rsidRPr="00ED3A17">
        <w:rPr>
          <w:lang w:val="pt-BR"/>
        </w:rPr>
        <w:t>Kiểm tra xem nạn nhân có bị chảy máu, gãy xương, nôn hay không.</w:t>
      </w:r>
      <w:bookmarkEnd w:id="1210"/>
      <w:bookmarkEnd w:id="1211"/>
      <w:bookmarkEnd w:id="1212"/>
    </w:p>
    <w:p w14:paraId="3973EE6A" w14:textId="77777777" w:rsidR="00CC3A1B" w:rsidRPr="00ED3A17" w:rsidRDefault="00CC3A1B" w:rsidP="003A52FA">
      <w:pPr>
        <w:spacing w:line="312" w:lineRule="auto"/>
        <w:ind w:firstLine="720"/>
        <w:jc w:val="both"/>
        <w:rPr>
          <w:lang w:val="pt-BR"/>
        </w:rPr>
      </w:pPr>
      <w:bookmarkStart w:id="1213" w:name="_Toc360723074"/>
      <w:bookmarkStart w:id="1214" w:name="_Toc360723420"/>
      <w:bookmarkStart w:id="1215" w:name="_Toc360724158"/>
      <w:r w:rsidRPr="00ED3A17">
        <w:rPr>
          <w:lang w:val="pt-BR"/>
        </w:rPr>
        <w:t>Kiểm tra xem nạn nhân có còn tỉnh táo, còn thở, mạch còn hay không.</w:t>
      </w:r>
      <w:bookmarkEnd w:id="1213"/>
      <w:bookmarkEnd w:id="1214"/>
      <w:bookmarkEnd w:id="1215"/>
    </w:p>
    <w:p w14:paraId="2F8E1AE5" w14:textId="10D75E6B" w:rsidR="00CC3A1B" w:rsidRPr="00ED3A17" w:rsidRDefault="00CC3A1B" w:rsidP="003A52FA">
      <w:pPr>
        <w:spacing w:line="312" w:lineRule="auto"/>
        <w:ind w:firstLine="720"/>
        <w:jc w:val="both"/>
        <w:rPr>
          <w:lang w:val="pt-BR"/>
        </w:rPr>
      </w:pPr>
      <w:bookmarkStart w:id="1216" w:name="_Toc360723075"/>
      <w:bookmarkStart w:id="1217" w:name="_Toc360723421"/>
      <w:bookmarkStart w:id="1218" w:name="_Toc360724159"/>
      <w:r w:rsidRPr="00ED3A17">
        <w:rPr>
          <w:b/>
          <w:i/>
          <w:lang w:val="pt-BR"/>
        </w:rPr>
        <w:t>Các biện pháp sơ cứu</w:t>
      </w:r>
      <w:bookmarkEnd w:id="1216"/>
      <w:bookmarkEnd w:id="1217"/>
      <w:bookmarkEnd w:id="1218"/>
    </w:p>
    <w:p w14:paraId="79AA9A7B" w14:textId="77777777" w:rsidR="00CC3A1B" w:rsidRPr="00ED3A17" w:rsidRDefault="00CC3A1B" w:rsidP="003A52FA">
      <w:pPr>
        <w:spacing w:line="312" w:lineRule="auto"/>
        <w:ind w:firstLine="720"/>
        <w:jc w:val="both"/>
        <w:rPr>
          <w:i/>
          <w:u w:val="single"/>
          <w:lang w:val="pt-BR"/>
        </w:rPr>
      </w:pPr>
      <w:bookmarkStart w:id="1219" w:name="_Toc360723076"/>
      <w:bookmarkStart w:id="1220" w:name="_Toc360723422"/>
      <w:bookmarkStart w:id="1221" w:name="_Toc360724160"/>
      <w:r w:rsidRPr="00ED3A17">
        <w:rPr>
          <w:i/>
          <w:lang w:val="pt-BR"/>
        </w:rPr>
        <w:t xml:space="preserve">- </w:t>
      </w:r>
      <w:r w:rsidRPr="00ED3A17">
        <w:rPr>
          <w:i/>
          <w:u w:val="single"/>
          <w:lang w:val="pt-BR"/>
        </w:rPr>
        <w:t>Ra máu nhiều:</w:t>
      </w:r>
      <w:bookmarkEnd w:id="1219"/>
      <w:bookmarkEnd w:id="1220"/>
      <w:bookmarkEnd w:id="1221"/>
    </w:p>
    <w:p w14:paraId="20F551FA" w14:textId="77777777" w:rsidR="00CC3A1B" w:rsidRPr="00ED3A17" w:rsidRDefault="00CC3A1B" w:rsidP="003A52FA">
      <w:pPr>
        <w:spacing w:line="312" w:lineRule="auto"/>
        <w:ind w:firstLine="720"/>
        <w:jc w:val="both"/>
        <w:rPr>
          <w:lang w:val="pt-BR"/>
        </w:rPr>
      </w:pPr>
      <w:bookmarkStart w:id="1222" w:name="_Toc360723077"/>
      <w:bookmarkStart w:id="1223" w:name="_Toc360723423"/>
      <w:bookmarkStart w:id="1224" w:name="_Toc360724161"/>
      <w:r w:rsidRPr="00ED3A17">
        <w:rPr>
          <w:lang w:val="pt-BR"/>
        </w:rPr>
        <w:t>+ Dùng bông hoặc gạc sạch bịt vết thương</w:t>
      </w:r>
      <w:bookmarkEnd w:id="1222"/>
      <w:bookmarkEnd w:id="1223"/>
      <w:bookmarkEnd w:id="1224"/>
    </w:p>
    <w:p w14:paraId="7E56AFDE" w14:textId="77777777" w:rsidR="00CC3A1B" w:rsidRPr="00ED3A17" w:rsidRDefault="00CC3A1B" w:rsidP="003A52FA">
      <w:pPr>
        <w:spacing w:line="312" w:lineRule="auto"/>
        <w:ind w:firstLine="720"/>
        <w:jc w:val="both"/>
      </w:pPr>
      <w:bookmarkStart w:id="1225" w:name="_Toc360723078"/>
      <w:bookmarkStart w:id="1226" w:name="_Toc360723424"/>
      <w:bookmarkStart w:id="1227" w:name="_Toc360724162"/>
      <w:r w:rsidRPr="00ED3A17">
        <w:t>+ Nâng tay hoặc chân bị thương so với tim</w:t>
      </w:r>
      <w:bookmarkEnd w:id="1225"/>
      <w:bookmarkEnd w:id="1226"/>
      <w:bookmarkEnd w:id="1227"/>
    </w:p>
    <w:p w14:paraId="5EA5E5DC" w14:textId="77777777" w:rsidR="00CC3A1B" w:rsidRPr="00ED3A17" w:rsidRDefault="00CC3A1B" w:rsidP="003A52FA">
      <w:pPr>
        <w:spacing w:line="312" w:lineRule="auto"/>
        <w:ind w:firstLine="720"/>
        <w:jc w:val="both"/>
      </w:pPr>
      <w:bookmarkStart w:id="1228" w:name="_Toc360723079"/>
      <w:bookmarkStart w:id="1229" w:name="_Toc360723425"/>
      <w:bookmarkStart w:id="1230" w:name="_Toc360724163"/>
      <w:r w:rsidRPr="00ED3A17">
        <w:t>+ Dùng băng để buộc chặt vết thương, chú ý không buộc quá chặt</w:t>
      </w:r>
      <w:bookmarkEnd w:id="1228"/>
      <w:bookmarkEnd w:id="1229"/>
      <w:bookmarkEnd w:id="1230"/>
    </w:p>
    <w:p w14:paraId="1D701FD6" w14:textId="77777777" w:rsidR="00CC3A1B" w:rsidRPr="00ED3A17" w:rsidRDefault="00CC3A1B" w:rsidP="003A52FA">
      <w:pPr>
        <w:spacing w:line="312" w:lineRule="auto"/>
        <w:ind w:firstLine="720"/>
        <w:jc w:val="both"/>
      </w:pPr>
      <w:bookmarkStart w:id="1231" w:name="_Toc360723080"/>
      <w:bookmarkStart w:id="1232" w:name="_Toc360723426"/>
      <w:bookmarkStart w:id="1233" w:name="_Toc360724164"/>
      <w:r w:rsidRPr="00ED3A17">
        <w:t>+ Chú ý nếu sử dụng phương pháp cầm máu trực tiếp không có hiệu quả thì sử dụng nẹp cầm máu.</w:t>
      </w:r>
      <w:bookmarkEnd w:id="1231"/>
      <w:bookmarkEnd w:id="1232"/>
      <w:bookmarkEnd w:id="1233"/>
    </w:p>
    <w:p w14:paraId="71821255" w14:textId="77777777" w:rsidR="00CC3A1B" w:rsidRPr="00ED3A17" w:rsidRDefault="00CC3A1B" w:rsidP="003A52FA">
      <w:pPr>
        <w:spacing w:line="312" w:lineRule="auto"/>
        <w:ind w:firstLine="720"/>
        <w:jc w:val="both"/>
        <w:rPr>
          <w:i/>
          <w:u w:val="single"/>
        </w:rPr>
      </w:pPr>
      <w:bookmarkStart w:id="1234" w:name="_Toc360723081"/>
      <w:bookmarkStart w:id="1235" w:name="_Toc360723427"/>
      <w:bookmarkStart w:id="1236" w:name="_Toc360724165"/>
      <w:r w:rsidRPr="00ED3A17">
        <w:rPr>
          <w:i/>
        </w:rPr>
        <w:t xml:space="preserve">- </w:t>
      </w:r>
      <w:r w:rsidRPr="00ED3A17">
        <w:rPr>
          <w:i/>
          <w:u w:val="single"/>
        </w:rPr>
        <w:t>Bỏng do nhiệt:</w:t>
      </w:r>
      <w:bookmarkEnd w:id="1234"/>
      <w:bookmarkEnd w:id="1235"/>
      <w:bookmarkEnd w:id="1236"/>
    </w:p>
    <w:p w14:paraId="26062C8F" w14:textId="77777777" w:rsidR="00CC3A1B" w:rsidRPr="00ED3A17" w:rsidRDefault="00CC3A1B" w:rsidP="003A52FA">
      <w:pPr>
        <w:spacing w:line="312" w:lineRule="auto"/>
        <w:ind w:firstLine="720"/>
        <w:jc w:val="both"/>
      </w:pPr>
      <w:bookmarkStart w:id="1237" w:name="_Toc360723082"/>
      <w:bookmarkStart w:id="1238" w:name="_Toc360723428"/>
      <w:bookmarkStart w:id="1239" w:name="_Toc360724166"/>
      <w:r w:rsidRPr="00ED3A17">
        <w:t>+ Làm mát xung quanh vết bỏng bằng nước lạnh, đá.</w:t>
      </w:r>
      <w:bookmarkEnd w:id="1237"/>
      <w:bookmarkEnd w:id="1238"/>
      <w:bookmarkEnd w:id="1239"/>
    </w:p>
    <w:p w14:paraId="55E83028" w14:textId="77777777" w:rsidR="00CC3A1B" w:rsidRPr="00ED3A17" w:rsidRDefault="00CC3A1B" w:rsidP="003A52FA">
      <w:pPr>
        <w:spacing w:line="312" w:lineRule="auto"/>
        <w:ind w:firstLine="720"/>
        <w:jc w:val="both"/>
      </w:pPr>
      <w:bookmarkStart w:id="1240" w:name="_Toc360723083"/>
      <w:bookmarkStart w:id="1241" w:name="_Toc360723429"/>
      <w:bookmarkStart w:id="1242" w:name="_Toc360724167"/>
      <w:r w:rsidRPr="00ED3A17">
        <w:t>+ Để nguyên dạng vết thương, không thoa kem, dầu lên vết thương.</w:t>
      </w:r>
      <w:bookmarkEnd w:id="1240"/>
      <w:bookmarkEnd w:id="1241"/>
      <w:bookmarkEnd w:id="1242"/>
    </w:p>
    <w:p w14:paraId="478C4FF0" w14:textId="77777777" w:rsidR="00CC3A1B" w:rsidRPr="00ED3A17" w:rsidRDefault="00CC3A1B" w:rsidP="003A52FA">
      <w:pPr>
        <w:spacing w:line="312" w:lineRule="auto"/>
        <w:ind w:firstLine="720"/>
        <w:jc w:val="both"/>
        <w:rPr>
          <w:i/>
          <w:u w:val="single"/>
        </w:rPr>
      </w:pPr>
      <w:bookmarkStart w:id="1243" w:name="_Toc360723087"/>
      <w:bookmarkStart w:id="1244" w:name="_Toc360723433"/>
      <w:bookmarkStart w:id="1245" w:name="_Toc360724171"/>
      <w:r w:rsidRPr="00ED3A17">
        <w:rPr>
          <w:i/>
        </w:rPr>
        <w:t xml:space="preserve">- </w:t>
      </w:r>
      <w:r w:rsidRPr="00ED3A17">
        <w:rPr>
          <w:i/>
          <w:u w:val="single"/>
        </w:rPr>
        <w:t>Gãy xương:</w:t>
      </w:r>
      <w:bookmarkEnd w:id="1243"/>
      <w:bookmarkEnd w:id="1244"/>
      <w:bookmarkEnd w:id="1245"/>
    </w:p>
    <w:p w14:paraId="6CE3891F" w14:textId="77777777" w:rsidR="00CC3A1B" w:rsidRPr="00ED3A17" w:rsidRDefault="00CC3A1B" w:rsidP="003A52FA">
      <w:pPr>
        <w:spacing w:line="312" w:lineRule="auto"/>
        <w:ind w:firstLine="720"/>
        <w:jc w:val="both"/>
      </w:pPr>
      <w:bookmarkStart w:id="1246" w:name="_Toc360723088"/>
      <w:bookmarkStart w:id="1247" w:name="_Toc360723434"/>
      <w:bookmarkStart w:id="1248" w:name="_Toc360724172"/>
      <w:r w:rsidRPr="00ED3A17">
        <w:lastRenderedPageBreak/>
        <w:t>Trước hết phải điều trị vết thương khi có máu ra cần phải cầm máu, khi có mảnh xương nhô cần khử trùng cho vết thương, để miếng gạc dày, sạch lên vết thương và dùng băng đàn hồi băng cầm máu, tránh dùng dây và băng thường để buộc.</w:t>
      </w:r>
      <w:bookmarkEnd w:id="1246"/>
      <w:bookmarkEnd w:id="1247"/>
      <w:bookmarkEnd w:id="1248"/>
    </w:p>
    <w:p w14:paraId="7010496B" w14:textId="77777777" w:rsidR="00CC3A1B" w:rsidRPr="00ED3A17" w:rsidRDefault="00CC3A1B" w:rsidP="003A52FA">
      <w:pPr>
        <w:spacing w:line="312" w:lineRule="auto"/>
        <w:ind w:firstLine="720"/>
        <w:jc w:val="both"/>
      </w:pPr>
      <w:bookmarkStart w:id="1249" w:name="_Toc360723089"/>
      <w:bookmarkStart w:id="1250" w:name="_Toc360723435"/>
      <w:bookmarkStart w:id="1251" w:name="_Toc360724173"/>
      <w:r w:rsidRPr="00ED3A17">
        <w:t>Có chấn thương không nguy hiểm đến tính mạng: Sơ cứu tại chỗ nhanh chóng chuyển đến cơ sở y tế gần nhất. Tai nạn nghiêm trọng sơ cứu tại chỗ, gọi cấp cứu theo số 115 và làm theo hướng dẫn của y tế. Nếu huy động được phương tiện, nhanh chóng chuyển đến cơ sở để cấp cứu, gọi điện báo cáo cơ sở.</w:t>
      </w:r>
      <w:bookmarkEnd w:id="1249"/>
      <w:bookmarkEnd w:id="1250"/>
      <w:bookmarkEnd w:id="1251"/>
    </w:p>
    <w:p w14:paraId="32C3760C" w14:textId="273E3016" w:rsidR="00FF5A63" w:rsidRPr="00ED3A17" w:rsidRDefault="00D13C2D" w:rsidP="003A52FA">
      <w:pPr>
        <w:autoSpaceDE w:val="0"/>
        <w:autoSpaceDN w:val="0"/>
        <w:spacing w:line="312" w:lineRule="auto"/>
        <w:jc w:val="both"/>
        <w:rPr>
          <w:i/>
        </w:rPr>
      </w:pPr>
      <w:r w:rsidRPr="00ED3A17">
        <w:rPr>
          <w:b/>
          <w:i/>
          <w:lang w:val="pt-BR"/>
        </w:rPr>
        <w:t xml:space="preserve">c, </w:t>
      </w:r>
      <w:r w:rsidR="00FF5A63" w:rsidRPr="00ED3A17">
        <w:rPr>
          <w:b/>
          <w:i/>
          <w:lang w:val="pt-BR"/>
        </w:rPr>
        <w:t>Sự cố đối với các công trình bảo vệ môi trường</w:t>
      </w:r>
    </w:p>
    <w:p w14:paraId="11A8A84D" w14:textId="3F04B88C" w:rsidR="00FF5A63" w:rsidRPr="00ED3A17" w:rsidRDefault="0092119A" w:rsidP="003A52FA">
      <w:pPr>
        <w:autoSpaceDE w:val="0"/>
        <w:autoSpaceDN w:val="0"/>
        <w:spacing w:line="312" w:lineRule="auto"/>
        <w:ind w:firstLine="720"/>
        <w:jc w:val="both"/>
        <w:rPr>
          <w:i/>
          <w:lang w:val="vi-VN"/>
        </w:rPr>
      </w:pPr>
      <w:r w:rsidRPr="00ED3A17">
        <w:rPr>
          <w:i/>
          <w:lang w:val="vi-VN"/>
        </w:rPr>
        <w:t>*</w:t>
      </w:r>
      <w:r w:rsidR="00F46440" w:rsidRPr="00ED3A17">
        <w:rPr>
          <w:i/>
        </w:rPr>
        <w:t xml:space="preserve"> </w:t>
      </w:r>
      <w:r w:rsidRPr="00ED3A17">
        <w:rPr>
          <w:i/>
          <w:lang w:val="vi-VN"/>
        </w:rPr>
        <w:t xml:space="preserve">Biện pháp phòng ngừa </w:t>
      </w:r>
      <w:r w:rsidR="00FE3867" w:rsidRPr="00ED3A17">
        <w:rPr>
          <w:i/>
          <w:lang w:val="vi-VN"/>
        </w:rPr>
        <w:t xml:space="preserve">sự cố </w:t>
      </w:r>
      <w:r w:rsidRPr="00ED3A17">
        <w:rPr>
          <w:i/>
          <w:lang w:val="vi-VN"/>
        </w:rPr>
        <w:t>đ</w:t>
      </w:r>
      <w:r w:rsidR="00FF5A63" w:rsidRPr="00ED3A17">
        <w:rPr>
          <w:i/>
          <w:lang w:val="vi-VN"/>
        </w:rPr>
        <w:t xml:space="preserve">ối với hệ thống xử lý nước thải: </w:t>
      </w:r>
    </w:p>
    <w:p w14:paraId="0E4D4633" w14:textId="77777777" w:rsidR="00FF5A63" w:rsidRPr="00ED3A17" w:rsidRDefault="00FF5A63" w:rsidP="003A52FA">
      <w:pPr>
        <w:tabs>
          <w:tab w:val="left" w:pos="910"/>
        </w:tabs>
        <w:autoSpaceDE w:val="0"/>
        <w:autoSpaceDN w:val="0"/>
        <w:spacing w:line="312" w:lineRule="auto"/>
        <w:ind w:firstLine="720"/>
        <w:jc w:val="both"/>
        <w:rPr>
          <w:lang w:val="vi-VN"/>
        </w:rPr>
      </w:pPr>
      <w:r w:rsidRPr="00ED3A17">
        <w:rPr>
          <w:lang w:val="vi-VN"/>
        </w:rPr>
        <w:t>+ Đường ống cấp, thoát nước phải có đường cách ly an toàn.</w:t>
      </w:r>
    </w:p>
    <w:p w14:paraId="458ADD28" w14:textId="77777777" w:rsidR="00FF5A63" w:rsidRPr="00ED3A17" w:rsidRDefault="00FF5A63" w:rsidP="003A52FA">
      <w:pPr>
        <w:tabs>
          <w:tab w:val="left" w:pos="910"/>
        </w:tabs>
        <w:autoSpaceDE w:val="0"/>
        <w:autoSpaceDN w:val="0"/>
        <w:spacing w:line="312" w:lineRule="auto"/>
        <w:ind w:firstLine="720"/>
        <w:jc w:val="both"/>
        <w:rPr>
          <w:lang w:val="vi-VN"/>
        </w:rPr>
      </w:pPr>
      <w:r w:rsidRPr="00ED3A17">
        <w:rPr>
          <w:lang w:val="vi-VN"/>
        </w:rPr>
        <w:t>+ Thường xuyên kiểm tra và bảo trì những mối nối, van khóa trên hệ thống đường ống dẫn đảm bảo tất cả các tuyến ống có đủ độ bền và độ kín khít an toàn nhất.</w:t>
      </w:r>
    </w:p>
    <w:p w14:paraId="7B531E12" w14:textId="77777777" w:rsidR="00FF5A63" w:rsidRPr="00ED3A17" w:rsidRDefault="00FF5A63" w:rsidP="003A52FA">
      <w:pPr>
        <w:tabs>
          <w:tab w:val="left" w:pos="910"/>
        </w:tabs>
        <w:autoSpaceDE w:val="0"/>
        <w:autoSpaceDN w:val="0"/>
        <w:spacing w:line="312" w:lineRule="auto"/>
        <w:ind w:firstLine="720"/>
        <w:jc w:val="both"/>
        <w:rPr>
          <w:lang w:val="vi-VN"/>
        </w:rPr>
      </w:pPr>
      <w:r w:rsidRPr="00ED3A17">
        <w:rPr>
          <w:lang w:val="vi-VN"/>
        </w:rPr>
        <w:t>+ Không có bất kỳ các công trình xây dựng trên đường ống dẫn nước.</w:t>
      </w:r>
    </w:p>
    <w:p w14:paraId="3EB590E0" w14:textId="77777777" w:rsidR="00FF5A63" w:rsidRPr="00ED3A17" w:rsidRDefault="00FF5A63" w:rsidP="003A52FA">
      <w:pPr>
        <w:tabs>
          <w:tab w:val="left" w:pos="910"/>
        </w:tabs>
        <w:autoSpaceDE w:val="0"/>
        <w:autoSpaceDN w:val="0"/>
        <w:spacing w:line="312" w:lineRule="auto"/>
        <w:ind w:firstLine="720"/>
        <w:jc w:val="both"/>
        <w:rPr>
          <w:lang w:val="vi-VN"/>
        </w:rPr>
      </w:pPr>
      <w:r w:rsidRPr="00ED3A17">
        <w:rPr>
          <w:lang w:val="vi-VN"/>
        </w:rPr>
        <w:t>+ Thường xuyên theo dõi hoạt động, quy trình vận hành của hệ thống; bảo trì, bảo dưỡng định kỳ.</w:t>
      </w:r>
    </w:p>
    <w:p w14:paraId="68C14596" w14:textId="77777777" w:rsidR="00F46440" w:rsidRPr="00ED3A17" w:rsidRDefault="00FF5A63" w:rsidP="003A52FA">
      <w:pPr>
        <w:tabs>
          <w:tab w:val="left" w:pos="910"/>
        </w:tabs>
        <w:autoSpaceDE w:val="0"/>
        <w:autoSpaceDN w:val="0"/>
        <w:spacing w:line="312" w:lineRule="auto"/>
        <w:jc w:val="both"/>
        <w:rPr>
          <w:lang w:val="vi-VN"/>
        </w:rPr>
      </w:pPr>
      <w:r w:rsidRPr="00ED3A17">
        <w:rPr>
          <w:lang w:val="vi-VN"/>
        </w:rPr>
        <w:tab/>
        <w:t>+ Định kỳ tiến hành hút hầm cầu với bể tự hoại và hút bùn cặn tại bể xử lý nước thải.</w:t>
      </w:r>
    </w:p>
    <w:p w14:paraId="15141147" w14:textId="21285344" w:rsidR="00FF5A63" w:rsidRPr="00ED3A17" w:rsidRDefault="00F46440" w:rsidP="003A52FA">
      <w:pPr>
        <w:tabs>
          <w:tab w:val="left" w:pos="910"/>
        </w:tabs>
        <w:autoSpaceDE w:val="0"/>
        <w:autoSpaceDN w:val="0"/>
        <w:spacing w:line="312" w:lineRule="auto"/>
        <w:jc w:val="both"/>
        <w:rPr>
          <w:lang w:val="vi-VN"/>
        </w:rPr>
      </w:pPr>
      <w:r w:rsidRPr="00ED3A17">
        <w:rPr>
          <w:lang w:val="vi-VN"/>
        </w:rPr>
        <w:tab/>
      </w:r>
      <w:r w:rsidR="00FF5A63" w:rsidRPr="00ED3A17">
        <w:rPr>
          <w:lang w:val="vi-VN"/>
        </w:rPr>
        <w:t>+ Đối với các sự cố liên quan đến hệ thống xử lý nước thải. Công ty sẽ tính toán, thiết kế hệ thống xử lý nước thải sinh hoạt với hệ số an toàn cao, đảm bảo hệ thống hoạt động hiệu quả, không bị vượt quá lưu lượng.</w:t>
      </w:r>
    </w:p>
    <w:p w14:paraId="3DE795CD" w14:textId="77777777" w:rsidR="00FF5A63" w:rsidRPr="00ED3A17" w:rsidRDefault="00FF5A63" w:rsidP="003A52FA">
      <w:pPr>
        <w:spacing w:line="312" w:lineRule="auto"/>
        <w:ind w:firstLine="720"/>
        <w:jc w:val="both"/>
        <w:rPr>
          <w:lang w:val="vi-VN"/>
        </w:rPr>
      </w:pPr>
      <w:r w:rsidRPr="00ED3A17">
        <w:rPr>
          <w:lang w:val="vi-VN"/>
        </w:rPr>
        <w:t>Tuy nhiên trong quá trình vận hành có thể do lỗi vận hành của công nhân dẫn đến đầu ra của hệ thống xử lý không đạt. Công ty sẽ kết hợp với các đơn vị có chuyên môn, chức năng trong việc đào tạo, hướng dẫn công nhân vận hành và giải quyết các hậu quả do sự cố xảy ra.</w:t>
      </w:r>
    </w:p>
    <w:p w14:paraId="786ABE79" w14:textId="77777777" w:rsidR="00FF5A63" w:rsidRPr="00ED3A17" w:rsidRDefault="00FF5A63" w:rsidP="003A52FA">
      <w:pPr>
        <w:spacing w:line="312" w:lineRule="auto"/>
        <w:ind w:firstLine="720"/>
        <w:jc w:val="both"/>
        <w:rPr>
          <w:bCs/>
          <w:iCs/>
          <w:lang w:val="vi-VN"/>
        </w:rPr>
      </w:pPr>
      <w:r w:rsidRPr="00ED3A17">
        <w:rPr>
          <w:rFonts w:eastAsia="Batang"/>
          <w:bCs/>
          <w:lang w:val="nl-NL" w:eastAsia="ko-KR"/>
        </w:rPr>
        <w:t xml:space="preserve">Nếu hệ thống xử lý nước thải xảy ra sự cố mà chưa thể khắc phục ngay công ty </w:t>
      </w:r>
      <w:r w:rsidRPr="00ED3A17">
        <w:rPr>
          <w:lang w:val="vi-VN"/>
        </w:rPr>
        <w:t>sẽ phải dừng hoạt động sản xuất</w:t>
      </w:r>
      <w:r w:rsidRPr="00ED3A17">
        <w:rPr>
          <w:bCs/>
          <w:iCs/>
          <w:lang w:val="vi-VN"/>
        </w:rPr>
        <w:t>, tuyệt đối không thải nước thải chưa xử lý ra môi trường.</w:t>
      </w:r>
    </w:p>
    <w:p w14:paraId="06DC4268" w14:textId="16E735B9" w:rsidR="001022F5" w:rsidRPr="00ED3A17" w:rsidRDefault="001022F5" w:rsidP="003A52FA">
      <w:pPr>
        <w:spacing w:line="312" w:lineRule="auto"/>
        <w:ind w:firstLine="567"/>
        <w:jc w:val="both"/>
        <w:rPr>
          <w:i/>
          <w:lang w:val="vi-VN"/>
        </w:rPr>
      </w:pPr>
      <w:r w:rsidRPr="00ED3A17">
        <w:rPr>
          <w:i/>
          <w:lang w:val="vi-VN"/>
        </w:rPr>
        <w:t xml:space="preserve">*) </w:t>
      </w:r>
      <w:r w:rsidR="00FE3867" w:rsidRPr="00ED3A17">
        <w:rPr>
          <w:i/>
          <w:lang w:val="vi-VN"/>
        </w:rPr>
        <w:t>Biện pháp ứng phó</w:t>
      </w:r>
      <w:r w:rsidRPr="00ED3A17">
        <w:rPr>
          <w:i/>
          <w:lang w:val="vi-VN"/>
        </w:rPr>
        <w:t xml:space="preserve"> sự cố liên quan hệ thống xử lý nước thải tập trung</w:t>
      </w:r>
    </w:p>
    <w:p w14:paraId="3966B94D" w14:textId="71D98A4E" w:rsidR="001022F5" w:rsidRPr="00ED3A17" w:rsidRDefault="001022F5" w:rsidP="003A52FA">
      <w:pPr>
        <w:spacing w:line="312" w:lineRule="auto"/>
        <w:ind w:firstLine="567"/>
        <w:jc w:val="both"/>
        <w:rPr>
          <w:lang w:val="vi-VN"/>
        </w:rPr>
      </w:pPr>
      <w:r w:rsidRPr="00ED3A17">
        <w:rPr>
          <w:lang w:val="vi-VN"/>
        </w:rPr>
        <w:t>Người vận hành hệ thống xử lý khi phát hiện các sự cố trong quá trình vận hành</w:t>
      </w:r>
      <w:r w:rsidRPr="00ED3A17">
        <w:rPr>
          <w:lang w:val="vi-VN"/>
        </w:rPr>
        <w:br/>
        <w:t>thông qua trực giác, thính giác hoặc từ tín hiệu của các thiết bị… Riêng các sự cố mang tính kỹ thuật được căn cứ trên kết quả phân tích các chỉ tiêu trong nước thải.</w:t>
      </w:r>
      <w:r w:rsidR="00E82E11" w:rsidRPr="00ED3A17">
        <w:rPr>
          <w:lang w:val="vi-VN"/>
        </w:rPr>
        <w:t xml:space="preserve"> </w:t>
      </w:r>
      <w:r w:rsidRPr="00ED3A17">
        <w:rPr>
          <w:lang w:val="vi-VN"/>
        </w:rPr>
        <w:t xml:space="preserve">Quy trình ứng phó như sau: </w:t>
      </w:r>
    </w:p>
    <w:p w14:paraId="34DF8841" w14:textId="77777777" w:rsidR="001022F5" w:rsidRPr="00ED3A17" w:rsidRDefault="001022F5" w:rsidP="003A52FA">
      <w:pPr>
        <w:spacing w:line="312" w:lineRule="auto"/>
        <w:ind w:firstLine="567"/>
        <w:jc w:val="both"/>
        <w:rPr>
          <w:lang w:val="vi-VN"/>
        </w:rPr>
      </w:pPr>
      <w:r w:rsidRPr="00ED3A17">
        <w:rPr>
          <w:b/>
          <w:bCs/>
          <w:i/>
          <w:iCs/>
          <w:lang w:val="vi-VN"/>
        </w:rPr>
        <w:t xml:space="preserve">- Bước 1: </w:t>
      </w:r>
      <w:r w:rsidRPr="00ED3A17">
        <w:rPr>
          <w:lang w:val="vi-VN"/>
        </w:rPr>
        <w:t>Phát hiện sự cố thông qua đèn báo lỗi màu vàng trên tủ tại vị trí thiết bị</w:t>
      </w:r>
      <w:r w:rsidRPr="00ED3A17">
        <w:rPr>
          <w:lang w:val="vi-VN"/>
        </w:rPr>
        <w:br/>
        <w:t>sáng và dòng cảnh báo màu đỏ chớp trên màn hình thiết bị điều khiển tự động đồng thời khi đó còi hú để nhân viên vận hành nhanh chóng phát hiện hệ thống đang gặp sự cố.</w:t>
      </w:r>
    </w:p>
    <w:p w14:paraId="7E7AF1D0" w14:textId="77777777" w:rsidR="001022F5" w:rsidRPr="00ED3A17" w:rsidRDefault="001022F5" w:rsidP="003A52FA">
      <w:pPr>
        <w:spacing w:line="312" w:lineRule="auto"/>
        <w:ind w:firstLine="567"/>
        <w:jc w:val="both"/>
        <w:rPr>
          <w:lang w:val="vi-VN"/>
        </w:rPr>
      </w:pPr>
      <w:r w:rsidRPr="00ED3A17">
        <w:rPr>
          <w:lang w:val="vi-VN"/>
        </w:rPr>
        <w:t xml:space="preserve">Báo cáo Công ty và các bộ phận liên quan như trưởng trạm, nhà cung cấp máy móc, thiết bị… để phối hợp cùng khắc phục sự cố. </w:t>
      </w:r>
    </w:p>
    <w:p w14:paraId="4D9BAE59" w14:textId="77777777" w:rsidR="001022F5" w:rsidRPr="00ED3A17" w:rsidRDefault="001022F5" w:rsidP="003A52FA">
      <w:pPr>
        <w:spacing w:line="312" w:lineRule="auto"/>
        <w:ind w:firstLine="567"/>
        <w:jc w:val="both"/>
        <w:rPr>
          <w:lang w:val="vi-VN"/>
        </w:rPr>
      </w:pPr>
      <w:r w:rsidRPr="00ED3A17">
        <w:rPr>
          <w:b/>
          <w:bCs/>
          <w:i/>
          <w:iCs/>
          <w:lang w:val="vi-VN"/>
        </w:rPr>
        <w:lastRenderedPageBreak/>
        <w:t xml:space="preserve">- Bước 2: </w:t>
      </w:r>
      <w:r w:rsidRPr="00ED3A17">
        <w:rPr>
          <w:lang w:val="vi-VN"/>
        </w:rPr>
        <w:t>Tiến hành kiểm tra, phát hiện các máy móc, thiết bị hư hỏng và đánh giá nguyên nhân gây hư hỏng.</w:t>
      </w:r>
    </w:p>
    <w:p w14:paraId="687C7AD9" w14:textId="77777777" w:rsidR="001022F5" w:rsidRPr="00ED3A17" w:rsidRDefault="001022F5" w:rsidP="003A52FA">
      <w:pPr>
        <w:spacing w:line="312" w:lineRule="auto"/>
        <w:ind w:firstLine="567"/>
        <w:jc w:val="both"/>
        <w:rPr>
          <w:lang w:val="vi-VN"/>
        </w:rPr>
      </w:pPr>
      <w:r w:rsidRPr="00ED3A17">
        <w:rPr>
          <w:b/>
          <w:bCs/>
          <w:i/>
          <w:iCs/>
          <w:lang w:val="vi-VN"/>
        </w:rPr>
        <w:t xml:space="preserve">- Bước 3: </w:t>
      </w:r>
      <w:r w:rsidRPr="00ED3A17">
        <w:rPr>
          <w:lang w:val="vi-VN"/>
        </w:rPr>
        <w:t>Kiểm tra có thiết bị, vật tư thay thế hay không. Nếu có, lập tức tiến hành xử lý nguyên nhân gây hư hỏng, nhanh chóng đưa hệ thống xử lý nước thải đi vào hoạt động trở lại.</w:t>
      </w:r>
    </w:p>
    <w:p w14:paraId="0A81D3F7" w14:textId="77777777" w:rsidR="001022F5" w:rsidRPr="00ED3A17" w:rsidRDefault="001022F5" w:rsidP="003A52FA">
      <w:pPr>
        <w:spacing w:line="312" w:lineRule="auto"/>
        <w:ind w:firstLine="567"/>
        <w:jc w:val="both"/>
        <w:rPr>
          <w:lang w:val="vi-VN"/>
        </w:rPr>
      </w:pPr>
      <w:r w:rsidRPr="00ED3A17">
        <w:rPr>
          <w:lang w:val="vi-VN"/>
        </w:rPr>
        <w:t>Sau đó, đưa máy móc đi sửa chữa, kiểm tra nguyên nhân gây hư hỏng để đưa ra</w:t>
      </w:r>
      <w:r w:rsidRPr="00ED3A17">
        <w:rPr>
          <w:lang w:val="vi-VN"/>
        </w:rPr>
        <w:br/>
        <w:t>phương án vận hành phù hợp hơn.</w:t>
      </w:r>
    </w:p>
    <w:p w14:paraId="31AD6B3F" w14:textId="77777777" w:rsidR="001022F5" w:rsidRPr="00ED3A17" w:rsidRDefault="001022F5" w:rsidP="003A52FA">
      <w:pPr>
        <w:spacing w:line="312" w:lineRule="auto"/>
        <w:ind w:firstLine="567"/>
        <w:jc w:val="both"/>
        <w:rPr>
          <w:lang w:val="vi-VN"/>
        </w:rPr>
      </w:pPr>
      <w:r w:rsidRPr="00ED3A17">
        <w:rPr>
          <w:b/>
          <w:bCs/>
          <w:i/>
          <w:iCs/>
          <w:lang w:val="vi-VN"/>
        </w:rPr>
        <w:t xml:space="preserve">- Bước 4: </w:t>
      </w:r>
      <w:r w:rsidRPr="00ED3A17">
        <w:rPr>
          <w:lang w:val="vi-VN"/>
        </w:rPr>
        <w:t>Trong trường hợp máy móc, thiết bị hư hỏng không có vật tư để thay thế tại chỗ, Chủ đầu tư phối hợp với đơn vị cung cấp thiết bị tiến hành thay thế, sửa chữa nhanh nhất có thể.</w:t>
      </w:r>
    </w:p>
    <w:p w14:paraId="64F8126C" w14:textId="77777777" w:rsidR="001022F5" w:rsidRPr="00ED3A17" w:rsidRDefault="001022F5" w:rsidP="003A52FA">
      <w:pPr>
        <w:spacing w:line="312" w:lineRule="auto"/>
        <w:ind w:firstLine="567"/>
        <w:jc w:val="both"/>
        <w:rPr>
          <w:lang w:val="vi-VN"/>
        </w:rPr>
      </w:pPr>
      <w:r w:rsidRPr="00ED3A17">
        <w:rPr>
          <w:lang w:val="vi-VN"/>
        </w:rPr>
        <w:t>Đối với trường hợp không thể khắc phục ngay nhưng sự cố không ảnh hưởng tức</w:t>
      </w:r>
      <w:r w:rsidRPr="00ED3A17">
        <w:rPr>
          <w:lang w:val="vi-VN"/>
        </w:rPr>
        <w:br/>
        <w:t xml:space="preserve">thời đến chất lượng nước thải sau xử lý, vẫn duy trì hoạt động của hệ thống trong thời gian sửa chữa. </w:t>
      </w:r>
    </w:p>
    <w:p w14:paraId="1BE79E77" w14:textId="77777777" w:rsidR="001022F5" w:rsidRPr="00ED3A17" w:rsidRDefault="001022F5" w:rsidP="003A52FA">
      <w:pPr>
        <w:spacing w:line="312" w:lineRule="auto"/>
        <w:ind w:firstLine="567"/>
        <w:jc w:val="both"/>
        <w:rPr>
          <w:lang w:val="vi-VN"/>
        </w:rPr>
      </w:pPr>
      <w:r w:rsidRPr="00ED3A17">
        <w:rPr>
          <w:b/>
          <w:bCs/>
          <w:i/>
          <w:iCs/>
          <w:lang w:val="vi-VN"/>
        </w:rPr>
        <w:t xml:space="preserve">- Bước 5: </w:t>
      </w:r>
      <w:r w:rsidRPr="00ED3A17">
        <w:rPr>
          <w:lang w:val="vi-VN"/>
        </w:rPr>
        <w:t xml:space="preserve">Sau khi đã khắc phục xong sự cố, người vận hành cho hệ thống hoạt động trở lại một cách bình thường. </w:t>
      </w:r>
    </w:p>
    <w:p w14:paraId="321A2277" w14:textId="0EFD6B82" w:rsidR="00FF5A63" w:rsidRPr="00ED3A17" w:rsidRDefault="00E82E11" w:rsidP="003A52FA">
      <w:pPr>
        <w:autoSpaceDE w:val="0"/>
        <w:autoSpaceDN w:val="0"/>
        <w:spacing w:line="312" w:lineRule="auto"/>
        <w:ind w:firstLine="720"/>
        <w:jc w:val="both"/>
        <w:rPr>
          <w:i/>
          <w:lang w:val="vi-VN"/>
        </w:rPr>
      </w:pPr>
      <w:r w:rsidRPr="00ED3A17">
        <w:rPr>
          <w:i/>
          <w:lang w:val="vi-VN"/>
        </w:rPr>
        <w:t>*</w:t>
      </w:r>
      <w:r w:rsidR="00FF5A63" w:rsidRPr="00ED3A17">
        <w:rPr>
          <w:i/>
          <w:lang w:val="vi-VN"/>
        </w:rPr>
        <w:t xml:space="preserve"> Khu lưu </w:t>
      </w:r>
      <w:r w:rsidR="00FF5A63" w:rsidRPr="00ED3A17">
        <w:rPr>
          <w:i/>
          <w:lang w:val="cs-CZ"/>
        </w:rPr>
        <w:t>gi</w:t>
      </w:r>
      <w:r w:rsidR="00FF5A63" w:rsidRPr="00ED3A17">
        <w:rPr>
          <w:i/>
          <w:lang w:val="vi-VN"/>
        </w:rPr>
        <w:t xml:space="preserve">ữ chất thải: </w:t>
      </w:r>
    </w:p>
    <w:p w14:paraId="2FA90879" w14:textId="77777777" w:rsidR="00FF5A63" w:rsidRPr="00ED3A17" w:rsidRDefault="00FF5A63" w:rsidP="003A52FA">
      <w:pPr>
        <w:tabs>
          <w:tab w:val="left" w:pos="910"/>
        </w:tabs>
        <w:autoSpaceDE w:val="0"/>
        <w:autoSpaceDN w:val="0"/>
        <w:spacing w:line="312" w:lineRule="auto"/>
        <w:ind w:firstLine="720"/>
        <w:jc w:val="both"/>
        <w:rPr>
          <w:lang w:val="vi-VN"/>
        </w:rPr>
      </w:pPr>
      <w:r w:rsidRPr="00ED3A17">
        <w:rPr>
          <w:lang w:val="vi-VN"/>
        </w:rPr>
        <w:t>+ Xây dựng khu lưu giữ chất thải có mái che, xung quanh có gờ bao đề phòng khi có sự cố rò rỉ chất thải ra ngoài gây nguy hiểm hoặc chất thải có thể lẫn vào nước mưa gây ô nhiễm môi trường.</w:t>
      </w:r>
    </w:p>
    <w:p w14:paraId="02B6CA40" w14:textId="77777777" w:rsidR="00FF5A63" w:rsidRPr="00ED3A17" w:rsidRDefault="00FF5A63" w:rsidP="003A52FA">
      <w:pPr>
        <w:tabs>
          <w:tab w:val="left" w:pos="910"/>
        </w:tabs>
        <w:autoSpaceDE w:val="0"/>
        <w:autoSpaceDN w:val="0"/>
        <w:spacing w:line="312" w:lineRule="auto"/>
        <w:ind w:firstLine="720"/>
        <w:jc w:val="both"/>
        <w:rPr>
          <w:lang w:val="vi-VN"/>
        </w:rPr>
      </w:pPr>
      <w:r w:rsidRPr="00ED3A17">
        <w:rPr>
          <w:lang w:val="vi-VN"/>
        </w:rPr>
        <w:t>+ Khu lưu giữ chất thải được phân chia thành nhiều khu vực lưu giữ khác nhau. Các khu vực này được thiết kế với khoảng cách phù hợp theo quy định lưu giữ chất thải nguy hại, hạn chế khả năng tương tác giữa các loại chất thải và xảy ra sự cố cháy nổ. Mỗi khu vực lưu giữ được trang bị các biển cảnh báo và thiết bị PCCC, dụng cụ bảo hộ lao động, các vật liệu ứng phó khắc phục nếu có sự cố xảy ra.</w:t>
      </w:r>
    </w:p>
    <w:p w14:paraId="51279EE7" w14:textId="45CB119C" w:rsidR="009121C3" w:rsidRPr="00ED3A17" w:rsidRDefault="00FF5A63" w:rsidP="003A52FA">
      <w:pPr>
        <w:tabs>
          <w:tab w:val="left" w:pos="910"/>
        </w:tabs>
        <w:autoSpaceDE w:val="0"/>
        <w:autoSpaceDN w:val="0"/>
        <w:spacing w:line="312" w:lineRule="auto"/>
        <w:ind w:firstLine="720"/>
        <w:jc w:val="both"/>
        <w:rPr>
          <w:lang w:val="vi-VN"/>
        </w:rPr>
      </w:pPr>
      <w:r w:rsidRPr="00ED3A17">
        <w:rPr>
          <w:lang w:val="vi-VN"/>
        </w:rPr>
        <w:t>+ Đối với việc vận chuyển chất thải nguy hại: chủ đầu tư sẽ hợp đồng với đơn vị có chức năng chuyên thu gom, vận chuyển và xử lý chất thải nguy hại theo đúng quy định. Do đó, đơn vị được  thu gom, vận chuyển và xử lý sẽ có các biện pháp để đề phòng và kiểm soát sự cố trong quá trình vận chuyển chất thải nguy hạ</w:t>
      </w:r>
      <w:r w:rsidR="006A1310" w:rsidRPr="00ED3A17">
        <w:rPr>
          <w:lang w:val="vi-VN"/>
        </w:rPr>
        <w:t xml:space="preserve">i. </w:t>
      </w:r>
      <w:r w:rsidR="009121C3" w:rsidRPr="00ED3A17">
        <w:rPr>
          <w:lang w:val="vi-VN"/>
        </w:rPr>
        <w:t xml:space="preserve"> </w:t>
      </w:r>
    </w:p>
    <w:p w14:paraId="48E2731C" w14:textId="60ABFE96" w:rsidR="004208A1" w:rsidRPr="00ED3A17" w:rsidRDefault="002E268B" w:rsidP="003A52FA">
      <w:pPr>
        <w:tabs>
          <w:tab w:val="left" w:pos="910"/>
        </w:tabs>
        <w:autoSpaceDE w:val="0"/>
        <w:autoSpaceDN w:val="0"/>
        <w:spacing w:line="312" w:lineRule="auto"/>
        <w:ind w:firstLine="709"/>
        <w:jc w:val="both"/>
        <w:rPr>
          <w:b/>
          <w:i/>
          <w:lang w:val="vi-VN"/>
        </w:rPr>
      </w:pPr>
      <w:r w:rsidRPr="00ED3A17">
        <w:rPr>
          <w:b/>
          <w:i/>
          <w:lang w:val="vi-VN"/>
        </w:rPr>
        <w:t>d</w:t>
      </w:r>
      <w:r w:rsidR="004208A1" w:rsidRPr="00ED3A17">
        <w:rPr>
          <w:b/>
          <w:i/>
          <w:lang w:val="vi-VN"/>
        </w:rPr>
        <w:t>, Sự cố ngộ độc thực phẩm</w:t>
      </w:r>
    </w:p>
    <w:p w14:paraId="18CFC315" w14:textId="07407DB4" w:rsidR="004208A1" w:rsidRPr="00ED3A17" w:rsidRDefault="004208A1" w:rsidP="003A52FA">
      <w:pPr>
        <w:tabs>
          <w:tab w:val="left" w:pos="910"/>
        </w:tabs>
        <w:autoSpaceDE w:val="0"/>
        <w:autoSpaceDN w:val="0"/>
        <w:spacing w:line="312" w:lineRule="auto"/>
        <w:ind w:firstLine="709"/>
        <w:jc w:val="both"/>
        <w:rPr>
          <w:lang w:val="vi-VN"/>
        </w:rPr>
      </w:pPr>
      <w:r w:rsidRPr="00ED3A17">
        <w:rPr>
          <w:lang w:val="vi-VN"/>
        </w:rPr>
        <w:t>Nhà ăn phải đảm bảo sạch sẽ, hợp vệ sinh: phải có thiết bị, tủ kính che đậy thức ăn, dùng nước sạch để đun nấu, ngâm rửa thực phẩm,</w:t>
      </w:r>
      <w:r w:rsidR="00AD3248" w:rsidRPr="00ED3A17">
        <w:rPr>
          <w:lang w:val="vi-VN"/>
        </w:rPr>
        <w:t>…</w:t>
      </w:r>
      <w:r w:rsidRPr="00ED3A17">
        <w:rPr>
          <w:lang w:val="vi-VN"/>
        </w:rPr>
        <w:t>.</w:t>
      </w:r>
    </w:p>
    <w:p w14:paraId="320F2C44" w14:textId="32E7E657" w:rsidR="004451F7" w:rsidRPr="00ED3A17" w:rsidRDefault="004451F7" w:rsidP="003A52FA">
      <w:pPr>
        <w:pStyle w:val="Heading2"/>
        <w:spacing w:before="0" w:beforeAutospacing="0" w:after="0" w:afterAutospacing="0" w:line="312" w:lineRule="auto"/>
        <w:jc w:val="both"/>
        <w:rPr>
          <w:bCs w:val="0"/>
          <w:i w:val="0"/>
          <w:sz w:val="26"/>
          <w:szCs w:val="26"/>
          <w:lang w:val="vi-VN" w:eastAsia="vi-VN"/>
        </w:rPr>
      </w:pPr>
      <w:bookmarkStart w:id="1252" w:name="_Toc184131721"/>
      <w:r w:rsidRPr="00ED3A17">
        <w:rPr>
          <w:bCs w:val="0"/>
          <w:i w:val="0"/>
          <w:sz w:val="26"/>
          <w:szCs w:val="26"/>
          <w:lang w:val="vi-VN" w:eastAsia="vi-VN"/>
        </w:rPr>
        <w:t>3.</w:t>
      </w:r>
      <w:r w:rsidR="0029173C" w:rsidRPr="00ED3A17">
        <w:rPr>
          <w:bCs w:val="0"/>
          <w:i w:val="0"/>
          <w:sz w:val="26"/>
          <w:szCs w:val="26"/>
          <w:lang w:val="vi-VN" w:eastAsia="vi-VN"/>
        </w:rPr>
        <w:t>4</w:t>
      </w:r>
      <w:r w:rsidRPr="00ED3A17">
        <w:rPr>
          <w:bCs w:val="0"/>
          <w:i w:val="0"/>
          <w:sz w:val="26"/>
          <w:szCs w:val="26"/>
          <w:lang w:val="vi-VN" w:eastAsia="vi-VN"/>
        </w:rPr>
        <w:t>. Tổ chức thực hiện các công trình, biện pháp bảo vệ môi trường</w:t>
      </w:r>
      <w:bookmarkEnd w:id="1120"/>
      <w:bookmarkEnd w:id="1121"/>
      <w:bookmarkEnd w:id="1252"/>
    </w:p>
    <w:p w14:paraId="0B21F131" w14:textId="77777777" w:rsidR="00400CD1" w:rsidRPr="00ED3A17" w:rsidRDefault="00400CD1" w:rsidP="003A52FA">
      <w:pPr>
        <w:spacing w:line="312" w:lineRule="auto"/>
        <w:rPr>
          <w:i/>
          <w:lang w:val="vi-VN"/>
        </w:rPr>
      </w:pPr>
      <w:r w:rsidRPr="00ED3A17">
        <w:rPr>
          <w:bCs/>
          <w:i/>
          <w:lang w:val="vi-VN" w:eastAsia="vi-VN"/>
        </w:rPr>
        <w:t>a, Các công trình bảo vệ môi trường của dự án</w:t>
      </w:r>
    </w:p>
    <w:p w14:paraId="302E9907" w14:textId="77777777" w:rsidR="00841357" w:rsidRPr="00ED3A17" w:rsidRDefault="004451F7" w:rsidP="003A52FA">
      <w:pPr>
        <w:spacing w:line="312" w:lineRule="auto"/>
        <w:ind w:firstLine="567"/>
        <w:jc w:val="both"/>
        <w:rPr>
          <w:rFonts w:eastAsia="Times New Roman"/>
          <w:lang w:val="vi-VN"/>
        </w:rPr>
      </w:pPr>
      <w:bookmarkStart w:id="1253" w:name="_Toc507667570"/>
      <w:bookmarkStart w:id="1254" w:name="_Toc490058767"/>
      <w:bookmarkStart w:id="1255" w:name="_Toc482626798"/>
      <w:r w:rsidRPr="00ED3A17">
        <w:rPr>
          <w:rFonts w:eastAsia="Times New Roman"/>
          <w:lang w:val="vi-VN"/>
        </w:rPr>
        <w:t xml:space="preserve">Trên cơ sở các công trình bảo vệ môi trường mà </w:t>
      </w:r>
      <w:r w:rsidR="00285CBD" w:rsidRPr="00ED3A17">
        <w:rPr>
          <w:rFonts w:eastAsia="Times New Roman"/>
          <w:lang w:val="vi-VN"/>
        </w:rPr>
        <w:t>chủ đầu tư dự án</w:t>
      </w:r>
      <w:r w:rsidRPr="00ED3A17">
        <w:rPr>
          <w:rFonts w:eastAsia="Times New Roman"/>
          <w:lang w:val="vi-VN"/>
        </w:rPr>
        <w:t xml:space="preserve"> đưa ra và đã trình bày trên, dự toán kinh phí để thực hiện các công trình bảo vệ môi trường cụ thể như sau:</w:t>
      </w:r>
    </w:p>
    <w:p w14:paraId="06B16C2D" w14:textId="14ECC1CD" w:rsidR="004451F7" w:rsidRPr="00ED3A17" w:rsidRDefault="00E51689" w:rsidP="003A52FA">
      <w:pPr>
        <w:pStyle w:val="bngVit-Nht"/>
        <w:rPr>
          <w:lang w:val="cs-CZ"/>
        </w:rPr>
      </w:pPr>
      <w:bookmarkStart w:id="1256" w:name="_Toc184131766"/>
      <w:r w:rsidRPr="00ED3A17">
        <w:lastRenderedPageBreak/>
        <w:t>Bảng 3.</w:t>
      </w:r>
      <w:r w:rsidR="00ED2AC6" w:rsidRPr="00ED3A17">
        <w:rPr>
          <w:lang w:val="cs-CZ"/>
        </w:rPr>
        <w:t>25</w:t>
      </w:r>
      <w:r w:rsidR="002E268B" w:rsidRPr="00ED3A17">
        <w:rPr>
          <w:lang w:val="cs-CZ"/>
        </w:rPr>
        <w:t>:</w:t>
      </w:r>
      <w:r w:rsidRPr="00ED3A17">
        <w:t xml:space="preserve"> </w:t>
      </w:r>
      <w:r w:rsidRPr="00ED3A17">
        <w:rPr>
          <w:lang w:val="cs-CZ"/>
        </w:rPr>
        <w:t>Kinh phí đầu tư các hạng mục công trình BVMT của dự án</w:t>
      </w:r>
      <w:bookmarkEnd w:id="1253"/>
      <w:bookmarkEnd w:id="1254"/>
      <w:bookmarkEnd w:id="1255"/>
      <w:bookmarkEnd w:id="1256"/>
    </w:p>
    <w:tbl>
      <w:tblPr>
        <w:tblW w:w="48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4327"/>
        <w:gridCol w:w="1848"/>
        <w:gridCol w:w="1942"/>
      </w:tblGrid>
      <w:tr w:rsidR="00ED3A17" w:rsidRPr="00ED3A17" w14:paraId="1FDD5577" w14:textId="77777777" w:rsidTr="00A20AEC">
        <w:trPr>
          <w:trHeight w:val="494"/>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FAA86" w14:textId="77777777" w:rsidR="00595F2A" w:rsidRPr="00ED3A17" w:rsidRDefault="00595F2A" w:rsidP="003A52FA">
            <w:pPr>
              <w:spacing w:line="312" w:lineRule="auto"/>
              <w:jc w:val="center"/>
              <w:rPr>
                <w:rFonts w:eastAsia="Times New Roman"/>
                <w:b/>
                <w:bCs/>
                <w:lang w:val="vi-VN"/>
              </w:rPr>
            </w:pPr>
            <w:r w:rsidRPr="00ED3A17">
              <w:rPr>
                <w:rFonts w:eastAsia="Times New Roman"/>
                <w:b/>
                <w:bCs/>
                <w:iCs/>
                <w:lang w:val="vi-VN"/>
              </w:rPr>
              <w:t>TT</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8DCF04" w14:textId="77777777" w:rsidR="00595F2A" w:rsidRPr="00ED3A17" w:rsidRDefault="00595F2A" w:rsidP="003A52FA">
            <w:pPr>
              <w:spacing w:line="312" w:lineRule="auto"/>
              <w:jc w:val="center"/>
              <w:rPr>
                <w:rFonts w:eastAsia="Times New Roman"/>
                <w:b/>
                <w:bCs/>
                <w:lang w:val="vi-VN"/>
              </w:rPr>
            </w:pPr>
            <w:r w:rsidRPr="00ED3A17">
              <w:rPr>
                <w:rFonts w:eastAsia="Times New Roman"/>
                <w:b/>
                <w:bCs/>
                <w:iCs/>
                <w:lang w:val="vi-VN"/>
              </w:rPr>
              <w:t>Danh mục các công trình</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4B9B5A" w14:textId="77777777" w:rsidR="00595F2A" w:rsidRPr="00ED3A17" w:rsidRDefault="00595F2A" w:rsidP="003A52FA">
            <w:pPr>
              <w:spacing w:line="312" w:lineRule="auto"/>
              <w:jc w:val="center"/>
              <w:rPr>
                <w:rFonts w:eastAsia="Times New Roman"/>
                <w:b/>
                <w:bCs/>
                <w:iCs/>
                <w:lang w:val="vi-VN"/>
              </w:rPr>
            </w:pPr>
            <w:r w:rsidRPr="00ED3A17">
              <w:rPr>
                <w:rFonts w:eastAsia="Times New Roman"/>
                <w:b/>
                <w:bCs/>
                <w:iCs/>
                <w:lang w:val="vi-VN"/>
              </w:rPr>
              <w:t>Thành tiền</w:t>
            </w:r>
          </w:p>
          <w:p w14:paraId="0B93AFCE" w14:textId="77777777" w:rsidR="00595F2A" w:rsidRPr="00ED3A17" w:rsidRDefault="00595F2A" w:rsidP="003A52FA">
            <w:pPr>
              <w:spacing w:line="312" w:lineRule="auto"/>
              <w:jc w:val="center"/>
              <w:rPr>
                <w:rFonts w:eastAsia="Times New Roman"/>
                <w:b/>
                <w:bCs/>
                <w:lang w:val="vi-VN"/>
              </w:rPr>
            </w:pPr>
            <w:r w:rsidRPr="00ED3A17">
              <w:rPr>
                <w:rFonts w:eastAsia="Times New Roman"/>
                <w:b/>
                <w:bCs/>
                <w:iCs/>
                <w:lang w:val="vi-VN"/>
              </w:rPr>
              <w:t>(VNĐ)</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CC18B9" w14:textId="77777777" w:rsidR="00595F2A" w:rsidRPr="00ED3A17" w:rsidRDefault="00595F2A" w:rsidP="003A52FA">
            <w:pPr>
              <w:spacing w:line="312" w:lineRule="auto"/>
              <w:jc w:val="center"/>
              <w:rPr>
                <w:rFonts w:eastAsia="Times New Roman"/>
                <w:b/>
                <w:bCs/>
                <w:iCs/>
                <w:lang w:val="vi-VN"/>
              </w:rPr>
            </w:pPr>
            <w:r w:rsidRPr="00ED3A17">
              <w:rPr>
                <w:rFonts w:eastAsia="Times New Roman"/>
                <w:b/>
                <w:bCs/>
                <w:iCs/>
                <w:lang w:val="vi-VN"/>
              </w:rPr>
              <w:t>Trách nhiệm thực hiện</w:t>
            </w:r>
          </w:p>
        </w:tc>
      </w:tr>
      <w:tr w:rsidR="00ED3A17" w:rsidRPr="00ED3A17" w14:paraId="0D749F06" w14:textId="77777777" w:rsidTr="00A20AEC">
        <w:trPr>
          <w:trHeight w:val="390"/>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46B0F" w14:textId="77777777" w:rsidR="00595F2A" w:rsidRPr="00ED3A17" w:rsidRDefault="00595F2A" w:rsidP="003A52FA">
            <w:pPr>
              <w:spacing w:line="312" w:lineRule="auto"/>
              <w:jc w:val="center"/>
              <w:rPr>
                <w:rFonts w:eastAsia="Times New Roman"/>
                <w:b/>
                <w:bCs/>
                <w:iCs/>
                <w:lang w:val="vi-VN"/>
              </w:rPr>
            </w:pPr>
            <w:r w:rsidRPr="00ED3A17">
              <w:rPr>
                <w:rFonts w:eastAsia="Times New Roman"/>
                <w:b/>
                <w:bCs/>
                <w:iCs/>
                <w:lang w:val="vi-VN"/>
              </w:rPr>
              <w:t>I</w:t>
            </w:r>
          </w:p>
        </w:tc>
        <w:tc>
          <w:tcPr>
            <w:tcW w:w="4585"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2BD419" w14:textId="77777777" w:rsidR="00595F2A" w:rsidRPr="00ED3A17" w:rsidRDefault="00595F2A" w:rsidP="003A52FA">
            <w:pPr>
              <w:spacing w:line="312" w:lineRule="auto"/>
              <w:jc w:val="both"/>
              <w:rPr>
                <w:rFonts w:eastAsia="Times New Roman"/>
                <w:b/>
                <w:bCs/>
                <w:iCs/>
                <w:lang w:val="vi-VN"/>
              </w:rPr>
            </w:pPr>
            <w:r w:rsidRPr="00ED3A17">
              <w:rPr>
                <w:rFonts w:eastAsia="Times New Roman"/>
                <w:b/>
                <w:bCs/>
                <w:iCs/>
                <w:lang w:val="vi-VN"/>
              </w:rPr>
              <w:t xml:space="preserve">Giai đoạn </w:t>
            </w:r>
            <w:r w:rsidR="00A07D61" w:rsidRPr="00ED3A17">
              <w:rPr>
                <w:rFonts w:eastAsia="Times New Roman"/>
                <w:b/>
                <w:bCs/>
                <w:iCs/>
                <w:lang w:val="vi-VN"/>
              </w:rPr>
              <w:t>thi công xây dựng</w:t>
            </w:r>
          </w:p>
        </w:tc>
      </w:tr>
      <w:tr w:rsidR="00ED3A17" w:rsidRPr="00ED3A17" w14:paraId="7525DCF1" w14:textId="77777777" w:rsidTr="00A20AEC">
        <w:trPr>
          <w:trHeight w:val="394"/>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0557C9" w14:textId="77777777" w:rsidR="00595F2A" w:rsidRPr="00ED3A17" w:rsidRDefault="00595F2A" w:rsidP="003A52FA">
            <w:pPr>
              <w:spacing w:line="312" w:lineRule="auto"/>
              <w:jc w:val="center"/>
              <w:rPr>
                <w:rFonts w:eastAsia="Times New Roman"/>
                <w:lang w:val="vi-VN"/>
              </w:rPr>
            </w:pPr>
            <w:r w:rsidRPr="00ED3A17">
              <w:rPr>
                <w:rFonts w:eastAsia="Times New Roman"/>
                <w:lang w:val="vi-VN"/>
              </w:rPr>
              <w:t>1</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5931C" w14:textId="77777777" w:rsidR="00595F2A" w:rsidRPr="00ED3A17" w:rsidRDefault="00595F2A" w:rsidP="003A52FA">
            <w:pPr>
              <w:spacing w:line="312" w:lineRule="auto"/>
              <w:jc w:val="both"/>
              <w:rPr>
                <w:rFonts w:eastAsia="Times New Roman"/>
                <w:lang w:val="vi-VN"/>
              </w:rPr>
            </w:pPr>
            <w:r w:rsidRPr="00ED3A17">
              <w:rPr>
                <w:rFonts w:eastAsia="Times New Roman"/>
                <w:lang w:val="vi-VN"/>
              </w:rPr>
              <w:t>Thùng chứa chất thải rắn sinh hoạt và CTNH</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971E2" w14:textId="77777777" w:rsidR="00595F2A" w:rsidRPr="00ED3A17" w:rsidRDefault="00595F2A" w:rsidP="003A52FA">
            <w:pPr>
              <w:spacing w:line="312" w:lineRule="auto"/>
              <w:jc w:val="center"/>
              <w:rPr>
                <w:rFonts w:eastAsia="Times New Roman"/>
              </w:rPr>
            </w:pPr>
            <w:r w:rsidRPr="00ED3A17">
              <w:rPr>
                <w:rFonts w:eastAsia="Times New Roman"/>
              </w:rPr>
              <w:t>5.000.000</w:t>
            </w:r>
          </w:p>
        </w:tc>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C2EDB3" w14:textId="682E837C" w:rsidR="00595F2A" w:rsidRPr="00ED3A17" w:rsidRDefault="006D06F9" w:rsidP="003A52FA">
            <w:pPr>
              <w:spacing w:line="312" w:lineRule="auto"/>
              <w:jc w:val="center"/>
              <w:rPr>
                <w:rFonts w:eastAsia="Times New Roman"/>
              </w:rPr>
            </w:pPr>
            <w:r w:rsidRPr="00ED3A17">
              <w:rPr>
                <w:lang w:val="vi-VN"/>
              </w:rPr>
              <w:t>Công ty TNHH sản xuất thương mại dịch vụ nhựa Phúc Hậu</w:t>
            </w:r>
          </w:p>
        </w:tc>
      </w:tr>
      <w:tr w:rsidR="00ED3A17" w:rsidRPr="00ED3A17" w14:paraId="0E7CD249" w14:textId="77777777" w:rsidTr="00A20AEC">
        <w:trPr>
          <w:trHeight w:val="463"/>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99FF90" w14:textId="77777777" w:rsidR="00595F2A" w:rsidRPr="00ED3A17" w:rsidRDefault="00595F2A" w:rsidP="003A52FA">
            <w:pPr>
              <w:spacing w:line="312" w:lineRule="auto"/>
              <w:jc w:val="center"/>
              <w:rPr>
                <w:rFonts w:eastAsia="Times New Roman"/>
              </w:rPr>
            </w:pPr>
            <w:r w:rsidRPr="00ED3A17">
              <w:rPr>
                <w:rFonts w:eastAsia="Times New Roman"/>
              </w:rPr>
              <w:t>2</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E1473" w14:textId="77777777" w:rsidR="00595F2A" w:rsidRPr="00ED3A17" w:rsidRDefault="00595F2A" w:rsidP="003A52FA">
            <w:pPr>
              <w:spacing w:line="312" w:lineRule="auto"/>
              <w:jc w:val="both"/>
              <w:rPr>
                <w:rFonts w:eastAsia="Times New Roman"/>
              </w:rPr>
            </w:pPr>
            <w:r w:rsidRPr="00ED3A17">
              <w:rPr>
                <w:rFonts w:eastAsia="Times New Roman"/>
              </w:rPr>
              <w:t>Thuê đơn vị chức năng, thu gom, xử lý</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935127" w14:textId="77777777" w:rsidR="00595F2A" w:rsidRPr="00ED3A17" w:rsidRDefault="00595F2A" w:rsidP="003A52FA">
            <w:pPr>
              <w:spacing w:line="312" w:lineRule="auto"/>
              <w:jc w:val="center"/>
              <w:rPr>
                <w:rFonts w:eastAsia="Times New Roman"/>
              </w:rPr>
            </w:pPr>
            <w:r w:rsidRPr="00ED3A17">
              <w:rPr>
                <w:rFonts w:eastAsia="Times New Roman"/>
              </w:rPr>
              <w:t>10.000.000</w:t>
            </w:r>
          </w:p>
        </w:tc>
        <w:tc>
          <w:tcPr>
            <w:tcW w:w="10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9D02AF" w14:textId="77777777" w:rsidR="00595F2A" w:rsidRPr="00ED3A17" w:rsidRDefault="00595F2A" w:rsidP="003A52FA">
            <w:pPr>
              <w:spacing w:line="312" w:lineRule="auto"/>
              <w:rPr>
                <w:rFonts w:eastAsia="Times New Roman"/>
              </w:rPr>
            </w:pPr>
          </w:p>
        </w:tc>
      </w:tr>
      <w:tr w:rsidR="00ED3A17" w:rsidRPr="00ED3A17" w14:paraId="57C2F50E" w14:textId="77777777" w:rsidTr="00A20AEC">
        <w:trPr>
          <w:trHeight w:val="463"/>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9C04C6" w14:textId="77777777" w:rsidR="00595F2A" w:rsidRPr="00ED3A17" w:rsidRDefault="00595F2A" w:rsidP="003A52FA">
            <w:pPr>
              <w:spacing w:line="312" w:lineRule="auto"/>
              <w:jc w:val="center"/>
              <w:rPr>
                <w:rFonts w:eastAsia="Times New Roman"/>
              </w:rPr>
            </w:pPr>
            <w:r w:rsidRPr="00ED3A17">
              <w:rPr>
                <w:rFonts w:eastAsia="Times New Roman"/>
              </w:rPr>
              <w:t>3</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6FF9FF" w14:textId="796CF4CF" w:rsidR="00595F2A" w:rsidRPr="00ED3A17" w:rsidRDefault="00595F2A" w:rsidP="003A52FA">
            <w:pPr>
              <w:spacing w:line="312" w:lineRule="auto"/>
              <w:jc w:val="both"/>
              <w:rPr>
                <w:rFonts w:eastAsia="Times New Roman"/>
                <w:lang w:val="vi-VN"/>
              </w:rPr>
            </w:pPr>
            <w:r w:rsidRPr="00ED3A17">
              <w:rPr>
                <w:rFonts w:eastAsia="Times New Roman"/>
              </w:rPr>
              <w:t>Nhà vệ sinh di động</w:t>
            </w:r>
            <w:r w:rsidR="004C4ACD" w:rsidRPr="00ED3A17">
              <w:rPr>
                <w:rFonts w:eastAsia="Times New Roman"/>
              </w:rPr>
              <w:t xml:space="preserve">, </w:t>
            </w:r>
            <w:r w:rsidR="00BB3D65" w:rsidRPr="00ED3A17">
              <w:rPr>
                <w:rFonts w:eastAsia="Times New Roman"/>
                <w:lang w:val="vi-VN"/>
              </w:rPr>
              <w:t>thu gom, nước mưa, nước thải, hố ga lắng,...</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D66BDA" w14:textId="7F69743C" w:rsidR="00595F2A" w:rsidRPr="00ED3A17" w:rsidRDefault="00BB3D65" w:rsidP="003A52FA">
            <w:pPr>
              <w:spacing w:line="312" w:lineRule="auto"/>
              <w:jc w:val="center"/>
              <w:rPr>
                <w:rFonts w:eastAsia="Times New Roman"/>
              </w:rPr>
            </w:pPr>
            <w:r w:rsidRPr="00ED3A17">
              <w:rPr>
                <w:rFonts w:eastAsia="Times New Roman"/>
                <w:lang w:val="vi-VN"/>
              </w:rPr>
              <w:t>100</w:t>
            </w:r>
            <w:r w:rsidR="00595F2A" w:rsidRPr="00ED3A17">
              <w:rPr>
                <w:rFonts w:eastAsia="Times New Roman"/>
              </w:rPr>
              <w:t>.000.000</w:t>
            </w:r>
          </w:p>
        </w:tc>
        <w:tc>
          <w:tcPr>
            <w:tcW w:w="10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F45739" w14:textId="77777777" w:rsidR="00595F2A" w:rsidRPr="00ED3A17" w:rsidRDefault="00595F2A" w:rsidP="003A52FA">
            <w:pPr>
              <w:spacing w:line="312" w:lineRule="auto"/>
              <w:rPr>
                <w:rFonts w:eastAsia="Times New Roman"/>
              </w:rPr>
            </w:pPr>
          </w:p>
        </w:tc>
      </w:tr>
      <w:tr w:rsidR="00ED3A17" w:rsidRPr="00ED3A17" w14:paraId="4749BD06" w14:textId="77777777" w:rsidTr="00A20AEC">
        <w:trPr>
          <w:trHeight w:val="390"/>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4001A2" w14:textId="77777777" w:rsidR="00595F2A" w:rsidRPr="00ED3A17" w:rsidRDefault="00595F2A" w:rsidP="003A52FA">
            <w:pPr>
              <w:spacing w:line="312" w:lineRule="auto"/>
              <w:jc w:val="center"/>
              <w:rPr>
                <w:rFonts w:eastAsia="Times New Roman"/>
                <w:b/>
              </w:rPr>
            </w:pPr>
            <w:r w:rsidRPr="00ED3A17">
              <w:rPr>
                <w:rFonts w:eastAsia="Times New Roman"/>
                <w:b/>
              </w:rPr>
              <w:t>II</w:t>
            </w:r>
          </w:p>
        </w:tc>
        <w:tc>
          <w:tcPr>
            <w:tcW w:w="4585"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8BA51A" w14:textId="77777777" w:rsidR="00595F2A" w:rsidRPr="00ED3A17" w:rsidRDefault="00595F2A" w:rsidP="003A52FA">
            <w:pPr>
              <w:spacing w:line="312" w:lineRule="auto"/>
              <w:rPr>
                <w:rFonts w:eastAsia="Times New Roman"/>
                <w:b/>
              </w:rPr>
            </w:pPr>
            <w:r w:rsidRPr="00ED3A17">
              <w:rPr>
                <w:rFonts w:eastAsia="Times New Roman"/>
                <w:b/>
              </w:rPr>
              <w:t>Giai đoạn vận hành dự án</w:t>
            </w:r>
          </w:p>
        </w:tc>
      </w:tr>
      <w:tr w:rsidR="00ED3A17" w:rsidRPr="00ED3A17" w14:paraId="56D69C92" w14:textId="77777777" w:rsidTr="008F4CC3">
        <w:trPr>
          <w:trHeight w:val="467"/>
          <w:jc w:val="center"/>
        </w:trPr>
        <w:tc>
          <w:tcPr>
            <w:tcW w:w="415" w:type="pct"/>
            <w:tcBorders>
              <w:top w:val="single" w:sz="4" w:space="0" w:color="auto"/>
              <w:left w:val="single" w:sz="4" w:space="0" w:color="auto"/>
              <w:right w:val="single" w:sz="4" w:space="0" w:color="auto"/>
            </w:tcBorders>
            <w:shd w:val="clear" w:color="auto" w:fill="auto"/>
            <w:vAlign w:val="center"/>
          </w:tcPr>
          <w:p w14:paraId="72E55C34" w14:textId="0DE7A8A0" w:rsidR="008F4CC3" w:rsidRPr="00ED3A17" w:rsidRDefault="008F4CC3" w:rsidP="003A52FA">
            <w:pPr>
              <w:spacing w:line="312" w:lineRule="auto"/>
              <w:jc w:val="center"/>
            </w:pPr>
            <w:r w:rsidRPr="00ED3A17">
              <w:t>1</w:t>
            </w:r>
          </w:p>
        </w:tc>
        <w:tc>
          <w:tcPr>
            <w:tcW w:w="2444" w:type="pct"/>
            <w:tcBorders>
              <w:top w:val="single" w:sz="4" w:space="0" w:color="auto"/>
              <w:left w:val="single" w:sz="4" w:space="0" w:color="auto"/>
              <w:right w:val="single" w:sz="4" w:space="0" w:color="auto"/>
            </w:tcBorders>
            <w:shd w:val="clear" w:color="auto" w:fill="auto"/>
            <w:vAlign w:val="center"/>
          </w:tcPr>
          <w:p w14:paraId="640F2C9A" w14:textId="1A355056" w:rsidR="008F4CC3" w:rsidRPr="00ED3A17" w:rsidRDefault="008F4CC3" w:rsidP="008F4CC3">
            <w:pPr>
              <w:spacing w:line="312" w:lineRule="auto"/>
              <w:jc w:val="both"/>
              <w:rPr>
                <w:rFonts w:eastAsia="Times New Roman"/>
              </w:rPr>
            </w:pPr>
            <w:r w:rsidRPr="00ED3A17">
              <w:t>Bể tự hoại 3 ngăn</w:t>
            </w:r>
            <w:r w:rsidRPr="00ED3A17">
              <w:rPr>
                <w:lang w:val="vi-VN"/>
              </w:rPr>
              <w:t xml:space="preserve"> </w:t>
            </w:r>
          </w:p>
        </w:tc>
        <w:tc>
          <w:tcPr>
            <w:tcW w:w="1044" w:type="pct"/>
            <w:tcBorders>
              <w:top w:val="single" w:sz="4" w:space="0" w:color="auto"/>
              <w:left w:val="single" w:sz="4" w:space="0" w:color="auto"/>
              <w:right w:val="single" w:sz="4" w:space="0" w:color="auto"/>
            </w:tcBorders>
            <w:shd w:val="clear" w:color="auto" w:fill="auto"/>
            <w:vAlign w:val="center"/>
          </w:tcPr>
          <w:p w14:paraId="352EF792" w14:textId="1DB23C7A" w:rsidR="008F4CC3" w:rsidRPr="00ED3A17" w:rsidRDefault="008F4CC3" w:rsidP="003A52FA">
            <w:pPr>
              <w:spacing w:line="312" w:lineRule="auto"/>
              <w:jc w:val="center"/>
              <w:rPr>
                <w:rFonts w:eastAsia="Times New Roman"/>
                <w:iCs/>
              </w:rPr>
            </w:pPr>
            <w:r w:rsidRPr="00ED3A17">
              <w:rPr>
                <w:lang w:val="vi-VN"/>
              </w:rPr>
              <w:t>60</w:t>
            </w:r>
            <w:r w:rsidRPr="00ED3A17">
              <w:t>.000.000</w:t>
            </w:r>
          </w:p>
        </w:tc>
        <w:tc>
          <w:tcPr>
            <w:tcW w:w="1097" w:type="pct"/>
            <w:vMerge w:val="restart"/>
            <w:tcBorders>
              <w:top w:val="single" w:sz="4" w:space="0" w:color="auto"/>
              <w:left w:val="single" w:sz="4" w:space="0" w:color="auto"/>
              <w:right w:val="single" w:sz="4" w:space="0" w:color="auto"/>
            </w:tcBorders>
            <w:shd w:val="clear" w:color="auto" w:fill="auto"/>
            <w:vAlign w:val="center"/>
            <w:hideMark/>
          </w:tcPr>
          <w:p w14:paraId="65DC7DE5" w14:textId="05CF8617" w:rsidR="008F4CC3" w:rsidRPr="00ED3A17" w:rsidRDefault="006D06F9" w:rsidP="003A52FA">
            <w:pPr>
              <w:spacing w:line="312" w:lineRule="auto"/>
              <w:jc w:val="center"/>
              <w:rPr>
                <w:rFonts w:eastAsia="Times New Roman"/>
              </w:rPr>
            </w:pPr>
            <w:r w:rsidRPr="00ED3A17">
              <w:rPr>
                <w:lang w:val="vi-VN"/>
              </w:rPr>
              <w:t>Công ty TNHH sản xuất thương mại dịch vụ nhựa Phúc Hậu</w:t>
            </w:r>
          </w:p>
        </w:tc>
      </w:tr>
      <w:tr w:rsidR="00ED3A17" w:rsidRPr="00ED3A17" w14:paraId="59D8D171" w14:textId="77777777" w:rsidTr="008F4CC3">
        <w:trPr>
          <w:trHeight w:val="431"/>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495FCF9A" w14:textId="0B3CABB7" w:rsidR="00115418" w:rsidRPr="00ED3A17" w:rsidRDefault="008F4CC3" w:rsidP="003A52FA">
            <w:pPr>
              <w:spacing w:line="312" w:lineRule="auto"/>
              <w:jc w:val="center"/>
            </w:pPr>
            <w:r w:rsidRPr="00ED3A17">
              <w:t>2</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7BAC305E" w14:textId="43686C97" w:rsidR="00115418" w:rsidRPr="00ED3A17" w:rsidRDefault="00115418" w:rsidP="008F4CC3">
            <w:pPr>
              <w:spacing w:line="312" w:lineRule="auto"/>
              <w:jc w:val="both"/>
            </w:pPr>
            <w:r w:rsidRPr="00ED3A17">
              <w:t xml:space="preserve">Bể tách dầu mỡ </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7C875CB" w14:textId="51E5B319" w:rsidR="00115418" w:rsidRPr="00ED3A17" w:rsidRDefault="008F4CC3" w:rsidP="003A52FA">
            <w:pPr>
              <w:spacing w:line="312" w:lineRule="auto"/>
              <w:jc w:val="center"/>
            </w:pPr>
            <w:r w:rsidRPr="00ED3A17">
              <w:t>5</w:t>
            </w:r>
            <w:r w:rsidR="00115418" w:rsidRPr="00ED3A17">
              <w:t>.000.000</w:t>
            </w:r>
          </w:p>
        </w:tc>
        <w:tc>
          <w:tcPr>
            <w:tcW w:w="1097" w:type="pct"/>
            <w:vMerge/>
            <w:tcBorders>
              <w:left w:val="single" w:sz="4" w:space="0" w:color="auto"/>
              <w:right w:val="single" w:sz="4" w:space="0" w:color="auto"/>
            </w:tcBorders>
            <w:shd w:val="clear" w:color="auto" w:fill="auto"/>
            <w:vAlign w:val="center"/>
          </w:tcPr>
          <w:p w14:paraId="005BB91A" w14:textId="77777777" w:rsidR="00115418" w:rsidRPr="00ED3A17" w:rsidRDefault="00115418" w:rsidP="003A52FA">
            <w:pPr>
              <w:spacing w:line="312" w:lineRule="auto"/>
              <w:rPr>
                <w:rFonts w:eastAsia="Times New Roman"/>
              </w:rPr>
            </w:pPr>
          </w:p>
        </w:tc>
      </w:tr>
      <w:tr w:rsidR="00ED3A17" w:rsidRPr="00ED3A17" w14:paraId="6400CF48" w14:textId="77777777" w:rsidTr="008F4CC3">
        <w:trPr>
          <w:trHeight w:val="449"/>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0C416639" w14:textId="319437B0" w:rsidR="00115418" w:rsidRPr="00ED3A17" w:rsidRDefault="008F4CC3" w:rsidP="003A52FA">
            <w:pPr>
              <w:spacing w:line="312" w:lineRule="auto"/>
              <w:jc w:val="center"/>
            </w:pPr>
            <w:r w:rsidRPr="00ED3A17">
              <w:t>3</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43FB45D0" w14:textId="1CAF6200" w:rsidR="00115418" w:rsidRPr="00ED3A17" w:rsidRDefault="00115418" w:rsidP="003A52FA">
            <w:pPr>
              <w:spacing w:line="312" w:lineRule="auto"/>
              <w:jc w:val="both"/>
              <w:rPr>
                <w:rFonts w:eastAsia="Times New Roman"/>
                <w:lang w:val="vi-VN"/>
              </w:rPr>
            </w:pPr>
            <w:r w:rsidRPr="00ED3A17">
              <w:rPr>
                <w:lang w:val="vi-VN"/>
              </w:rPr>
              <w:t>Hệ thống xử lý nước thải tập trung</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9B223BE" w14:textId="2BB9EBF6" w:rsidR="00115418" w:rsidRPr="00ED3A17" w:rsidRDefault="008F4CC3" w:rsidP="003A52FA">
            <w:pPr>
              <w:spacing w:line="312" w:lineRule="auto"/>
              <w:jc w:val="center"/>
              <w:rPr>
                <w:rFonts w:eastAsia="Times New Roman"/>
              </w:rPr>
            </w:pPr>
            <w:r w:rsidRPr="00ED3A17">
              <w:t>35</w:t>
            </w:r>
            <w:r w:rsidR="00115418" w:rsidRPr="00ED3A17">
              <w:t>0.000.000</w:t>
            </w:r>
          </w:p>
        </w:tc>
        <w:tc>
          <w:tcPr>
            <w:tcW w:w="1097" w:type="pct"/>
            <w:vMerge/>
            <w:tcBorders>
              <w:left w:val="single" w:sz="4" w:space="0" w:color="auto"/>
              <w:right w:val="single" w:sz="4" w:space="0" w:color="auto"/>
            </w:tcBorders>
            <w:shd w:val="clear" w:color="auto" w:fill="auto"/>
            <w:vAlign w:val="center"/>
          </w:tcPr>
          <w:p w14:paraId="6211E811" w14:textId="77777777" w:rsidR="00115418" w:rsidRPr="00ED3A17" w:rsidRDefault="00115418" w:rsidP="003A52FA">
            <w:pPr>
              <w:spacing w:line="312" w:lineRule="auto"/>
              <w:rPr>
                <w:rFonts w:eastAsia="Times New Roman"/>
              </w:rPr>
            </w:pPr>
          </w:p>
        </w:tc>
      </w:tr>
      <w:tr w:rsidR="00ED3A17" w:rsidRPr="00ED3A17" w14:paraId="54E13420" w14:textId="77777777" w:rsidTr="00B4152E">
        <w:trPr>
          <w:trHeight w:val="521"/>
          <w:jc w:val="center"/>
        </w:trPr>
        <w:tc>
          <w:tcPr>
            <w:tcW w:w="415" w:type="pct"/>
            <w:tcBorders>
              <w:top w:val="single" w:sz="4" w:space="0" w:color="auto"/>
              <w:left w:val="single" w:sz="4" w:space="0" w:color="auto"/>
              <w:right w:val="single" w:sz="4" w:space="0" w:color="auto"/>
            </w:tcBorders>
            <w:shd w:val="clear" w:color="auto" w:fill="auto"/>
            <w:vAlign w:val="center"/>
          </w:tcPr>
          <w:p w14:paraId="4DC4BC86" w14:textId="43C49F6F" w:rsidR="00B4152E" w:rsidRPr="00ED3A17" w:rsidRDefault="00B4152E" w:rsidP="003A52FA">
            <w:pPr>
              <w:spacing w:line="312" w:lineRule="auto"/>
              <w:jc w:val="center"/>
            </w:pPr>
            <w:r w:rsidRPr="00ED3A17">
              <w:t>4</w:t>
            </w:r>
          </w:p>
        </w:tc>
        <w:tc>
          <w:tcPr>
            <w:tcW w:w="2444" w:type="pct"/>
            <w:tcBorders>
              <w:top w:val="single" w:sz="4" w:space="0" w:color="auto"/>
              <w:left w:val="single" w:sz="4" w:space="0" w:color="auto"/>
              <w:right w:val="single" w:sz="4" w:space="0" w:color="auto"/>
            </w:tcBorders>
            <w:shd w:val="clear" w:color="auto" w:fill="auto"/>
            <w:vAlign w:val="center"/>
          </w:tcPr>
          <w:p w14:paraId="0F8144CA" w14:textId="0812E7B1" w:rsidR="00B4152E" w:rsidRPr="00ED3A17" w:rsidRDefault="00B4152E" w:rsidP="003A52FA">
            <w:pPr>
              <w:spacing w:line="312" w:lineRule="auto"/>
              <w:jc w:val="both"/>
            </w:pPr>
            <w:r w:rsidRPr="00ED3A17">
              <w:rPr>
                <w:lang w:val="vi-VN"/>
              </w:rPr>
              <w:t>Hệ thống tuần hoàn nước làm mát</w:t>
            </w:r>
          </w:p>
        </w:tc>
        <w:tc>
          <w:tcPr>
            <w:tcW w:w="1044" w:type="pct"/>
            <w:tcBorders>
              <w:top w:val="single" w:sz="4" w:space="0" w:color="auto"/>
              <w:left w:val="single" w:sz="4" w:space="0" w:color="auto"/>
              <w:right w:val="single" w:sz="4" w:space="0" w:color="auto"/>
            </w:tcBorders>
            <w:shd w:val="clear" w:color="auto" w:fill="auto"/>
            <w:vAlign w:val="center"/>
          </w:tcPr>
          <w:p w14:paraId="6D38A045" w14:textId="01A93EF7" w:rsidR="00B4152E" w:rsidRPr="00ED3A17" w:rsidRDefault="00B4152E" w:rsidP="003A52FA">
            <w:pPr>
              <w:spacing w:line="312" w:lineRule="auto"/>
              <w:jc w:val="center"/>
              <w:rPr>
                <w:lang w:val="vi-VN"/>
              </w:rPr>
            </w:pPr>
            <w:r w:rsidRPr="00ED3A17">
              <w:t>100.000.000</w:t>
            </w:r>
          </w:p>
        </w:tc>
        <w:tc>
          <w:tcPr>
            <w:tcW w:w="1097" w:type="pct"/>
            <w:vMerge/>
            <w:tcBorders>
              <w:left w:val="single" w:sz="4" w:space="0" w:color="auto"/>
              <w:right w:val="single" w:sz="4" w:space="0" w:color="auto"/>
            </w:tcBorders>
            <w:shd w:val="clear" w:color="auto" w:fill="auto"/>
            <w:vAlign w:val="center"/>
          </w:tcPr>
          <w:p w14:paraId="30695B52" w14:textId="77777777" w:rsidR="00B4152E" w:rsidRPr="00ED3A17" w:rsidRDefault="00B4152E" w:rsidP="003A52FA">
            <w:pPr>
              <w:spacing w:line="312" w:lineRule="auto"/>
              <w:rPr>
                <w:rFonts w:eastAsia="Times New Roman"/>
              </w:rPr>
            </w:pPr>
          </w:p>
        </w:tc>
      </w:tr>
      <w:tr w:rsidR="00ED3A17" w:rsidRPr="00ED3A17" w14:paraId="76E0D22B" w14:textId="77777777" w:rsidTr="00A20AEC">
        <w:trPr>
          <w:trHeight w:val="335"/>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6C9D086D" w14:textId="692540F6" w:rsidR="007040C7" w:rsidRPr="00ED3A17" w:rsidRDefault="00B4152E" w:rsidP="003A52FA">
            <w:pPr>
              <w:spacing w:line="312" w:lineRule="auto"/>
              <w:jc w:val="center"/>
            </w:pPr>
            <w:r w:rsidRPr="00ED3A17">
              <w:t>5</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5F591DCE" w14:textId="750674E5" w:rsidR="007040C7" w:rsidRPr="00ED3A17" w:rsidRDefault="007040C7" w:rsidP="003A52FA">
            <w:pPr>
              <w:spacing w:line="312" w:lineRule="auto"/>
              <w:jc w:val="both"/>
              <w:rPr>
                <w:rFonts w:eastAsia="Times New Roman"/>
                <w:lang w:val="vi-VN"/>
              </w:rPr>
            </w:pPr>
            <w:r w:rsidRPr="00ED3A17">
              <w:rPr>
                <w:rFonts w:eastAsia="Times New Roman"/>
                <w:lang w:val="vi-VN"/>
              </w:rPr>
              <w:t>Khu lưu giữ chất thải rắn thông thường và nguy hại</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78D94A5D" w14:textId="4E565B02" w:rsidR="007040C7" w:rsidRPr="00ED3A17" w:rsidRDefault="004E2CA4" w:rsidP="003A52FA">
            <w:pPr>
              <w:spacing w:line="312" w:lineRule="auto"/>
              <w:jc w:val="center"/>
              <w:rPr>
                <w:lang w:val="vi-VN"/>
              </w:rPr>
            </w:pPr>
            <w:r w:rsidRPr="00ED3A17">
              <w:rPr>
                <w:lang w:val="vi-VN"/>
              </w:rPr>
              <w:t>5</w:t>
            </w:r>
            <w:r w:rsidR="007040C7" w:rsidRPr="00ED3A17">
              <w:rPr>
                <w:lang w:val="vi-VN"/>
              </w:rPr>
              <w:t>0.000.000</w:t>
            </w:r>
          </w:p>
        </w:tc>
        <w:tc>
          <w:tcPr>
            <w:tcW w:w="1097" w:type="pct"/>
            <w:vMerge/>
            <w:tcBorders>
              <w:left w:val="single" w:sz="4" w:space="0" w:color="auto"/>
              <w:right w:val="single" w:sz="4" w:space="0" w:color="auto"/>
            </w:tcBorders>
            <w:shd w:val="clear" w:color="auto" w:fill="auto"/>
            <w:vAlign w:val="center"/>
          </w:tcPr>
          <w:p w14:paraId="4306CC85" w14:textId="77777777" w:rsidR="007040C7" w:rsidRPr="00ED3A17" w:rsidRDefault="007040C7" w:rsidP="003A52FA">
            <w:pPr>
              <w:spacing w:line="312" w:lineRule="auto"/>
              <w:rPr>
                <w:rFonts w:eastAsia="Times New Roman"/>
              </w:rPr>
            </w:pPr>
          </w:p>
        </w:tc>
      </w:tr>
      <w:tr w:rsidR="00ED3A17" w:rsidRPr="00ED3A17" w14:paraId="4DDC092B" w14:textId="77777777" w:rsidTr="008F4CC3">
        <w:trPr>
          <w:trHeight w:val="791"/>
          <w:jc w:val="center"/>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0E1CE7B5" w14:textId="5539FCD3" w:rsidR="00554A89" w:rsidRPr="00ED3A17" w:rsidRDefault="00B4152E" w:rsidP="003A52FA">
            <w:pPr>
              <w:spacing w:line="312" w:lineRule="auto"/>
              <w:jc w:val="center"/>
            </w:pPr>
            <w:r w:rsidRPr="00ED3A17">
              <w:t>6</w:t>
            </w:r>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05F1C979" w14:textId="16E28C39" w:rsidR="00BF1B36" w:rsidRPr="00ED3A17" w:rsidRDefault="00554A89" w:rsidP="003A52FA">
            <w:pPr>
              <w:spacing w:line="312" w:lineRule="auto"/>
              <w:jc w:val="both"/>
              <w:rPr>
                <w:rFonts w:eastAsia="Times New Roman"/>
                <w:lang w:val="vi-VN"/>
              </w:rPr>
            </w:pPr>
            <w:r w:rsidRPr="00ED3A17">
              <w:rPr>
                <w:rFonts w:eastAsia="Times New Roman"/>
                <w:lang w:val="vi-VN"/>
              </w:rPr>
              <w:t>Các thùng t</w:t>
            </w:r>
            <w:r w:rsidR="001C4338" w:rsidRPr="00ED3A17">
              <w:rPr>
                <w:rFonts w:eastAsia="Times New Roman"/>
                <w:lang w:val="vi-VN"/>
              </w:rPr>
              <w:t>hu gom CTR thông thường và CTNH</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7CADBB5" w14:textId="245D0C41" w:rsidR="00554A89" w:rsidRPr="00ED3A17" w:rsidRDefault="00554A89" w:rsidP="003A52FA">
            <w:pPr>
              <w:spacing w:line="312" w:lineRule="auto"/>
              <w:jc w:val="center"/>
              <w:rPr>
                <w:rFonts w:eastAsia="Times New Roman"/>
                <w:lang w:val="vi-VN"/>
              </w:rPr>
            </w:pPr>
            <w:r w:rsidRPr="00ED3A17">
              <w:t>3.000.000</w:t>
            </w:r>
          </w:p>
        </w:tc>
        <w:tc>
          <w:tcPr>
            <w:tcW w:w="1097" w:type="pct"/>
            <w:vMerge/>
            <w:tcBorders>
              <w:left w:val="single" w:sz="4" w:space="0" w:color="auto"/>
              <w:right w:val="single" w:sz="4" w:space="0" w:color="auto"/>
            </w:tcBorders>
            <w:shd w:val="clear" w:color="auto" w:fill="auto"/>
            <w:vAlign w:val="center"/>
          </w:tcPr>
          <w:p w14:paraId="2C5B83CD" w14:textId="77777777" w:rsidR="00554A89" w:rsidRPr="00ED3A17" w:rsidRDefault="00554A89" w:rsidP="003A52FA">
            <w:pPr>
              <w:spacing w:line="312" w:lineRule="auto"/>
              <w:rPr>
                <w:rFonts w:eastAsia="Times New Roman"/>
              </w:rPr>
            </w:pPr>
          </w:p>
        </w:tc>
      </w:tr>
    </w:tbl>
    <w:p w14:paraId="55D44132" w14:textId="77777777" w:rsidR="00B93C43" w:rsidRPr="00ED3A17" w:rsidRDefault="00B93C43" w:rsidP="003A52FA">
      <w:pPr>
        <w:spacing w:line="312" w:lineRule="auto"/>
        <w:ind w:firstLine="720"/>
        <w:jc w:val="both"/>
        <w:rPr>
          <w:lang w:val="pt-BR"/>
        </w:rPr>
      </w:pPr>
      <w:r w:rsidRPr="00ED3A17">
        <w:rPr>
          <w:i/>
          <w:lang w:val="pt-BR"/>
        </w:rPr>
        <w:t xml:space="preserve">(Giá của các danh mục công trình </w:t>
      </w:r>
      <w:r w:rsidRPr="00ED3A17">
        <w:rPr>
          <w:rFonts w:eastAsia="Times New Roman"/>
          <w:i/>
        </w:rPr>
        <w:t>đang thực hiện</w:t>
      </w:r>
      <w:r w:rsidRPr="00ED3A17">
        <w:rPr>
          <w:i/>
          <w:lang w:val="pt-BR"/>
        </w:rPr>
        <w:t xml:space="preserve"> chỉ có ý nghĩa tham khảo và được ước tính dựa trên giá tại thời điểm lập báo cáo đánh giá tác động môi trường. Khi triển khai thực tế giá sẽ được xác lập cụ thể trên cơ cở giá vật liệu nhân công tại thời điểm xây dựng).</w:t>
      </w:r>
    </w:p>
    <w:p w14:paraId="18E19998" w14:textId="77777777" w:rsidR="00400CD1" w:rsidRPr="00ED3A17" w:rsidRDefault="00400CD1" w:rsidP="003A52FA">
      <w:pPr>
        <w:widowControl w:val="0"/>
        <w:spacing w:line="312" w:lineRule="auto"/>
        <w:jc w:val="both"/>
        <w:rPr>
          <w:b/>
          <w:lang w:val="pt-BR"/>
        </w:rPr>
      </w:pPr>
      <w:r w:rsidRPr="00ED3A17">
        <w:rPr>
          <w:b/>
          <w:lang w:val="pt-BR"/>
        </w:rPr>
        <w:t>b. Tổ chức bộ máy quản lý, vận hành các công trình BVMT</w:t>
      </w:r>
    </w:p>
    <w:p w14:paraId="0715C093" w14:textId="77777777" w:rsidR="00543514" w:rsidRPr="00ED3A17" w:rsidRDefault="00400CD1" w:rsidP="003A52FA">
      <w:pPr>
        <w:widowControl w:val="0"/>
        <w:spacing w:line="312" w:lineRule="auto"/>
        <w:jc w:val="both"/>
        <w:rPr>
          <w:b/>
          <w:lang w:val="pt-BR"/>
        </w:rPr>
      </w:pPr>
      <w:r w:rsidRPr="00ED3A17">
        <w:rPr>
          <w:b/>
          <w:lang w:val="pt-BR"/>
        </w:rPr>
        <w:tab/>
      </w:r>
      <w:r w:rsidR="00543514" w:rsidRPr="00ED3A17">
        <w:rPr>
          <w:b/>
          <w:lang w:val="pt-BR"/>
        </w:rPr>
        <w:t>* Giai đoạn thi công xây dựng</w:t>
      </w:r>
    </w:p>
    <w:p w14:paraId="68897CAD" w14:textId="77777777" w:rsidR="00543514" w:rsidRPr="00ED3A17" w:rsidRDefault="00543514" w:rsidP="003A52FA">
      <w:pPr>
        <w:widowControl w:val="0"/>
        <w:spacing w:line="312" w:lineRule="auto"/>
        <w:jc w:val="both"/>
        <w:rPr>
          <w:lang w:val="pt-BR"/>
        </w:rPr>
      </w:pPr>
      <w:r w:rsidRPr="00ED3A17">
        <w:rPr>
          <w:lang w:val="pt-BR"/>
        </w:rPr>
        <w:tab/>
        <w:t>Chủ dự án sẽ ký hợp đồng thi công xây dựng với các nhà thầu, sẽ có điều khoản đảm bảo rằng nhà thầu sẽ thực hiện các biện pháp giảm thiểu ô nhiêm môi trương trong giai đoạn thi công xây dựng đã đề ra trong báo cáo ĐTM của dự án;</w:t>
      </w:r>
    </w:p>
    <w:p w14:paraId="7D80D84E" w14:textId="77777777" w:rsidR="00543514" w:rsidRPr="00ED3A17" w:rsidRDefault="00543514" w:rsidP="003A52FA">
      <w:pPr>
        <w:widowControl w:val="0"/>
        <w:spacing w:line="312" w:lineRule="auto"/>
        <w:jc w:val="both"/>
        <w:rPr>
          <w:lang w:val="pt-BR"/>
        </w:rPr>
      </w:pPr>
      <w:r w:rsidRPr="00ED3A17">
        <w:rPr>
          <w:lang w:val="pt-BR"/>
        </w:rPr>
        <w:tab/>
        <w:t xml:space="preserve">Chủ đầu tư chịu trách nhiệm quản lý dự án về mọi mặt chất lượng, kỹ thuật, tiến độ, an toàn và vệ sinh môi trường bắt đầu từ giai đoạn chuẩn bị đầu tư cho đến khi kết thúc giai đoạn xây dựng theo Nghị định </w:t>
      </w:r>
      <w:r w:rsidRPr="00ED3A17">
        <w:rPr>
          <w:lang w:val="vi-VN"/>
        </w:rPr>
        <w:t>15</w:t>
      </w:r>
      <w:r w:rsidRPr="00ED3A17">
        <w:rPr>
          <w:lang w:val="pt-BR"/>
        </w:rPr>
        <w:t>/20</w:t>
      </w:r>
      <w:r w:rsidRPr="00ED3A17">
        <w:rPr>
          <w:lang w:val="vi-VN"/>
        </w:rPr>
        <w:t>21</w:t>
      </w:r>
      <w:r w:rsidRPr="00ED3A17">
        <w:rPr>
          <w:lang w:val="pt-BR"/>
        </w:rPr>
        <w:t xml:space="preserve">/NĐ-CP ngày </w:t>
      </w:r>
      <w:r w:rsidRPr="00ED3A17">
        <w:rPr>
          <w:lang w:val="vi-VN"/>
        </w:rPr>
        <w:t>03</w:t>
      </w:r>
      <w:r w:rsidRPr="00ED3A17">
        <w:rPr>
          <w:lang w:val="pt-BR"/>
        </w:rPr>
        <w:t>/0</w:t>
      </w:r>
      <w:r w:rsidRPr="00ED3A17">
        <w:rPr>
          <w:lang w:val="vi-VN"/>
        </w:rPr>
        <w:t>3</w:t>
      </w:r>
      <w:r w:rsidRPr="00ED3A17">
        <w:rPr>
          <w:lang w:val="pt-BR"/>
        </w:rPr>
        <w:t>/20</w:t>
      </w:r>
      <w:r w:rsidRPr="00ED3A17">
        <w:rPr>
          <w:lang w:val="vi-VN"/>
        </w:rPr>
        <w:t>21</w:t>
      </w:r>
      <w:r w:rsidRPr="00ED3A17">
        <w:rPr>
          <w:lang w:val="pt-BR"/>
        </w:rPr>
        <w:t xml:space="preserve"> của Chính phủ về</w:t>
      </w:r>
      <w:r w:rsidRPr="00ED3A17">
        <w:rPr>
          <w:lang w:val="vi-VN"/>
        </w:rPr>
        <w:t xml:space="preserve"> quy định chi tiết một số nội dung về</w:t>
      </w:r>
      <w:r w:rsidRPr="00ED3A17">
        <w:rPr>
          <w:lang w:val="pt-BR"/>
        </w:rPr>
        <w:t xml:space="preserve"> quản lý Dự án đầu tư xây dựng và Nghị định số </w:t>
      </w:r>
      <w:r w:rsidRPr="00ED3A17">
        <w:rPr>
          <w:lang w:val="vi-VN"/>
        </w:rPr>
        <w:t>06/20</w:t>
      </w:r>
      <w:r w:rsidRPr="00ED3A17">
        <w:rPr>
          <w:lang w:val="pt-BR"/>
        </w:rPr>
        <w:t xml:space="preserve">21/NĐ-CP ngày </w:t>
      </w:r>
      <w:r w:rsidRPr="00ED3A17">
        <w:rPr>
          <w:lang w:val="vi-VN"/>
        </w:rPr>
        <w:t>26</w:t>
      </w:r>
      <w:r w:rsidRPr="00ED3A17">
        <w:rPr>
          <w:lang w:val="pt-BR"/>
        </w:rPr>
        <w:t>/0</w:t>
      </w:r>
      <w:r w:rsidRPr="00ED3A17">
        <w:rPr>
          <w:lang w:val="vi-VN"/>
        </w:rPr>
        <w:t>1</w:t>
      </w:r>
      <w:r w:rsidRPr="00ED3A17">
        <w:rPr>
          <w:lang w:val="pt-BR"/>
        </w:rPr>
        <w:t>/20</w:t>
      </w:r>
      <w:r w:rsidRPr="00ED3A17">
        <w:rPr>
          <w:lang w:val="vi-VN"/>
        </w:rPr>
        <w:t>21</w:t>
      </w:r>
      <w:r w:rsidRPr="00ED3A17">
        <w:rPr>
          <w:lang w:val="pt-BR"/>
        </w:rPr>
        <w:t xml:space="preserve"> cuả Chính phủ quy định chi tiết một số nội dung về quản lý chất lượng, thi công xây dựng và bảo trì công trình xây dựng. </w:t>
      </w:r>
    </w:p>
    <w:p w14:paraId="52F711E9" w14:textId="77777777" w:rsidR="00543514" w:rsidRPr="00ED3A17" w:rsidRDefault="00543514" w:rsidP="003A52FA">
      <w:pPr>
        <w:widowControl w:val="0"/>
        <w:spacing w:line="312" w:lineRule="auto"/>
        <w:jc w:val="both"/>
        <w:rPr>
          <w:b/>
          <w:lang w:val="vi-VN"/>
        </w:rPr>
      </w:pPr>
      <w:r w:rsidRPr="00ED3A17">
        <w:rPr>
          <w:lang w:val="vi-VN"/>
        </w:rPr>
        <w:tab/>
      </w:r>
      <w:r w:rsidRPr="00ED3A17">
        <w:rPr>
          <w:b/>
          <w:lang w:val="vi-VN"/>
        </w:rPr>
        <w:t>* Giai đoạn vận hành</w:t>
      </w:r>
    </w:p>
    <w:p w14:paraId="6B76EEEF" w14:textId="77777777" w:rsidR="00543514" w:rsidRPr="00ED3A17" w:rsidRDefault="00543514" w:rsidP="003A52FA">
      <w:pPr>
        <w:widowControl w:val="0"/>
        <w:spacing w:line="312" w:lineRule="auto"/>
        <w:jc w:val="both"/>
        <w:rPr>
          <w:lang w:val="vi-VN"/>
        </w:rPr>
      </w:pPr>
      <w:r w:rsidRPr="00ED3A17">
        <w:rPr>
          <w:lang w:val="vi-VN"/>
        </w:rPr>
        <w:tab/>
        <w:t>Công tác bảo vệ môi trường đảm bảo thực hiện:</w:t>
      </w:r>
    </w:p>
    <w:p w14:paraId="4CB9381E" w14:textId="64A0B214" w:rsidR="00543514" w:rsidRPr="00ED3A17" w:rsidRDefault="00543514" w:rsidP="003A52FA">
      <w:pPr>
        <w:widowControl w:val="0"/>
        <w:spacing w:line="312" w:lineRule="auto"/>
        <w:jc w:val="both"/>
        <w:rPr>
          <w:lang w:val="vi-VN"/>
        </w:rPr>
      </w:pPr>
      <w:r w:rsidRPr="00ED3A17">
        <w:rPr>
          <w:lang w:val="vi-VN"/>
        </w:rPr>
        <w:lastRenderedPageBreak/>
        <w:tab/>
        <w:t>+ Đảm bảo công tác quét dọn, vệ sinh và phân loại rác</w:t>
      </w:r>
      <w:r w:rsidR="002E268B" w:rsidRPr="00ED3A17">
        <w:rPr>
          <w:lang w:val="vi-VN"/>
        </w:rPr>
        <w:t xml:space="preserve"> thải</w:t>
      </w:r>
      <w:r w:rsidRPr="00ED3A17">
        <w:rPr>
          <w:lang w:val="vi-VN"/>
        </w:rPr>
        <w:t>;</w:t>
      </w:r>
    </w:p>
    <w:p w14:paraId="78AAA2F3" w14:textId="77777777" w:rsidR="00543514" w:rsidRPr="00ED3A17" w:rsidRDefault="00543514" w:rsidP="003A52FA">
      <w:pPr>
        <w:widowControl w:val="0"/>
        <w:spacing w:line="312" w:lineRule="auto"/>
        <w:jc w:val="both"/>
        <w:rPr>
          <w:lang w:val="vi-VN"/>
        </w:rPr>
      </w:pPr>
      <w:r w:rsidRPr="00ED3A17">
        <w:rPr>
          <w:lang w:val="vi-VN"/>
        </w:rPr>
        <w:tab/>
        <w:t>+ Vận hành hệ thống xử lý nước thải sinh hoạt;</w:t>
      </w:r>
    </w:p>
    <w:p w14:paraId="453A2C21" w14:textId="77777777" w:rsidR="00543514" w:rsidRPr="00ED3A17" w:rsidRDefault="00543514" w:rsidP="003A52FA">
      <w:pPr>
        <w:widowControl w:val="0"/>
        <w:spacing w:line="312" w:lineRule="auto"/>
        <w:ind w:firstLine="720"/>
        <w:jc w:val="both"/>
        <w:rPr>
          <w:lang w:val="vi-VN"/>
        </w:rPr>
      </w:pPr>
      <w:r w:rsidRPr="00ED3A17">
        <w:rPr>
          <w:lang w:val="vi-VN"/>
        </w:rPr>
        <w:t>+ Vận hành hệ thống thoát nước mưa, nước thải;</w:t>
      </w:r>
    </w:p>
    <w:p w14:paraId="5C9682F9" w14:textId="348971BA" w:rsidR="00400CD1" w:rsidRPr="00ED3A17" w:rsidRDefault="00543514" w:rsidP="003A52FA">
      <w:pPr>
        <w:widowControl w:val="0"/>
        <w:spacing w:line="312" w:lineRule="auto"/>
        <w:jc w:val="both"/>
        <w:rPr>
          <w:lang w:val="vi-VN"/>
        </w:rPr>
      </w:pPr>
      <w:r w:rsidRPr="00ED3A17">
        <w:rPr>
          <w:lang w:val="vi-VN"/>
        </w:rPr>
        <w:tab/>
        <w:t>+ Thực hiện các nhiệm vụ khác liên quan đến BVMT</w:t>
      </w:r>
      <w:r w:rsidR="00400CD1" w:rsidRPr="00ED3A17">
        <w:rPr>
          <w:lang w:val="vi-VN"/>
        </w:rPr>
        <w:t>;</w:t>
      </w:r>
    </w:p>
    <w:p w14:paraId="152B7F7F" w14:textId="77777777" w:rsidR="004451F7" w:rsidRPr="00ED3A17" w:rsidRDefault="004451F7" w:rsidP="003A52FA">
      <w:pPr>
        <w:pStyle w:val="Heading2"/>
        <w:spacing w:before="0" w:beforeAutospacing="0" w:after="0" w:afterAutospacing="0" w:line="312" w:lineRule="auto"/>
        <w:jc w:val="both"/>
        <w:rPr>
          <w:i w:val="0"/>
          <w:sz w:val="26"/>
          <w:szCs w:val="26"/>
          <w:lang w:val="vi-VN"/>
        </w:rPr>
      </w:pPr>
      <w:bookmarkStart w:id="1257" w:name="_Toc17871198"/>
      <w:bookmarkStart w:id="1258" w:name="_Toc16577572"/>
      <w:bookmarkStart w:id="1259" w:name="_Toc184131722"/>
      <w:r w:rsidRPr="00ED3A17">
        <w:rPr>
          <w:bCs w:val="0"/>
          <w:i w:val="0"/>
          <w:sz w:val="26"/>
          <w:szCs w:val="26"/>
          <w:lang w:val="vi-VN" w:eastAsia="vi-VN"/>
        </w:rPr>
        <w:t>3.4. Nhận xét về mức độ chi tiết, độ tin cậy của các kết quả đánh giá, dự báo:</w:t>
      </w:r>
      <w:bookmarkEnd w:id="1257"/>
      <w:bookmarkEnd w:id="1258"/>
      <w:bookmarkEnd w:id="1259"/>
    </w:p>
    <w:p w14:paraId="40C6FA56" w14:textId="24732DEB" w:rsidR="00200C47" w:rsidRPr="00ED3A17" w:rsidRDefault="004451F7" w:rsidP="003A52FA">
      <w:pPr>
        <w:spacing w:line="312" w:lineRule="auto"/>
        <w:ind w:firstLine="720"/>
        <w:jc w:val="both"/>
        <w:rPr>
          <w:lang w:val="cs-CZ"/>
        </w:rPr>
      </w:pPr>
      <w:r w:rsidRPr="00ED3A17">
        <w:rPr>
          <w:lang w:val="cs-CZ"/>
        </w:rPr>
        <w:t>Báo cáo đánh giá tác động môi trường Dự</w:t>
      </w:r>
      <w:r w:rsidR="00A54FF2" w:rsidRPr="00ED3A17">
        <w:rPr>
          <w:lang w:val="cs-CZ"/>
        </w:rPr>
        <w:t xml:space="preserve"> án</w:t>
      </w:r>
      <w:r w:rsidRPr="00ED3A17">
        <w:rPr>
          <w:lang w:val="cs-CZ"/>
        </w:rPr>
        <w:t xml:space="preserve"> “</w:t>
      </w:r>
      <w:r w:rsidR="006D06F9" w:rsidRPr="00ED3A17">
        <w:rPr>
          <w:lang w:val="cs-CZ"/>
        </w:rPr>
        <w:t>Nhà máy sản xuất bao bì nhựa Phúc Hậu</w:t>
      </w:r>
      <w:r w:rsidR="00450A24" w:rsidRPr="00ED3A17">
        <w:rPr>
          <w:lang w:val="cs-CZ"/>
        </w:rPr>
        <w:t xml:space="preserve"> </w:t>
      </w:r>
      <w:r w:rsidRPr="00ED3A17">
        <w:rPr>
          <w:lang w:val="cs-CZ"/>
        </w:rPr>
        <w:t xml:space="preserve">” được thực hiện dựa theo các phương pháp sau: </w:t>
      </w:r>
      <w:bookmarkStart w:id="1260" w:name="_Toc533518028"/>
      <w:bookmarkStart w:id="1261" w:name="_Toc496791336"/>
      <w:bookmarkStart w:id="1262" w:name="_Toc433874979"/>
      <w:bookmarkStart w:id="1263" w:name="_Toc425324241"/>
      <w:bookmarkStart w:id="1264" w:name="_Toc92324910"/>
      <w:bookmarkStart w:id="1265" w:name="_Toc355205063"/>
      <w:bookmarkStart w:id="1266" w:name="_Toc355202561"/>
      <w:bookmarkStart w:id="1267" w:name="_Toc308257012"/>
      <w:r w:rsidR="00EB094D" w:rsidRPr="00ED3A17">
        <w:rPr>
          <w:lang w:val="vi-VN"/>
        </w:rPr>
        <w:t>Phương pháp thống kê;</w:t>
      </w:r>
      <w:r w:rsidR="00EB094D" w:rsidRPr="00ED3A17">
        <w:rPr>
          <w:lang w:val="cs-CZ"/>
        </w:rPr>
        <w:t xml:space="preserve"> Phương pháp lấy mẫu ngoài hiện trường và phân tích trong phòng thí nghiệm, Phương pháp đánh giá nhanh theo hệ số ô nhiễm do WHO thiết lập năm 1993, Phương pháp so sánh, phương pháp lập bảng liệt kê </w:t>
      </w:r>
      <w:r w:rsidR="00753423" w:rsidRPr="00ED3A17">
        <w:rPr>
          <w:lang w:val="cs-CZ"/>
        </w:rPr>
        <w:t>và</w:t>
      </w:r>
      <w:r w:rsidR="00EB094D" w:rsidRPr="00ED3A17">
        <w:rPr>
          <w:lang w:val="cs-CZ"/>
        </w:rPr>
        <w:t xml:space="preserve"> phương pháp tham vấn cộng đồng dân cư. Độ tin cậy của các phương pháp ĐTM được trình bày trong bảng như sau:</w:t>
      </w:r>
    </w:p>
    <w:p w14:paraId="2C7E8EDC" w14:textId="78C3EB79" w:rsidR="00EB094D" w:rsidRPr="00ED3A17" w:rsidRDefault="00E51689" w:rsidP="003A52FA">
      <w:pPr>
        <w:pStyle w:val="bngVit-Nht"/>
        <w:rPr>
          <w:lang w:val="cs-CZ"/>
        </w:rPr>
      </w:pPr>
      <w:bookmarkStart w:id="1268" w:name="_Toc184131767"/>
      <w:r w:rsidRPr="00ED3A17">
        <w:t>Bảng 3.</w:t>
      </w:r>
      <w:r w:rsidR="00ED2AC6" w:rsidRPr="00ED3A17">
        <w:rPr>
          <w:lang w:val="cs-CZ"/>
        </w:rPr>
        <w:t>26</w:t>
      </w:r>
      <w:r w:rsidR="002E268B" w:rsidRPr="00ED3A17">
        <w:rPr>
          <w:lang w:val="cs-CZ"/>
        </w:rPr>
        <w:t>:</w:t>
      </w:r>
      <w:r w:rsidRPr="00ED3A17">
        <w:t xml:space="preserve"> </w:t>
      </w:r>
      <w:r w:rsidRPr="00ED3A17">
        <w:rPr>
          <w:lang w:val="cs-CZ"/>
        </w:rPr>
        <w:t>Độ tin cậy của các phương pháp ĐTM</w:t>
      </w:r>
      <w:bookmarkEnd w:id="1260"/>
      <w:bookmarkEnd w:id="1261"/>
      <w:bookmarkEnd w:id="1262"/>
      <w:bookmarkEnd w:id="1263"/>
      <w:bookmarkEnd w:id="1264"/>
      <w:bookmarkEnd w:id="1265"/>
      <w:bookmarkEnd w:id="1266"/>
      <w:bookmarkEnd w:id="1267"/>
      <w:bookmarkEnd w:id="1268"/>
    </w:p>
    <w:tbl>
      <w:tblPr>
        <w:tblW w:w="91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3009"/>
        <w:gridCol w:w="905"/>
        <w:gridCol w:w="4503"/>
      </w:tblGrid>
      <w:tr w:rsidR="00ED3A17" w:rsidRPr="00ED3A17" w14:paraId="3BAD0EBA" w14:textId="77777777" w:rsidTr="006E24A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E3B4AB1" w14:textId="77777777" w:rsidR="00EB094D" w:rsidRPr="00ED3A17" w:rsidRDefault="00EB094D" w:rsidP="003A52FA">
            <w:pPr>
              <w:spacing w:line="312" w:lineRule="auto"/>
              <w:jc w:val="center"/>
              <w:rPr>
                <w:b/>
                <w:bCs/>
                <w:lang w:val="nl-NL"/>
              </w:rPr>
            </w:pPr>
            <w:r w:rsidRPr="00ED3A17">
              <w:rPr>
                <w:b/>
                <w:bCs/>
                <w:lang w:val="nl-NL"/>
              </w:rPr>
              <w:t>Stt</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13AD27B1" w14:textId="77777777" w:rsidR="00EB094D" w:rsidRPr="00ED3A17" w:rsidRDefault="00EB094D" w:rsidP="003A52FA">
            <w:pPr>
              <w:spacing w:line="312" w:lineRule="auto"/>
              <w:jc w:val="center"/>
              <w:rPr>
                <w:b/>
                <w:bCs/>
                <w:lang w:val="nl-NL"/>
              </w:rPr>
            </w:pPr>
            <w:r w:rsidRPr="00ED3A17">
              <w:rPr>
                <w:b/>
                <w:bCs/>
                <w:lang w:val="nl-NL"/>
              </w:rPr>
              <w:t>Phương pháp</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4D87E66" w14:textId="77777777" w:rsidR="00EB094D" w:rsidRPr="00ED3A17" w:rsidRDefault="00EB094D" w:rsidP="003A52FA">
            <w:pPr>
              <w:spacing w:line="312" w:lineRule="auto"/>
              <w:jc w:val="center"/>
              <w:rPr>
                <w:b/>
                <w:bCs/>
                <w:lang w:val="nl-NL"/>
              </w:rPr>
            </w:pPr>
            <w:r w:rsidRPr="00ED3A17">
              <w:rPr>
                <w:b/>
                <w:bCs/>
                <w:lang w:val="nl-NL"/>
              </w:rPr>
              <w:t>Độ tin cậy</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30760BBD" w14:textId="77777777" w:rsidR="00EB094D" w:rsidRPr="00ED3A17" w:rsidRDefault="00EB094D" w:rsidP="003A52FA">
            <w:pPr>
              <w:spacing w:line="312" w:lineRule="auto"/>
              <w:jc w:val="center"/>
              <w:rPr>
                <w:b/>
                <w:bCs/>
                <w:lang w:val="nl-NL"/>
              </w:rPr>
            </w:pPr>
            <w:r w:rsidRPr="00ED3A17">
              <w:rPr>
                <w:b/>
                <w:bCs/>
                <w:lang w:val="nl-NL"/>
              </w:rPr>
              <w:t>Nguyên nhân</w:t>
            </w:r>
          </w:p>
        </w:tc>
      </w:tr>
      <w:tr w:rsidR="00ED3A17" w:rsidRPr="00ED3A17" w14:paraId="2E814853" w14:textId="77777777" w:rsidTr="006E24A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791AD0D4" w14:textId="77777777" w:rsidR="00EB094D" w:rsidRPr="00ED3A17" w:rsidRDefault="00EB094D" w:rsidP="003A52FA">
            <w:pPr>
              <w:spacing w:line="312" w:lineRule="auto"/>
              <w:jc w:val="center"/>
              <w:rPr>
                <w:bCs/>
                <w:lang w:val="nl-NL"/>
              </w:rPr>
            </w:pPr>
            <w:r w:rsidRPr="00ED3A17">
              <w:rPr>
                <w:bCs/>
                <w:lang w:val="nl-NL"/>
              </w:rPr>
              <w:t>1</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14CA5E5D" w14:textId="77777777" w:rsidR="00EB094D" w:rsidRPr="00ED3A17" w:rsidRDefault="00EB094D" w:rsidP="003A52FA">
            <w:pPr>
              <w:spacing w:line="312" w:lineRule="auto"/>
              <w:jc w:val="center"/>
              <w:rPr>
                <w:bCs/>
                <w:lang w:val="nl-NL"/>
              </w:rPr>
            </w:pPr>
            <w:r w:rsidRPr="00ED3A17">
              <w:rPr>
                <w:bCs/>
                <w:lang w:val="nl-NL"/>
              </w:rPr>
              <w:t>Phương pháp thống kê</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3292C750" w14:textId="77777777" w:rsidR="00EB094D" w:rsidRPr="00ED3A17" w:rsidRDefault="00EB094D" w:rsidP="003A52FA">
            <w:pPr>
              <w:spacing w:line="312" w:lineRule="auto"/>
              <w:jc w:val="center"/>
              <w:rPr>
                <w:bCs/>
                <w:lang w:val="nl-NL"/>
              </w:rPr>
            </w:pPr>
            <w:r w:rsidRPr="00ED3A17">
              <w:rPr>
                <w:bCs/>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43F52460" w14:textId="77777777" w:rsidR="00EB094D" w:rsidRPr="00ED3A17" w:rsidRDefault="00EB094D" w:rsidP="003A52FA">
            <w:pPr>
              <w:spacing w:line="312" w:lineRule="auto"/>
              <w:jc w:val="center"/>
              <w:rPr>
                <w:bCs/>
                <w:lang w:val="nl-NL"/>
              </w:rPr>
            </w:pPr>
            <w:r w:rsidRPr="00ED3A17">
              <w:rPr>
                <w:bCs/>
                <w:lang w:val="nl-NL"/>
              </w:rPr>
              <w:t>Dựa theo số liệu thống kê chính thức của tỉnh.</w:t>
            </w:r>
          </w:p>
        </w:tc>
      </w:tr>
      <w:tr w:rsidR="00ED3A17" w:rsidRPr="00ED3A17" w14:paraId="320A68B0" w14:textId="77777777" w:rsidTr="006E24A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0C05CA3" w14:textId="77777777" w:rsidR="00EB094D" w:rsidRPr="00ED3A17" w:rsidRDefault="00EB094D" w:rsidP="003A52FA">
            <w:pPr>
              <w:spacing w:line="312" w:lineRule="auto"/>
              <w:jc w:val="center"/>
              <w:rPr>
                <w:bCs/>
                <w:lang w:val="nl-NL"/>
              </w:rPr>
            </w:pPr>
            <w:r w:rsidRPr="00ED3A17">
              <w:rPr>
                <w:bCs/>
                <w:lang w:val="nl-NL"/>
              </w:rPr>
              <w:t>2</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5EAEB3CD" w14:textId="77777777" w:rsidR="00EB094D" w:rsidRPr="00ED3A17" w:rsidRDefault="00EB094D" w:rsidP="003A52FA">
            <w:pPr>
              <w:spacing w:line="312" w:lineRule="auto"/>
              <w:jc w:val="center"/>
              <w:rPr>
                <w:bCs/>
                <w:lang w:val="nl-NL"/>
              </w:rPr>
            </w:pPr>
            <w:r w:rsidRPr="00ED3A17">
              <w:rPr>
                <w:bCs/>
                <w:lang w:val="nl-NL"/>
              </w:rPr>
              <w:t>Phương pháp lấy mẫu ngoài hiện trường và phân tích trong phòng thí nghiệm</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6F34B076" w14:textId="77777777" w:rsidR="00EB094D" w:rsidRPr="00ED3A17" w:rsidRDefault="00EB094D" w:rsidP="003A52FA">
            <w:pPr>
              <w:spacing w:line="312" w:lineRule="auto"/>
              <w:jc w:val="center"/>
              <w:rPr>
                <w:bCs/>
                <w:lang w:val="nl-NL"/>
              </w:rPr>
            </w:pPr>
            <w:r w:rsidRPr="00ED3A17">
              <w:rPr>
                <w:bCs/>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53629BC6" w14:textId="77777777" w:rsidR="00EB094D" w:rsidRPr="00ED3A17" w:rsidRDefault="00EB094D" w:rsidP="003A52FA">
            <w:pPr>
              <w:spacing w:line="312" w:lineRule="auto"/>
              <w:jc w:val="center"/>
              <w:rPr>
                <w:bCs/>
                <w:lang w:val="nl-NL"/>
              </w:rPr>
            </w:pPr>
            <w:r w:rsidRPr="00ED3A17">
              <w:rPr>
                <w:bCs/>
                <w:lang w:val="nl-NL"/>
              </w:rPr>
              <w:t>- Thiết bị lấy mẫu, phân tích mới, hiện đại</w:t>
            </w:r>
          </w:p>
          <w:p w14:paraId="08FECCFB" w14:textId="77777777" w:rsidR="00EB094D" w:rsidRPr="00ED3A17" w:rsidRDefault="00EB094D" w:rsidP="003A52FA">
            <w:pPr>
              <w:spacing w:line="312" w:lineRule="auto"/>
              <w:jc w:val="center"/>
              <w:rPr>
                <w:bCs/>
                <w:lang w:val="nl-NL"/>
              </w:rPr>
            </w:pPr>
            <w:r w:rsidRPr="00ED3A17">
              <w:rPr>
                <w:bCs/>
                <w:lang w:val="nl-NL"/>
              </w:rPr>
              <w:t>- Dựa vào phương pháp lấy mẫu tiêu chuẩn</w:t>
            </w:r>
          </w:p>
        </w:tc>
      </w:tr>
      <w:tr w:rsidR="00ED3A17" w:rsidRPr="00ED3A17" w14:paraId="1F80CF6C" w14:textId="77777777" w:rsidTr="006E24A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45F07EB" w14:textId="77777777" w:rsidR="00EB094D" w:rsidRPr="00ED3A17" w:rsidRDefault="00EB094D" w:rsidP="003A52FA">
            <w:pPr>
              <w:spacing w:line="312" w:lineRule="auto"/>
              <w:jc w:val="center"/>
              <w:rPr>
                <w:bCs/>
                <w:lang w:val="nl-NL"/>
              </w:rPr>
            </w:pPr>
            <w:r w:rsidRPr="00ED3A17">
              <w:rPr>
                <w:bCs/>
                <w:lang w:val="nl-NL"/>
              </w:rPr>
              <w:t>3</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5CBFB65C" w14:textId="77777777" w:rsidR="00EB094D" w:rsidRPr="00ED3A17" w:rsidRDefault="00EB094D" w:rsidP="003A52FA">
            <w:pPr>
              <w:spacing w:line="312" w:lineRule="auto"/>
              <w:jc w:val="center"/>
              <w:rPr>
                <w:bCs/>
                <w:lang w:val="nl-NL"/>
              </w:rPr>
            </w:pPr>
            <w:r w:rsidRPr="00ED3A17">
              <w:rPr>
                <w:bCs/>
                <w:lang w:val="nl-NL"/>
              </w:rPr>
              <w:t>Phương pháp đánh giá nhanh theo hệ số ô nhiễm do WHO thiết lập năm 1993</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41C3C828" w14:textId="77777777" w:rsidR="00EB094D" w:rsidRPr="00ED3A17" w:rsidRDefault="00EB094D" w:rsidP="003A52FA">
            <w:pPr>
              <w:spacing w:line="312" w:lineRule="auto"/>
              <w:jc w:val="center"/>
              <w:rPr>
                <w:bCs/>
                <w:lang w:val="nl-NL"/>
              </w:rPr>
            </w:pPr>
            <w:r w:rsidRPr="00ED3A17">
              <w:rPr>
                <w:bCs/>
                <w:lang w:val="nl-NL"/>
              </w:rPr>
              <w:t>Trung bình</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0EE26D1E" w14:textId="77777777" w:rsidR="00EB094D" w:rsidRPr="00ED3A17" w:rsidRDefault="00EB094D" w:rsidP="003A52FA">
            <w:pPr>
              <w:spacing w:line="312" w:lineRule="auto"/>
              <w:jc w:val="center"/>
              <w:rPr>
                <w:bCs/>
                <w:lang w:val="nl-NL"/>
              </w:rPr>
            </w:pPr>
            <w:r w:rsidRPr="00ED3A17">
              <w:rPr>
                <w:bCs/>
                <w:lang w:val="nl-NL"/>
              </w:rPr>
              <w:t>Dựa vào hệ số ô nhiễm do Tổ chức Y tế Thế giới thiết lập nên chưa thật sự phù hợp với điều kiện Việt Nam</w:t>
            </w:r>
          </w:p>
        </w:tc>
      </w:tr>
      <w:tr w:rsidR="00ED3A17" w:rsidRPr="00ED3A17" w14:paraId="7DC4D9D3" w14:textId="77777777" w:rsidTr="006E24A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2BA22C91" w14:textId="77777777" w:rsidR="00EB094D" w:rsidRPr="00ED3A17" w:rsidRDefault="00EB094D" w:rsidP="003A52FA">
            <w:pPr>
              <w:spacing w:line="312" w:lineRule="auto"/>
              <w:jc w:val="center"/>
              <w:rPr>
                <w:bCs/>
                <w:lang w:val="nl-NL"/>
              </w:rPr>
            </w:pPr>
            <w:r w:rsidRPr="00ED3A17">
              <w:rPr>
                <w:bCs/>
                <w:lang w:val="nl-NL"/>
              </w:rPr>
              <w:t>4</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7947159" w14:textId="77777777" w:rsidR="00EB094D" w:rsidRPr="00ED3A17" w:rsidRDefault="00EB094D" w:rsidP="003A52FA">
            <w:pPr>
              <w:spacing w:line="312" w:lineRule="auto"/>
              <w:jc w:val="center"/>
              <w:rPr>
                <w:bCs/>
                <w:lang w:val="nl-NL"/>
              </w:rPr>
            </w:pPr>
            <w:r w:rsidRPr="00ED3A17">
              <w:rPr>
                <w:bCs/>
                <w:lang w:val="nl-NL"/>
              </w:rPr>
              <w:t xml:space="preserve">Phương pháp so sánh </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64CD1F6C" w14:textId="77777777" w:rsidR="00EB094D" w:rsidRPr="00ED3A17" w:rsidRDefault="00EB094D" w:rsidP="003A52FA">
            <w:pPr>
              <w:spacing w:line="312" w:lineRule="auto"/>
              <w:jc w:val="center"/>
              <w:rPr>
                <w:bCs/>
                <w:lang w:val="nl-NL"/>
              </w:rPr>
            </w:pPr>
            <w:r w:rsidRPr="00ED3A17">
              <w:rPr>
                <w:bCs/>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2C3B6600" w14:textId="77777777" w:rsidR="00EB094D" w:rsidRPr="00ED3A17" w:rsidRDefault="00EB094D" w:rsidP="003A52FA">
            <w:pPr>
              <w:spacing w:line="312" w:lineRule="auto"/>
              <w:jc w:val="center"/>
              <w:rPr>
                <w:bCs/>
                <w:lang w:val="nl-NL"/>
              </w:rPr>
            </w:pPr>
            <w:r w:rsidRPr="00ED3A17">
              <w:rPr>
                <w:bCs/>
                <w:lang w:val="nl-NL"/>
              </w:rPr>
              <w:t>Kết quả phân tích có độ tin cậy cao</w:t>
            </w:r>
          </w:p>
        </w:tc>
      </w:tr>
      <w:tr w:rsidR="00ED3A17" w:rsidRPr="00ED3A17" w14:paraId="32A3EBBF" w14:textId="77777777" w:rsidTr="006E24A2">
        <w:trPr>
          <w:trHeight w:val="1350"/>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3E56CF7" w14:textId="77777777" w:rsidR="00EB094D" w:rsidRPr="00ED3A17" w:rsidRDefault="00EB094D" w:rsidP="003A52FA">
            <w:pPr>
              <w:spacing w:line="312" w:lineRule="auto"/>
              <w:jc w:val="center"/>
              <w:rPr>
                <w:bCs/>
                <w:lang w:val="nl-NL"/>
              </w:rPr>
            </w:pPr>
            <w:r w:rsidRPr="00ED3A17">
              <w:rPr>
                <w:bCs/>
                <w:lang w:val="nl-NL"/>
              </w:rPr>
              <w:t>5</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1391F635" w14:textId="77777777" w:rsidR="00EB094D" w:rsidRPr="00ED3A17" w:rsidRDefault="00EB094D" w:rsidP="003A52FA">
            <w:pPr>
              <w:spacing w:line="312" w:lineRule="auto"/>
              <w:jc w:val="center"/>
              <w:rPr>
                <w:bCs/>
                <w:lang w:val="nl-NL"/>
              </w:rPr>
            </w:pPr>
            <w:r w:rsidRPr="00ED3A17">
              <w:rPr>
                <w:bCs/>
                <w:lang w:val="nl-NL"/>
              </w:rPr>
              <w:t xml:space="preserve">Phương pháp lập bảng liệt kê </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619F04C0" w14:textId="77777777" w:rsidR="00EB094D" w:rsidRPr="00ED3A17" w:rsidRDefault="00EB094D" w:rsidP="003A52FA">
            <w:pPr>
              <w:spacing w:line="312" w:lineRule="auto"/>
              <w:jc w:val="center"/>
              <w:rPr>
                <w:bCs/>
                <w:lang w:val="nl-NL"/>
              </w:rPr>
            </w:pPr>
            <w:r w:rsidRPr="00ED3A17">
              <w:rPr>
                <w:bCs/>
                <w:lang w:val="nl-NL"/>
              </w:rPr>
              <w:t>Trung bình</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2C862E1D" w14:textId="77777777" w:rsidR="00EB094D" w:rsidRPr="00ED3A17" w:rsidRDefault="00EB094D" w:rsidP="003A52FA">
            <w:pPr>
              <w:spacing w:line="312" w:lineRule="auto"/>
              <w:jc w:val="center"/>
              <w:rPr>
                <w:bCs/>
                <w:lang w:val="nl-NL"/>
              </w:rPr>
            </w:pPr>
            <w:r w:rsidRPr="00ED3A17">
              <w:rPr>
                <w:bCs/>
                <w:lang w:val="nl-NL"/>
              </w:rPr>
              <w:t>Phương pháp chỉ đánh giá định tính hoặc bán định lượng, dựa trên chủ quan của những người đánh giá</w:t>
            </w:r>
          </w:p>
        </w:tc>
      </w:tr>
      <w:tr w:rsidR="00ED3A17" w:rsidRPr="00ED3A17" w14:paraId="28FA58AC" w14:textId="77777777" w:rsidTr="006E24A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597D6BA" w14:textId="77777777" w:rsidR="00EB094D" w:rsidRPr="00ED3A17" w:rsidRDefault="00E7221C" w:rsidP="003A52FA">
            <w:pPr>
              <w:spacing w:line="312" w:lineRule="auto"/>
              <w:jc w:val="center"/>
              <w:rPr>
                <w:bCs/>
                <w:lang w:val="vi-VN"/>
              </w:rPr>
            </w:pPr>
            <w:r w:rsidRPr="00ED3A17">
              <w:rPr>
                <w:bCs/>
                <w:lang w:val="vi-VN"/>
              </w:rPr>
              <w:t>6</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3D157D54" w14:textId="77777777" w:rsidR="00EB094D" w:rsidRPr="00ED3A17" w:rsidRDefault="00EB094D" w:rsidP="003A52FA">
            <w:pPr>
              <w:spacing w:line="312" w:lineRule="auto"/>
              <w:jc w:val="center"/>
              <w:rPr>
                <w:bCs/>
                <w:lang w:val="nl-NL"/>
              </w:rPr>
            </w:pPr>
            <w:r w:rsidRPr="00ED3A17">
              <w:rPr>
                <w:bCs/>
                <w:lang w:val="nl-NL"/>
              </w:rPr>
              <w:t>Phương pháp tham vấn cộng đồng</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C75DE99" w14:textId="77777777" w:rsidR="00EB094D" w:rsidRPr="00ED3A17" w:rsidRDefault="00EB094D" w:rsidP="003A52FA">
            <w:pPr>
              <w:spacing w:line="312" w:lineRule="auto"/>
              <w:jc w:val="center"/>
              <w:rPr>
                <w:bCs/>
                <w:lang w:val="nl-NL"/>
              </w:rPr>
            </w:pPr>
            <w:r w:rsidRPr="00ED3A17">
              <w:rPr>
                <w:bCs/>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50E980AD" w14:textId="77777777" w:rsidR="00EB094D" w:rsidRPr="00ED3A17" w:rsidRDefault="00EB094D" w:rsidP="003A52FA">
            <w:pPr>
              <w:spacing w:line="312" w:lineRule="auto"/>
              <w:jc w:val="center"/>
              <w:rPr>
                <w:bCs/>
                <w:lang w:val="nl-NL"/>
              </w:rPr>
            </w:pPr>
            <w:r w:rsidRPr="00ED3A17">
              <w:rPr>
                <w:bCs/>
                <w:lang w:val="nl-NL"/>
              </w:rPr>
              <w:t>Dựa vào ý kiến chính thức bằng văn bản của UBND</w:t>
            </w:r>
            <w:r w:rsidR="0024715B" w:rsidRPr="00ED3A17">
              <w:rPr>
                <w:bCs/>
                <w:lang w:val="nl-NL"/>
              </w:rPr>
              <w:t xml:space="preserve"> </w:t>
            </w:r>
            <w:r w:rsidRPr="00ED3A17">
              <w:rPr>
                <w:bCs/>
                <w:lang w:val="nl-NL"/>
              </w:rPr>
              <w:t>xã và cộng đồng dân cư chịu tác động trực tiếp từ dự án.</w:t>
            </w:r>
          </w:p>
        </w:tc>
      </w:tr>
    </w:tbl>
    <w:p w14:paraId="27288093" w14:textId="15244707" w:rsidR="004451F7" w:rsidRPr="00ED3A17" w:rsidRDefault="004451F7" w:rsidP="003A52FA">
      <w:pPr>
        <w:spacing w:line="312" w:lineRule="auto"/>
        <w:ind w:firstLine="720"/>
        <w:jc w:val="both"/>
        <w:rPr>
          <w:lang w:val="nl-NL"/>
        </w:rPr>
      </w:pPr>
      <w:r w:rsidRPr="00ED3A17">
        <w:rPr>
          <w:lang w:val="nl-NL"/>
        </w:rPr>
        <w:t xml:space="preserve">Báo cáo ĐTM cho dự án </w:t>
      </w:r>
      <w:r w:rsidRPr="00ED3A17">
        <w:rPr>
          <w:lang w:val="cs-CZ"/>
        </w:rPr>
        <w:t>“</w:t>
      </w:r>
      <w:r w:rsidR="006D06F9" w:rsidRPr="00ED3A17">
        <w:rPr>
          <w:lang w:val="cs-CZ"/>
        </w:rPr>
        <w:t>Nhà máy sản xuất bao bì nhựa Phúc Hậu</w:t>
      </w:r>
      <w:r w:rsidR="00450A24" w:rsidRPr="00ED3A17">
        <w:rPr>
          <w:lang w:val="cs-CZ"/>
        </w:rPr>
        <w:t xml:space="preserve"> </w:t>
      </w:r>
      <w:r w:rsidRPr="00ED3A17">
        <w:rPr>
          <w:lang w:val="cs-CZ"/>
        </w:rPr>
        <w:t>”</w:t>
      </w:r>
      <w:r w:rsidR="0024715B" w:rsidRPr="00ED3A17">
        <w:rPr>
          <w:lang w:val="cs-CZ"/>
        </w:rPr>
        <w:t xml:space="preserve"> </w:t>
      </w:r>
      <w:r w:rsidRPr="00ED3A17">
        <w:rPr>
          <w:lang w:val="nl-NL"/>
        </w:rPr>
        <w:t xml:space="preserve">do </w:t>
      </w:r>
      <w:r w:rsidR="006D06F9" w:rsidRPr="00ED3A17">
        <w:rPr>
          <w:lang w:val="nl-NL"/>
        </w:rPr>
        <w:t>Công ty TNHH sản xuất thương mại dịch vụ nhựa Phúc Hậu</w:t>
      </w:r>
      <w:r w:rsidR="0024715B" w:rsidRPr="00ED3A17">
        <w:rPr>
          <w:lang w:val="nl-NL"/>
        </w:rPr>
        <w:t xml:space="preserve"> </w:t>
      </w:r>
      <w:r w:rsidRPr="00ED3A17">
        <w:rPr>
          <w:lang w:val="nl-NL"/>
        </w:rPr>
        <w:t>làm chủ đầu tư với sự tư vấn củ</w:t>
      </w:r>
      <w:r w:rsidR="002E268B" w:rsidRPr="00ED3A17">
        <w:rPr>
          <w:lang w:val="nl-NL"/>
        </w:rPr>
        <w:t>a Trung tâm Q</w:t>
      </w:r>
      <w:r w:rsidRPr="00ED3A17">
        <w:rPr>
          <w:lang w:val="nl-NL"/>
        </w:rPr>
        <w:t>uan trắc</w:t>
      </w:r>
      <w:r w:rsidR="002E268B" w:rsidRPr="00ED3A17">
        <w:rPr>
          <w:lang w:val="nl-NL"/>
        </w:rPr>
        <w:t>- T</w:t>
      </w:r>
      <w:r w:rsidR="0061417F" w:rsidRPr="00ED3A17">
        <w:rPr>
          <w:lang w:val="nl-NL"/>
        </w:rPr>
        <w:t>hông tin</w:t>
      </w:r>
      <w:r w:rsidRPr="00ED3A17">
        <w:rPr>
          <w:lang w:val="nl-NL"/>
        </w:rPr>
        <w:t xml:space="preserve"> tài nguyên và Môi trường. Đơn vị tư vấn đã đánh giá đầy đủ và có đủ độ tin cậy cần thiết về các tác động của dự án và đề xuất được các giải pháp khả thi để hạn chế các tác động có hại.</w:t>
      </w:r>
    </w:p>
    <w:p w14:paraId="57D942D2" w14:textId="77777777" w:rsidR="005C1CAD" w:rsidRPr="00ED3A17" w:rsidRDefault="004451F7" w:rsidP="003A52FA">
      <w:pPr>
        <w:spacing w:line="312" w:lineRule="auto"/>
        <w:jc w:val="both"/>
        <w:rPr>
          <w:lang w:val="nl-NL"/>
        </w:rPr>
      </w:pPr>
      <w:r w:rsidRPr="00ED3A17">
        <w:rPr>
          <w:lang w:val="nl-NL"/>
        </w:rPr>
        <w:lastRenderedPageBreak/>
        <w:tab/>
        <w:t>Tuy nhiên, một số đánh giá trong báo cáo ĐTM theo phương đánh giá nhanh theo hệ số ô nhiễm do WHO thiết lập năm 1993 này đã cũ và một số đánh giá còn định tính hoặc bán định lượng do chưa có đủ thông tin, số liệu chi tiết để đánh giá định lượng.</w:t>
      </w:r>
    </w:p>
    <w:p w14:paraId="44E54DB4" w14:textId="77777777" w:rsidR="00F1191A" w:rsidRPr="00ED3A17" w:rsidRDefault="00F1191A" w:rsidP="003A52FA">
      <w:pPr>
        <w:spacing w:line="312" w:lineRule="auto"/>
        <w:jc w:val="both"/>
        <w:rPr>
          <w:lang w:val="vi-VN"/>
        </w:rPr>
        <w:sectPr w:rsidR="00F1191A" w:rsidRPr="00ED3A17" w:rsidSect="00792F91">
          <w:headerReference w:type="default" r:id="rId16"/>
          <w:footerReference w:type="default" r:id="rId17"/>
          <w:pgSz w:w="11907" w:h="16839" w:code="9"/>
          <w:pgMar w:top="1134" w:right="1134" w:bottom="1418" w:left="1701" w:header="340" w:footer="340" w:gutter="0"/>
          <w:pgNumType w:start="1"/>
          <w:cols w:space="720"/>
          <w:docGrid w:linePitch="360"/>
        </w:sectPr>
      </w:pPr>
    </w:p>
    <w:p w14:paraId="2BE2BCF2" w14:textId="77777777" w:rsidR="008309B0" w:rsidRPr="00ED3A17" w:rsidRDefault="003B7824" w:rsidP="003A52FA">
      <w:pPr>
        <w:pStyle w:val="Heading1"/>
        <w:spacing w:before="0" w:after="0" w:line="312" w:lineRule="auto"/>
        <w:jc w:val="center"/>
        <w:rPr>
          <w:rFonts w:ascii="Times New Roman" w:hAnsi="Times New Roman"/>
          <w:i w:val="0"/>
          <w:sz w:val="26"/>
          <w:szCs w:val="26"/>
          <w:lang w:val="vi-VN"/>
        </w:rPr>
      </w:pPr>
      <w:bookmarkStart w:id="1269" w:name="_Toc184131723"/>
      <w:r w:rsidRPr="00ED3A17">
        <w:rPr>
          <w:rFonts w:ascii="Times New Roman" w:hAnsi="Times New Roman"/>
          <w:bCs w:val="0"/>
          <w:i w:val="0"/>
          <w:sz w:val="26"/>
          <w:szCs w:val="26"/>
          <w:lang w:val="vi-VN" w:eastAsia="vi-VN"/>
        </w:rPr>
        <w:lastRenderedPageBreak/>
        <w:t>C</w:t>
      </w:r>
      <w:r w:rsidR="008309B0" w:rsidRPr="00ED3A17">
        <w:rPr>
          <w:rFonts w:ascii="Times New Roman" w:hAnsi="Times New Roman"/>
          <w:bCs w:val="0"/>
          <w:i w:val="0"/>
          <w:sz w:val="26"/>
          <w:szCs w:val="26"/>
          <w:lang w:val="vi-VN" w:eastAsia="vi-VN"/>
        </w:rPr>
        <w:t xml:space="preserve">hương </w:t>
      </w:r>
      <w:r w:rsidR="004D1E45" w:rsidRPr="00ED3A17">
        <w:rPr>
          <w:rFonts w:ascii="Times New Roman" w:hAnsi="Times New Roman"/>
          <w:bCs w:val="0"/>
          <w:i w:val="0"/>
          <w:sz w:val="26"/>
          <w:szCs w:val="26"/>
          <w:lang w:val="vi-VN" w:eastAsia="vi-VN"/>
        </w:rPr>
        <w:t>4</w:t>
      </w:r>
      <w:r w:rsidR="00391C50" w:rsidRPr="00ED3A17">
        <w:rPr>
          <w:rFonts w:ascii="Times New Roman" w:hAnsi="Times New Roman"/>
          <w:i w:val="0"/>
          <w:sz w:val="26"/>
          <w:szCs w:val="26"/>
          <w:lang w:val="vi-VN"/>
        </w:rPr>
        <w:t xml:space="preserve">. </w:t>
      </w:r>
      <w:r w:rsidR="008309B0" w:rsidRPr="00ED3A17">
        <w:rPr>
          <w:rFonts w:ascii="Times New Roman" w:hAnsi="Times New Roman"/>
          <w:bCs w:val="0"/>
          <w:i w:val="0"/>
          <w:sz w:val="26"/>
          <w:szCs w:val="26"/>
          <w:lang w:val="vi-VN" w:eastAsia="vi-VN"/>
        </w:rPr>
        <w:t>CHƯƠNG TRÌNH QUẢN LÝ VÀ GIÁM SÁT MÔI TRƯỜNG</w:t>
      </w:r>
      <w:bookmarkEnd w:id="1269"/>
    </w:p>
    <w:p w14:paraId="34775F7D" w14:textId="77777777" w:rsidR="00144544" w:rsidRPr="00ED3A17" w:rsidRDefault="004D1E45" w:rsidP="003A52FA">
      <w:pPr>
        <w:pStyle w:val="Heading2"/>
        <w:spacing w:before="0" w:beforeAutospacing="0" w:after="0" w:afterAutospacing="0" w:line="312" w:lineRule="auto"/>
        <w:rPr>
          <w:bCs w:val="0"/>
          <w:i w:val="0"/>
          <w:sz w:val="26"/>
          <w:szCs w:val="26"/>
          <w:lang w:val="vi-VN" w:eastAsia="vi-VN"/>
        </w:rPr>
      </w:pPr>
      <w:bookmarkStart w:id="1270" w:name="_Toc184131724"/>
      <w:r w:rsidRPr="00ED3A17">
        <w:rPr>
          <w:bCs w:val="0"/>
          <w:i w:val="0"/>
          <w:sz w:val="26"/>
          <w:szCs w:val="26"/>
          <w:lang w:val="vi-VN" w:eastAsia="vi-VN"/>
        </w:rPr>
        <w:t>4</w:t>
      </w:r>
      <w:r w:rsidR="008309B0" w:rsidRPr="00ED3A17">
        <w:rPr>
          <w:bCs w:val="0"/>
          <w:i w:val="0"/>
          <w:sz w:val="26"/>
          <w:szCs w:val="26"/>
          <w:lang w:val="vi-VN" w:eastAsia="vi-VN"/>
        </w:rPr>
        <w:t xml:space="preserve">.1. Chương trình quản lý môi trường của </w:t>
      </w:r>
      <w:r w:rsidR="00285CBD" w:rsidRPr="00ED3A17">
        <w:rPr>
          <w:bCs w:val="0"/>
          <w:i w:val="0"/>
          <w:sz w:val="26"/>
          <w:szCs w:val="26"/>
          <w:lang w:val="vi-VN" w:eastAsia="vi-VN"/>
        </w:rPr>
        <w:t>chủ đầu tư dự án</w:t>
      </w:r>
      <w:bookmarkEnd w:id="1270"/>
    </w:p>
    <w:p w14:paraId="62971480" w14:textId="77777777" w:rsidR="007161A5" w:rsidRPr="00ED3A17" w:rsidRDefault="008309B0" w:rsidP="003A52FA">
      <w:pPr>
        <w:spacing w:line="312" w:lineRule="auto"/>
        <w:jc w:val="both"/>
        <w:rPr>
          <w:lang w:val="vi-VN" w:eastAsia="vi-VN"/>
        </w:rPr>
      </w:pPr>
      <w:r w:rsidRPr="00ED3A17">
        <w:rPr>
          <w:lang w:val="vi-VN" w:eastAsia="vi-VN"/>
        </w:rPr>
        <w:t>Chương trình quản lý môi trường được thiết lập trên cơ sở tổng hợp kết quả của các Chương 1,3 dưới dạng bảng như sau:</w:t>
      </w:r>
    </w:p>
    <w:tbl>
      <w:tblPr>
        <w:tblW w:w="14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550"/>
        <w:gridCol w:w="3260"/>
        <w:gridCol w:w="3118"/>
        <w:gridCol w:w="1843"/>
      </w:tblGrid>
      <w:tr w:rsidR="00ED3A17" w:rsidRPr="00ED3A17" w14:paraId="021D3C29" w14:textId="77777777" w:rsidTr="00A46C74">
        <w:trPr>
          <w:trHeight w:val="629"/>
          <w:jc w:val="center"/>
        </w:trPr>
        <w:tc>
          <w:tcPr>
            <w:tcW w:w="2268" w:type="dxa"/>
            <w:vAlign w:val="center"/>
          </w:tcPr>
          <w:p w14:paraId="58FA6763" w14:textId="77777777" w:rsidR="003A3051" w:rsidRPr="00ED3A17" w:rsidRDefault="003A3051" w:rsidP="003A52FA">
            <w:pPr>
              <w:widowControl w:val="0"/>
              <w:tabs>
                <w:tab w:val="left" w:pos="709"/>
              </w:tabs>
              <w:spacing w:line="312" w:lineRule="auto"/>
              <w:jc w:val="center"/>
              <w:rPr>
                <w:b/>
              </w:rPr>
            </w:pPr>
            <w:r w:rsidRPr="00ED3A17">
              <w:rPr>
                <w:b/>
              </w:rPr>
              <w:t>Giai đoạn</w:t>
            </w:r>
          </w:p>
        </w:tc>
        <w:tc>
          <w:tcPr>
            <w:tcW w:w="3550" w:type="dxa"/>
            <w:vAlign w:val="center"/>
          </w:tcPr>
          <w:p w14:paraId="195D2898" w14:textId="77777777" w:rsidR="003A3051" w:rsidRPr="00ED3A17" w:rsidRDefault="003A3051" w:rsidP="003A52FA">
            <w:pPr>
              <w:widowControl w:val="0"/>
              <w:tabs>
                <w:tab w:val="left" w:pos="709"/>
              </w:tabs>
              <w:spacing w:line="312" w:lineRule="auto"/>
              <w:jc w:val="center"/>
              <w:rPr>
                <w:b/>
              </w:rPr>
            </w:pPr>
            <w:r w:rsidRPr="00ED3A17">
              <w:rPr>
                <w:b/>
              </w:rPr>
              <w:t>Các hoạt động của dự án</w:t>
            </w:r>
          </w:p>
        </w:tc>
        <w:tc>
          <w:tcPr>
            <w:tcW w:w="3260" w:type="dxa"/>
            <w:vAlign w:val="center"/>
          </w:tcPr>
          <w:p w14:paraId="25EB0AB7" w14:textId="77777777" w:rsidR="003A3051" w:rsidRPr="00ED3A17" w:rsidRDefault="003A3051" w:rsidP="003A52FA">
            <w:pPr>
              <w:widowControl w:val="0"/>
              <w:tabs>
                <w:tab w:val="left" w:pos="709"/>
              </w:tabs>
              <w:spacing w:line="312" w:lineRule="auto"/>
              <w:jc w:val="center"/>
              <w:rPr>
                <w:b/>
              </w:rPr>
            </w:pPr>
            <w:r w:rsidRPr="00ED3A17">
              <w:rPr>
                <w:b/>
              </w:rPr>
              <w:t>Các tác động Môi trường</w:t>
            </w:r>
          </w:p>
        </w:tc>
        <w:tc>
          <w:tcPr>
            <w:tcW w:w="3118" w:type="dxa"/>
            <w:vAlign w:val="center"/>
          </w:tcPr>
          <w:p w14:paraId="4506CA80" w14:textId="77777777" w:rsidR="003A3051" w:rsidRPr="00ED3A17" w:rsidRDefault="003A3051" w:rsidP="003A52FA">
            <w:pPr>
              <w:widowControl w:val="0"/>
              <w:tabs>
                <w:tab w:val="left" w:pos="709"/>
              </w:tabs>
              <w:spacing w:line="312" w:lineRule="auto"/>
              <w:jc w:val="center"/>
              <w:rPr>
                <w:b/>
              </w:rPr>
            </w:pPr>
            <w:r w:rsidRPr="00ED3A17">
              <w:rPr>
                <w:b/>
              </w:rPr>
              <w:t>Các công trình, biện pháp BVMT</w:t>
            </w:r>
          </w:p>
        </w:tc>
        <w:tc>
          <w:tcPr>
            <w:tcW w:w="1843" w:type="dxa"/>
            <w:vAlign w:val="center"/>
          </w:tcPr>
          <w:p w14:paraId="1F7ADEC6" w14:textId="77777777" w:rsidR="003A3051" w:rsidRPr="00ED3A17" w:rsidRDefault="003A3051" w:rsidP="003A52FA">
            <w:pPr>
              <w:widowControl w:val="0"/>
              <w:tabs>
                <w:tab w:val="left" w:pos="709"/>
              </w:tabs>
              <w:spacing w:line="312" w:lineRule="auto"/>
              <w:jc w:val="center"/>
              <w:rPr>
                <w:b/>
              </w:rPr>
            </w:pPr>
            <w:r w:rsidRPr="00ED3A17">
              <w:rPr>
                <w:b/>
              </w:rPr>
              <w:t>Thời gian thực hiện và hoàn thành</w:t>
            </w:r>
          </w:p>
        </w:tc>
      </w:tr>
      <w:tr w:rsidR="00ED3A17" w:rsidRPr="00ED3A17" w14:paraId="1423BFED" w14:textId="77777777" w:rsidTr="002E268B">
        <w:trPr>
          <w:trHeight w:val="629"/>
          <w:jc w:val="center"/>
        </w:trPr>
        <w:tc>
          <w:tcPr>
            <w:tcW w:w="2268" w:type="dxa"/>
            <w:vAlign w:val="center"/>
          </w:tcPr>
          <w:p w14:paraId="4F8CACB0" w14:textId="41EBB145" w:rsidR="00AD3248" w:rsidRPr="00ED3A17" w:rsidRDefault="00AD3248" w:rsidP="003A52FA">
            <w:pPr>
              <w:widowControl w:val="0"/>
              <w:tabs>
                <w:tab w:val="left" w:pos="709"/>
              </w:tabs>
              <w:spacing w:line="312" w:lineRule="auto"/>
              <w:jc w:val="center"/>
              <w:rPr>
                <w:b/>
              </w:rPr>
            </w:pPr>
            <w:r w:rsidRPr="00ED3A17">
              <w:rPr>
                <w:b/>
              </w:rPr>
              <w:t>Giai đoạn chuẩn bị</w:t>
            </w:r>
          </w:p>
        </w:tc>
        <w:tc>
          <w:tcPr>
            <w:tcW w:w="3550" w:type="dxa"/>
          </w:tcPr>
          <w:p w14:paraId="195BF6F9" w14:textId="2F03F35D" w:rsidR="00AD3248" w:rsidRPr="00ED3A17" w:rsidRDefault="002E268B" w:rsidP="003A52FA">
            <w:pPr>
              <w:widowControl w:val="0"/>
              <w:tabs>
                <w:tab w:val="left" w:pos="709"/>
              </w:tabs>
              <w:spacing w:line="312" w:lineRule="auto"/>
            </w:pPr>
            <w:r w:rsidRPr="00ED3A17">
              <w:t xml:space="preserve">- </w:t>
            </w:r>
            <w:r w:rsidR="00AD3248" w:rsidRPr="00ED3A17">
              <w:t>San lấp mặt bằng</w:t>
            </w:r>
          </w:p>
          <w:p w14:paraId="62C9C6C9" w14:textId="0CA0207B" w:rsidR="00AD3248" w:rsidRPr="00ED3A17" w:rsidRDefault="002E268B" w:rsidP="003A52FA">
            <w:pPr>
              <w:widowControl w:val="0"/>
              <w:tabs>
                <w:tab w:val="left" w:pos="709"/>
              </w:tabs>
              <w:spacing w:line="312" w:lineRule="auto"/>
            </w:pPr>
            <w:r w:rsidRPr="00ED3A17">
              <w:t xml:space="preserve">- </w:t>
            </w:r>
            <w:r w:rsidR="00AD3248" w:rsidRPr="00ED3A17">
              <w:t>Xây dựng lán trại</w:t>
            </w:r>
          </w:p>
        </w:tc>
        <w:tc>
          <w:tcPr>
            <w:tcW w:w="3260" w:type="dxa"/>
          </w:tcPr>
          <w:p w14:paraId="71DBE79B" w14:textId="4F718CCA" w:rsidR="00AD3248" w:rsidRPr="00ED3A17" w:rsidRDefault="00AD3248" w:rsidP="003A52FA">
            <w:pPr>
              <w:widowControl w:val="0"/>
              <w:tabs>
                <w:tab w:val="left" w:pos="709"/>
              </w:tabs>
              <w:spacing w:line="312" w:lineRule="auto"/>
            </w:pPr>
            <w:r w:rsidRPr="00ED3A17">
              <w:t>Tác động tới môi trường không khí, nước, đất gồm: Khí thải, nước thải</w:t>
            </w:r>
          </w:p>
        </w:tc>
        <w:tc>
          <w:tcPr>
            <w:tcW w:w="3118" w:type="dxa"/>
          </w:tcPr>
          <w:p w14:paraId="5CD4BBBB" w14:textId="1E7793DB" w:rsidR="00AD3248" w:rsidRPr="00ED3A17" w:rsidRDefault="002E268B" w:rsidP="003A52FA">
            <w:pPr>
              <w:widowControl w:val="0"/>
              <w:tabs>
                <w:tab w:val="left" w:pos="709"/>
              </w:tabs>
              <w:spacing w:line="312" w:lineRule="auto"/>
            </w:pPr>
            <w:r w:rsidRPr="00ED3A17">
              <w:t xml:space="preserve">- </w:t>
            </w:r>
            <w:r w:rsidR="00AD3248" w:rsidRPr="00ED3A17">
              <w:t>Hệ thống thoát nước</w:t>
            </w:r>
          </w:p>
          <w:p w14:paraId="1C51164E" w14:textId="5012AF5D" w:rsidR="00AD3248" w:rsidRPr="00ED3A17" w:rsidRDefault="002E268B" w:rsidP="003A52FA">
            <w:pPr>
              <w:widowControl w:val="0"/>
              <w:tabs>
                <w:tab w:val="left" w:pos="709"/>
              </w:tabs>
              <w:spacing w:line="312" w:lineRule="auto"/>
            </w:pPr>
            <w:r w:rsidRPr="00ED3A17">
              <w:t xml:space="preserve">- </w:t>
            </w:r>
            <w:r w:rsidR="00AD3248" w:rsidRPr="00ED3A17">
              <w:t xml:space="preserve">Che chắn cách ly khu vực dự án với các khu vực xung quanh </w:t>
            </w:r>
          </w:p>
        </w:tc>
        <w:tc>
          <w:tcPr>
            <w:tcW w:w="1843" w:type="dxa"/>
          </w:tcPr>
          <w:p w14:paraId="6DD15E83" w14:textId="76AD5C61" w:rsidR="00AD3248" w:rsidRPr="00ED3A17" w:rsidRDefault="00AD3248" w:rsidP="003A52FA">
            <w:pPr>
              <w:widowControl w:val="0"/>
              <w:tabs>
                <w:tab w:val="left" w:pos="709"/>
              </w:tabs>
              <w:spacing w:line="312" w:lineRule="auto"/>
            </w:pPr>
            <w:r w:rsidRPr="00ED3A17">
              <w:t>Trong suốt giai đoạn chuẩn bị</w:t>
            </w:r>
          </w:p>
        </w:tc>
      </w:tr>
      <w:tr w:rsidR="00ED3A17" w:rsidRPr="00ED3A17" w14:paraId="123BFBAE" w14:textId="77777777" w:rsidTr="002E268B">
        <w:trPr>
          <w:trHeight w:val="701"/>
          <w:jc w:val="center"/>
        </w:trPr>
        <w:tc>
          <w:tcPr>
            <w:tcW w:w="2268" w:type="dxa"/>
            <w:vAlign w:val="center"/>
          </w:tcPr>
          <w:p w14:paraId="36999AC8" w14:textId="6832ECE4" w:rsidR="003A3051" w:rsidRPr="00ED3A17" w:rsidRDefault="003A3051" w:rsidP="003A52FA">
            <w:pPr>
              <w:widowControl w:val="0"/>
              <w:tabs>
                <w:tab w:val="left" w:pos="709"/>
              </w:tabs>
              <w:spacing w:line="312" w:lineRule="auto"/>
              <w:jc w:val="center"/>
              <w:rPr>
                <w:b/>
              </w:rPr>
            </w:pPr>
            <w:r w:rsidRPr="00ED3A17">
              <w:rPr>
                <w:b/>
              </w:rPr>
              <w:t>Giai đoạn thi công, xây dựng</w:t>
            </w:r>
          </w:p>
        </w:tc>
        <w:tc>
          <w:tcPr>
            <w:tcW w:w="3550" w:type="dxa"/>
          </w:tcPr>
          <w:p w14:paraId="7D7CE375" w14:textId="77777777" w:rsidR="003A3051" w:rsidRPr="00ED3A17" w:rsidRDefault="003A3051" w:rsidP="003A52FA">
            <w:pPr>
              <w:widowControl w:val="0"/>
              <w:tabs>
                <w:tab w:val="left" w:pos="709"/>
              </w:tabs>
              <w:spacing w:line="312" w:lineRule="auto"/>
            </w:pPr>
            <w:r w:rsidRPr="00ED3A17">
              <w:t>- Vận chuyển nguyên vật liệu;</w:t>
            </w:r>
          </w:p>
          <w:p w14:paraId="3B2F07CD" w14:textId="77777777" w:rsidR="003A3051" w:rsidRPr="00ED3A17" w:rsidRDefault="003A3051" w:rsidP="003A52FA">
            <w:pPr>
              <w:widowControl w:val="0"/>
              <w:tabs>
                <w:tab w:val="left" w:pos="709"/>
              </w:tabs>
              <w:spacing w:line="312" w:lineRule="auto"/>
            </w:pPr>
            <w:r w:rsidRPr="00ED3A17">
              <w:t>- Xây dựng các hạng mục công trình kỹ thuật;</w:t>
            </w:r>
          </w:p>
          <w:p w14:paraId="164B0689" w14:textId="77777777" w:rsidR="003A3051" w:rsidRPr="00ED3A17" w:rsidRDefault="003A3051" w:rsidP="003A52FA">
            <w:pPr>
              <w:widowControl w:val="0"/>
              <w:tabs>
                <w:tab w:val="left" w:pos="709"/>
              </w:tabs>
              <w:spacing w:line="312" w:lineRule="auto"/>
            </w:pPr>
            <w:r w:rsidRPr="00ED3A17">
              <w:t>- Bảo dưỡng phương tiện, máy móc thi công;</w:t>
            </w:r>
          </w:p>
          <w:p w14:paraId="57467F0C" w14:textId="77777777" w:rsidR="003A3051" w:rsidRPr="00ED3A17" w:rsidRDefault="003A3051" w:rsidP="003A52FA">
            <w:pPr>
              <w:widowControl w:val="0"/>
              <w:tabs>
                <w:tab w:val="left" w:pos="709"/>
              </w:tabs>
              <w:spacing w:line="312" w:lineRule="auto"/>
            </w:pPr>
            <w:r w:rsidRPr="00ED3A17">
              <w:t>- Hoạt động của máy móc, thiết bị thi công tại công trường;</w:t>
            </w:r>
          </w:p>
        </w:tc>
        <w:tc>
          <w:tcPr>
            <w:tcW w:w="3260" w:type="dxa"/>
          </w:tcPr>
          <w:p w14:paraId="4684E1ED" w14:textId="740712AE" w:rsidR="003A3051" w:rsidRPr="00ED3A17" w:rsidRDefault="003A3051" w:rsidP="003A52FA">
            <w:pPr>
              <w:widowControl w:val="0"/>
              <w:tabs>
                <w:tab w:val="left" w:pos="709"/>
              </w:tabs>
              <w:spacing w:line="312" w:lineRule="auto"/>
            </w:pPr>
            <w:r w:rsidRPr="00ED3A17">
              <w:t>Tác động tới môi trường không khí, nước, đất gồm: Khí thải, nước thải, chất thải rắn và chất thải nguy hại</w:t>
            </w:r>
          </w:p>
        </w:tc>
        <w:tc>
          <w:tcPr>
            <w:tcW w:w="3118" w:type="dxa"/>
          </w:tcPr>
          <w:p w14:paraId="72DC1085" w14:textId="791BF097" w:rsidR="003A3051" w:rsidRPr="00ED3A17" w:rsidRDefault="003A3051" w:rsidP="003A52FA">
            <w:pPr>
              <w:widowControl w:val="0"/>
              <w:tabs>
                <w:tab w:val="left" w:pos="709"/>
              </w:tabs>
              <w:spacing w:line="312" w:lineRule="auto"/>
            </w:pPr>
            <w:r w:rsidRPr="00ED3A17">
              <w:t>- Hệ thống lắng, thoát nước mưa, nước thải thi công;</w:t>
            </w:r>
          </w:p>
          <w:p w14:paraId="7F72ACD5" w14:textId="1220B020" w:rsidR="003A3051" w:rsidRPr="00ED3A17" w:rsidRDefault="003A3051" w:rsidP="003A52FA">
            <w:pPr>
              <w:widowControl w:val="0"/>
              <w:tabs>
                <w:tab w:val="left" w:pos="709"/>
              </w:tabs>
              <w:spacing w:line="312" w:lineRule="auto"/>
            </w:pPr>
            <w:r w:rsidRPr="00ED3A17">
              <w:t xml:space="preserve">- </w:t>
            </w:r>
            <w:r w:rsidR="00E151D7" w:rsidRPr="00ED3A17">
              <w:t>Nhà vệ sinh di động</w:t>
            </w:r>
            <w:r w:rsidRPr="00ED3A17">
              <w:t>;</w:t>
            </w:r>
          </w:p>
          <w:p w14:paraId="6D5D6495" w14:textId="0B117EB0" w:rsidR="003A3051" w:rsidRPr="00ED3A17" w:rsidRDefault="003A3051" w:rsidP="003A52FA">
            <w:pPr>
              <w:widowControl w:val="0"/>
              <w:tabs>
                <w:tab w:val="left" w:pos="709"/>
              </w:tabs>
              <w:spacing w:line="312" w:lineRule="auto"/>
            </w:pPr>
            <w:r w:rsidRPr="00ED3A17">
              <w:t>- Thùng chứa chất thải</w:t>
            </w:r>
            <w:r w:rsidR="00E151D7" w:rsidRPr="00ED3A17">
              <w:t>.</w:t>
            </w:r>
          </w:p>
          <w:p w14:paraId="32E8960D" w14:textId="77777777" w:rsidR="003A3051" w:rsidRPr="00ED3A17" w:rsidRDefault="003A3051" w:rsidP="003A52FA">
            <w:pPr>
              <w:widowControl w:val="0"/>
              <w:tabs>
                <w:tab w:val="left" w:pos="709"/>
              </w:tabs>
              <w:spacing w:line="312" w:lineRule="auto"/>
            </w:pPr>
          </w:p>
        </w:tc>
        <w:tc>
          <w:tcPr>
            <w:tcW w:w="1843" w:type="dxa"/>
          </w:tcPr>
          <w:p w14:paraId="38186B29" w14:textId="05E95ABE" w:rsidR="003A3051" w:rsidRPr="00ED3A17" w:rsidRDefault="009716F3" w:rsidP="003A52FA">
            <w:pPr>
              <w:widowControl w:val="0"/>
              <w:spacing w:line="312" w:lineRule="auto"/>
              <w:rPr>
                <w:rFonts w:eastAsia="SimSun"/>
                <w:lang w:eastAsia="zh-CN"/>
              </w:rPr>
            </w:pPr>
            <w:r w:rsidRPr="00ED3A17">
              <w:t>Trong suốt quá trình xây dựng của dự án</w:t>
            </w:r>
          </w:p>
        </w:tc>
      </w:tr>
      <w:tr w:rsidR="00ED3A17" w:rsidRPr="00ED3A17" w14:paraId="27C75F29" w14:textId="77777777" w:rsidTr="002E268B">
        <w:trPr>
          <w:trHeight w:val="1124"/>
          <w:jc w:val="center"/>
        </w:trPr>
        <w:tc>
          <w:tcPr>
            <w:tcW w:w="2268" w:type="dxa"/>
            <w:vMerge w:val="restart"/>
            <w:vAlign w:val="center"/>
          </w:tcPr>
          <w:p w14:paraId="2232FE3B" w14:textId="77777777" w:rsidR="00A46C74" w:rsidRPr="00ED3A17" w:rsidRDefault="00A46C74" w:rsidP="003A52FA">
            <w:pPr>
              <w:widowControl w:val="0"/>
              <w:tabs>
                <w:tab w:val="left" w:pos="709"/>
              </w:tabs>
              <w:spacing w:line="312" w:lineRule="auto"/>
              <w:jc w:val="center"/>
              <w:rPr>
                <w:b/>
              </w:rPr>
            </w:pPr>
            <w:r w:rsidRPr="00ED3A17">
              <w:rPr>
                <w:b/>
              </w:rPr>
              <w:t>Giai đoạn vận hành</w:t>
            </w:r>
          </w:p>
        </w:tc>
        <w:tc>
          <w:tcPr>
            <w:tcW w:w="3550" w:type="dxa"/>
          </w:tcPr>
          <w:p w14:paraId="22A21A77" w14:textId="103F163A" w:rsidR="00A46C74" w:rsidRPr="00ED3A17" w:rsidRDefault="00A46C74" w:rsidP="003A52FA">
            <w:pPr>
              <w:spacing w:line="312" w:lineRule="auto"/>
              <w:rPr>
                <w:bCs/>
                <w:iCs/>
                <w:lang w:val="vi-VN"/>
              </w:rPr>
            </w:pPr>
            <w:r w:rsidRPr="00ED3A17">
              <w:rPr>
                <w:bCs/>
                <w:iCs/>
                <w:lang w:val="pl-PL"/>
              </w:rPr>
              <w:t>- Hoạt động của phương tiện vận chuyển nguyên vật liệu và sản phẩm ra vào kho và nhà máy</w:t>
            </w:r>
            <w:r w:rsidRPr="00ED3A17">
              <w:rPr>
                <w:bCs/>
                <w:iCs/>
                <w:lang w:val="vi-VN"/>
              </w:rPr>
              <w:t>;</w:t>
            </w:r>
          </w:p>
          <w:p w14:paraId="3FDE135C" w14:textId="5CCD6ECE" w:rsidR="00A46C74" w:rsidRPr="00ED3A17" w:rsidRDefault="00A46C74" w:rsidP="003A52FA">
            <w:pPr>
              <w:spacing w:line="312" w:lineRule="auto"/>
              <w:rPr>
                <w:bCs/>
                <w:iCs/>
                <w:lang w:val="vi-VN"/>
              </w:rPr>
            </w:pPr>
            <w:r w:rsidRPr="00ED3A17">
              <w:rPr>
                <w:bCs/>
                <w:iCs/>
                <w:lang w:val="pl-PL"/>
              </w:rPr>
              <w:lastRenderedPageBreak/>
              <w:t>- Quá trình bốc dỡ nguyên vật liệu, bốc dỡ sản phẩm tại nhà kho</w:t>
            </w:r>
            <w:r w:rsidRPr="00ED3A17">
              <w:rPr>
                <w:bCs/>
                <w:iCs/>
                <w:lang w:val="vi-VN"/>
              </w:rPr>
              <w:t>;</w:t>
            </w:r>
          </w:p>
          <w:p w14:paraId="2861BD5F" w14:textId="3E1BC7D0" w:rsidR="0001425E" w:rsidRPr="00ED3A17" w:rsidRDefault="00FE7D92" w:rsidP="008074C0">
            <w:pPr>
              <w:spacing w:line="312" w:lineRule="auto"/>
              <w:rPr>
                <w:bCs/>
                <w:iCs/>
                <w:lang w:val="pl-PL"/>
              </w:rPr>
            </w:pPr>
            <w:r w:rsidRPr="00ED3A17">
              <w:rPr>
                <w:bCs/>
                <w:iCs/>
                <w:lang w:val="pl-PL"/>
              </w:rPr>
              <w:t xml:space="preserve">- Công đoạn </w:t>
            </w:r>
            <w:r w:rsidR="008074C0" w:rsidRPr="00ED3A17">
              <w:rPr>
                <w:bCs/>
                <w:iCs/>
                <w:lang w:val="pl-PL"/>
              </w:rPr>
              <w:t>cán</w:t>
            </w:r>
            <w:r w:rsidR="00ED3A17" w:rsidRPr="00ED3A17">
              <w:rPr>
                <w:bCs/>
                <w:iCs/>
                <w:lang w:val="pl-PL"/>
              </w:rPr>
              <w:t xml:space="preserve"> màng</w:t>
            </w:r>
          </w:p>
        </w:tc>
        <w:tc>
          <w:tcPr>
            <w:tcW w:w="3260" w:type="dxa"/>
          </w:tcPr>
          <w:p w14:paraId="5791976B" w14:textId="7A193F60" w:rsidR="00A46C74" w:rsidRPr="00ED3A17" w:rsidRDefault="00A46C74" w:rsidP="003A52FA">
            <w:pPr>
              <w:widowControl w:val="0"/>
              <w:spacing w:line="312" w:lineRule="auto"/>
              <w:rPr>
                <w:lang w:val="pl-PL"/>
              </w:rPr>
            </w:pPr>
            <w:r w:rsidRPr="00ED3A17">
              <w:rPr>
                <w:lang w:val="pl-PL"/>
              </w:rPr>
              <w:lastRenderedPageBreak/>
              <w:t>Bụi, khí thải, nhiệt dư</w:t>
            </w:r>
          </w:p>
        </w:tc>
        <w:tc>
          <w:tcPr>
            <w:tcW w:w="3118" w:type="dxa"/>
          </w:tcPr>
          <w:p w14:paraId="076AB625" w14:textId="7412DF06" w:rsidR="00A46C74" w:rsidRPr="00ED3A17" w:rsidRDefault="00A46C74" w:rsidP="003A52FA">
            <w:pPr>
              <w:widowControl w:val="0"/>
              <w:tabs>
                <w:tab w:val="left" w:pos="709"/>
              </w:tabs>
              <w:spacing w:line="312" w:lineRule="auto"/>
              <w:rPr>
                <w:lang w:val="pl-PL"/>
              </w:rPr>
            </w:pPr>
            <w:r w:rsidRPr="00ED3A17">
              <w:rPr>
                <w:lang w:val="pl-PL"/>
              </w:rPr>
              <w:t>- Hệ</w:t>
            </w:r>
            <w:r w:rsidRPr="00ED3A17">
              <w:rPr>
                <w:lang w:val="vi-VN"/>
              </w:rPr>
              <w:t xml:space="preserve"> thống </w:t>
            </w:r>
            <w:r w:rsidRPr="00ED3A17">
              <w:rPr>
                <w:lang w:val="pl-PL"/>
              </w:rPr>
              <w:t>cây xanh tạo cảnh quan, không gian xanh;</w:t>
            </w:r>
          </w:p>
          <w:p w14:paraId="7CF3AB64" w14:textId="1302D35B" w:rsidR="00A46C74" w:rsidRPr="00ED3A17" w:rsidRDefault="00A46C74" w:rsidP="003A52FA">
            <w:pPr>
              <w:widowControl w:val="0"/>
              <w:tabs>
                <w:tab w:val="left" w:pos="709"/>
              </w:tabs>
              <w:spacing w:line="312" w:lineRule="auto"/>
              <w:rPr>
                <w:lang w:val="pl-PL"/>
              </w:rPr>
            </w:pPr>
            <w:r w:rsidRPr="00ED3A17">
              <w:rPr>
                <w:lang w:val="pl-PL"/>
              </w:rPr>
              <w:t xml:space="preserve">- Thường xuyên quét dọn, phun nước tưới nước mặt đường để giảm thiểu lượng </w:t>
            </w:r>
            <w:r w:rsidRPr="00ED3A17">
              <w:rPr>
                <w:lang w:val="pl-PL"/>
              </w:rPr>
              <w:lastRenderedPageBreak/>
              <w:t>bụi phát sinh;</w:t>
            </w:r>
          </w:p>
          <w:p w14:paraId="23DA6DDA" w14:textId="5BDAE5ED" w:rsidR="005A66A5" w:rsidRPr="00ED3A17" w:rsidRDefault="00A46C74" w:rsidP="003A52FA">
            <w:pPr>
              <w:widowControl w:val="0"/>
              <w:tabs>
                <w:tab w:val="left" w:pos="709"/>
              </w:tabs>
              <w:spacing w:line="312" w:lineRule="auto"/>
              <w:rPr>
                <w:lang w:val="pl-PL"/>
              </w:rPr>
            </w:pPr>
            <w:r w:rsidRPr="00ED3A17">
              <w:rPr>
                <w:lang w:val="pl-PL"/>
              </w:rPr>
              <w:t>- Lắp đặt hệ thống quạt hút, quạt thông gió.</w:t>
            </w:r>
          </w:p>
        </w:tc>
        <w:tc>
          <w:tcPr>
            <w:tcW w:w="1843" w:type="dxa"/>
          </w:tcPr>
          <w:p w14:paraId="775F7BAC" w14:textId="30F332E1" w:rsidR="00A46C74" w:rsidRPr="00ED3A17" w:rsidRDefault="00A46C74" w:rsidP="003A52FA">
            <w:pPr>
              <w:widowControl w:val="0"/>
              <w:tabs>
                <w:tab w:val="left" w:pos="709"/>
              </w:tabs>
              <w:spacing w:line="312" w:lineRule="auto"/>
              <w:rPr>
                <w:lang w:val="vi-VN"/>
              </w:rPr>
            </w:pPr>
            <w:r w:rsidRPr="00ED3A17">
              <w:rPr>
                <w:lang w:val="pl-PL"/>
              </w:rPr>
              <w:lastRenderedPageBreak/>
              <w:t>Trong suốt quá trình dự án đi vào hoạt động.</w:t>
            </w:r>
          </w:p>
        </w:tc>
      </w:tr>
      <w:tr w:rsidR="00ED3A17" w:rsidRPr="00ED3A17" w14:paraId="2FBD1CF8" w14:textId="77777777" w:rsidTr="002E268B">
        <w:trPr>
          <w:trHeight w:val="2365"/>
          <w:jc w:val="center"/>
        </w:trPr>
        <w:tc>
          <w:tcPr>
            <w:tcW w:w="2268" w:type="dxa"/>
            <w:vMerge/>
            <w:vAlign w:val="center"/>
          </w:tcPr>
          <w:p w14:paraId="61BAC4E5" w14:textId="11A87330" w:rsidR="00A46C74" w:rsidRPr="00ED3A17" w:rsidRDefault="00A46C74" w:rsidP="003A52FA">
            <w:pPr>
              <w:widowControl w:val="0"/>
              <w:tabs>
                <w:tab w:val="left" w:pos="709"/>
              </w:tabs>
              <w:spacing w:line="312" w:lineRule="auto"/>
              <w:jc w:val="center"/>
              <w:rPr>
                <w:b/>
                <w:lang w:val="pl-PL"/>
              </w:rPr>
            </w:pPr>
          </w:p>
        </w:tc>
        <w:tc>
          <w:tcPr>
            <w:tcW w:w="3550" w:type="dxa"/>
          </w:tcPr>
          <w:p w14:paraId="13F77170" w14:textId="7041B100" w:rsidR="00A46C74" w:rsidRPr="00ED3A17" w:rsidRDefault="00A46C74" w:rsidP="003A52FA">
            <w:pPr>
              <w:spacing w:line="312" w:lineRule="auto"/>
              <w:ind w:firstLine="11"/>
              <w:contextualSpacing/>
              <w:rPr>
                <w:lang w:val="pl-PL"/>
              </w:rPr>
            </w:pPr>
            <w:r w:rsidRPr="00ED3A17">
              <w:rPr>
                <w:lang w:val="pl-PL"/>
              </w:rPr>
              <w:t xml:space="preserve">- Nước thải sinh hoạt </w:t>
            </w:r>
          </w:p>
          <w:p w14:paraId="16C79348" w14:textId="77777777" w:rsidR="00A46C74" w:rsidRPr="00ED3A17" w:rsidRDefault="00A46C74" w:rsidP="003A52FA">
            <w:pPr>
              <w:spacing w:line="312" w:lineRule="auto"/>
              <w:ind w:firstLine="11"/>
              <w:contextualSpacing/>
              <w:rPr>
                <w:lang w:val="pl-PL"/>
              </w:rPr>
            </w:pPr>
            <w:r w:rsidRPr="00ED3A17">
              <w:rPr>
                <w:lang w:val="pl-PL"/>
              </w:rPr>
              <w:t>- Nước mưa chảy tràn.</w:t>
            </w:r>
          </w:p>
          <w:p w14:paraId="23303407" w14:textId="050FC8D5" w:rsidR="00A20AEC" w:rsidRPr="00ED3A17" w:rsidRDefault="003B42C4" w:rsidP="003A52FA">
            <w:pPr>
              <w:spacing w:line="312" w:lineRule="auto"/>
              <w:ind w:firstLine="11"/>
              <w:contextualSpacing/>
              <w:rPr>
                <w:lang w:val="vi-VN"/>
              </w:rPr>
            </w:pPr>
            <w:r w:rsidRPr="00ED3A17">
              <w:rPr>
                <w:lang w:val="pl-PL"/>
              </w:rPr>
              <w:t>- Nướ</w:t>
            </w:r>
            <w:r w:rsidR="0001425E" w:rsidRPr="00ED3A17">
              <w:rPr>
                <w:lang w:val="pl-PL"/>
              </w:rPr>
              <w:t>c</w:t>
            </w:r>
            <w:r w:rsidR="002E268B" w:rsidRPr="00ED3A17">
              <w:rPr>
                <w:lang w:val="pl-PL"/>
              </w:rPr>
              <w:t xml:space="preserve"> </w:t>
            </w:r>
            <w:r w:rsidR="006B7159" w:rsidRPr="00ED3A17">
              <w:rPr>
                <w:lang w:val="pl-PL"/>
              </w:rPr>
              <w:t>làm mát</w:t>
            </w:r>
          </w:p>
          <w:p w14:paraId="55206D31" w14:textId="77777777" w:rsidR="00A46C74" w:rsidRPr="00ED3A17" w:rsidRDefault="00A46C74" w:rsidP="003A52FA">
            <w:pPr>
              <w:spacing w:line="312" w:lineRule="auto"/>
              <w:rPr>
                <w:bCs/>
                <w:iCs/>
                <w:lang w:val="pl-PL"/>
              </w:rPr>
            </w:pPr>
          </w:p>
        </w:tc>
        <w:tc>
          <w:tcPr>
            <w:tcW w:w="3260" w:type="dxa"/>
          </w:tcPr>
          <w:p w14:paraId="5809CF22" w14:textId="050D34BB" w:rsidR="00A46C74" w:rsidRPr="00ED3A17" w:rsidRDefault="00A46C74" w:rsidP="003A52FA">
            <w:pPr>
              <w:widowControl w:val="0"/>
              <w:spacing w:line="312" w:lineRule="auto"/>
              <w:rPr>
                <w:lang w:val="pl-PL"/>
              </w:rPr>
            </w:pPr>
            <w:r w:rsidRPr="00ED3A17">
              <w:rPr>
                <w:lang w:val="pl-PL"/>
              </w:rPr>
              <w:t>Tác động tới hệ thống thoát nước, môi trường nước mặt, môi trường nước ngầm.</w:t>
            </w:r>
          </w:p>
        </w:tc>
        <w:tc>
          <w:tcPr>
            <w:tcW w:w="3118" w:type="dxa"/>
          </w:tcPr>
          <w:p w14:paraId="6E1804CB" w14:textId="77777777" w:rsidR="00A46C74" w:rsidRPr="00ED3A17" w:rsidRDefault="00A46C74" w:rsidP="003A52FA">
            <w:pPr>
              <w:widowControl w:val="0"/>
              <w:tabs>
                <w:tab w:val="left" w:pos="709"/>
              </w:tabs>
              <w:spacing w:line="312" w:lineRule="auto"/>
              <w:rPr>
                <w:lang w:val="pl-PL"/>
              </w:rPr>
            </w:pPr>
            <w:r w:rsidRPr="00ED3A17">
              <w:rPr>
                <w:lang w:val="pl-PL"/>
              </w:rPr>
              <w:t>- Hệ thống thu gom và thoát nước thải;</w:t>
            </w:r>
          </w:p>
          <w:p w14:paraId="0F9D0B58" w14:textId="216F78E3" w:rsidR="00A46C74" w:rsidRPr="00ED3A17" w:rsidRDefault="00A46C74" w:rsidP="003A52FA">
            <w:pPr>
              <w:widowControl w:val="0"/>
              <w:tabs>
                <w:tab w:val="left" w:pos="709"/>
              </w:tabs>
              <w:spacing w:line="312" w:lineRule="auto"/>
              <w:rPr>
                <w:lang w:val="pl-PL"/>
              </w:rPr>
            </w:pPr>
            <w:r w:rsidRPr="00ED3A17">
              <w:rPr>
                <w:lang w:val="pl-PL"/>
              </w:rPr>
              <w:t>- Hệ thống thu gom và thoát nước mưa;</w:t>
            </w:r>
          </w:p>
          <w:p w14:paraId="4998376B" w14:textId="75450FA3" w:rsidR="00A20AEC" w:rsidRPr="00ED3A17" w:rsidRDefault="00A46C74" w:rsidP="003A52FA">
            <w:pPr>
              <w:widowControl w:val="0"/>
              <w:tabs>
                <w:tab w:val="left" w:pos="709"/>
              </w:tabs>
              <w:spacing w:line="312" w:lineRule="auto"/>
              <w:rPr>
                <w:lang w:val="pl-PL"/>
              </w:rPr>
            </w:pPr>
            <w:r w:rsidRPr="00ED3A17">
              <w:rPr>
                <w:lang w:val="pl-PL"/>
              </w:rPr>
              <w:t xml:space="preserve">- Hệ thống xử lý nước thải </w:t>
            </w:r>
            <w:r w:rsidR="00C34752" w:rsidRPr="00ED3A17">
              <w:rPr>
                <w:lang w:val="pl-PL"/>
              </w:rPr>
              <w:t>tập trung</w:t>
            </w:r>
            <w:r w:rsidR="008F4390" w:rsidRPr="00ED3A17">
              <w:rPr>
                <w:lang w:val="pl-PL"/>
              </w:rPr>
              <w:t xml:space="preserve"> công suất 10 m</w:t>
            </w:r>
            <w:r w:rsidR="008F4390" w:rsidRPr="00ED3A17">
              <w:rPr>
                <w:vertAlign w:val="superscript"/>
                <w:lang w:val="pl-PL"/>
              </w:rPr>
              <w:t>3</w:t>
            </w:r>
            <w:r w:rsidR="008F4390" w:rsidRPr="00ED3A17">
              <w:rPr>
                <w:lang w:val="pl-PL"/>
              </w:rPr>
              <w:t>/ngày đêm</w:t>
            </w:r>
          </w:p>
          <w:p w14:paraId="0B5C3F7E" w14:textId="6999A9EB" w:rsidR="0001425E" w:rsidRPr="00ED3A17" w:rsidRDefault="0001425E" w:rsidP="003A52FA">
            <w:pPr>
              <w:widowControl w:val="0"/>
              <w:tabs>
                <w:tab w:val="left" w:pos="709"/>
              </w:tabs>
              <w:spacing w:line="312" w:lineRule="auto"/>
              <w:rPr>
                <w:lang w:val="pl-PL"/>
              </w:rPr>
            </w:pPr>
            <w:r w:rsidRPr="00ED3A17">
              <w:rPr>
                <w:lang w:val="pl-PL"/>
              </w:rPr>
              <w:t>- Hệ thống tháp giải nhiệt và bể tuần hoàn nước làm mát.</w:t>
            </w:r>
          </w:p>
        </w:tc>
        <w:tc>
          <w:tcPr>
            <w:tcW w:w="1843" w:type="dxa"/>
          </w:tcPr>
          <w:p w14:paraId="6CFC8D14" w14:textId="71A7361D" w:rsidR="00A46C74" w:rsidRPr="00ED3A17" w:rsidRDefault="00A46C74" w:rsidP="003A52FA">
            <w:pPr>
              <w:widowControl w:val="0"/>
              <w:tabs>
                <w:tab w:val="left" w:pos="709"/>
              </w:tabs>
              <w:spacing w:line="312" w:lineRule="auto"/>
              <w:rPr>
                <w:rFonts w:eastAsia="SimSun"/>
                <w:lang w:val="pl-PL"/>
              </w:rPr>
            </w:pPr>
            <w:r w:rsidRPr="00ED3A17">
              <w:rPr>
                <w:lang w:val="pl-PL"/>
              </w:rPr>
              <w:t>Trong suốt quá trình dự án đi vào hoạt động.</w:t>
            </w:r>
          </w:p>
        </w:tc>
      </w:tr>
      <w:tr w:rsidR="00ED3A17" w:rsidRPr="00ED3A17" w14:paraId="7CFB2CBB" w14:textId="77777777" w:rsidTr="008F4390">
        <w:trPr>
          <w:trHeight w:val="1625"/>
          <w:jc w:val="center"/>
        </w:trPr>
        <w:tc>
          <w:tcPr>
            <w:tcW w:w="2268" w:type="dxa"/>
            <w:vMerge/>
            <w:vAlign w:val="center"/>
          </w:tcPr>
          <w:p w14:paraId="671A4DDA" w14:textId="77777777" w:rsidR="00A46C74" w:rsidRPr="00ED3A17" w:rsidRDefault="00A46C74" w:rsidP="003A52FA">
            <w:pPr>
              <w:widowControl w:val="0"/>
              <w:tabs>
                <w:tab w:val="left" w:pos="709"/>
              </w:tabs>
              <w:spacing w:line="312" w:lineRule="auto"/>
              <w:jc w:val="center"/>
              <w:rPr>
                <w:b/>
                <w:lang w:val="pl-PL"/>
              </w:rPr>
            </w:pPr>
          </w:p>
        </w:tc>
        <w:tc>
          <w:tcPr>
            <w:tcW w:w="3550" w:type="dxa"/>
          </w:tcPr>
          <w:p w14:paraId="4FE3A194" w14:textId="77777777" w:rsidR="00A46C74" w:rsidRPr="00ED3A17" w:rsidRDefault="00A46C74" w:rsidP="003A52FA">
            <w:pPr>
              <w:spacing w:line="312" w:lineRule="auto"/>
              <w:ind w:firstLine="11"/>
              <w:contextualSpacing/>
              <w:rPr>
                <w:bCs/>
                <w:lang w:val="pl-PL"/>
              </w:rPr>
            </w:pPr>
            <w:r w:rsidRPr="00ED3A17">
              <w:rPr>
                <w:bCs/>
                <w:lang w:val="vi-VN"/>
              </w:rPr>
              <w:t xml:space="preserve">- Chất thải </w:t>
            </w:r>
            <w:r w:rsidRPr="00ED3A17">
              <w:rPr>
                <w:bCs/>
                <w:lang w:val="pl-PL"/>
              </w:rPr>
              <w:t>rắn thông thường và chất thải rắn nguy hại phát sinh của dự án</w:t>
            </w:r>
          </w:p>
          <w:p w14:paraId="77297F01" w14:textId="3A84E65F" w:rsidR="00A46C74" w:rsidRPr="00ED3A17" w:rsidRDefault="00A46C74" w:rsidP="003A52FA">
            <w:pPr>
              <w:spacing w:line="312" w:lineRule="auto"/>
              <w:ind w:firstLine="11"/>
              <w:contextualSpacing/>
              <w:rPr>
                <w:lang w:val="pl-PL"/>
              </w:rPr>
            </w:pPr>
          </w:p>
        </w:tc>
        <w:tc>
          <w:tcPr>
            <w:tcW w:w="3260" w:type="dxa"/>
          </w:tcPr>
          <w:p w14:paraId="0EB214AD" w14:textId="77777777" w:rsidR="00A46C74" w:rsidRPr="00ED3A17" w:rsidRDefault="00A46C74" w:rsidP="003A52FA">
            <w:pPr>
              <w:spacing w:line="312" w:lineRule="auto"/>
              <w:contextualSpacing/>
              <w:rPr>
                <w:lang w:val="pl-PL"/>
              </w:rPr>
            </w:pPr>
            <w:r w:rsidRPr="00ED3A17">
              <w:rPr>
                <w:lang w:val="pl-PL"/>
              </w:rPr>
              <w:t>- Các hoạt động làm phát sinh chất thải rắn và CTNH.</w:t>
            </w:r>
          </w:p>
          <w:p w14:paraId="0DFA4F43" w14:textId="60CFEB11" w:rsidR="00A46C74" w:rsidRPr="00ED3A17" w:rsidRDefault="00A46C74" w:rsidP="003A52FA">
            <w:pPr>
              <w:widowControl w:val="0"/>
              <w:spacing w:line="312" w:lineRule="auto"/>
              <w:rPr>
                <w:lang w:val="pl-PL"/>
              </w:rPr>
            </w:pPr>
            <w:r w:rsidRPr="00ED3A17">
              <w:rPr>
                <w:lang w:val="pl-PL"/>
              </w:rPr>
              <w:t>- Tác động tới môi trường cảnh quan.</w:t>
            </w:r>
          </w:p>
        </w:tc>
        <w:tc>
          <w:tcPr>
            <w:tcW w:w="3118" w:type="dxa"/>
          </w:tcPr>
          <w:p w14:paraId="2A9FD75C" w14:textId="1CB2B17E" w:rsidR="00A46C74" w:rsidRPr="00ED3A17" w:rsidRDefault="00A46C74" w:rsidP="003A52FA">
            <w:pPr>
              <w:widowControl w:val="0"/>
              <w:tabs>
                <w:tab w:val="left" w:pos="709"/>
              </w:tabs>
              <w:spacing w:line="312" w:lineRule="auto"/>
              <w:rPr>
                <w:lang w:val="pl-PL"/>
              </w:rPr>
            </w:pPr>
            <w:r w:rsidRPr="00ED3A17">
              <w:rPr>
                <w:lang w:val="pl-PL"/>
              </w:rPr>
              <w:t xml:space="preserve">- Thùng chứa </w:t>
            </w:r>
            <w:r w:rsidR="0009680D" w:rsidRPr="00ED3A17">
              <w:rPr>
                <w:lang w:val="pl-PL"/>
              </w:rPr>
              <w:t>chất thải</w:t>
            </w:r>
            <w:r w:rsidRPr="00ED3A17">
              <w:rPr>
                <w:lang w:val="pl-PL"/>
              </w:rPr>
              <w:t>;</w:t>
            </w:r>
          </w:p>
          <w:p w14:paraId="51159CFE" w14:textId="61DABB78" w:rsidR="00A46C74" w:rsidRPr="00ED3A17" w:rsidRDefault="00A46C74" w:rsidP="003A52FA">
            <w:pPr>
              <w:widowControl w:val="0"/>
              <w:tabs>
                <w:tab w:val="left" w:pos="709"/>
              </w:tabs>
              <w:spacing w:line="312" w:lineRule="auto"/>
              <w:rPr>
                <w:lang w:val="pl-PL"/>
              </w:rPr>
            </w:pPr>
            <w:r w:rsidRPr="00ED3A17">
              <w:rPr>
                <w:lang w:val="pl-PL"/>
              </w:rPr>
              <w:t>- Khu lưu giữ chất thải;</w:t>
            </w:r>
          </w:p>
          <w:p w14:paraId="56BF8798" w14:textId="45349B6F" w:rsidR="00A46C74" w:rsidRPr="00ED3A17" w:rsidRDefault="00A46C74" w:rsidP="003A52FA">
            <w:pPr>
              <w:widowControl w:val="0"/>
              <w:tabs>
                <w:tab w:val="left" w:pos="709"/>
              </w:tabs>
              <w:spacing w:line="312" w:lineRule="auto"/>
              <w:rPr>
                <w:lang w:val="pl-PL"/>
              </w:rPr>
            </w:pPr>
            <w:r w:rsidRPr="00ED3A17">
              <w:rPr>
                <w:lang w:val="pl-PL"/>
              </w:rPr>
              <w:t>- Thuê đơn vị thu gom, xử lý</w:t>
            </w:r>
          </w:p>
        </w:tc>
        <w:tc>
          <w:tcPr>
            <w:tcW w:w="1843" w:type="dxa"/>
          </w:tcPr>
          <w:p w14:paraId="0CC1AC49" w14:textId="124E5334" w:rsidR="00A46C74" w:rsidRPr="00ED3A17" w:rsidRDefault="00A46C74" w:rsidP="003A52FA">
            <w:pPr>
              <w:widowControl w:val="0"/>
              <w:tabs>
                <w:tab w:val="left" w:pos="709"/>
              </w:tabs>
              <w:spacing w:line="312" w:lineRule="auto"/>
              <w:rPr>
                <w:lang w:val="pl-PL"/>
              </w:rPr>
            </w:pPr>
            <w:r w:rsidRPr="00ED3A17">
              <w:rPr>
                <w:lang w:val="pl-PL"/>
              </w:rPr>
              <w:t>Trong suốt quá trình dự án đi vào hoạt động</w:t>
            </w:r>
          </w:p>
        </w:tc>
      </w:tr>
    </w:tbl>
    <w:p w14:paraId="6A71085F" w14:textId="77777777" w:rsidR="005F790C" w:rsidRPr="00ED3A17" w:rsidRDefault="005F790C" w:rsidP="003A52FA">
      <w:pPr>
        <w:spacing w:line="312" w:lineRule="auto"/>
        <w:jc w:val="both"/>
        <w:rPr>
          <w:b/>
          <w:bCs/>
          <w:lang w:val="pl-PL" w:eastAsia="vi-VN"/>
        </w:rPr>
        <w:sectPr w:rsidR="005F790C" w:rsidRPr="00ED3A17" w:rsidSect="000C73CE">
          <w:footerReference w:type="default" r:id="rId18"/>
          <w:pgSz w:w="16840" w:h="11907" w:orient="landscape" w:code="9"/>
          <w:pgMar w:top="1701" w:right="1134" w:bottom="1134" w:left="1134" w:header="510" w:footer="454" w:gutter="0"/>
          <w:cols w:space="720"/>
          <w:docGrid w:linePitch="360"/>
        </w:sectPr>
      </w:pPr>
    </w:p>
    <w:p w14:paraId="77D0E95F" w14:textId="48445043" w:rsidR="00912287" w:rsidRPr="00ED3A17" w:rsidRDefault="004D1E45" w:rsidP="003A52FA">
      <w:pPr>
        <w:pStyle w:val="Heading2"/>
        <w:spacing w:before="0" w:beforeAutospacing="0" w:after="0" w:afterAutospacing="0" w:line="312" w:lineRule="auto"/>
        <w:rPr>
          <w:bCs w:val="0"/>
          <w:i w:val="0"/>
          <w:sz w:val="26"/>
          <w:szCs w:val="26"/>
          <w:lang w:val="pl-PL" w:eastAsia="vi-VN"/>
        </w:rPr>
      </w:pPr>
      <w:bookmarkStart w:id="1271" w:name="_Toc184131725"/>
      <w:r w:rsidRPr="00ED3A17">
        <w:rPr>
          <w:bCs w:val="0"/>
          <w:i w:val="0"/>
          <w:sz w:val="26"/>
          <w:szCs w:val="26"/>
          <w:lang w:val="pl-PL" w:eastAsia="vi-VN"/>
        </w:rPr>
        <w:lastRenderedPageBreak/>
        <w:t>4</w:t>
      </w:r>
      <w:r w:rsidR="008309B0" w:rsidRPr="00ED3A17">
        <w:rPr>
          <w:bCs w:val="0"/>
          <w:i w:val="0"/>
          <w:sz w:val="26"/>
          <w:szCs w:val="26"/>
          <w:lang w:val="vi-VN" w:eastAsia="vi-VN"/>
        </w:rPr>
        <w:t xml:space="preserve">.2. Chương trình giám sát môi trường của </w:t>
      </w:r>
      <w:r w:rsidR="00285CBD" w:rsidRPr="00ED3A17">
        <w:rPr>
          <w:bCs w:val="0"/>
          <w:i w:val="0"/>
          <w:sz w:val="26"/>
          <w:szCs w:val="26"/>
          <w:lang w:val="vi-VN" w:eastAsia="vi-VN"/>
        </w:rPr>
        <w:t>chủ đầu tư dự án</w:t>
      </w:r>
      <w:bookmarkEnd w:id="1271"/>
    </w:p>
    <w:p w14:paraId="2495DC3F" w14:textId="77777777" w:rsidR="005C4BEC" w:rsidRPr="00ED3A17" w:rsidRDefault="004D1E45" w:rsidP="003A52FA">
      <w:pPr>
        <w:pStyle w:val="Heading3"/>
        <w:spacing w:before="0" w:beforeAutospacing="0" w:after="0" w:afterAutospacing="0" w:line="312" w:lineRule="auto"/>
        <w:rPr>
          <w:i w:val="0"/>
          <w:iCs/>
          <w:sz w:val="26"/>
          <w:szCs w:val="26"/>
          <w:lang w:val="pl-PL"/>
        </w:rPr>
      </w:pPr>
      <w:bookmarkStart w:id="1272" w:name="_Toc17278939"/>
      <w:bookmarkStart w:id="1273" w:name="_Toc17871203"/>
      <w:bookmarkStart w:id="1274" w:name="_Toc66232159"/>
      <w:bookmarkStart w:id="1275" w:name="_Toc103597603"/>
      <w:bookmarkStart w:id="1276" w:name="_Toc160175736"/>
      <w:bookmarkStart w:id="1277" w:name="_Toc529436639"/>
      <w:bookmarkStart w:id="1278" w:name="_Toc531343315"/>
      <w:bookmarkStart w:id="1279" w:name="_Toc490058720"/>
      <w:bookmarkStart w:id="1280" w:name="_Toc507405373"/>
      <w:bookmarkStart w:id="1281" w:name="_Toc507405446"/>
      <w:bookmarkStart w:id="1282" w:name="_Toc507405593"/>
      <w:bookmarkStart w:id="1283" w:name="_Toc507405664"/>
      <w:bookmarkStart w:id="1284" w:name="_Toc507406316"/>
      <w:bookmarkStart w:id="1285" w:name="_Toc315770712"/>
      <w:bookmarkStart w:id="1286" w:name="_Toc393208159"/>
      <w:bookmarkStart w:id="1287" w:name="_Toc424564076"/>
      <w:bookmarkStart w:id="1288" w:name="_Toc433873015"/>
      <w:bookmarkStart w:id="1289" w:name="_Toc184131726"/>
      <w:r w:rsidRPr="00ED3A17">
        <w:rPr>
          <w:i w:val="0"/>
          <w:iCs/>
          <w:sz w:val="26"/>
          <w:szCs w:val="26"/>
          <w:lang w:val="pl-PL"/>
        </w:rPr>
        <w:t>4</w:t>
      </w:r>
      <w:r w:rsidR="008C42EC" w:rsidRPr="00ED3A17">
        <w:rPr>
          <w:i w:val="0"/>
          <w:iCs/>
          <w:sz w:val="26"/>
          <w:szCs w:val="26"/>
          <w:lang w:val="pl-PL"/>
        </w:rPr>
        <w:t xml:space="preserve">.2.1. Giám sát môi trường trong giai đoạn thi công </w:t>
      </w:r>
      <w:bookmarkEnd w:id="1272"/>
      <w:r w:rsidR="008C42EC" w:rsidRPr="00ED3A17">
        <w:rPr>
          <w:i w:val="0"/>
          <w:iCs/>
          <w:sz w:val="26"/>
          <w:szCs w:val="26"/>
          <w:lang w:val="pl-PL"/>
        </w:rPr>
        <w:t>xây dựng</w:t>
      </w:r>
      <w:bookmarkEnd w:id="1273"/>
      <w:bookmarkEnd w:id="1274"/>
      <w:bookmarkEnd w:id="1275"/>
      <w:bookmarkEnd w:id="1276"/>
      <w:bookmarkEnd w:id="1289"/>
    </w:p>
    <w:p w14:paraId="7FC7FC1E" w14:textId="3691FD8B" w:rsidR="004D3F73" w:rsidRPr="00ED3A17" w:rsidRDefault="004D3F73" w:rsidP="003A52FA">
      <w:pPr>
        <w:pStyle w:val="bngVit-Nht"/>
      </w:pPr>
      <w:bookmarkStart w:id="1290" w:name="_Toc396234589"/>
      <w:bookmarkStart w:id="1291" w:name="_Toc532460712"/>
      <w:bookmarkStart w:id="1292" w:name="_Toc17288570"/>
      <w:bookmarkStart w:id="1293" w:name="_Toc17871204"/>
      <w:bookmarkStart w:id="1294" w:name="_Toc17873264"/>
      <w:bookmarkStart w:id="1295" w:name="_Toc22309919"/>
      <w:bookmarkStart w:id="1296" w:name="_Toc34980404"/>
      <w:bookmarkStart w:id="1297" w:name="_Toc66232160"/>
      <w:bookmarkStart w:id="1298" w:name="_Toc184131768"/>
      <w:bookmarkEnd w:id="1277"/>
      <w:bookmarkEnd w:id="1278"/>
      <w:bookmarkEnd w:id="1279"/>
      <w:bookmarkEnd w:id="1280"/>
      <w:bookmarkEnd w:id="1281"/>
      <w:bookmarkEnd w:id="1282"/>
      <w:bookmarkEnd w:id="1283"/>
      <w:bookmarkEnd w:id="1284"/>
      <w:bookmarkEnd w:id="1285"/>
      <w:bookmarkEnd w:id="1286"/>
      <w:bookmarkEnd w:id="1287"/>
      <w:bookmarkEnd w:id="1288"/>
      <w:r w:rsidRPr="00ED3A17">
        <w:t xml:space="preserve">Bảng </w:t>
      </w:r>
      <w:r w:rsidRPr="00ED3A17">
        <w:rPr>
          <w:lang w:val="pl-PL"/>
        </w:rPr>
        <w:t>4</w:t>
      </w:r>
      <w:r w:rsidRPr="00ED3A17">
        <w:t>.1</w:t>
      </w:r>
      <w:r w:rsidR="002A5CE1" w:rsidRPr="00ED3A17">
        <w:rPr>
          <w:lang w:val="pl-PL"/>
        </w:rPr>
        <w:t>:</w:t>
      </w:r>
      <w:r w:rsidRPr="00ED3A17">
        <w:t xml:space="preserve"> Chương trình giám sát môi trường giai đoạn thi công </w:t>
      </w:r>
      <w:bookmarkEnd w:id="1290"/>
      <w:bookmarkEnd w:id="1291"/>
      <w:bookmarkEnd w:id="1292"/>
      <w:r w:rsidRPr="00ED3A17">
        <w:t xml:space="preserve">xây </w:t>
      </w:r>
      <w:bookmarkEnd w:id="1293"/>
      <w:bookmarkEnd w:id="1294"/>
      <w:bookmarkEnd w:id="1295"/>
      <w:bookmarkEnd w:id="1296"/>
      <w:r w:rsidR="001B4DEF" w:rsidRPr="00ED3A17">
        <w:t>dựng</w:t>
      </w:r>
      <w:bookmarkEnd w:id="1298"/>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694"/>
        <w:gridCol w:w="1417"/>
        <w:gridCol w:w="2126"/>
      </w:tblGrid>
      <w:tr w:rsidR="00ED3A17" w:rsidRPr="00ED3A17" w14:paraId="20667FAD" w14:textId="77777777" w:rsidTr="006427EF">
        <w:tc>
          <w:tcPr>
            <w:tcW w:w="2835" w:type="dxa"/>
            <w:tcBorders>
              <w:top w:val="single" w:sz="4" w:space="0" w:color="auto"/>
              <w:left w:val="single" w:sz="4" w:space="0" w:color="auto"/>
              <w:bottom w:val="single" w:sz="4" w:space="0" w:color="auto"/>
              <w:right w:val="single" w:sz="4" w:space="0" w:color="auto"/>
            </w:tcBorders>
            <w:vAlign w:val="center"/>
            <w:hideMark/>
          </w:tcPr>
          <w:p w14:paraId="36200CAD" w14:textId="77777777" w:rsidR="004D3F73" w:rsidRPr="00ED3A17" w:rsidRDefault="004D3F73" w:rsidP="003A52FA">
            <w:pPr>
              <w:spacing w:line="312" w:lineRule="auto"/>
              <w:jc w:val="center"/>
              <w:rPr>
                <w:b/>
              </w:rPr>
            </w:pPr>
            <w:r w:rsidRPr="00ED3A17">
              <w:rPr>
                <w:b/>
              </w:rPr>
              <w:t>Vị trí lấy mẫu</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6931368" w14:textId="77777777" w:rsidR="004D3F73" w:rsidRPr="00ED3A17" w:rsidRDefault="004D3F73" w:rsidP="003A52FA">
            <w:pPr>
              <w:spacing w:line="312" w:lineRule="auto"/>
              <w:jc w:val="center"/>
              <w:rPr>
                <w:b/>
              </w:rPr>
            </w:pPr>
            <w:r w:rsidRPr="00ED3A17">
              <w:rPr>
                <w:b/>
              </w:rPr>
              <w:t>Thông số</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5C25FE" w14:textId="77777777" w:rsidR="004D3F73" w:rsidRPr="00ED3A17" w:rsidRDefault="004D3F73" w:rsidP="003A52FA">
            <w:pPr>
              <w:spacing w:line="312" w:lineRule="auto"/>
              <w:jc w:val="center"/>
              <w:rPr>
                <w:b/>
              </w:rPr>
            </w:pPr>
            <w:r w:rsidRPr="00ED3A17">
              <w:rPr>
                <w:b/>
              </w:rPr>
              <w:t>Tần suất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12A575F" w14:textId="77777777" w:rsidR="004D3F73" w:rsidRPr="00ED3A17" w:rsidRDefault="004D3F73" w:rsidP="003A52FA">
            <w:pPr>
              <w:spacing w:line="312" w:lineRule="auto"/>
              <w:jc w:val="center"/>
              <w:rPr>
                <w:b/>
              </w:rPr>
            </w:pPr>
            <w:r w:rsidRPr="00ED3A17">
              <w:rPr>
                <w:b/>
              </w:rPr>
              <w:t>Quy chuẩn so sánh</w:t>
            </w:r>
          </w:p>
        </w:tc>
      </w:tr>
      <w:tr w:rsidR="00ED3A17" w:rsidRPr="00ED3A17" w14:paraId="2B00F65B" w14:textId="77777777" w:rsidTr="006427EF">
        <w:tc>
          <w:tcPr>
            <w:tcW w:w="6946" w:type="dxa"/>
            <w:gridSpan w:val="3"/>
            <w:tcBorders>
              <w:top w:val="single" w:sz="4" w:space="0" w:color="auto"/>
              <w:left w:val="single" w:sz="4" w:space="0" w:color="auto"/>
              <w:bottom w:val="single" w:sz="4" w:space="0" w:color="auto"/>
              <w:right w:val="single" w:sz="4" w:space="0" w:color="auto"/>
            </w:tcBorders>
            <w:vAlign w:val="center"/>
            <w:hideMark/>
          </w:tcPr>
          <w:p w14:paraId="173CD11D" w14:textId="091C7FED" w:rsidR="004D3F73" w:rsidRPr="00ED3A17" w:rsidRDefault="00C22D5A" w:rsidP="003A52FA">
            <w:pPr>
              <w:spacing w:line="312" w:lineRule="auto"/>
              <w:rPr>
                <w:b/>
                <w:i/>
              </w:rPr>
            </w:pPr>
            <w:r w:rsidRPr="00ED3A17">
              <w:rPr>
                <w:b/>
                <w:i/>
              </w:rPr>
              <w:t>I -</w:t>
            </w:r>
            <w:r w:rsidR="004D3F73" w:rsidRPr="00ED3A17">
              <w:rPr>
                <w:b/>
                <w:i/>
              </w:rPr>
              <w:t xml:space="preserve"> Giám sát chất lượng môi trường không khí xung quanh</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132F0108" w14:textId="261420B8" w:rsidR="004D3F73" w:rsidRPr="00ED3A17" w:rsidRDefault="004D3F73" w:rsidP="003A52FA">
            <w:pPr>
              <w:spacing w:line="312" w:lineRule="auto"/>
              <w:jc w:val="center"/>
            </w:pPr>
            <w:r w:rsidRPr="00ED3A17">
              <w:t>QCVN 05:20</w:t>
            </w:r>
            <w:r w:rsidR="009F0F00" w:rsidRPr="00ED3A17">
              <w:t>2</w:t>
            </w:r>
            <w:r w:rsidRPr="00ED3A17">
              <w:t>3/BTNMT</w:t>
            </w:r>
          </w:p>
          <w:p w14:paraId="0D474BED" w14:textId="77777777" w:rsidR="004D3F73" w:rsidRPr="00ED3A17" w:rsidRDefault="004D3F73" w:rsidP="003A52FA">
            <w:pPr>
              <w:spacing w:line="312" w:lineRule="auto"/>
              <w:jc w:val="center"/>
            </w:pPr>
            <w:r w:rsidRPr="00ED3A17">
              <w:t>QCVN</w:t>
            </w:r>
          </w:p>
          <w:p w14:paraId="03388989" w14:textId="77777777" w:rsidR="004D3F73" w:rsidRPr="00ED3A17" w:rsidRDefault="004D3F73" w:rsidP="003A52FA">
            <w:pPr>
              <w:spacing w:line="312" w:lineRule="auto"/>
              <w:jc w:val="center"/>
            </w:pPr>
            <w:r w:rsidRPr="00ED3A17">
              <w:t>26:2010/BTNMT</w:t>
            </w:r>
          </w:p>
        </w:tc>
      </w:tr>
      <w:tr w:rsidR="00ED3A17" w:rsidRPr="00ED3A17" w14:paraId="33132214" w14:textId="77777777" w:rsidTr="006427EF">
        <w:tc>
          <w:tcPr>
            <w:tcW w:w="2835" w:type="dxa"/>
            <w:tcBorders>
              <w:top w:val="single" w:sz="4" w:space="0" w:color="auto"/>
              <w:left w:val="single" w:sz="4" w:space="0" w:color="auto"/>
              <w:bottom w:val="single" w:sz="4" w:space="0" w:color="auto"/>
              <w:right w:val="single" w:sz="4" w:space="0" w:color="auto"/>
            </w:tcBorders>
            <w:vAlign w:val="center"/>
            <w:hideMark/>
          </w:tcPr>
          <w:p w14:paraId="5EF7D3A1" w14:textId="77777777" w:rsidR="004D3F73" w:rsidRPr="00ED3A17" w:rsidRDefault="004D3F73" w:rsidP="003A52FA">
            <w:pPr>
              <w:spacing w:line="312" w:lineRule="auto"/>
              <w:jc w:val="center"/>
              <w:rPr>
                <w:lang w:val="af-ZA"/>
              </w:rPr>
            </w:pPr>
            <w:r w:rsidRPr="00ED3A17">
              <w:rPr>
                <w:lang w:val="af-ZA"/>
              </w:rPr>
              <w:t>02 mẫu tại khu vực thực hiện dự án</w:t>
            </w:r>
            <w:r w:rsidRPr="00ED3A17">
              <w:rPr>
                <w:lang w:val="af-ZA"/>
              </w:rPr>
              <w:br/>
              <w:t>(Đầu và cuối khu đất thực hiện dự án)</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7EBEC6" w14:textId="64E97ECA" w:rsidR="004D3F73" w:rsidRPr="00ED3A17" w:rsidRDefault="004D3F73" w:rsidP="003A52FA">
            <w:pPr>
              <w:spacing w:line="312" w:lineRule="auto"/>
              <w:jc w:val="center"/>
              <w:rPr>
                <w:lang w:val="af-ZA"/>
              </w:rPr>
            </w:pPr>
            <w:r w:rsidRPr="00ED3A17">
              <w:rPr>
                <w:lang w:val="af-ZA"/>
              </w:rPr>
              <w:t>Nhiệt độ, độ ẩm, tiếng ồn, tốc độ</w:t>
            </w:r>
            <w:r w:rsidR="00EB1908" w:rsidRPr="00ED3A17">
              <w:rPr>
                <w:lang w:val="af-ZA"/>
              </w:rPr>
              <w:t xml:space="preserve"> gió,</w:t>
            </w:r>
            <w:r w:rsidR="009F0F00" w:rsidRPr="00ED3A17">
              <w:rPr>
                <w:lang w:val="af-ZA"/>
              </w:rPr>
              <w:t xml:space="preserve"> TSP</w:t>
            </w:r>
            <w:r w:rsidRPr="00ED3A17">
              <w:rPr>
                <w:lang w:val="af-ZA"/>
              </w:rPr>
              <w:t>, SO</w:t>
            </w:r>
            <w:r w:rsidRPr="00ED3A17">
              <w:rPr>
                <w:vertAlign w:val="subscript"/>
                <w:lang w:val="af-ZA"/>
              </w:rPr>
              <w:t>2</w:t>
            </w:r>
            <w:r w:rsidRPr="00ED3A17">
              <w:rPr>
                <w:lang w:val="af-ZA"/>
              </w:rPr>
              <w:t>, CO, NO</w:t>
            </w:r>
            <w:r w:rsidRPr="00ED3A17">
              <w:rPr>
                <w:vertAlign w:val="subscript"/>
                <w:lang w:val="af-ZA"/>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69925C" w14:textId="77777777" w:rsidR="004D3F73" w:rsidRPr="00ED3A17" w:rsidRDefault="004D3F73" w:rsidP="003A52FA">
            <w:pPr>
              <w:spacing w:line="312" w:lineRule="auto"/>
              <w:jc w:val="center"/>
              <w:rPr>
                <w:lang w:val="af-ZA"/>
              </w:rPr>
            </w:pPr>
            <w:r w:rsidRPr="00ED3A17">
              <w:t>tối thiểu 6</w:t>
            </w:r>
            <w:r w:rsidRPr="00ED3A17">
              <w:rPr>
                <w:lang w:val="vi-VN"/>
              </w:rPr>
              <w:t xml:space="preserve"> tháng/lần</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620CADD" w14:textId="77777777" w:rsidR="004D3F73" w:rsidRPr="00ED3A17" w:rsidRDefault="004D3F73" w:rsidP="003A52FA">
            <w:pPr>
              <w:spacing w:line="312" w:lineRule="auto"/>
              <w:jc w:val="center"/>
            </w:pPr>
          </w:p>
        </w:tc>
      </w:tr>
      <w:tr w:rsidR="00ED3A17" w:rsidRPr="00ED3A17" w14:paraId="71B9B38C" w14:textId="77777777" w:rsidTr="006427EF">
        <w:tc>
          <w:tcPr>
            <w:tcW w:w="2835" w:type="dxa"/>
            <w:tcBorders>
              <w:top w:val="single" w:sz="4" w:space="0" w:color="auto"/>
              <w:left w:val="single" w:sz="4" w:space="0" w:color="auto"/>
              <w:bottom w:val="single" w:sz="4" w:space="0" w:color="auto"/>
              <w:right w:val="single" w:sz="4" w:space="0" w:color="auto"/>
            </w:tcBorders>
            <w:vAlign w:val="center"/>
          </w:tcPr>
          <w:p w14:paraId="6F0D7450" w14:textId="7D32297D" w:rsidR="005968E9" w:rsidRPr="00ED3A17" w:rsidRDefault="005968E9" w:rsidP="003A52FA">
            <w:pPr>
              <w:spacing w:line="312" w:lineRule="auto"/>
              <w:jc w:val="center"/>
              <w:rPr>
                <w:lang w:val="af-ZA"/>
              </w:rPr>
            </w:pPr>
            <w:r w:rsidRPr="00ED3A17">
              <w:rPr>
                <w:b/>
                <w:bCs/>
                <w:iCs/>
                <w:lang w:val="pt-BR"/>
              </w:rPr>
              <w:t>I</w:t>
            </w:r>
            <w:r w:rsidR="00171974" w:rsidRPr="00ED3A17">
              <w:rPr>
                <w:b/>
                <w:bCs/>
                <w:iCs/>
                <w:lang w:val="pt-BR"/>
              </w:rPr>
              <w:t>II</w:t>
            </w:r>
            <w:r w:rsidRPr="00ED3A17">
              <w:rPr>
                <w:b/>
                <w:bCs/>
                <w:iCs/>
                <w:lang w:val="pt-BR"/>
              </w:rPr>
              <w:t>. Giám sát chất thải rắn</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649CE2E7" w14:textId="06B8366F" w:rsidR="005968E9" w:rsidRPr="00ED3A17" w:rsidRDefault="0044269D" w:rsidP="003A52FA">
            <w:pPr>
              <w:spacing w:line="312" w:lineRule="auto"/>
              <w:jc w:val="center"/>
              <w:rPr>
                <w:lang w:val="af-ZA"/>
              </w:rPr>
            </w:pPr>
            <w:r w:rsidRPr="00ED3A17">
              <w:rPr>
                <w:lang w:val="pt-BR"/>
              </w:rPr>
              <w:t>Liên tục trong quá trình xây dựng và định kỳ 06 tháng tổng hợp báo cáo 01 lần</w:t>
            </w:r>
          </w:p>
        </w:tc>
      </w:tr>
    </w:tbl>
    <w:p w14:paraId="44179E3B" w14:textId="452E279B" w:rsidR="006427EF" w:rsidRPr="00ED3A17" w:rsidRDefault="006427EF" w:rsidP="003A52FA">
      <w:pPr>
        <w:pStyle w:val="Heading3"/>
        <w:spacing w:before="0" w:beforeAutospacing="0" w:after="0" w:afterAutospacing="0" w:line="312" w:lineRule="auto"/>
        <w:jc w:val="both"/>
        <w:rPr>
          <w:i w:val="0"/>
          <w:iCs/>
          <w:sz w:val="26"/>
          <w:szCs w:val="26"/>
          <w:lang w:val="af-ZA"/>
        </w:rPr>
      </w:pPr>
      <w:bookmarkStart w:id="1299" w:name="_Toc103597604"/>
      <w:bookmarkStart w:id="1300" w:name="_Toc160175737"/>
      <w:bookmarkStart w:id="1301" w:name="_Toc184131727"/>
      <w:bookmarkEnd w:id="1297"/>
      <w:r w:rsidRPr="00ED3A17">
        <w:rPr>
          <w:i w:val="0"/>
          <w:iCs/>
          <w:sz w:val="26"/>
          <w:szCs w:val="26"/>
          <w:lang w:val="af-ZA"/>
        </w:rPr>
        <w:t>4</w:t>
      </w:r>
      <w:r w:rsidRPr="00ED3A17">
        <w:rPr>
          <w:i w:val="0"/>
          <w:iCs/>
          <w:sz w:val="26"/>
          <w:szCs w:val="26"/>
          <w:lang w:val="vi-VN"/>
        </w:rPr>
        <w:t>.2.</w:t>
      </w:r>
      <w:r w:rsidRPr="00ED3A17">
        <w:rPr>
          <w:i w:val="0"/>
          <w:iCs/>
          <w:sz w:val="26"/>
          <w:szCs w:val="26"/>
          <w:lang w:val="af-ZA"/>
        </w:rPr>
        <w:t>2</w:t>
      </w:r>
      <w:r w:rsidRPr="00ED3A17">
        <w:rPr>
          <w:i w:val="0"/>
          <w:iCs/>
          <w:sz w:val="26"/>
          <w:szCs w:val="26"/>
          <w:lang w:val="vi-VN"/>
        </w:rPr>
        <w:t xml:space="preserve">. Giám sát môi trường trong giai đoạn </w:t>
      </w:r>
      <w:r w:rsidRPr="00ED3A17">
        <w:rPr>
          <w:i w:val="0"/>
          <w:iCs/>
          <w:sz w:val="26"/>
          <w:szCs w:val="26"/>
          <w:lang w:val="af-ZA"/>
        </w:rPr>
        <w:t xml:space="preserve">vận hành </w:t>
      </w:r>
      <w:r w:rsidR="007A6A56" w:rsidRPr="00ED3A17">
        <w:rPr>
          <w:i w:val="0"/>
          <w:iCs/>
          <w:sz w:val="26"/>
          <w:szCs w:val="26"/>
          <w:lang w:val="af-ZA"/>
        </w:rPr>
        <w:t xml:space="preserve">thử nghiệm </w:t>
      </w:r>
      <w:r w:rsidRPr="00ED3A17">
        <w:rPr>
          <w:i w:val="0"/>
          <w:iCs/>
          <w:sz w:val="26"/>
          <w:szCs w:val="26"/>
          <w:lang w:val="af-ZA"/>
        </w:rPr>
        <w:t>của dự án</w:t>
      </w:r>
      <w:bookmarkEnd w:id="1299"/>
      <w:bookmarkEnd w:id="1300"/>
      <w:bookmarkEnd w:id="1301"/>
    </w:p>
    <w:p w14:paraId="52A21741" w14:textId="3C9AB3B5" w:rsidR="00334711" w:rsidRPr="00ED3A17" w:rsidRDefault="00334711" w:rsidP="003A52FA">
      <w:pPr>
        <w:pStyle w:val="Normal0"/>
        <w:spacing w:line="312" w:lineRule="auto"/>
        <w:ind w:firstLine="709"/>
        <w:rPr>
          <w:lang w:val="af-ZA"/>
        </w:rPr>
      </w:pPr>
      <w:r w:rsidRPr="00ED3A17">
        <w:rPr>
          <w:lang w:val="af-ZA"/>
        </w:rPr>
        <w:t>Dự án thuộc đối tượng phải đánh giá tác động môi trường, phải có giấy phép môi trường và có công trình xử lý</w:t>
      </w:r>
      <w:r w:rsidR="00F96BD8" w:rsidRPr="00ED3A17">
        <w:rPr>
          <w:lang w:val="af-ZA"/>
        </w:rPr>
        <w:t xml:space="preserve"> </w:t>
      </w:r>
      <w:r w:rsidRPr="00ED3A17">
        <w:rPr>
          <w:lang w:val="af-ZA"/>
        </w:rPr>
        <w:t>nước thải của dự án thuộc đối tượng thực hiện vận hành thử nghiệm, quy định tại điều 31, Nghị định 08/2022/NĐ-CP ngày 10/01/2022 quy định chi tiết một số điều của Luật Bảo vệ môi trường.</w:t>
      </w:r>
    </w:p>
    <w:p w14:paraId="6D71E050" w14:textId="408D1545" w:rsidR="00034768" w:rsidRPr="00ED3A17" w:rsidRDefault="00334711" w:rsidP="003A52FA">
      <w:pPr>
        <w:pStyle w:val="Normal0"/>
        <w:spacing w:line="312" w:lineRule="auto"/>
        <w:ind w:firstLine="709"/>
        <w:rPr>
          <w:lang w:val="af-ZA"/>
        </w:rPr>
      </w:pPr>
      <w:r w:rsidRPr="00ED3A17">
        <w:rPr>
          <w:lang w:val="af-ZA"/>
        </w:rPr>
        <w:tab/>
        <w:t>Chủ dự án có trách nhiệm giám sát mẫu nước thải trong quá trình vận hành thử nghiệm theo quy định tại khoản 5, điều 21, Thông tư 02/2022/TT-BTNMT.</w:t>
      </w:r>
    </w:p>
    <w:p w14:paraId="5C166D4B" w14:textId="37427A30" w:rsidR="00E7735F" w:rsidRPr="00ED3A17" w:rsidRDefault="00E7735F" w:rsidP="003A52FA">
      <w:pPr>
        <w:pStyle w:val="Heading3"/>
        <w:spacing w:before="0" w:beforeAutospacing="0" w:after="0" w:afterAutospacing="0" w:line="312" w:lineRule="auto"/>
        <w:rPr>
          <w:i w:val="0"/>
          <w:iCs/>
          <w:lang w:val="af-ZA"/>
        </w:rPr>
      </w:pPr>
      <w:bookmarkStart w:id="1302" w:name="_Toc160175738"/>
      <w:bookmarkStart w:id="1303" w:name="_Toc184131728"/>
      <w:r w:rsidRPr="00ED3A17">
        <w:rPr>
          <w:i w:val="0"/>
          <w:iCs/>
          <w:lang w:val="af-ZA"/>
        </w:rPr>
        <w:t>4</w:t>
      </w:r>
      <w:r w:rsidRPr="00ED3A17">
        <w:rPr>
          <w:i w:val="0"/>
          <w:iCs/>
          <w:lang w:val="vi-VN"/>
        </w:rPr>
        <w:t>.2.</w:t>
      </w:r>
      <w:r w:rsidRPr="00ED3A17">
        <w:rPr>
          <w:i w:val="0"/>
          <w:iCs/>
          <w:lang w:val="af-ZA"/>
        </w:rPr>
        <w:t>3</w:t>
      </w:r>
      <w:r w:rsidRPr="00ED3A17">
        <w:rPr>
          <w:i w:val="0"/>
          <w:iCs/>
          <w:lang w:val="vi-VN"/>
        </w:rPr>
        <w:t xml:space="preserve">. Giám sát môi trường trong giai đoạn </w:t>
      </w:r>
      <w:r w:rsidRPr="00ED3A17">
        <w:rPr>
          <w:i w:val="0"/>
          <w:iCs/>
          <w:lang w:val="af-ZA"/>
        </w:rPr>
        <w:t>vận hành của dự án</w:t>
      </w:r>
      <w:bookmarkEnd w:id="1302"/>
      <w:bookmarkEnd w:id="1303"/>
    </w:p>
    <w:p w14:paraId="6EBF8087" w14:textId="451DDDF1" w:rsidR="00E7735F" w:rsidRPr="00ED3A17" w:rsidRDefault="00E7735F" w:rsidP="003A52FA">
      <w:pPr>
        <w:spacing w:line="312" w:lineRule="auto"/>
        <w:ind w:firstLine="720"/>
        <w:rPr>
          <w:lang w:val="af-ZA"/>
        </w:rPr>
      </w:pPr>
      <w:r w:rsidRPr="00ED3A17">
        <w:rPr>
          <w:lang w:val="af-ZA"/>
        </w:rPr>
        <w:t>Dự án không thuộc đối tượng phải thực hiện quan trắc định kì theo quy định tại điều 97 và 98 nghị định 08/2022/NĐ-CP ngày 10/01/2022</w:t>
      </w:r>
      <w:r w:rsidR="00034768" w:rsidRPr="00ED3A17">
        <w:rPr>
          <w:lang w:val="af-ZA"/>
        </w:rPr>
        <w:t>.</w:t>
      </w:r>
    </w:p>
    <w:p w14:paraId="25D84004" w14:textId="77777777" w:rsidR="00034768" w:rsidRPr="00ED3A17" w:rsidRDefault="00034768" w:rsidP="003A52FA">
      <w:pPr>
        <w:pStyle w:val="BodyText"/>
        <w:widowControl w:val="0"/>
        <w:tabs>
          <w:tab w:val="left" w:pos="0"/>
        </w:tabs>
        <w:spacing w:after="0" w:line="312" w:lineRule="auto"/>
        <w:ind w:firstLine="709"/>
        <w:jc w:val="both"/>
        <w:rPr>
          <w:i/>
          <w:sz w:val="26"/>
          <w:szCs w:val="26"/>
          <w:lang w:val="pt-BR"/>
        </w:rPr>
      </w:pPr>
      <w:r w:rsidRPr="00ED3A17">
        <w:rPr>
          <w:i/>
          <w:sz w:val="26"/>
          <w:szCs w:val="26"/>
          <w:lang w:val="pt-BR"/>
        </w:rPr>
        <w:t xml:space="preserve">* Giám sát chất thải rắn </w:t>
      </w:r>
    </w:p>
    <w:p w14:paraId="741CAEA5" w14:textId="77777777" w:rsidR="00034768" w:rsidRPr="00ED3A17" w:rsidRDefault="00034768" w:rsidP="003A52FA">
      <w:pPr>
        <w:pStyle w:val="BodyText"/>
        <w:widowControl w:val="0"/>
        <w:tabs>
          <w:tab w:val="left" w:pos="0"/>
        </w:tabs>
        <w:spacing w:after="0" w:line="312" w:lineRule="auto"/>
        <w:ind w:firstLine="720"/>
        <w:jc w:val="both"/>
        <w:rPr>
          <w:sz w:val="26"/>
          <w:szCs w:val="26"/>
          <w:lang w:val="pt-BR"/>
        </w:rPr>
      </w:pPr>
      <w:r w:rsidRPr="00ED3A17">
        <w:rPr>
          <w:sz w:val="26"/>
          <w:szCs w:val="26"/>
          <w:lang w:val="pt-BR"/>
        </w:rPr>
        <w:t>- Vị trí giám sát: Khu lưu giữ chất thải thông thường và chất thải nguy hại;</w:t>
      </w:r>
    </w:p>
    <w:p w14:paraId="0B64DDF1" w14:textId="77777777" w:rsidR="00034768" w:rsidRPr="00ED3A17" w:rsidRDefault="00034768" w:rsidP="003A52FA">
      <w:pPr>
        <w:pStyle w:val="BodyText"/>
        <w:widowControl w:val="0"/>
        <w:tabs>
          <w:tab w:val="left" w:pos="0"/>
        </w:tabs>
        <w:spacing w:after="0" w:line="312" w:lineRule="auto"/>
        <w:ind w:firstLine="720"/>
        <w:jc w:val="both"/>
        <w:rPr>
          <w:sz w:val="26"/>
          <w:szCs w:val="26"/>
          <w:lang w:val="pt-BR"/>
        </w:rPr>
      </w:pPr>
      <w:r w:rsidRPr="00ED3A17">
        <w:rPr>
          <w:sz w:val="26"/>
          <w:szCs w:val="26"/>
          <w:lang w:val="pt-BR"/>
        </w:rPr>
        <w:t>- Thông số giám sát: Lượng thải; thành phần;</w:t>
      </w:r>
    </w:p>
    <w:p w14:paraId="44B73FF8" w14:textId="4CD0DC82" w:rsidR="00034768" w:rsidRPr="00ED3A17" w:rsidRDefault="00034768" w:rsidP="003A52FA">
      <w:pPr>
        <w:spacing w:line="312" w:lineRule="auto"/>
        <w:ind w:firstLine="720"/>
        <w:rPr>
          <w:lang w:val="pt-BR"/>
        </w:rPr>
      </w:pPr>
      <w:r w:rsidRPr="00ED3A17">
        <w:rPr>
          <w:lang w:val="pt-BR"/>
        </w:rPr>
        <w:t>- Tần suất giám sát: Liên tục trong quá trình hoạt động và định kỳ 1 năm/lần tổng hợp báo cáo về Sở Tài nguyên và Môi trường</w:t>
      </w:r>
      <w:r w:rsidR="00C34752" w:rsidRPr="00ED3A17">
        <w:rPr>
          <w:lang w:val="pt-BR"/>
        </w:rPr>
        <w:t>.</w:t>
      </w:r>
    </w:p>
    <w:p w14:paraId="117FCCB8" w14:textId="681FE025" w:rsidR="006427EF" w:rsidRPr="00ED3A17" w:rsidRDefault="006427EF" w:rsidP="003A52FA">
      <w:pPr>
        <w:pStyle w:val="Heading3"/>
        <w:spacing w:before="0" w:beforeAutospacing="0" w:after="0" w:afterAutospacing="0" w:line="312" w:lineRule="auto"/>
        <w:jc w:val="both"/>
        <w:rPr>
          <w:bCs w:val="0"/>
          <w:i w:val="0"/>
          <w:sz w:val="26"/>
          <w:szCs w:val="26"/>
          <w:lang w:val="vi-VN"/>
        </w:rPr>
      </w:pPr>
      <w:bookmarkStart w:id="1304" w:name="_Toc63428977"/>
      <w:bookmarkStart w:id="1305" w:name="_Toc66232162"/>
      <w:bookmarkStart w:id="1306" w:name="_Toc103597605"/>
      <w:bookmarkStart w:id="1307" w:name="_Toc160175739"/>
      <w:bookmarkStart w:id="1308" w:name="_Toc184131729"/>
      <w:r w:rsidRPr="00ED3A17">
        <w:rPr>
          <w:bCs w:val="0"/>
          <w:i w:val="0"/>
          <w:sz w:val="26"/>
          <w:szCs w:val="26"/>
          <w:lang w:val="af-ZA"/>
        </w:rPr>
        <w:t>4</w:t>
      </w:r>
      <w:r w:rsidRPr="00ED3A17">
        <w:rPr>
          <w:bCs w:val="0"/>
          <w:i w:val="0"/>
          <w:sz w:val="26"/>
          <w:szCs w:val="26"/>
          <w:lang w:val="vi-VN"/>
        </w:rPr>
        <w:t>.2.</w:t>
      </w:r>
      <w:r w:rsidR="00E7735F" w:rsidRPr="00ED3A17">
        <w:rPr>
          <w:bCs w:val="0"/>
          <w:i w:val="0"/>
          <w:sz w:val="26"/>
          <w:szCs w:val="26"/>
          <w:lang w:val="af-ZA"/>
        </w:rPr>
        <w:t>4</w:t>
      </w:r>
      <w:r w:rsidRPr="00ED3A17">
        <w:rPr>
          <w:bCs w:val="0"/>
          <w:i w:val="0"/>
          <w:sz w:val="26"/>
          <w:szCs w:val="26"/>
          <w:lang w:val="vi-VN"/>
        </w:rPr>
        <w:t>. Các phương pháp quan trắc và phân tích</w:t>
      </w:r>
      <w:bookmarkEnd w:id="1304"/>
      <w:bookmarkEnd w:id="1305"/>
      <w:bookmarkEnd w:id="1306"/>
      <w:bookmarkEnd w:id="1307"/>
      <w:bookmarkEnd w:id="1308"/>
    </w:p>
    <w:p w14:paraId="6EDD5EB8" w14:textId="77777777" w:rsidR="006427EF" w:rsidRPr="00ED3A17" w:rsidRDefault="006427EF" w:rsidP="003A52FA">
      <w:pPr>
        <w:spacing w:line="312" w:lineRule="auto"/>
        <w:ind w:firstLine="720"/>
        <w:jc w:val="both"/>
        <w:rPr>
          <w:bCs/>
          <w:i/>
          <w:iCs/>
          <w:lang w:val="vi-VN"/>
        </w:rPr>
      </w:pPr>
      <w:r w:rsidRPr="00ED3A17">
        <w:rPr>
          <w:lang w:val="vi-VN"/>
        </w:rPr>
        <w:t>Tuân thủ theo quy định của Nhà nước về hoạt động quan trắc, phân tích môi trường</w:t>
      </w:r>
    </w:p>
    <w:p w14:paraId="3D87BBAB" w14:textId="1761735B" w:rsidR="006427EF" w:rsidRPr="00ED3A17" w:rsidRDefault="006427EF" w:rsidP="003A52FA">
      <w:pPr>
        <w:pStyle w:val="Heading3"/>
        <w:spacing w:before="0" w:beforeAutospacing="0" w:after="0" w:afterAutospacing="0" w:line="312" w:lineRule="auto"/>
        <w:jc w:val="both"/>
        <w:rPr>
          <w:bCs w:val="0"/>
          <w:i w:val="0"/>
          <w:iCs/>
          <w:sz w:val="26"/>
          <w:szCs w:val="26"/>
          <w:lang w:val="vi-VN"/>
        </w:rPr>
      </w:pPr>
      <w:bookmarkStart w:id="1309" w:name="_Toc490058721"/>
      <w:bookmarkStart w:id="1310" w:name="_Toc507405374"/>
      <w:bookmarkStart w:id="1311" w:name="_Toc507405447"/>
      <w:bookmarkStart w:id="1312" w:name="_Toc507405594"/>
      <w:bookmarkStart w:id="1313" w:name="_Toc507405665"/>
      <w:bookmarkStart w:id="1314" w:name="_Toc507406317"/>
      <w:bookmarkStart w:id="1315" w:name="_Toc531343318"/>
      <w:bookmarkStart w:id="1316" w:name="_Toc63428978"/>
      <w:bookmarkStart w:id="1317" w:name="_Toc66232163"/>
      <w:bookmarkStart w:id="1318" w:name="_Toc103597606"/>
      <w:bookmarkStart w:id="1319" w:name="_Toc160175740"/>
      <w:bookmarkStart w:id="1320" w:name="_Toc184131730"/>
      <w:r w:rsidRPr="00ED3A17">
        <w:rPr>
          <w:bCs w:val="0"/>
          <w:i w:val="0"/>
          <w:iCs/>
          <w:sz w:val="26"/>
          <w:szCs w:val="26"/>
          <w:lang w:val="vi-VN"/>
        </w:rPr>
        <w:t>4.2.</w:t>
      </w:r>
      <w:r w:rsidR="00E7735F" w:rsidRPr="00ED3A17">
        <w:rPr>
          <w:bCs w:val="0"/>
          <w:i w:val="0"/>
          <w:iCs/>
          <w:sz w:val="26"/>
          <w:szCs w:val="26"/>
          <w:lang w:val="vi-VN"/>
        </w:rPr>
        <w:t>5</w:t>
      </w:r>
      <w:r w:rsidRPr="00ED3A17">
        <w:rPr>
          <w:bCs w:val="0"/>
          <w:i w:val="0"/>
          <w:iCs/>
          <w:sz w:val="26"/>
          <w:szCs w:val="26"/>
          <w:lang w:val="vi-VN"/>
        </w:rPr>
        <w:t>. Dự toán kinh phí quản lý, giám sát môi trường</w:t>
      </w:r>
      <w:bookmarkEnd w:id="1309"/>
      <w:bookmarkEnd w:id="1310"/>
      <w:bookmarkEnd w:id="1311"/>
      <w:bookmarkEnd w:id="1312"/>
      <w:bookmarkEnd w:id="1313"/>
      <w:bookmarkEnd w:id="1314"/>
      <w:bookmarkEnd w:id="1315"/>
      <w:bookmarkEnd w:id="1316"/>
      <w:bookmarkEnd w:id="1317"/>
      <w:bookmarkEnd w:id="1318"/>
      <w:bookmarkEnd w:id="1319"/>
      <w:bookmarkEnd w:id="1320"/>
    </w:p>
    <w:p w14:paraId="1B376EA8" w14:textId="77777777" w:rsidR="006427EF" w:rsidRPr="00ED3A17" w:rsidRDefault="006427EF" w:rsidP="003A52FA">
      <w:pPr>
        <w:spacing w:line="312" w:lineRule="auto"/>
        <w:ind w:firstLine="567"/>
        <w:contextualSpacing/>
        <w:jc w:val="both"/>
        <w:rPr>
          <w:bCs/>
          <w:iCs/>
          <w:lang w:val="vi-VN"/>
        </w:rPr>
      </w:pPr>
      <w:r w:rsidRPr="00ED3A17">
        <w:rPr>
          <w:bCs/>
          <w:iCs/>
          <w:lang w:val="vi-VN"/>
        </w:rPr>
        <w:t>- Dự toán kinh phí giám sát môi trường giai đoạn thi công xây dựng của dự án:</w:t>
      </w:r>
    </w:p>
    <w:p w14:paraId="389CED36" w14:textId="77777777" w:rsidR="006427EF" w:rsidRPr="00ED3A17" w:rsidRDefault="006427EF" w:rsidP="003A52FA">
      <w:pPr>
        <w:spacing w:line="312" w:lineRule="auto"/>
        <w:ind w:firstLine="567"/>
        <w:contextualSpacing/>
        <w:jc w:val="both"/>
        <w:rPr>
          <w:bCs/>
          <w:iCs/>
          <w:lang w:val="vi-VN"/>
        </w:rPr>
      </w:pPr>
      <w:r w:rsidRPr="00ED3A17">
        <w:rPr>
          <w:bCs/>
          <w:iCs/>
          <w:lang w:val="vi-VN"/>
        </w:rPr>
        <w:t>+ Phân tích mẫu không khí xung quanh: 6 triệu đồng.</w:t>
      </w:r>
    </w:p>
    <w:p w14:paraId="774503B6" w14:textId="77777777" w:rsidR="006427EF" w:rsidRPr="00ED3A17" w:rsidRDefault="006427EF" w:rsidP="003A52FA">
      <w:pPr>
        <w:spacing w:line="312" w:lineRule="auto"/>
        <w:ind w:firstLine="567"/>
        <w:contextualSpacing/>
        <w:jc w:val="both"/>
        <w:rPr>
          <w:bCs/>
          <w:iCs/>
          <w:lang w:val="vi-VN"/>
        </w:rPr>
      </w:pPr>
      <w:r w:rsidRPr="00ED3A17">
        <w:rPr>
          <w:bCs/>
          <w:iCs/>
          <w:lang w:val="vi-VN"/>
        </w:rPr>
        <w:t>+ Phân tích mẫu nước mặt: 3 triệu đồng</w:t>
      </w:r>
    </w:p>
    <w:p w14:paraId="2DAC47D1" w14:textId="77777777" w:rsidR="006427EF" w:rsidRPr="00ED3A17" w:rsidRDefault="006427EF" w:rsidP="003A52FA">
      <w:pPr>
        <w:spacing w:line="312" w:lineRule="auto"/>
        <w:ind w:firstLine="567"/>
        <w:contextualSpacing/>
        <w:jc w:val="both"/>
        <w:rPr>
          <w:bCs/>
          <w:iCs/>
          <w:lang w:val="vi-VN"/>
        </w:rPr>
      </w:pPr>
      <w:r w:rsidRPr="00ED3A17">
        <w:rPr>
          <w:bCs/>
          <w:iCs/>
          <w:lang w:val="vi-VN"/>
        </w:rPr>
        <w:t>Tổng cộng: 9 triệu đồng</w:t>
      </w:r>
    </w:p>
    <w:p w14:paraId="454BE994" w14:textId="10CFBE8B" w:rsidR="006427EF" w:rsidRPr="00ED3A17" w:rsidRDefault="006427EF" w:rsidP="003A52FA">
      <w:pPr>
        <w:spacing w:line="312" w:lineRule="auto"/>
        <w:ind w:firstLine="567"/>
        <w:jc w:val="both"/>
        <w:rPr>
          <w:bCs/>
          <w:iCs/>
          <w:lang w:val="vi-VN"/>
        </w:rPr>
      </w:pPr>
      <w:r w:rsidRPr="00ED3A17">
        <w:rPr>
          <w:bCs/>
          <w:iCs/>
          <w:lang w:val="de-DE"/>
        </w:rPr>
        <w:t xml:space="preserve">- </w:t>
      </w:r>
      <w:r w:rsidRPr="00ED3A17">
        <w:rPr>
          <w:bCs/>
          <w:iCs/>
          <w:lang w:val="vi-VN"/>
        </w:rPr>
        <w:t xml:space="preserve">Kinh phí </w:t>
      </w:r>
      <w:r w:rsidR="009E3D02" w:rsidRPr="00ED3A17">
        <w:rPr>
          <w:bCs/>
          <w:iCs/>
          <w:lang w:val="vi-VN"/>
        </w:rPr>
        <w:t>quản lý</w:t>
      </w:r>
      <w:r w:rsidRPr="00ED3A17">
        <w:rPr>
          <w:bCs/>
          <w:iCs/>
          <w:lang w:val="vi-VN"/>
        </w:rPr>
        <w:t xml:space="preserve"> môi trường </w:t>
      </w:r>
      <w:r w:rsidRPr="00ED3A17">
        <w:rPr>
          <w:bCs/>
          <w:iCs/>
          <w:lang w:val="de-DE"/>
        </w:rPr>
        <w:t xml:space="preserve">trong quá trình hoạt động </w:t>
      </w:r>
      <w:r w:rsidRPr="00ED3A17">
        <w:rPr>
          <w:bCs/>
          <w:iCs/>
          <w:lang w:val="vi-VN"/>
        </w:rPr>
        <w:t>hàng năm</w:t>
      </w:r>
      <w:r w:rsidR="008205E9" w:rsidRPr="00ED3A17">
        <w:rPr>
          <w:bCs/>
          <w:iCs/>
          <w:lang w:val="vi-VN"/>
        </w:rPr>
        <w:t xml:space="preserve"> (Hoạt động tập huấn, đào tạo kiến thức về công tác bảo vệ môi trường, diễn tập ứng phó sự cố cho cán </w:t>
      </w:r>
      <w:r w:rsidR="008205E9" w:rsidRPr="00ED3A17">
        <w:rPr>
          <w:bCs/>
          <w:iCs/>
          <w:lang w:val="vi-VN"/>
        </w:rPr>
        <w:lastRenderedPageBreak/>
        <w:t>bộ, công nhân viên</w:t>
      </w:r>
      <w:r w:rsidR="00162DD3" w:rsidRPr="00ED3A17">
        <w:rPr>
          <w:bCs/>
          <w:iCs/>
          <w:lang w:val="vi-VN"/>
        </w:rPr>
        <w:t>, chi phí thuê đơn vị có chức năng xử lý chất thải rắn, vận hành hệ thống xử lý nước thải</w:t>
      </w:r>
      <w:r w:rsidR="008205E9" w:rsidRPr="00ED3A17">
        <w:rPr>
          <w:bCs/>
          <w:iCs/>
          <w:lang w:val="vi-VN"/>
        </w:rPr>
        <w:t>)</w:t>
      </w:r>
      <w:r w:rsidRPr="00ED3A17">
        <w:rPr>
          <w:bCs/>
          <w:iCs/>
          <w:lang w:val="vi-VN"/>
        </w:rPr>
        <w:t>:</w:t>
      </w:r>
      <w:r w:rsidR="00E7735F" w:rsidRPr="00ED3A17">
        <w:rPr>
          <w:bCs/>
          <w:iCs/>
          <w:lang w:val="vi-VN"/>
        </w:rPr>
        <w:t xml:space="preserve"> </w:t>
      </w:r>
      <w:r w:rsidR="00162DD3" w:rsidRPr="00ED3A17">
        <w:rPr>
          <w:bCs/>
          <w:iCs/>
          <w:lang w:val="vi-VN"/>
        </w:rPr>
        <w:t>5</w:t>
      </w:r>
      <w:r w:rsidR="00E7735F" w:rsidRPr="00ED3A17">
        <w:rPr>
          <w:bCs/>
          <w:iCs/>
          <w:lang w:val="vi-VN"/>
        </w:rPr>
        <w:t>0 triệu đồng/năm</w:t>
      </w:r>
      <w:r w:rsidR="00C34752" w:rsidRPr="00ED3A17">
        <w:rPr>
          <w:bCs/>
          <w:iCs/>
          <w:lang w:val="vi-VN"/>
        </w:rPr>
        <w:t>.</w:t>
      </w:r>
    </w:p>
    <w:p w14:paraId="0C4CA5A4" w14:textId="695B48DD" w:rsidR="006427EF" w:rsidRPr="00ED3A17" w:rsidRDefault="006427EF" w:rsidP="003A52FA">
      <w:pPr>
        <w:spacing w:line="312" w:lineRule="auto"/>
        <w:ind w:firstLine="567"/>
        <w:jc w:val="both"/>
        <w:rPr>
          <w:bCs/>
          <w:iCs/>
          <w:lang w:val="vi-VN"/>
        </w:rPr>
      </w:pPr>
    </w:p>
    <w:p w14:paraId="75E10DF3" w14:textId="77777777" w:rsidR="00E7735F" w:rsidRPr="00ED3A17" w:rsidRDefault="00E7735F" w:rsidP="003A52FA">
      <w:pPr>
        <w:spacing w:line="312" w:lineRule="auto"/>
        <w:rPr>
          <w:rFonts w:eastAsia="Times New Roman"/>
          <w:b/>
          <w:kern w:val="32"/>
          <w:lang w:val="vi-VN" w:eastAsia="vi-VN"/>
        </w:rPr>
      </w:pPr>
      <w:r w:rsidRPr="00ED3A17">
        <w:rPr>
          <w:bCs/>
          <w:i/>
          <w:lang w:val="vi-VN" w:eastAsia="vi-VN"/>
        </w:rPr>
        <w:br w:type="page"/>
      </w:r>
    </w:p>
    <w:p w14:paraId="3A850634" w14:textId="109316DE" w:rsidR="008309B0" w:rsidRPr="00ED3A17" w:rsidRDefault="008309B0" w:rsidP="003A52FA">
      <w:pPr>
        <w:pStyle w:val="Heading1"/>
        <w:spacing w:before="0" w:after="0" w:line="312" w:lineRule="auto"/>
        <w:jc w:val="center"/>
        <w:rPr>
          <w:rFonts w:ascii="Times New Roman" w:hAnsi="Times New Roman"/>
          <w:i w:val="0"/>
          <w:sz w:val="26"/>
          <w:szCs w:val="26"/>
          <w:lang w:val="vi-VN"/>
        </w:rPr>
      </w:pPr>
      <w:bookmarkStart w:id="1321" w:name="_Toc184131731"/>
      <w:r w:rsidRPr="00ED3A17">
        <w:rPr>
          <w:rFonts w:ascii="Times New Roman" w:hAnsi="Times New Roman"/>
          <w:bCs w:val="0"/>
          <w:i w:val="0"/>
          <w:sz w:val="26"/>
          <w:szCs w:val="26"/>
          <w:lang w:val="vi-VN" w:eastAsia="vi-VN"/>
        </w:rPr>
        <w:lastRenderedPageBreak/>
        <w:t xml:space="preserve">Chương </w:t>
      </w:r>
      <w:r w:rsidR="004D1E45" w:rsidRPr="00ED3A17">
        <w:rPr>
          <w:rFonts w:ascii="Times New Roman" w:hAnsi="Times New Roman"/>
          <w:bCs w:val="0"/>
          <w:i w:val="0"/>
          <w:sz w:val="26"/>
          <w:szCs w:val="26"/>
          <w:lang w:val="vi-VN" w:eastAsia="vi-VN"/>
        </w:rPr>
        <w:t>5</w:t>
      </w:r>
      <w:r w:rsidR="00D92B02" w:rsidRPr="00ED3A17">
        <w:rPr>
          <w:rFonts w:ascii="Times New Roman" w:hAnsi="Times New Roman"/>
          <w:i w:val="0"/>
          <w:sz w:val="26"/>
          <w:szCs w:val="26"/>
          <w:lang w:val="vi-VN"/>
        </w:rPr>
        <w:t xml:space="preserve">. </w:t>
      </w:r>
      <w:r w:rsidRPr="00ED3A17">
        <w:rPr>
          <w:rFonts w:ascii="Times New Roman" w:hAnsi="Times New Roman"/>
          <w:bCs w:val="0"/>
          <w:i w:val="0"/>
          <w:sz w:val="26"/>
          <w:szCs w:val="26"/>
          <w:lang w:val="vi-VN" w:eastAsia="vi-VN"/>
        </w:rPr>
        <w:t>KẾT QUẢ THAM VẤN</w:t>
      </w:r>
      <w:bookmarkEnd w:id="1321"/>
    </w:p>
    <w:p w14:paraId="1C4BC2B3" w14:textId="77777777" w:rsidR="008309B0" w:rsidRPr="00ED3A17" w:rsidRDefault="004D1E45" w:rsidP="003A52FA">
      <w:pPr>
        <w:pStyle w:val="Heading2"/>
        <w:spacing w:before="0" w:beforeAutospacing="0" w:after="0" w:afterAutospacing="0" w:line="312" w:lineRule="auto"/>
        <w:jc w:val="both"/>
        <w:rPr>
          <w:bCs w:val="0"/>
          <w:i w:val="0"/>
          <w:sz w:val="26"/>
          <w:szCs w:val="26"/>
          <w:lang w:val="vi-VN" w:eastAsia="vi-VN"/>
        </w:rPr>
      </w:pPr>
      <w:bookmarkStart w:id="1322" w:name="_Toc184131732"/>
      <w:r w:rsidRPr="00ED3A17">
        <w:rPr>
          <w:bCs w:val="0"/>
          <w:i w:val="0"/>
          <w:sz w:val="26"/>
          <w:szCs w:val="26"/>
          <w:lang w:val="vi-VN" w:eastAsia="vi-VN"/>
        </w:rPr>
        <w:t>5</w:t>
      </w:r>
      <w:r w:rsidR="008309B0" w:rsidRPr="00ED3A17">
        <w:rPr>
          <w:bCs w:val="0"/>
          <w:i w:val="0"/>
          <w:sz w:val="26"/>
          <w:szCs w:val="26"/>
          <w:lang w:val="vi-VN" w:eastAsia="vi-VN"/>
        </w:rPr>
        <w:t xml:space="preserve">.1. </w:t>
      </w:r>
      <w:r w:rsidR="00786ACF" w:rsidRPr="00ED3A17">
        <w:rPr>
          <w:bCs w:val="0"/>
          <w:i w:val="0"/>
          <w:sz w:val="26"/>
          <w:szCs w:val="26"/>
          <w:lang w:val="vi-VN" w:eastAsia="vi-VN"/>
        </w:rPr>
        <w:t>Quá trình tổ chức thực hiện tham vấn cộng đồng</w:t>
      </w:r>
      <w:bookmarkEnd w:id="1322"/>
      <w:r w:rsidR="0009514F" w:rsidRPr="00ED3A17">
        <w:rPr>
          <w:bCs w:val="0"/>
          <w:i w:val="0"/>
          <w:sz w:val="26"/>
          <w:szCs w:val="26"/>
          <w:lang w:val="vi-VN" w:eastAsia="vi-VN"/>
        </w:rPr>
        <w:t xml:space="preserve"> </w:t>
      </w:r>
    </w:p>
    <w:p w14:paraId="2178FD49" w14:textId="0AA727E6" w:rsidR="0009514F" w:rsidRPr="00ED3A17" w:rsidRDefault="0009514F" w:rsidP="003A52FA">
      <w:pPr>
        <w:pStyle w:val="Heading2"/>
        <w:spacing w:before="0" w:beforeAutospacing="0" w:after="0" w:afterAutospacing="0" w:line="312" w:lineRule="auto"/>
        <w:jc w:val="both"/>
        <w:rPr>
          <w:b w:val="0"/>
          <w:bCs w:val="0"/>
          <w:sz w:val="26"/>
          <w:szCs w:val="26"/>
          <w:lang w:val="vi-VN" w:eastAsia="vi-VN"/>
        </w:rPr>
      </w:pPr>
      <w:bookmarkStart w:id="1323" w:name="_Toc103597609"/>
      <w:bookmarkStart w:id="1324" w:name="_Toc160175743"/>
      <w:bookmarkStart w:id="1325" w:name="_Toc184131733"/>
      <w:r w:rsidRPr="00ED3A17">
        <w:rPr>
          <w:b w:val="0"/>
          <w:bCs w:val="0"/>
          <w:sz w:val="26"/>
          <w:szCs w:val="26"/>
          <w:lang w:val="vi-VN" w:eastAsia="vi-VN"/>
        </w:rPr>
        <w:t>5.1.1</w:t>
      </w:r>
      <w:r w:rsidR="0074711F" w:rsidRPr="00ED3A17">
        <w:rPr>
          <w:b w:val="0"/>
          <w:bCs w:val="0"/>
          <w:sz w:val="26"/>
          <w:szCs w:val="26"/>
          <w:lang w:val="vi-VN" w:eastAsia="vi-VN"/>
        </w:rPr>
        <w:t>.</w:t>
      </w:r>
      <w:r w:rsidRPr="00ED3A17">
        <w:rPr>
          <w:b w:val="0"/>
          <w:bCs w:val="0"/>
          <w:sz w:val="26"/>
          <w:szCs w:val="26"/>
          <w:lang w:val="vi-VN" w:eastAsia="vi-VN"/>
        </w:rPr>
        <w:t xml:space="preserve"> Tham vấn thông qua đăng tải trên mạng thông tin điện tử</w:t>
      </w:r>
      <w:bookmarkEnd w:id="1323"/>
      <w:bookmarkEnd w:id="1324"/>
      <w:bookmarkEnd w:id="1325"/>
    </w:p>
    <w:p w14:paraId="71D9B02F" w14:textId="77777777" w:rsidR="00E151D7" w:rsidRPr="00ED3A17" w:rsidRDefault="0009514F" w:rsidP="003A52FA">
      <w:pPr>
        <w:spacing w:line="312" w:lineRule="auto"/>
        <w:ind w:firstLine="720"/>
        <w:jc w:val="both"/>
        <w:rPr>
          <w:lang w:val="vi-VN"/>
        </w:rPr>
      </w:pPr>
      <w:r w:rsidRPr="00ED3A17">
        <w:rPr>
          <w:lang w:val="vi-VN"/>
        </w:rPr>
        <w:t>Cơ quan quản lý trang thông tin điện tử:</w:t>
      </w:r>
      <w:r w:rsidR="00855E61" w:rsidRPr="00ED3A17">
        <w:rPr>
          <w:lang w:val="vi-VN"/>
        </w:rPr>
        <w:t xml:space="preserve"> Sở Tài nguyên và Môi trường tỉ</w:t>
      </w:r>
      <w:r w:rsidR="00E151D7" w:rsidRPr="00ED3A17">
        <w:rPr>
          <w:lang w:val="vi-VN"/>
        </w:rPr>
        <w:t>nh Hưng Yên.</w:t>
      </w:r>
    </w:p>
    <w:p w14:paraId="1C2063DA" w14:textId="77777777" w:rsidR="0044269D" w:rsidRPr="00ED3A17" w:rsidRDefault="0009514F" w:rsidP="003A52FA">
      <w:pPr>
        <w:spacing w:line="312" w:lineRule="auto"/>
        <w:ind w:firstLine="720"/>
        <w:jc w:val="both"/>
        <w:rPr>
          <w:lang w:val="vi-VN"/>
        </w:rPr>
      </w:pPr>
      <w:r w:rsidRPr="00ED3A17">
        <w:rPr>
          <w:lang w:val="vi-VN"/>
        </w:rPr>
        <w:t>Đường dẫn trên Internet tới nội dung được tham vấn:</w:t>
      </w:r>
      <w:r w:rsidR="00E151D7" w:rsidRPr="00ED3A17">
        <w:rPr>
          <w:lang w:val="vi-VN"/>
        </w:rPr>
        <w:t xml:space="preserve"> </w:t>
      </w:r>
    </w:p>
    <w:p w14:paraId="52A065DC" w14:textId="1E50C6E0" w:rsidR="0009514F" w:rsidRPr="00ED3A17" w:rsidRDefault="00C34752" w:rsidP="003A52FA">
      <w:pPr>
        <w:spacing w:line="312" w:lineRule="auto"/>
        <w:ind w:firstLine="720"/>
        <w:jc w:val="both"/>
        <w:rPr>
          <w:lang w:val="vi-VN"/>
        </w:rPr>
      </w:pPr>
      <w:r w:rsidRPr="00ED3A17">
        <w:rPr>
          <w:lang w:val="vi-VN"/>
        </w:rPr>
        <w:t>https://sotnmt.hungyen.gov.vn/portal/Pages/gop-y-van-ban.aspx?uid=</w:t>
      </w:r>
      <w:r w:rsidR="00012B73" w:rsidRPr="00ED3A17">
        <w:t>284</w:t>
      </w:r>
      <w:r w:rsidR="00E151D7" w:rsidRPr="00ED3A17">
        <w:rPr>
          <w:lang w:val="vi-VN"/>
        </w:rPr>
        <w:t xml:space="preserve"> </w:t>
      </w:r>
    </w:p>
    <w:p w14:paraId="6E708D66" w14:textId="7C8C679C" w:rsidR="00855E61" w:rsidRPr="00ED3A17" w:rsidRDefault="00855E61" w:rsidP="003A52FA">
      <w:pPr>
        <w:spacing w:line="312" w:lineRule="auto"/>
        <w:ind w:firstLine="720"/>
        <w:jc w:val="both"/>
        <w:rPr>
          <w:lang w:val="vi-VN"/>
        </w:rPr>
      </w:pPr>
      <w:r w:rsidRPr="00ED3A17">
        <w:rPr>
          <w:lang w:val="vi-VN"/>
        </w:rPr>
        <w:t xml:space="preserve">Thời điểm và thời gian đăng tải: </w:t>
      </w:r>
      <w:r w:rsidR="00E151D7" w:rsidRPr="00ED3A17">
        <w:rPr>
          <w:bCs/>
          <w:lang w:val="vi-VN" w:eastAsia="vi-VN"/>
        </w:rPr>
        <w:t xml:space="preserve">từ ngày </w:t>
      </w:r>
      <w:r w:rsidR="00012B73" w:rsidRPr="00ED3A17">
        <w:rPr>
          <w:bCs/>
          <w:lang w:eastAsia="vi-VN"/>
        </w:rPr>
        <w:t>25/01/2024</w:t>
      </w:r>
      <w:r w:rsidR="00E151D7" w:rsidRPr="00ED3A17">
        <w:rPr>
          <w:bCs/>
          <w:lang w:val="vi-VN" w:eastAsia="vi-VN"/>
        </w:rPr>
        <w:t xml:space="preserve"> đến ngày </w:t>
      </w:r>
      <w:r w:rsidR="00012B73" w:rsidRPr="00ED3A17">
        <w:rPr>
          <w:bCs/>
          <w:lang w:eastAsia="vi-VN"/>
        </w:rPr>
        <w:t>09/02</w:t>
      </w:r>
      <w:r w:rsidR="00C34752" w:rsidRPr="00ED3A17">
        <w:rPr>
          <w:bCs/>
          <w:lang w:val="vi-VN" w:eastAsia="vi-VN"/>
        </w:rPr>
        <w:t>/202</w:t>
      </w:r>
      <w:r w:rsidR="00012B73" w:rsidRPr="00ED3A17">
        <w:rPr>
          <w:bCs/>
          <w:lang w:eastAsia="vi-VN"/>
        </w:rPr>
        <w:t>4</w:t>
      </w:r>
      <w:r w:rsidR="00C34752" w:rsidRPr="00ED3A17">
        <w:rPr>
          <w:bCs/>
          <w:lang w:val="vi-VN" w:eastAsia="vi-VN"/>
        </w:rPr>
        <w:t>.</w:t>
      </w:r>
    </w:p>
    <w:p w14:paraId="6EED7225" w14:textId="49B26A1C" w:rsidR="0009514F" w:rsidRPr="00ED3A17" w:rsidRDefault="0009514F" w:rsidP="003A52FA">
      <w:pPr>
        <w:pStyle w:val="Heading2"/>
        <w:spacing w:before="0" w:beforeAutospacing="0" w:after="0" w:afterAutospacing="0" w:line="312" w:lineRule="auto"/>
        <w:rPr>
          <w:b w:val="0"/>
          <w:bCs w:val="0"/>
          <w:sz w:val="26"/>
          <w:szCs w:val="26"/>
          <w:lang w:val="vi-VN" w:eastAsia="vi-VN"/>
        </w:rPr>
      </w:pPr>
      <w:bookmarkStart w:id="1326" w:name="_Toc103597610"/>
      <w:bookmarkStart w:id="1327" w:name="_Toc160175744"/>
      <w:bookmarkStart w:id="1328" w:name="_Toc184131734"/>
      <w:r w:rsidRPr="00ED3A17">
        <w:rPr>
          <w:b w:val="0"/>
          <w:bCs w:val="0"/>
          <w:sz w:val="26"/>
          <w:szCs w:val="26"/>
          <w:lang w:val="vi-VN" w:eastAsia="vi-VN"/>
        </w:rPr>
        <w:t>5.1.2</w:t>
      </w:r>
      <w:r w:rsidR="0074711F" w:rsidRPr="00ED3A17">
        <w:rPr>
          <w:b w:val="0"/>
          <w:bCs w:val="0"/>
          <w:sz w:val="26"/>
          <w:szCs w:val="26"/>
          <w:lang w:val="vi-VN" w:eastAsia="vi-VN"/>
        </w:rPr>
        <w:t>.</w:t>
      </w:r>
      <w:r w:rsidRPr="00ED3A17">
        <w:rPr>
          <w:b w:val="0"/>
          <w:bCs w:val="0"/>
          <w:sz w:val="26"/>
          <w:szCs w:val="26"/>
          <w:lang w:val="vi-VN" w:eastAsia="vi-VN"/>
        </w:rPr>
        <w:t xml:space="preserve"> Tham vấn bằng tổng chức họp lấy ý kiến</w:t>
      </w:r>
      <w:bookmarkEnd w:id="1326"/>
      <w:bookmarkEnd w:id="1327"/>
      <w:bookmarkEnd w:id="1328"/>
      <w:r w:rsidRPr="00ED3A17">
        <w:rPr>
          <w:b w:val="0"/>
          <w:bCs w:val="0"/>
          <w:sz w:val="26"/>
          <w:szCs w:val="26"/>
          <w:lang w:val="vi-VN" w:eastAsia="vi-VN"/>
        </w:rPr>
        <w:t xml:space="preserve"> </w:t>
      </w:r>
    </w:p>
    <w:p w14:paraId="6E5DABF6" w14:textId="121908A6" w:rsidR="00423CDA" w:rsidRPr="00ED3A17" w:rsidRDefault="00423CDA" w:rsidP="003A52FA">
      <w:pPr>
        <w:pStyle w:val="Heading2"/>
        <w:spacing w:before="0" w:beforeAutospacing="0" w:after="0" w:afterAutospacing="0" w:line="312" w:lineRule="auto"/>
        <w:rPr>
          <w:b w:val="0"/>
          <w:bCs w:val="0"/>
          <w:sz w:val="26"/>
          <w:szCs w:val="26"/>
          <w:lang w:val="vi-VN" w:eastAsia="vi-VN"/>
        </w:rPr>
      </w:pPr>
      <w:bookmarkStart w:id="1329" w:name="_Toc103597611"/>
      <w:bookmarkStart w:id="1330" w:name="_Toc160175745"/>
      <w:bookmarkStart w:id="1331" w:name="_Toc184131735"/>
      <w:r w:rsidRPr="00ED3A17">
        <w:rPr>
          <w:b w:val="0"/>
          <w:bCs w:val="0"/>
          <w:sz w:val="26"/>
          <w:szCs w:val="26"/>
          <w:lang w:val="vi-VN" w:eastAsia="vi-VN"/>
        </w:rPr>
        <w:t>5.1.3</w:t>
      </w:r>
      <w:r w:rsidR="00B1046B" w:rsidRPr="00ED3A17">
        <w:rPr>
          <w:b w:val="0"/>
          <w:bCs w:val="0"/>
          <w:sz w:val="26"/>
          <w:szCs w:val="26"/>
          <w:lang w:val="vi-VN" w:eastAsia="vi-VN"/>
        </w:rPr>
        <w:t xml:space="preserve">. </w:t>
      </w:r>
      <w:r w:rsidRPr="00ED3A17">
        <w:rPr>
          <w:b w:val="0"/>
          <w:bCs w:val="0"/>
          <w:sz w:val="26"/>
          <w:szCs w:val="26"/>
          <w:lang w:val="vi-VN" w:eastAsia="vi-VN"/>
        </w:rPr>
        <w:t>Tham vấn bằng văn bản</w:t>
      </w:r>
      <w:bookmarkEnd w:id="1329"/>
      <w:bookmarkEnd w:id="1330"/>
      <w:bookmarkEnd w:id="1331"/>
    </w:p>
    <w:p w14:paraId="434627E9" w14:textId="65D2C7FD" w:rsidR="0012212F" w:rsidRPr="00ED3A17" w:rsidRDefault="0012212F" w:rsidP="003A52FA">
      <w:pPr>
        <w:spacing w:line="312" w:lineRule="auto"/>
        <w:ind w:firstLine="567"/>
        <w:jc w:val="both"/>
        <w:rPr>
          <w:lang w:val="de-DE"/>
        </w:rPr>
      </w:pPr>
      <w:r w:rsidRPr="00ED3A17">
        <w:rPr>
          <w:b/>
          <w:i/>
          <w:lang w:val="vi-VN"/>
        </w:rPr>
        <w:tab/>
      </w:r>
      <w:r w:rsidRPr="00ED3A17">
        <w:rPr>
          <w:bCs/>
          <w:lang w:val="af-ZA"/>
        </w:rPr>
        <w:t xml:space="preserve">UBND, UBMTTQ </w:t>
      </w:r>
      <w:r w:rsidR="0033630D" w:rsidRPr="00ED3A17">
        <w:rPr>
          <w:lang w:val="af-ZA"/>
        </w:rPr>
        <w:t xml:space="preserve">xã </w:t>
      </w:r>
      <w:r w:rsidR="00ED3A17" w:rsidRPr="00ED3A17">
        <w:rPr>
          <w:lang w:val="af-ZA"/>
        </w:rPr>
        <w:t>Lạc Đạo</w:t>
      </w:r>
      <w:r w:rsidRPr="00ED3A17">
        <w:rPr>
          <w:lang w:val="af-ZA"/>
        </w:rPr>
        <w:t xml:space="preserve"> </w:t>
      </w:r>
      <w:r w:rsidRPr="00ED3A17">
        <w:rPr>
          <w:lang w:val="de-DE"/>
        </w:rPr>
        <w:t>đã nhận được văn bản của chủ đầu tư dự án thông báo nội dung của Dự án, kèm theo báo cáo đánh giá tác động tới môi trường và biện pháp giảm thiểu các tác động xấu, phòng ngừa sự cố ô nhiễm môi trường của Dự án.</w:t>
      </w:r>
    </w:p>
    <w:p w14:paraId="073C08D6" w14:textId="77777777" w:rsidR="00C928BA" w:rsidRPr="00ED3A17" w:rsidRDefault="00C928BA" w:rsidP="003A52FA">
      <w:pPr>
        <w:pStyle w:val="Heading2"/>
        <w:spacing w:before="0" w:beforeAutospacing="0" w:after="0" w:afterAutospacing="0" w:line="312" w:lineRule="auto"/>
        <w:rPr>
          <w:bCs w:val="0"/>
          <w:i w:val="0"/>
          <w:sz w:val="26"/>
          <w:szCs w:val="26"/>
          <w:lang w:val="vi-VN" w:eastAsia="vi-VN"/>
        </w:rPr>
      </w:pPr>
      <w:bookmarkStart w:id="1332" w:name="_Toc184131736"/>
      <w:r w:rsidRPr="00ED3A17">
        <w:rPr>
          <w:bCs w:val="0"/>
          <w:i w:val="0"/>
          <w:sz w:val="26"/>
          <w:szCs w:val="26"/>
          <w:lang w:val="vi-VN" w:eastAsia="vi-VN"/>
        </w:rPr>
        <w:t>5.2. Kết quả tham vấn cộng đồng</w:t>
      </w:r>
      <w:bookmarkEnd w:id="1332"/>
      <w:r w:rsidRPr="00ED3A17">
        <w:rPr>
          <w:bCs w:val="0"/>
          <w:i w:val="0"/>
          <w:sz w:val="26"/>
          <w:szCs w:val="26"/>
          <w:lang w:val="vi-VN" w:eastAsia="vi-VN"/>
        </w:rPr>
        <w:t xml:space="preserve"> </w:t>
      </w:r>
    </w:p>
    <w:p w14:paraId="083BDCF6" w14:textId="7B98792B" w:rsidR="00713D43" w:rsidRPr="00ED3A17" w:rsidRDefault="00A01172" w:rsidP="003A52FA">
      <w:pPr>
        <w:spacing w:line="312" w:lineRule="auto"/>
        <w:rPr>
          <w:bCs/>
          <w:lang w:val="vi-VN" w:eastAsia="vi-VN"/>
        </w:rPr>
      </w:pPr>
      <w:r w:rsidRPr="00ED3A17">
        <w:rPr>
          <w:bCs/>
          <w:i/>
          <w:lang w:val="vi-VN" w:eastAsia="vi-VN"/>
        </w:rPr>
        <w:tab/>
      </w:r>
      <w:r w:rsidRPr="00ED3A17">
        <w:rPr>
          <w:bCs/>
          <w:lang w:val="vi-VN" w:eastAsia="vi-VN"/>
        </w:rPr>
        <w:t>Kết quả tham vấn cộng đồng được trình bày chi tiết trong bảng dưới đây:</w:t>
      </w:r>
    </w:p>
    <w:p w14:paraId="5641FA93" w14:textId="41E8F2B5" w:rsidR="00BE3D8E" w:rsidRPr="00ED3A17" w:rsidRDefault="00BE3D8E" w:rsidP="003A52FA">
      <w:pPr>
        <w:spacing w:line="312" w:lineRule="auto"/>
        <w:rPr>
          <w:bCs/>
          <w:lang w:val="de-DE" w:eastAsia="vi-VN"/>
        </w:rPr>
      </w:pPr>
    </w:p>
    <w:p w14:paraId="3C36C30D" w14:textId="77777777" w:rsidR="00BE3D8E" w:rsidRPr="00ED3A17" w:rsidRDefault="00BE3D8E" w:rsidP="003A52FA">
      <w:pPr>
        <w:spacing w:line="312" w:lineRule="auto"/>
        <w:rPr>
          <w:bCs/>
          <w:lang w:val="de-DE" w:eastAsia="vi-VN"/>
        </w:rPr>
        <w:sectPr w:rsidR="00BE3D8E" w:rsidRPr="00ED3A17" w:rsidSect="009078B1">
          <w:pgSz w:w="11907" w:h="16840" w:code="9"/>
          <w:pgMar w:top="1134" w:right="1134" w:bottom="1134" w:left="1701" w:header="510" w:footer="454" w:gutter="0"/>
          <w:cols w:space="720"/>
          <w:docGrid w:linePitch="360"/>
        </w:sectPr>
      </w:pPr>
    </w:p>
    <w:tbl>
      <w:tblPr>
        <w:tblStyle w:val="TableGrid"/>
        <w:tblW w:w="0" w:type="auto"/>
        <w:tblLook w:val="04A0" w:firstRow="1" w:lastRow="0" w:firstColumn="1" w:lastColumn="0" w:noHBand="0" w:noVBand="1"/>
      </w:tblPr>
      <w:tblGrid>
        <w:gridCol w:w="988"/>
        <w:gridCol w:w="6775"/>
        <w:gridCol w:w="3969"/>
        <w:gridCol w:w="2830"/>
      </w:tblGrid>
      <w:tr w:rsidR="00ED3A17" w:rsidRPr="00ED3A17" w14:paraId="060E92AA" w14:textId="77777777" w:rsidTr="004B48CA">
        <w:trPr>
          <w:trHeight w:val="983"/>
          <w:tblHeader/>
        </w:trPr>
        <w:tc>
          <w:tcPr>
            <w:tcW w:w="988" w:type="dxa"/>
          </w:tcPr>
          <w:p w14:paraId="1BE5A7E9" w14:textId="77777777" w:rsidR="00BE3D8E" w:rsidRPr="00ED3A17" w:rsidRDefault="00BE3D8E" w:rsidP="003A52FA">
            <w:pPr>
              <w:spacing w:line="312" w:lineRule="auto"/>
              <w:jc w:val="center"/>
              <w:rPr>
                <w:b/>
                <w:bCs/>
                <w:lang w:eastAsia="vi-VN"/>
              </w:rPr>
            </w:pPr>
            <w:r w:rsidRPr="00ED3A17">
              <w:rPr>
                <w:b/>
                <w:bCs/>
                <w:lang w:eastAsia="vi-VN"/>
              </w:rPr>
              <w:lastRenderedPageBreak/>
              <w:t>TT</w:t>
            </w:r>
          </w:p>
        </w:tc>
        <w:tc>
          <w:tcPr>
            <w:tcW w:w="6775" w:type="dxa"/>
          </w:tcPr>
          <w:p w14:paraId="5467557C" w14:textId="77777777" w:rsidR="00BE3D8E" w:rsidRPr="00ED3A17" w:rsidRDefault="00BE3D8E" w:rsidP="003A52FA">
            <w:pPr>
              <w:spacing w:line="312" w:lineRule="auto"/>
              <w:jc w:val="center"/>
              <w:rPr>
                <w:b/>
                <w:bCs/>
                <w:lang w:eastAsia="vi-VN"/>
              </w:rPr>
            </w:pPr>
            <w:r w:rsidRPr="00ED3A17">
              <w:rPr>
                <w:b/>
                <w:bCs/>
                <w:lang w:eastAsia="vi-VN"/>
              </w:rPr>
              <w:t>Ý kiến góp ý</w:t>
            </w:r>
          </w:p>
        </w:tc>
        <w:tc>
          <w:tcPr>
            <w:tcW w:w="3969" w:type="dxa"/>
          </w:tcPr>
          <w:p w14:paraId="1B474699" w14:textId="77777777" w:rsidR="00BE3D8E" w:rsidRPr="00ED3A17" w:rsidRDefault="00BE3D8E" w:rsidP="003A52FA">
            <w:pPr>
              <w:spacing w:line="312" w:lineRule="auto"/>
              <w:jc w:val="center"/>
              <w:rPr>
                <w:b/>
                <w:bCs/>
                <w:lang w:eastAsia="vi-VN"/>
              </w:rPr>
            </w:pPr>
            <w:r w:rsidRPr="00ED3A17">
              <w:rPr>
                <w:b/>
                <w:bCs/>
                <w:lang w:eastAsia="vi-VN"/>
              </w:rPr>
              <w:t>Nội dung tiếp thu, hoàn thiện hoặc giải trình</w:t>
            </w:r>
          </w:p>
        </w:tc>
        <w:tc>
          <w:tcPr>
            <w:tcW w:w="2830" w:type="dxa"/>
          </w:tcPr>
          <w:p w14:paraId="186C192D" w14:textId="77777777" w:rsidR="00BE3D8E" w:rsidRPr="00ED3A17" w:rsidRDefault="00BE3D8E" w:rsidP="003A52FA">
            <w:pPr>
              <w:spacing w:line="312" w:lineRule="auto"/>
              <w:jc w:val="center"/>
              <w:rPr>
                <w:b/>
                <w:bCs/>
                <w:lang w:eastAsia="vi-VN"/>
              </w:rPr>
            </w:pPr>
            <w:r w:rsidRPr="00ED3A17">
              <w:rPr>
                <w:b/>
                <w:bCs/>
                <w:lang w:eastAsia="vi-VN"/>
              </w:rPr>
              <w:t>Cơ quan, tổ chức/cộng đồng dân cư/đối tượng quan tâm</w:t>
            </w:r>
          </w:p>
        </w:tc>
      </w:tr>
      <w:tr w:rsidR="00ED3A17" w:rsidRPr="00ED3A17" w14:paraId="5ACD35D5" w14:textId="77777777" w:rsidTr="004B48CA">
        <w:tc>
          <w:tcPr>
            <w:tcW w:w="988" w:type="dxa"/>
          </w:tcPr>
          <w:p w14:paraId="781D49E3" w14:textId="77777777" w:rsidR="00BE3D8E" w:rsidRPr="00ED3A17" w:rsidRDefault="00BE3D8E" w:rsidP="003A52FA">
            <w:pPr>
              <w:spacing w:line="312" w:lineRule="auto"/>
              <w:jc w:val="center"/>
              <w:rPr>
                <w:b/>
                <w:bCs/>
                <w:lang w:eastAsia="vi-VN"/>
              </w:rPr>
            </w:pPr>
            <w:r w:rsidRPr="00ED3A17">
              <w:rPr>
                <w:b/>
                <w:bCs/>
                <w:lang w:eastAsia="vi-VN"/>
              </w:rPr>
              <w:t>I</w:t>
            </w:r>
          </w:p>
        </w:tc>
        <w:tc>
          <w:tcPr>
            <w:tcW w:w="13574" w:type="dxa"/>
            <w:gridSpan w:val="3"/>
          </w:tcPr>
          <w:p w14:paraId="16A88A45" w14:textId="77777777" w:rsidR="00BE3D8E" w:rsidRPr="00ED3A17" w:rsidRDefault="00BE3D8E" w:rsidP="003A52FA">
            <w:pPr>
              <w:spacing w:line="312" w:lineRule="auto"/>
              <w:rPr>
                <w:b/>
                <w:bCs/>
                <w:lang w:eastAsia="vi-VN"/>
              </w:rPr>
            </w:pPr>
            <w:r w:rsidRPr="00ED3A17">
              <w:rPr>
                <w:b/>
                <w:bCs/>
                <w:lang w:eastAsia="vi-VN"/>
              </w:rPr>
              <w:t>Tham vấn thông qua đăng tải trên trang thông tin điện tử</w:t>
            </w:r>
          </w:p>
        </w:tc>
      </w:tr>
      <w:tr w:rsidR="00ED3A17" w:rsidRPr="00ED3A17" w14:paraId="3D06AE16" w14:textId="77777777" w:rsidTr="004B48CA">
        <w:tc>
          <w:tcPr>
            <w:tcW w:w="988" w:type="dxa"/>
          </w:tcPr>
          <w:p w14:paraId="0D971223" w14:textId="77777777" w:rsidR="00BE3D8E" w:rsidRPr="00ED3A17" w:rsidRDefault="00BE3D8E" w:rsidP="003A52FA">
            <w:pPr>
              <w:spacing w:line="312" w:lineRule="auto"/>
              <w:jc w:val="center"/>
              <w:rPr>
                <w:bCs/>
                <w:lang w:eastAsia="vi-VN"/>
              </w:rPr>
            </w:pPr>
          </w:p>
        </w:tc>
        <w:tc>
          <w:tcPr>
            <w:tcW w:w="6775" w:type="dxa"/>
          </w:tcPr>
          <w:p w14:paraId="779F6F73" w14:textId="77777777" w:rsidR="00BE3D8E" w:rsidRPr="00ED3A17" w:rsidRDefault="00BE3D8E" w:rsidP="003A52FA">
            <w:pPr>
              <w:spacing w:line="312" w:lineRule="auto"/>
              <w:rPr>
                <w:bCs/>
                <w:lang w:eastAsia="vi-VN"/>
              </w:rPr>
            </w:pPr>
            <w:r w:rsidRPr="00ED3A17">
              <w:rPr>
                <w:bCs/>
                <w:lang w:eastAsia="vi-VN"/>
              </w:rPr>
              <w:t>Không có ý kiến</w:t>
            </w:r>
          </w:p>
        </w:tc>
        <w:tc>
          <w:tcPr>
            <w:tcW w:w="3969" w:type="dxa"/>
          </w:tcPr>
          <w:p w14:paraId="3A838B75" w14:textId="77777777" w:rsidR="00BE3D8E" w:rsidRPr="00ED3A17" w:rsidRDefault="00BE3D8E" w:rsidP="003A52FA">
            <w:pPr>
              <w:spacing w:line="312" w:lineRule="auto"/>
              <w:rPr>
                <w:bCs/>
                <w:lang w:eastAsia="vi-VN"/>
              </w:rPr>
            </w:pPr>
          </w:p>
        </w:tc>
        <w:tc>
          <w:tcPr>
            <w:tcW w:w="2830" w:type="dxa"/>
          </w:tcPr>
          <w:p w14:paraId="6389EAEF" w14:textId="77777777" w:rsidR="00BE3D8E" w:rsidRPr="00ED3A17" w:rsidRDefault="00BE3D8E" w:rsidP="003A52FA">
            <w:pPr>
              <w:spacing w:line="312" w:lineRule="auto"/>
              <w:rPr>
                <w:bCs/>
                <w:lang w:eastAsia="vi-VN"/>
              </w:rPr>
            </w:pPr>
          </w:p>
        </w:tc>
      </w:tr>
      <w:tr w:rsidR="00ED3A17" w:rsidRPr="00ED3A17" w14:paraId="44FB5EC6" w14:textId="77777777" w:rsidTr="004B48CA">
        <w:tc>
          <w:tcPr>
            <w:tcW w:w="988" w:type="dxa"/>
          </w:tcPr>
          <w:p w14:paraId="445164F9" w14:textId="77777777" w:rsidR="00BE3D8E" w:rsidRPr="00ED3A17" w:rsidRDefault="00BE3D8E" w:rsidP="003A52FA">
            <w:pPr>
              <w:spacing w:line="312" w:lineRule="auto"/>
              <w:jc w:val="center"/>
              <w:rPr>
                <w:b/>
                <w:bCs/>
                <w:lang w:eastAsia="vi-VN"/>
              </w:rPr>
            </w:pPr>
            <w:r w:rsidRPr="00ED3A17">
              <w:rPr>
                <w:b/>
                <w:bCs/>
                <w:lang w:eastAsia="vi-VN"/>
              </w:rPr>
              <w:t>II</w:t>
            </w:r>
          </w:p>
        </w:tc>
        <w:tc>
          <w:tcPr>
            <w:tcW w:w="13574" w:type="dxa"/>
            <w:gridSpan w:val="3"/>
          </w:tcPr>
          <w:p w14:paraId="019B7C47" w14:textId="77777777" w:rsidR="00BE3D8E" w:rsidRPr="00ED3A17" w:rsidRDefault="00BE3D8E" w:rsidP="003A52FA">
            <w:pPr>
              <w:spacing w:line="312" w:lineRule="auto"/>
              <w:rPr>
                <w:b/>
                <w:bCs/>
                <w:lang w:eastAsia="vi-VN"/>
              </w:rPr>
            </w:pPr>
            <w:r w:rsidRPr="00ED3A17">
              <w:rPr>
                <w:b/>
                <w:bCs/>
                <w:lang w:eastAsia="vi-VN"/>
              </w:rPr>
              <w:t>Tham vấn bằng hình thức tổ chức họp lấy ý kiến</w:t>
            </w:r>
          </w:p>
        </w:tc>
      </w:tr>
      <w:tr w:rsidR="00ED3A17" w:rsidRPr="00ED3A17" w14:paraId="072E3B71" w14:textId="77777777" w:rsidTr="004B48CA">
        <w:tc>
          <w:tcPr>
            <w:tcW w:w="988" w:type="dxa"/>
          </w:tcPr>
          <w:p w14:paraId="7A6FA77F" w14:textId="77777777" w:rsidR="00BE3D8E" w:rsidRPr="00ED3A17" w:rsidRDefault="00BE3D8E" w:rsidP="003A52FA">
            <w:pPr>
              <w:spacing w:line="312" w:lineRule="auto"/>
              <w:jc w:val="center"/>
              <w:rPr>
                <w:bCs/>
                <w:lang w:eastAsia="vi-VN"/>
              </w:rPr>
            </w:pPr>
          </w:p>
        </w:tc>
        <w:tc>
          <w:tcPr>
            <w:tcW w:w="6775" w:type="dxa"/>
          </w:tcPr>
          <w:p w14:paraId="4637BC54" w14:textId="77777777" w:rsidR="004C3E44" w:rsidRPr="00ED3A17" w:rsidRDefault="004C3E44" w:rsidP="003A52FA">
            <w:pPr>
              <w:spacing w:line="312" w:lineRule="auto"/>
              <w:ind w:firstLine="562"/>
              <w:jc w:val="both"/>
              <w:rPr>
                <w:lang w:val="vi-VN"/>
              </w:rPr>
            </w:pPr>
            <w:r w:rsidRPr="00ED3A17">
              <w:t>-</w:t>
            </w:r>
            <w:r w:rsidRPr="00ED3A17">
              <w:rPr>
                <w:lang w:val="vi-VN"/>
              </w:rPr>
              <w:t xml:space="preserve"> Công ty phải chịu trách nhiệm bồi thường kịp thời khi gây hậu quả ảnh hưởng đến môi trường.</w:t>
            </w:r>
          </w:p>
          <w:p w14:paraId="6340CC16" w14:textId="77777777" w:rsidR="004C3E44" w:rsidRPr="00ED3A17" w:rsidRDefault="004C3E44" w:rsidP="003A52FA">
            <w:pPr>
              <w:spacing w:line="312" w:lineRule="auto"/>
              <w:ind w:firstLine="562"/>
              <w:jc w:val="both"/>
              <w:rPr>
                <w:lang w:val="vi-VN"/>
              </w:rPr>
            </w:pPr>
            <w:r w:rsidRPr="00ED3A17">
              <w:rPr>
                <w:lang w:val="vi-VN"/>
              </w:rPr>
              <w:t>- Trong quá trình thi công và đi vào hoạt động các phương tiện giao thông vận tải ra vào dự án không chở quá tải và che chắn hợp lý để không gây ảnh hưởng đến môi trường cũng như chất lượng đường giao thông khu vực dự án.</w:t>
            </w:r>
          </w:p>
          <w:p w14:paraId="47E26592" w14:textId="77777777" w:rsidR="004C3E44" w:rsidRPr="00ED3A17" w:rsidRDefault="004C3E44" w:rsidP="003A52FA">
            <w:pPr>
              <w:spacing w:line="312" w:lineRule="auto"/>
              <w:ind w:firstLine="562"/>
              <w:jc w:val="both"/>
              <w:rPr>
                <w:lang w:val="vi-VN"/>
              </w:rPr>
            </w:pPr>
            <w:r w:rsidRPr="00ED3A17">
              <w:rPr>
                <w:lang w:val="vi-VN"/>
              </w:rPr>
              <w:t>- Đề nghị Công ty áp dụng các biện pháp giảm ồn, không ảnh hưởng đến hoạt động sinh hoạt của người dân địa phương.</w:t>
            </w:r>
          </w:p>
          <w:p w14:paraId="535F7C5D" w14:textId="77777777" w:rsidR="004C3E44" w:rsidRPr="00ED3A17" w:rsidRDefault="004C3E44" w:rsidP="003A52FA">
            <w:pPr>
              <w:spacing w:line="312" w:lineRule="auto"/>
              <w:ind w:firstLine="562"/>
              <w:jc w:val="both"/>
              <w:rPr>
                <w:lang w:val="vi-VN"/>
              </w:rPr>
            </w:pPr>
            <w:r w:rsidRPr="00ED3A17">
              <w:rPr>
                <w:lang w:val="vi-VN"/>
              </w:rPr>
              <w:t>- Đề nghị chủ dự án tạo mối quan hệ hài hòa, mật thiết với người dân địa phương trong suốt quá trình vận hành dự án.</w:t>
            </w:r>
          </w:p>
          <w:p w14:paraId="1132CBF6" w14:textId="77777777" w:rsidR="004C3E44" w:rsidRPr="00ED3A17" w:rsidRDefault="004C3E44" w:rsidP="003A52FA">
            <w:pPr>
              <w:spacing w:line="312" w:lineRule="auto"/>
              <w:ind w:firstLine="562"/>
              <w:jc w:val="both"/>
              <w:rPr>
                <w:lang w:val="vi-VN"/>
              </w:rPr>
            </w:pPr>
            <w:r w:rsidRPr="00ED3A17">
              <w:rPr>
                <w:lang w:val="vi-VN"/>
              </w:rPr>
              <w:t>- Đề nghị chủ dự án có phương án thu gom và xử lý nước thải đạt quy chuẩn cho phép trước khi thải ra môi trường.</w:t>
            </w:r>
          </w:p>
          <w:p w14:paraId="32149C4E" w14:textId="3DB0E46B" w:rsidR="00BE3D8E" w:rsidRPr="00ED3A17" w:rsidRDefault="00BE3D8E" w:rsidP="003A52FA">
            <w:pPr>
              <w:spacing w:line="312" w:lineRule="auto"/>
              <w:jc w:val="both"/>
              <w:rPr>
                <w:lang w:val="vi-VN"/>
              </w:rPr>
            </w:pPr>
          </w:p>
        </w:tc>
        <w:tc>
          <w:tcPr>
            <w:tcW w:w="3969" w:type="dxa"/>
          </w:tcPr>
          <w:p w14:paraId="5BBD18A7" w14:textId="4C7BFD91" w:rsidR="00BE3D8E" w:rsidRPr="00ED3A17" w:rsidRDefault="00BE3D8E" w:rsidP="003A52FA">
            <w:pPr>
              <w:spacing w:line="312" w:lineRule="auto"/>
              <w:jc w:val="both"/>
              <w:rPr>
                <w:bCs/>
                <w:lang w:val="vi-VN" w:eastAsia="vi-VN"/>
              </w:rPr>
            </w:pPr>
            <w:r w:rsidRPr="00ED3A17">
              <w:rPr>
                <w:bCs/>
                <w:lang w:val="vi-VN" w:eastAsia="vi-VN"/>
              </w:rPr>
              <w:t xml:space="preserve">Chủ dự án phối hợp với đơn vị thi công xây dựng giám sát thi công đảm bảo an toàn </w:t>
            </w:r>
            <w:r w:rsidR="004C3E44" w:rsidRPr="00ED3A17">
              <w:rPr>
                <w:bCs/>
                <w:lang w:val="vi-VN" w:eastAsia="vi-VN"/>
              </w:rPr>
              <w:t>giao thông</w:t>
            </w:r>
            <w:r w:rsidRPr="00ED3A17">
              <w:rPr>
                <w:bCs/>
                <w:lang w:val="vi-VN" w:eastAsia="vi-VN"/>
              </w:rPr>
              <w:t xml:space="preserve"> trên công trường;</w:t>
            </w:r>
          </w:p>
          <w:p w14:paraId="0067A0FA" w14:textId="77777777" w:rsidR="00BE3D8E" w:rsidRPr="00ED3A17" w:rsidRDefault="00BE3D8E" w:rsidP="003A52FA">
            <w:pPr>
              <w:spacing w:line="312" w:lineRule="auto"/>
              <w:jc w:val="both"/>
              <w:rPr>
                <w:bCs/>
                <w:lang w:val="vi-VN" w:eastAsia="vi-VN"/>
              </w:rPr>
            </w:pPr>
            <w:r w:rsidRPr="00ED3A17">
              <w:rPr>
                <w:bCs/>
                <w:lang w:val="vi-VN" w:eastAsia="vi-VN"/>
              </w:rPr>
              <w:t>Chủ dự án đã có biện pháp xử lý nước thải sinh hoạt, chất thải rắn sinh hoạt phát sinh trong quá trình dự án đi vào hoạt động tại chương III của báo cáo;</w:t>
            </w:r>
          </w:p>
          <w:p w14:paraId="22975649" w14:textId="2198DA43" w:rsidR="00BE3D8E" w:rsidRPr="00ED3A17" w:rsidRDefault="009775AD" w:rsidP="003A52FA">
            <w:pPr>
              <w:spacing w:line="312" w:lineRule="auto"/>
              <w:jc w:val="both"/>
              <w:rPr>
                <w:bCs/>
                <w:lang w:val="vi-VN" w:eastAsia="vi-VN"/>
              </w:rPr>
            </w:pPr>
            <w:r w:rsidRPr="00ED3A17">
              <w:rPr>
                <w:bCs/>
                <w:lang w:val="vi-VN" w:eastAsia="vi-VN"/>
              </w:rPr>
              <w:t xml:space="preserve">- Cam kết chủ động thường xuyên kiểm tra, giám sát, phát hiện các nguy cơ sự cố để kịp thời khắc phục, báo cáo cơ quan chức năng, đặc biệt là hoạt động thi công của các nhà thầu. Đảm bảo các điều kiện an toàn trong quá trình xây dựng, hoạt động của dự án, xây dựng và chủ động tổ </w:t>
            </w:r>
            <w:r w:rsidRPr="00ED3A17">
              <w:rPr>
                <w:bCs/>
                <w:lang w:val="vi-VN" w:eastAsia="vi-VN"/>
              </w:rPr>
              <w:lastRenderedPageBreak/>
              <w:t>chức thực hiện phương án phòng chống, ứng phó sự cố rủi ro.</w:t>
            </w:r>
          </w:p>
        </w:tc>
        <w:tc>
          <w:tcPr>
            <w:tcW w:w="2830" w:type="dxa"/>
          </w:tcPr>
          <w:p w14:paraId="22D60298" w14:textId="46783997" w:rsidR="00BE3D8E" w:rsidRPr="00ED3A17" w:rsidRDefault="00BE3D8E" w:rsidP="00BC2243">
            <w:pPr>
              <w:spacing w:line="312" w:lineRule="auto"/>
              <w:rPr>
                <w:bCs/>
                <w:lang w:eastAsia="vi-VN"/>
              </w:rPr>
            </w:pPr>
            <w:r w:rsidRPr="00ED3A17">
              <w:rPr>
                <w:bCs/>
                <w:lang w:val="vi-VN" w:eastAsia="vi-VN"/>
              </w:rPr>
              <w:lastRenderedPageBreak/>
              <w:t xml:space="preserve">Cộng đồng dân cư </w:t>
            </w:r>
            <w:r w:rsidR="0033630D" w:rsidRPr="00ED3A17">
              <w:rPr>
                <w:bCs/>
                <w:lang w:val="vi-VN" w:eastAsia="vi-VN"/>
              </w:rPr>
              <w:t xml:space="preserve">xã </w:t>
            </w:r>
            <w:r w:rsidR="00ED3A17" w:rsidRPr="00ED3A17">
              <w:rPr>
                <w:bCs/>
                <w:lang w:eastAsia="vi-VN"/>
              </w:rPr>
              <w:t>Lạc Đạo</w:t>
            </w:r>
          </w:p>
        </w:tc>
      </w:tr>
      <w:tr w:rsidR="00ED3A17" w:rsidRPr="00ED3A17" w14:paraId="02C98554" w14:textId="77777777" w:rsidTr="004B48CA">
        <w:tc>
          <w:tcPr>
            <w:tcW w:w="988" w:type="dxa"/>
          </w:tcPr>
          <w:p w14:paraId="13AB16B3" w14:textId="77777777" w:rsidR="00BE3D8E" w:rsidRPr="00ED3A17" w:rsidRDefault="00BE3D8E" w:rsidP="003A52FA">
            <w:pPr>
              <w:spacing w:line="312" w:lineRule="auto"/>
              <w:jc w:val="center"/>
              <w:rPr>
                <w:b/>
                <w:bCs/>
                <w:lang w:eastAsia="vi-VN"/>
              </w:rPr>
            </w:pPr>
            <w:r w:rsidRPr="00ED3A17">
              <w:rPr>
                <w:b/>
                <w:bCs/>
                <w:lang w:eastAsia="vi-VN"/>
              </w:rPr>
              <w:lastRenderedPageBreak/>
              <w:t>III</w:t>
            </w:r>
          </w:p>
        </w:tc>
        <w:tc>
          <w:tcPr>
            <w:tcW w:w="13574" w:type="dxa"/>
            <w:gridSpan w:val="3"/>
          </w:tcPr>
          <w:p w14:paraId="259290CB" w14:textId="77777777" w:rsidR="00BE3D8E" w:rsidRPr="00ED3A17" w:rsidRDefault="00BE3D8E" w:rsidP="003A52FA">
            <w:pPr>
              <w:spacing w:line="312" w:lineRule="auto"/>
              <w:jc w:val="both"/>
              <w:rPr>
                <w:b/>
                <w:bCs/>
                <w:lang w:eastAsia="vi-VN"/>
              </w:rPr>
            </w:pPr>
            <w:r w:rsidRPr="00ED3A17">
              <w:rPr>
                <w:b/>
                <w:bCs/>
                <w:lang w:eastAsia="vi-VN"/>
              </w:rPr>
              <w:t>Tham vấn bằng văn bản</w:t>
            </w:r>
          </w:p>
        </w:tc>
      </w:tr>
      <w:tr w:rsidR="00ED3A17" w:rsidRPr="00ED3A17" w14:paraId="29589A11" w14:textId="77777777" w:rsidTr="004B48CA">
        <w:tc>
          <w:tcPr>
            <w:tcW w:w="988" w:type="dxa"/>
          </w:tcPr>
          <w:p w14:paraId="080CA93B" w14:textId="77777777" w:rsidR="00BE3D8E" w:rsidRPr="00ED3A17" w:rsidRDefault="00BE3D8E" w:rsidP="003A52FA">
            <w:pPr>
              <w:spacing w:line="312" w:lineRule="auto"/>
              <w:jc w:val="center"/>
              <w:rPr>
                <w:bCs/>
                <w:lang w:eastAsia="vi-VN"/>
              </w:rPr>
            </w:pPr>
            <w:r w:rsidRPr="00ED3A17">
              <w:rPr>
                <w:bCs/>
                <w:lang w:eastAsia="vi-VN"/>
              </w:rPr>
              <w:t>1</w:t>
            </w:r>
          </w:p>
        </w:tc>
        <w:tc>
          <w:tcPr>
            <w:tcW w:w="6775" w:type="dxa"/>
          </w:tcPr>
          <w:p w14:paraId="68C4FB60" w14:textId="77777777" w:rsidR="00BE3D8E" w:rsidRPr="00ED3A17" w:rsidRDefault="00BE3D8E" w:rsidP="003A52FA">
            <w:pPr>
              <w:spacing w:line="312" w:lineRule="auto"/>
              <w:jc w:val="both"/>
              <w:rPr>
                <w:bCs/>
                <w:i/>
                <w:lang w:eastAsia="vi-VN"/>
              </w:rPr>
            </w:pPr>
            <w:r w:rsidRPr="00ED3A17">
              <w:rPr>
                <w:bCs/>
                <w:i/>
                <w:lang w:eastAsia="vi-VN"/>
              </w:rPr>
              <w:t>Về vị trí thực hiện dự án:</w:t>
            </w:r>
          </w:p>
          <w:p w14:paraId="67EC7285" w14:textId="77777777" w:rsidR="00BE3D8E" w:rsidRPr="00ED3A17" w:rsidRDefault="00BE3D8E" w:rsidP="003A52FA">
            <w:pPr>
              <w:spacing w:line="312" w:lineRule="auto"/>
              <w:jc w:val="both"/>
              <w:rPr>
                <w:bCs/>
                <w:lang w:eastAsia="vi-VN"/>
              </w:rPr>
            </w:pPr>
            <w:r w:rsidRPr="00ED3A17">
              <w:rPr>
                <w:bCs/>
                <w:lang w:eastAsia="vi-VN"/>
              </w:rPr>
              <w:t>Hiện trạng ranh giới, vị trí dự án hiện trạng có công trình thủy lợi làm nhiệm vụ tưới tiêu phục vụ sản xuất nông nghiệp và tiêu thoát nước phục vụ dân sinh, giao thông,…</w:t>
            </w:r>
          </w:p>
        </w:tc>
        <w:tc>
          <w:tcPr>
            <w:tcW w:w="3969" w:type="dxa"/>
            <w:vMerge w:val="restart"/>
          </w:tcPr>
          <w:p w14:paraId="74F2555E" w14:textId="5AEDD6D3" w:rsidR="00BE3D8E" w:rsidRPr="00ED3A17" w:rsidRDefault="00BE3D8E" w:rsidP="003A52FA">
            <w:pPr>
              <w:tabs>
                <w:tab w:val="left" w:pos="0"/>
              </w:tabs>
              <w:spacing w:line="312" w:lineRule="auto"/>
              <w:jc w:val="both"/>
              <w:rPr>
                <w:iCs/>
                <w:lang w:val="vi-VN"/>
              </w:rPr>
            </w:pPr>
            <w:r w:rsidRPr="00ED3A17">
              <w:rPr>
                <w:iCs/>
                <w:lang w:val="vi-VN"/>
              </w:rPr>
              <w:t xml:space="preserve">- </w:t>
            </w:r>
            <w:r w:rsidRPr="00ED3A17">
              <w:rPr>
                <w:rFonts w:eastAsia="Times New Roman"/>
              </w:rPr>
              <w:t>Chủ dự án</w:t>
            </w:r>
            <w:r w:rsidR="00112D6F" w:rsidRPr="00ED3A17">
              <w:rPr>
                <w:rFonts w:eastAsia="Times New Roman"/>
                <w:lang w:val="vi-VN"/>
              </w:rPr>
              <w:t xml:space="preserve"> </w:t>
            </w:r>
            <w:r w:rsidRPr="00ED3A17">
              <w:rPr>
                <w:iCs/>
                <w:lang w:val="vi-VN"/>
              </w:rPr>
              <w:t xml:space="preserve">hoàn toàn đồng ý với các ý kiến đóng góp của đại diện UBMTTQ </w:t>
            </w:r>
            <w:r w:rsidR="0033630D" w:rsidRPr="00ED3A17">
              <w:rPr>
                <w:iCs/>
                <w:lang w:val="vi-VN"/>
              </w:rPr>
              <w:t xml:space="preserve">xã </w:t>
            </w:r>
            <w:r w:rsidR="00ED3A17" w:rsidRPr="00ED3A17">
              <w:rPr>
                <w:iCs/>
              </w:rPr>
              <w:t>Lạc Đạo</w:t>
            </w:r>
            <w:r w:rsidRPr="00ED3A17">
              <w:rPr>
                <w:rFonts w:eastAsia="Times New Roman"/>
              </w:rPr>
              <w:t xml:space="preserve"> </w:t>
            </w:r>
            <w:r w:rsidRPr="00ED3A17">
              <w:rPr>
                <w:iCs/>
                <w:lang w:val="vi-VN"/>
              </w:rPr>
              <w:t>và đại diện cộng đồng dân cư.</w:t>
            </w:r>
          </w:p>
          <w:p w14:paraId="0FC1FD6C" w14:textId="77777777" w:rsidR="00BE3D8E" w:rsidRPr="00ED3A17" w:rsidRDefault="00BE3D8E" w:rsidP="003A52FA">
            <w:pPr>
              <w:tabs>
                <w:tab w:val="left" w:pos="0"/>
              </w:tabs>
              <w:spacing w:line="312" w:lineRule="auto"/>
              <w:jc w:val="both"/>
              <w:rPr>
                <w:iCs/>
                <w:lang w:val="vi-VN"/>
              </w:rPr>
            </w:pPr>
            <w:r w:rsidRPr="00ED3A17">
              <w:rPr>
                <w:lang w:val="vi-VN"/>
              </w:rPr>
              <w:t xml:space="preserve">- </w:t>
            </w:r>
            <w:r w:rsidRPr="00ED3A17">
              <w:rPr>
                <w:iCs/>
                <w:lang w:val="vi-VN"/>
              </w:rPr>
              <w:t xml:space="preserve">Trong quá trình thực hiện dự án, Chủ dự án rất mong nhận được sự ủng hộ, hợp tác và giúp đỡ của người dân địa phương. </w:t>
            </w:r>
          </w:p>
          <w:p w14:paraId="2023DEE5" w14:textId="77777777" w:rsidR="00BE3D8E" w:rsidRPr="00ED3A17" w:rsidRDefault="00BE3D8E" w:rsidP="003A52FA">
            <w:pPr>
              <w:tabs>
                <w:tab w:val="left" w:pos="0"/>
              </w:tabs>
              <w:spacing w:line="312" w:lineRule="auto"/>
              <w:jc w:val="both"/>
              <w:rPr>
                <w:iCs/>
                <w:lang w:val="vi-VN"/>
              </w:rPr>
            </w:pPr>
            <w:r w:rsidRPr="00ED3A17">
              <w:rPr>
                <w:iCs/>
                <w:lang w:val="vi-VN"/>
              </w:rPr>
              <w:t>- Trong quá trình hoạt động của dự án, Chủ dự án cam kết sẽ thực hiện đầy đủ các biện pháp giảm thiểu tác động môi trường theo quy định của nhà nước.</w:t>
            </w:r>
          </w:p>
          <w:p w14:paraId="71B3B831" w14:textId="77777777" w:rsidR="00BE3D8E" w:rsidRPr="00ED3A17" w:rsidRDefault="00BE3D8E" w:rsidP="003A52FA">
            <w:pPr>
              <w:tabs>
                <w:tab w:val="left" w:pos="0"/>
              </w:tabs>
              <w:spacing w:line="312" w:lineRule="auto"/>
              <w:jc w:val="both"/>
              <w:rPr>
                <w:iCs/>
                <w:lang w:val="vi-VN"/>
              </w:rPr>
            </w:pPr>
            <w:r w:rsidRPr="00ED3A17">
              <w:rPr>
                <w:iCs/>
                <w:lang w:val="vi-VN"/>
              </w:rPr>
              <w:t xml:space="preserve">- </w:t>
            </w:r>
            <w:r w:rsidRPr="00ED3A17">
              <w:rPr>
                <w:lang w:val="vi-VN"/>
              </w:rPr>
              <w:t xml:space="preserve">Chủ dự án </w:t>
            </w:r>
            <w:r w:rsidRPr="00ED3A17">
              <w:rPr>
                <w:iCs/>
                <w:lang w:val="vi-VN"/>
              </w:rPr>
              <w:t xml:space="preserve">cam kết tuân thủ các quy định của địa phương, của các cơ </w:t>
            </w:r>
            <w:r w:rsidRPr="00ED3A17">
              <w:rPr>
                <w:iCs/>
                <w:lang w:val="vi-VN"/>
              </w:rPr>
              <w:lastRenderedPageBreak/>
              <w:t>quan quản lý trong suốt quá trình hoạt động.</w:t>
            </w:r>
          </w:p>
          <w:p w14:paraId="16AE3134" w14:textId="77777777" w:rsidR="00D30B61" w:rsidRPr="00ED3A17" w:rsidRDefault="00D30B61" w:rsidP="003A52FA">
            <w:pPr>
              <w:tabs>
                <w:tab w:val="left" w:pos="0"/>
              </w:tabs>
              <w:spacing w:line="312" w:lineRule="auto"/>
              <w:jc w:val="both"/>
              <w:rPr>
                <w:iCs/>
                <w:lang w:val="vi-VN"/>
              </w:rPr>
            </w:pPr>
          </w:p>
          <w:p w14:paraId="1B2AB5AF" w14:textId="7574761D" w:rsidR="00D30B61" w:rsidRPr="00ED3A17" w:rsidRDefault="00D30B61" w:rsidP="003A52FA">
            <w:pPr>
              <w:tabs>
                <w:tab w:val="left" w:pos="0"/>
              </w:tabs>
              <w:spacing w:line="312" w:lineRule="auto"/>
              <w:jc w:val="both"/>
              <w:rPr>
                <w:iCs/>
                <w:lang w:val="vi-VN"/>
              </w:rPr>
            </w:pPr>
            <w:r w:rsidRPr="00ED3A17">
              <w:rPr>
                <w:iCs/>
                <w:lang w:val="vi-VN"/>
              </w:rPr>
              <w:t xml:space="preserve">- Chủ dự án đang phối hợp các cơ quan ban ngành để thống nhất phương án thủy lợi đảm tiêu thoát nước cho khu </w:t>
            </w:r>
            <w:r w:rsidRPr="00ED3A17">
              <w:rPr>
                <w:iCs/>
                <w:spacing w:val="-4"/>
                <w:lang w:val="vi-VN"/>
              </w:rPr>
              <w:t>vực dự</w:t>
            </w:r>
            <w:r w:rsidR="00753DCD" w:rsidRPr="00ED3A17">
              <w:rPr>
                <w:iCs/>
                <w:spacing w:val="-4"/>
                <w:lang w:val="vi-VN"/>
              </w:rPr>
              <w:t xml:space="preserve"> án</w:t>
            </w:r>
            <w:r w:rsidRPr="00ED3A17">
              <w:rPr>
                <w:iCs/>
                <w:spacing w:val="-4"/>
                <w:lang w:val="vi-VN"/>
              </w:rPr>
              <w:t xml:space="preserve">. </w:t>
            </w:r>
          </w:p>
        </w:tc>
        <w:tc>
          <w:tcPr>
            <w:tcW w:w="2830" w:type="dxa"/>
            <w:vMerge w:val="restart"/>
          </w:tcPr>
          <w:p w14:paraId="5088C0C8" w14:textId="39A173A5" w:rsidR="00BE3D8E" w:rsidRPr="00ED3A17" w:rsidRDefault="00BE3D8E" w:rsidP="00BC2243">
            <w:pPr>
              <w:spacing w:line="312" w:lineRule="auto"/>
              <w:jc w:val="center"/>
              <w:rPr>
                <w:bCs/>
                <w:lang w:eastAsia="vi-VN"/>
              </w:rPr>
            </w:pPr>
            <w:r w:rsidRPr="00ED3A17">
              <w:rPr>
                <w:bCs/>
                <w:lang w:val="vi-VN" w:eastAsia="vi-VN"/>
              </w:rPr>
              <w:lastRenderedPageBreak/>
              <w:t xml:space="preserve">UBMTTQ </w:t>
            </w:r>
            <w:r w:rsidR="0033630D" w:rsidRPr="00ED3A17">
              <w:rPr>
                <w:bCs/>
                <w:lang w:val="vi-VN" w:eastAsia="vi-VN"/>
              </w:rPr>
              <w:t xml:space="preserve">xã </w:t>
            </w:r>
            <w:r w:rsidR="00ED3A17" w:rsidRPr="00ED3A17">
              <w:rPr>
                <w:bCs/>
                <w:lang w:eastAsia="vi-VN"/>
              </w:rPr>
              <w:t>Lạc Đạo</w:t>
            </w:r>
          </w:p>
        </w:tc>
      </w:tr>
      <w:tr w:rsidR="00ED3A17" w:rsidRPr="00ED3A17" w14:paraId="79F1C023" w14:textId="77777777" w:rsidTr="004B48CA">
        <w:tc>
          <w:tcPr>
            <w:tcW w:w="988" w:type="dxa"/>
          </w:tcPr>
          <w:p w14:paraId="471B36BF" w14:textId="77777777" w:rsidR="00BE3D8E" w:rsidRPr="00ED3A17" w:rsidRDefault="00BE3D8E" w:rsidP="003A52FA">
            <w:pPr>
              <w:spacing w:line="312" w:lineRule="auto"/>
              <w:jc w:val="center"/>
              <w:rPr>
                <w:bCs/>
                <w:lang w:eastAsia="vi-VN"/>
              </w:rPr>
            </w:pPr>
            <w:r w:rsidRPr="00ED3A17">
              <w:rPr>
                <w:bCs/>
                <w:lang w:eastAsia="vi-VN"/>
              </w:rPr>
              <w:t>2</w:t>
            </w:r>
          </w:p>
        </w:tc>
        <w:tc>
          <w:tcPr>
            <w:tcW w:w="6775" w:type="dxa"/>
          </w:tcPr>
          <w:p w14:paraId="7A101C8B" w14:textId="77777777" w:rsidR="00BE3D8E" w:rsidRPr="00ED3A17" w:rsidRDefault="00BE3D8E" w:rsidP="003A52FA">
            <w:pPr>
              <w:spacing w:line="312" w:lineRule="auto"/>
              <w:jc w:val="both"/>
              <w:rPr>
                <w:bCs/>
                <w:i/>
                <w:lang w:eastAsia="vi-VN"/>
              </w:rPr>
            </w:pPr>
            <w:r w:rsidRPr="00ED3A17">
              <w:rPr>
                <w:bCs/>
                <w:i/>
                <w:lang w:eastAsia="vi-VN"/>
              </w:rPr>
              <w:t>Về các tác động môi trường của dự án đầu tư:</w:t>
            </w:r>
          </w:p>
          <w:p w14:paraId="5723F48F" w14:textId="493F487C" w:rsidR="00BE3D8E" w:rsidRPr="00ED3A17" w:rsidRDefault="00BE3D8E" w:rsidP="00BC2243">
            <w:pPr>
              <w:spacing w:line="312" w:lineRule="auto"/>
              <w:jc w:val="both"/>
              <w:rPr>
                <w:bCs/>
                <w:lang w:eastAsia="vi-VN"/>
              </w:rPr>
            </w:pPr>
            <w:r w:rsidRPr="00ED3A17">
              <w:rPr>
                <w:bCs/>
                <w:lang w:eastAsia="vi-VN"/>
              </w:rPr>
              <w:t xml:space="preserve">UBMTTQ </w:t>
            </w:r>
            <w:r w:rsidR="0033630D" w:rsidRPr="00ED3A17">
              <w:rPr>
                <w:bCs/>
                <w:lang w:eastAsia="vi-VN"/>
              </w:rPr>
              <w:t xml:space="preserve">xã </w:t>
            </w:r>
            <w:r w:rsidR="00ED3A17" w:rsidRPr="00ED3A17">
              <w:rPr>
                <w:bCs/>
                <w:lang w:eastAsia="vi-VN"/>
              </w:rPr>
              <w:t>Lạc Đạo</w:t>
            </w:r>
            <w:r w:rsidRPr="00ED3A17">
              <w:rPr>
                <w:bCs/>
                <w:lang w:eastAsia="vi-VN"/>
              </w:rPr>
              <w:t xml:space="preserve"> đồng ý với các nội dung tương ứng được trình bày trong báo cáo đánh giá tác động môi trường của dự án gửi kèm</w:t>
            </w:r>
          </w:p>
        </w:tc>
        <w:tc>
          <w:tcPr>
            <w:tcW w:w="3969" w:type="dxa"/>
            <w:vMerge/>
          </w:tcPr>
          <w:p w14:paraId="1969F9BA" w14:textId="77777777" w:rsidR="00BE3D8E" w:rsidRPr="00ED3A17" w:rsidRDefault="00BE3D8E" w:rsidP="003A52FA">
            <w:pPr>
              <w:spacing w:line="312" w:lineRule="auto"/>
              <w:jc w:val="both"/>
              <w:rPr>
                <w:bCs/>
                <w:lang w:eastAsia="vi-VN"/>
              </w:rPr>
            </w:pPr>
          </w:p>
        </w:tc>
        <w:tc>
          <w:tcPr>
            <w:tcW w:w="2830" w:type="dxa"/>
            <w:vMerge/>
          </w:tcPr>
          <w:p w14:paraId="119E1E01" w14:textId="77777777" w:rsidR="00BE3D8E" w:rsidRPr="00ED3A17" w:rsidRDefault="00BE3D8E" w:rsidP="003A52FA">
            <w:pPr>
              <w:spacing w:line="312" w:lineRule="auto"/>
              <w:jc w:val="center"/>
              <w:rPr>
                <w:bCs/>
                <w:lang w:eastAsia="vi-VN"/>
              </w:rPr>
            </w:pPr>
          </w:p>
        </w:tc>
      </w:tr>
      <w:tr w:rsidR="00ED3A17" w:rsidRPr="00ED3A17" w14:paraId="78952398" w14:textId="77777777" w:rsidTr="004B48CA">
        <w:tc>
          <w:tcPr>
            <w:tcW w:w="988" w:type="dxa"/>
          </w:tcPr>
          <w:p w14:paraId="4A64EC42" w14:textId="77777777" w:rsidR="00BE3D8E" w:rsidRPr="00ED3A17" w:rsidRDefault="00BE3D8E" w:rsidP="003A52FA">
            <w:pPr>
              <w:spacing w:line="312" w:lineRule="auto"/>
              <w:jc w:val="center"/>
              <w:rPr>
                <w:bCs/>
                <w:lang w:eastAsia="vi-VN"/>
              </w:rPr>
            </w:pPr>
            <w:r w:rsidRPr="00ED3A17">
              <w:rPr>
                <w:bCs/>
                <w:lang w:eastAsia="vi-VN"/>
              </w:rPr>
              <w:t>3</w:t>
            </w:r>
          </w:p>
        </w:tc>
        <w:tc>
          <w:tcPr>
            <w:tcW w:w="6775" w:type="dxa"/>
          </w:tcPr>
          <w:p w14:paraId="1CC88F66" w14:textId="77777777" w:rsidR="00BE3D8E" w:rsidRPr="00ED3A17" w:rsidRDefault="00BE3D8E" w:rsidP="003A52FA">
            <w:pPr>
              <w:spacing w:line="312" w:lineRule="auto"/>
              <w:jc w:val="both"/>
              <w:rPr>
                <w:bCs/>
                <w:i/>
                <w:lang w:eastAsia="vi-VN"/>
              </w:rPr>
            </w:pPr>
            <w:r w:rsidRPr="00ED3A17">
              <w:rPr>
                <w:bCs/>
                <w:i/>
                <w:lang w:eastAsia="vi-VN"/>
              </w:rPr>
              <w:t>Về các biện pháp giảm thiểu tác động xấu:</w:t>
            </w:r>
          </w:p>
          <w:p w14:paraId="5531F35A" w14:textId="77777777" w:rsidR="00BE3D8E" w:rsidRPr="00ED3A17" w:rsidRDefault="00BE3D8E" w:rsidP="003A52FA">
            <w:pPr>
              <w:spacing w:line="312" w:lineRule="auto"/>
              <w:jc w:val="both"/>
              <w:rPr>
                <w:bCs/>
                <w:lang w:eastAsia="vi-VN"/>
              </w:rPr>
            </w:pPr>
            <w:r w:rsidRPr="00ED3A17">
              <w:rPr>
                <w:bCs/>
                <w:lang w:eastAsia="vi-VN"/>
              </w:rPr>
              <w:t>Các biện pháp giảm thiểu các tác động xấu của dự án đến môi trường đã nêu trong báo cáo tương đối đầy đủ. UBMTTQ đồng ý với các biện pháp giảm thiểu tác động xấu của dự án tới môi trường như đã trình bày trong tài liệu gửi kèm của Chủ dự án</w:t>
            </w:r>
          </w:p>
        </w:tc>
        <w:tc>
          <w:tcPr>
            <w:tcW w:w="3969" w:type="dxa"/>
            <w:vMerge/>
          </w:tcPr>
          <w:p w14:paraId="78519F7B" w14:textId="77777777" w:rsidR="00BE3D8E" w:rsidRPr="00ED3A17" w:rsidRDefault="00BE3D8E" w:rsidP="003A52FA">
            <w:pPr>
              <w:spacing w:line="312" w:lineRule="auto"/>
              <w:jc w:val="both"/>
              <w:rPr>
                <w:bCs/>
                <w:lang w:eastAsia="vi-VN"/>
              </w:rPr>
            </w:pPr>
          </w:p>
        </w:tc>
        <w:tc>
          <w:tcPr>
            <w:tcW w:w="2830" w:type="dxa"/>
            <w:vMerge/>
          </w:tcPr>
          <w:p w14:paraId="6E601F14" w14:textId="77777777" w:rsidR="00BE3D8E" w:rsidRPr="00ED3A17" w:rsidRDefault="00BE3D8E" w:rsidP="003A52FA">
            <w:pPr>
              <w:spacing w:line="312" w:lineRule="auto"/>
              <w:jc w:val="center"/>
              <w:rPr>
                <w:bCs/>
                <w:lang w:eastAsia="vi-VN"/>
              </w:rPr>
            </w:pPr>
          </w:p>
        </w:tc>
      </w:tr>
      <w:tr w:rsidR="00ED3A17" w:rsidRPr="00ED3A17" w14:paraId="1A61E09B" w14:textId="77777777" w:rsidTr="004B48CA">
        <w:tc>
          <w:tcPr>
            <w:tcW w:w="988" w:type="dxa"/>
          </w:tcPr>
          <w:p w14:paraId="0C837CA0" w14:textId="77777777" w:rsidR="00BE3D8E" w:rsidRPr="00ED3A17" w:rsidRDefault="00BE3D8E" w:rsidP="003A52FA">
            <w:pPr>
              <w:spacing w:line="312" w:lineRule="auto"/>
              <w:jc w:val="center"/>
              <w:rPr>
                <w:bCs/>
                <w:lang w:eastAsia="vi-VN"/>
              </w:rPr>
            </w:pPr>
            <w:r w:rsidRPr="00ED3A17">
              <w:rPr>
                <w:bCs/>
                <w:lang w:eastAsia="vi-VN"/>
              </w:rPr>
              <w:t>4</w:t>
            </w:r>
          </w:p>
        </w:tc>
        <w:tc>
          <w:tcPr>
            <w:tcW w:w="6775" w:type="dxa"/>
          </w:tcPr>
          <w:p w14:paraId="2B50CA16" w14:textId="77777777" w:rsidR="00BE3D8E" w:rsidRPr="00ED3A17" w:rsidRDefault="00BE3D8E" w:rsidP="003A52FA">
            <w:pPr>
              <w:spacing w:line="312" w:lineRule="auto"/>
              <w:jc w:val="both"/>
              <w:rPr>
                <w:bCs/>
                <w:i/>
                <w:lang w:eastAsia="vi-VN"/>
              </w:rPr>
            </w:pPr>
            <w:r w:rsidRPr="00ED3A17">
              <w:rPr>
                <w:bCs/>
                <w:i/>
                <w:lang w:eastAsia="vi-VN"/>
              </w:rPr>
              <w:t>Về chương trình quản lý và giám sát môi trường; phương án phòng ngừa, ứng phó sự cố môi trường:</w:t>
            </w:r>
          </w:p>
          <w:p w14:paraId="55657E2A" w14:textId="3DA4634F" w:rsidR="00BE3D8E" w:rsidRPr="00ED3A17" w:rsidRDefault="00BE3D8E" w:rsidP="003A52FA">
            <w:pPr>
              <w:spacing w:line="312" w:lineRule="auto"/>
              <w:jc w:val="both"/>
              <w:rPr>
                <w:bCs/>
                <w:lang w:eastAsia="vi-VN"/>
              </w:rPr>
            </w:pPr>
            <w:r w:rsidRPr="00ED3A17">
              <w:rPr>
                <w:bCs/>
                <w:lang w:eastAsia="vi-VN"/>
              </w:rPr>
              <w:lastRenderedPageBreak/>
              <w:t xml:space="preserve">UBMTTQ đồng ý với chương trình quản lý, giám sát môi trường và các phương án phòng ngừa, ứng phó sự cố môi trường như đã trình bày trong tài liệu của </w:t>
            </w:r>
            <w:r w:rsidR="001F7286" w:rsidRPr="00ED3A17">
              <w:rPr>
                <w:bCs/>
                <w:lang w:eastAsia="vi-VN"/>
              </w:rPr>
              <w:t>c</w:t>
            </w:r>
            <w:r w:rsidRPr="00ED3A17">
              <w:rPr>
                <w:bCs/>
                <w:lang w:eastAsia="vi-VN"/>
              </w:rPr>
              <w:t>hủ dự án gửi kèm</w:t>
            </w:r>
          </w:p>
        </w:tc>
        <w:tc>
          <w:tcPr>
            <w:tcW w:w="3969" w:type="dxa"/>
            <w:vMerge/>
          </w:tcPr>
          <w:p w14:paraId="31A5F8BC" w14:textId="77777777" w:rsidR="00BE3D8E" w:rsidRPr="00ED3A17" w:rsidRDefault="00BE3D8E" w:rsidP="003A52FA">
            <w:pPr>
              <w:spacing w:line="312" w:lineRule="auto"/>
              <w:jc w:val="both"/>
              <w:rPr>
                <w:bCs/>
                <w:lang w:eastAsia="vi-VN"/>
              </w:rPr>
            </w:pPr>
          </w:p>
        </w:tc>
        <w:tc>
          <w:tcPr>
            <w:tcW w:w="2830" w:type="dxa"/>
            <w:vMerge/>
          </w:tcPr>
          <w:p w14:paraId="47441837" w14:textId="77777777" w:rsidR="00BE3D8E" w:rsidRPr="00ED3A17" w:rsidRDefault="00BE3D8E" w:rsidP="003A52FA">
            <w:pPr>
              <w:spacing w:line="312" w:lineRule="auto"/>
              <w:jc w:val="center"/>
              <w:rPr>
                <w:bCs/>
                <w:lang w:eastAsia="vi-VN"/>
              </w:rPr>
            </w:pPr>
          </w:p>
        </w:tc>
      </w:tr>
      <w:tr w:rsidR="00ED3A17" w:rsidRPr="00ED3A17" w14:paraId="0C32BA36" w14:textId="77777777" w:rsidTr="004B48CA">
        <w:tc>
          <w:tcPr>
            <w:tcW w:w="988" w:type="dxa"/>
          </w:tcPr>
          <w:p w14:paraId="37F25FFE" w14:textId="77777777" w:rsidR="00BE3D8E" w:rsidRPr="00ED3A17" w:rsidRDefault="00BE3D8E" w:rsidP="003A52FA">
            <w:pPr>
              <w:spacing w:line="312" w:lineRule="auto"/>
              <w:jc w:val="center"/>
              <w:rPr>
                <w:bCs/>
                <w:lang w:eastAsia="vi-VN"/>
              </w:rPr>
            </w:pPr>
            <w:r w:rsidRPr="00ED3A17">
              <w:rPr>
                <w:bCs/>
                <w:lang w:eastAsia="vi-VN"/>
              </w:rPr>
              <w:lastRenderedPageBreak/>
              <w:t>5</w:t>
            </w:r>
          </w:p>
        </w:tc>
        <w:tc>
          <w:tcPr>
            <w:tcW w:w="6775" w:type="dxa"/>
          </w:tcPr>
          <w:p w14:paraId="68596A43" w14:textId="77777777" w:rsidR="00BE3D8E" w:rsidRPr="00ED3A17" w:rsidRDefault="00BE3D8E" w:rsidP="003A52FA">
            <w:pPr>
              <w:spacing w:line="312" w:lineRule="auto"/>
              <w:jc w:val="both"/>
              <w:rPr>
                <w:bCs/>
                <w:i/>
                <w:lang w:eastAsia="vi-VN"/>
              </w:rPr>
            </w:pPr>
            <w:r w:rsidRPr="00ED3A17">
              <w:rPr>
                <w:bCs/>
                <w:i/>
                <w:lang w:eastAsia="vi-VN"/>
              </w:rPr>
              <w:t>Về các nội dung khác có liên quan đến dự án đầu tư:</w:t>
            </w:r>
          </w:p>
          <w:p w14:paraId="494E881F" w14:textId="77777777" w:rsidR="00BE3D8E" w:rsidRPr="00ED3A17" w:rsidRDefault="00BE3D8E" w:rsidP="003A52FA">
            <w:pPr>
              <w:spacing w:line="312" w:lineRule="auto"/>
              <w:jc w:val="both"/>
              <w:rPr>
                <w:bCs/>
                <w:lang w:eastAsia="vi-VN"/>
              </w:rPr>
            </w:pPr>
            <w:r w:rsidRPr="00ED3A17">
              <w:rPr>
                <w:bCs/>
                <w:lang w:eastAsia="vi-VN"/>
              </w:rPr>
              <w:t>- Có biện pháp che chắn giảm thiểu tác động của bụi phát sinh từ quá trình vận chuyển nguyên vật liệu xây dựng của dự án, tránh gây tác động tới các hộ dân gần khu vực dự án;</w:t>
            </w:r>
          </w:p>
          <w:p w14:paraId="64C8E9CC" w14:textId="770CEC8B" w:rsidR="00BE3D8E" w:rsidRPr="00ED3A17" w:rsidRDefault="00BE3D8E" w:rsidP="003A52FA">
            <w:pPr>
              <w:spacing w:line="312" w:lineRule="auto"/>
              <w:jc w:val="both"/>
            </w:pPr>
            <w:r w:rsidRPr="00ED3A17">
              <w:rPr>
                <w:bCs/>
                <w:lang w:eastAsia="vi-VN"/>
              </w:rPr>
              <w:t xml:space="preserve">- </w:t>
            </w:r>
            <w:r w:rsidRPr="00ED3A17">
              <w:rPr>
                <w:lang w:val="vi-VN"/>
              </w:rPr>
              <w:t xml:space="preserve">Thực hiện nghiêm các quy định về trọng tải xe khi lưu thông đối với hệ thống giao thông của </w:t>
            </w:r>
            <w:r w:rsidR="003C392C" w:rsidRPr="00ED3A17">
              <w:t>xã</w:t>
            </w:r>
            <w:r w:rsidRPr="00ED3A17">
              <w:rPr>
                <w:lang w:val="vi-VN"/>
              </w:rPr>
              <w:t xml:space="preserve"> và khu vực</w:t>
            </w:r>
            <w:r w:rsidRPr="00ED3A17">
              <w:t>;</w:t>
            </w:r>
          </w:p>
          <w:p w14:paraId="0ABE1D77" w14:textId="77777777" w:rsidR="00BE3D8E" w:rsidRPr="00ED3A17" w:rsidRDefault="00BE3D8E" w:rsidP="003A52FA">
            <w:pPr>
              <w:spacing w:line="312" w:lineRule="auto"/>
              <w:jc w:val="both"/>
              <w:rPr>
                <w:bCs/>
                <w:lang w:eastAsia="vi-VN"/>
              </w:rPr>
            </w:pPr>
            <w:r w:rsidRPr="00ED3A17">
              <w:rPr>
                <w:bCs/>
                <w:lang w:val="vi-VN" w:eastAsia="vi-VN"/>
              </w:rPr>
              <w:t xml:space="preserve">- </w:t>
            </w:r>
            <w:r w:rsidRPr="00ED3A17">
              <w:rPr>
                <w:lang w:val="vi-VN"/>
              </w:rPr>
              <w:t>Đề nghị Chủ dự án đầu tư các công trình BVMT và vận hành hệ thống như nội dung đã cam kết trong báo cáo đánh giá tác động môi trường;</w:t>
            </w:r>
          </w:p>
        </w:tc>
        <w:tc>
          <w:tcPr>
            <w:tcW w:w="3969" w:type="dxa"/>
            <w:vMerge/>
          </w:tcPr>
          <w:p w14:paraId="3A7D165A" w14:textId="77777777" w:rsidR="00BE3D8E" w:rsidRPr="00ED3A17" w:rsidRDefault="00BE3D8E" w:rsidP="003A52FA">
            <w:pPr>
              <w:spacing w:line="312" w:lineRule="auto"/>
              <w:jc w:val="both"/>
              <w:rPr>
                <w:bCs/>
                <w:lang w:eastAsia="vi-VN"/>
              </w:rPr>
            </w:pPr>
          </w:p>
        </w:tc>
        <w:tc>
          <w:tcPr>
            <w:tcW w:w="2830" w:type="dxa"/>
            <w:vMerge/>
          </w:tcPr>
          <w:p w14:paraId="6BCF5668" w14:textId="77777777" w:rsidR="00BE3D8E" w:rsidRPr="00ED3A17" w:rsidRDefault="00BE3D8E" w:rsidP="003A52FA">
            <w:pPr>
              <w:spacing w:line="312" w:lineRule="auto"/>
              <w:jc w:val="center"/>
              <w:rPr>
                <w:bCs/>
                <w:lang w:eastAsia="vi-VN"/>
              </w:rPr>
            </w:pPr>
          </w:p>
        </w:tc>
      </w:tr>
      <w:tr w:rsidR="00ED3A17" w:rsidRPr="00ED3A17" w14:paraId="018AB7B0" w14:textId="77777777" w:rsidTr="004B48CA">
        <w:tc>
          <w:tcPr>
            <w:tcW w:w="988" w:type="dxa"/>
          </w:tcPr>
          <w:p w14:paraId="111E68C9" w14:textId="79CF66C1" w:rsidR="00BE3D8E" w:rsidRPr="00ED3A17" w:rsidRDefault="00172BC3" w:rsidP="003A52FA">
            <w:pPr>
              <w:spacing w:line="312" w:lineRule="auto"/>
              <w:jc w:val="center"/>
              <w:rPr>
                <w:bCs/>
                <w:lang w:val="vi-VN" w:eastAsia="vi-VN"/>
              </w:rPr>
            </w:pPr>
            <w:r w:rsidRPr="00ED3A17">
              <w:rPr>
                <w:bCs/>
                <w:lang w:val="vi-VN" w:eastAsia="vi-VN"/>
              </w:rPr>
              <w:t>6</w:t>
            </w:r>
          </w:p>
        </w:tc>
        <w:tc>
          <w:tcPr>
            <w:tcW w:w="6775" w:type="dxa"/>
          </w:tcPr>
          <w:p w14:paraId="56A69F37" w14:textId="77777777" w:rsidR="00BE3D8E" w:rsidRPr="00ED3A17" w:rsidRDefault="00BE3D8E" w:rsidP="003A52FA">
            <w:pPr>
              <w:tabs>
                <w:tab w:val="left" w:pos="720"/>
                <w:tab w:val="left" w:pos="851"/>
              </w:tabs>
              <w:spacing w:line="312" w:lineRule="auto"/>
              <w:jc w:val="both"/>
              <w:rPr>
                <w:lang w:val="vi-VN"/>
              </w:rPr>
            </w:pPr>
            <w:r w:rsidRPr="00ED3A17">
              <w:rPr>
                <w:bCs/>
                <w:lang w:val="vi-VN" w:eastAsia="vi-VN"/>
              </w:rPr>
              <w:t xml:space="preserve">- </w:t>
            </w:r>
            <w:r w:rsidRPr="00ED3A17">
              <w:rPr>
                <w:lang w:val="vi-VN"/>
              </w:rPr>
              <w:t>Trong quá trình thi công dự án yêu cầu đơn vị thi công thực hiện nghiêm túc các biện pháp giảm thiểu tác động xấu đến môi trường xung quanh;</w:t>
            </w:r>
          </w:p>
          <w:p w14:paraId="5136E3A9" w14:textId="77777777" w:rsidR="00BE3D8E" w:rsidRPr="00ED3A17" w:rsidRDefault="00BE3D8E" w:rsidP="003A52FA">
            <w:pPr>
              <w:tabs>
                <w:tab w:val="left" w:pos="720"/>
                <w:tab w:val="left" w:pos="851"/>
              </w:tabs>
              <w:spacing w:line="312" w:lineRule="auto"/>
              <w:jc w:val="both"/>
              <w:rPr>
                <w:lang w:val="vi-VN"/>
              </w:rPr>
            </w:pPr>
            <w:r w:rsidRPr="00ED3A17">
              <w:rPr>
                <w:lang w:val="vi-VN"/>
              </w:rPr>
              <w:t>- Đề nghị chủ dự án quan tâm tới các biện pháp xử lý nước thải sinh hoạt, chất thải rắn sinh hoạt trong quá trình dự án đi vào hoạt động và không gây ảnh hưởng xấu đến môi trường xung quanh;</w:t>
            </w:r>
          </w:p>
          <w:p w14:paraId="648ED04B" w14:textId="1343E574" w:rsidR="00BE3D8E" w:rsidRPr="00ED3A17" w:rsidRDefault="00BE3D8E" w:rsidP="003A52FA">
            <w:pPr>
              <w:tabs>
                <w:tab w:val="left" w:pos="720"/>
                <w:tab w:val="left" w:pos="851"/>
              </w:tabs>
              <w:spacing w:line="312" w:lineRule="auto"/>
              <w:jc w:val="both"/>
              <w:rPr>
                <w:lang w:val="vi-VN"/>
              </w:rPr>
            </w:pPr>
            <w:r w:rsidRPr="00ED3A17">
              <w:rPr>
                <w:lang w:val="vi-VN"/>
              </w:rPr>
              <w:lastRenderedPageBreak/>
              <w:t xml:space="preserve">- Kết hợp với Công an </w:t>
            </w:r>
            <w:r w:rsidR="0033630D" w:rsidRPr="00ED3A17">
              <w:rPr>
                <w:lang w:val="vi-VN"/>
              </w:rPr>
              <w:t xml:space="preserve">xã </w:t>
            </w:r>
            <w:r w:rsidR="00ED3A17" w:rsidRPr="00ED3A17">
              <w:t>Lạc Đạo</w:t>
            </w:r>
            <w:r w:rsidRPr="00ED3A17">
              <w:rPr>
                <w:lang w:val="vi-VN"/>
              </w:rPr>
              <w:t xml:space="preserve"> trong việc đảm bảo an ninh, trật tự trong khu vực địa bàn Dự án hoạt động;</w:t>
            </w:r>
          </w:p>
          <w:p w14:paraId="41C8ACB3" w14:textId="1F13AD71" w:rsidR="003F54A8" w:rsidRPr="00ED3A17" w:rsidRDefault="003F54A8" w:rsidP="003A52FA">
            <w:pPr>
              <w:tabs>
                <w:tab w:val="left" w:pos="720"/>
                <w:tab w:val="left" w:pos="851"/>
              </w:tabs>
              <w:spacing w:line="312" w:lineRule="auto"/>
              <w:jc w:val="both"/>
              <w:rPr>
                <w:lang w:val="vi-VN"/>
              </w:rPr>
            </w:pPr>
            <w:r w:rsidRPr="00ED3A17">
              <w:rPr>
                <w:lang w:val="vi-VN"/>
              </w:rPr>
              <w:t>- Đề nghị Công ty ưu tiên tuyển dụng nguồn lao động địa phương và cần tuân thủ nghiêm túc các quy định về lao động trong quá trình tuyển dụng và sử dụng lao động tại cơ sở.</w:t>
            </w:r>
          </w:p>
        </w:tc>
        <w:tc>
          <w:tcPr>
            <w:tcW w:w="3969" w:type="dxa"/>
            <w:vMerge/>
          </w:tcPr>
          <w:p w14:paraId="4A9634DB" w14:textId="77777777" w:rsidR="00BE3D8E" w:rsidRPr="00ED3A17" w:rsidRDefault="00BE3D8E" w:rsidP="003A52FA">
            <w:pPr>
              <w:spacing w:line="312" w:lineRule="auto"/>
              <w:jc w:val="both"/>
              <w:rPr>
                <w:bCs/>
                <w:lang w:val="vi-VN" w:eastAsia="vi-VN"/>
              </w:rPr>
            </w:pPr>
          </w:p>
        </w:tc>
        <w:tc>
          <w:tcPr>
            <w:tcW w:w="2830" w:type="dxa"/>
            <w:vMerge/>
          </w:tcPr>
          <w:p w14:paraId="7F7689A0" w14:textId="77777777" w:rsidR="00BE3D8E" w:rsidRPr="00ED3A17" w:rsidRDefault="00BE3D8E" w:rsidP="003A52FA">
            <w:pPr>
              <w:spacing w:line="312" w:lineRule="auto"/>
              <w:jc w:val="center"/>
              <w:rPr>
                <w:bCs/>
                <w:lang w:val="vi-VN" w:eastAsia="vi-VN"/>
              </w:rPr>
            </w:pPr>
          </w:p>
        </w:tc>
      </w:tr>
      <w:tr w:rsidR="00ED3A17" w:rsidRPr="00ED3A17" w14:paraId="7110F28E" w14:textId="77777777" w:rsidTr="004B48CA">
        <w:tc>
          <w:tcPr>
            <w:tcW w:w="988" w:type="dxa"/>
          </w:tcPr>
          <w:p w14:paraId="19E730EC" w14:textId="77777777" w:rsidR="006A09E0" w:rsidRPr="00ED3A17" w:rsidRDefault="006A09E0" w:rsidP="003A52FA">
            <w:pPr>
              <w:spacing w:line="312" w:lineRule="auto"/>
              <w:jc w:val="center"/>
              <w:rPr>
                <w:bCs/>
                <w:lang w:val="vi-VN" w:eastAsia="vi-VN"/>
              </w:rPr>
            </w:pPr>
          </w:p>
        </w:tc>
        <w:tc>
          <w:tcPr>
            <w:tcW w:w="6775" w:type="dxa"/>
          </w:tcPr>
          <w:p w14:paraId="554C9F1B" w14:textId="51042842" w:rsidR="006A09E0" w:rsidRPr="00ED3A17" w:rsidRDefault="003F7A4E" w:rsidP="003A52FA">
            <w:pPr>
              <w:tabs>
                <w:tab w:val="left" w:pos="720"/>
                <w:tab w:val="left" w:pos="851"/>
              </w:tabs>
              <w:spacing w:line="312" w:lineRule="auto"/>
              <w:jc w:val="both"/>
              <w:rPr>
                <w:bCs/>
                <w:spacing w:val="-2"/>
                <w:lang w:eastAsia="vi-VN"/>
              </w:rPr>
            </w:pPr>
            <w:r w:rsidRPr="00ED3A17">
              <w:rPr>
                <w:bCs/>
                <w:spacing w:val="-2"/>
                <w:lang w:eastAsia="vi-VN"/>
              </w:rPr>
              <w:t>Bổ sung đánh giá chi tiết, cụ thể tác động của Dự án đến tài sản kết cấu hạ tầng thủy lợi và nhiệm vụ tưới tiêu nước của công trình thủy lợi; bổ sung tên, nhiệm vụ và đánh giá khả năng truyển tải lưu lượng nước của các công trình thủy lợi trực tiếp tiếp nhận nước thải của dự án</w:t>
            </w:r>
          </w:p>
        </w:tc>
        <w:tc>
          <w:tcPr>
            <w:tcW w:w="3969" w:type="dxa"/>
          </w:tcPr>
          <w:p w14:paraId="13640D0E" w14:textId="77777777" w:rsidR="006A09E0" w:rsidRPr="00ED3A17" w:rsidRDefault="003F7A4E" w:rsidP="003A52FA">
            <w:pPr>
              <w:spacing w:line="312" w:lineRule="auto"/>
              <w:jc w:val="both"/>
              <w:rPr>
                <w:bCs/>
                <w:lang w:eastAsia="vi-VN"/>
              </w:rPr>
            </w:pPr>
            <w:r w:rsidRPr="00ED3A17">
              <w:rPr>
                <w:bCs/>
                <w:lang w:eastAsia="vi-VN"/>
              </w:rPr>
              <w:t>Đã bổ sung đánh giá tác động đến công trình thủy lợi.</w:t>
            </w:r>
          </w:p>
          <w:p w14:paraId="7780B2AF" w14:textId="2383BEF4" w:rsidR="003F7A4E" w:rsidRPr="00ED3A17" w:rsidRDefault="003F7A4E" w:rsidP="003A52FA">
            <w:pPr>
              <w:spacing w:line="312" w:lineRule="auto"/>
              <w:jc w:val="both"/>
              <w:rPr>
                <w:bCs/>
                <w:lang w:eastAsia="vi-VN"/>
              </w:rPr>
            </w:pPr>
            <w:r w:rsidRPr="00ED3A17">
              <w:rPr>
                <w:bCs/>
                <w:lang w:eastAsia="vi-VN"/>
              </w:rPr>
              <w:t>Bổ sung tên, nhiệm vụ và đánh giá khả năng truyền tải tại công trình thủy lợi tiếp nhận.</w:t>
            </w:r>
          </w:p>
        </w:tc>
        <w:tc>
          <w:tcPr>
            <w:tcW w:w="2830" w:type="dxa"/>
            <w:vMerge w:val="restart"/>
          </w:tcPr>
          <w:p w14:paraId="0B48402F" w14:textId="77777777" w:rsidR="006A09E0" w:rsidRPr="00ED3A17" w:rsidRDefault="006A09E0" w:rsidP="003A52FA">
            <w:pPr>
              <w:spacing w:line="312" w:lineRule="auto"/>
              <w:jc w:val="center"/>
              <w:rPr>
                <w:bCs/>
                <w:lang w:val="vi-VN" w:eastAsia="vi-VN"/>
              </w:rPr>
            </w:pPr>
          </w:p>
          <w:p w14:paraId="6DD3110E" w14:textId="77777777" w:rsidR="006A09E0" w:rsidRPr="00ED3A17" w:rsidRDefault="006A09E0" w:rsidP="003A52FA">
            <w:pPr>
              <w:spacing w:line="312" w:lineRule="auto"/>
              <w:jc w:val="center"/>
              <w:rPr>
                <w:bCs/>
                <w:lang w:val="vi-VN" w:eastAsia="vi-VN"/>
              </w:rPr>
            </w:pPr>
          </w:p>
          <w:p w14:paraId="554238F3" w14:textId="77777777" w:rsidR="006A09E0" w:rsidRPr="00ED3A17" w:rsidRDefault="006A09E0" w:rsidP="003A52FA">
            <w:pPr>
              <w:spacing w:line="312" w:lineRule="auto"/>
              <w:jc w:val="center"/>
              <w:rPr>
                <w:bCs/>
                <w:lang w:val="vi-VN" w:eastAsia="vi-VN"/>
              </w:rPr>
            </w:pPr>
          </w:p>
          <w:p w14:paraId="688FADA6" w14:textId="77777777" w:rsidR="006A09E0" w:rsidRPr="00ED3A17" w:rsidRDefault="006A09E0" w:rsidP="003A52FA">
            <w:pPr>
              <w:spacing w:line="312" w:lineRule="auto"/>
              <w:jc w:val="center"/>
              <w:rPr>
                <w:bCs/>
                <w:lang w:val="vi-VN" w:eastAsia="vi-VN"/>
              </w:rPr>
            </w:pPr>
          </w:p>
          <w:p w14:paraId="6B059E4E" w14:textId="77777777" w:rsidR="006A09E0" w:rsidRPr="00ED3A17" w:rsidRDefault="006A09E0" w:rsidP="003A52FA">
            <w:pPr>
              <w:spacing w:line="312" w:lineRule="auto"/>
              <w:jc w:val="center"/>
              <w:rPr>
                <w:bCs/>
                <w:lang w:val="vi-VN" w:eastAsia="vi-VN"/>
              </w:rPr>
            </w:pPr>
          </w:p>
          <w:p w14:paraId="519710D8" w14:textId="77777777" w:rsidR="006A09E0" w:rsidRPr="00ED3A17" w:rsidRDefault="006A09E0" w:rsidP="003A52FA">
            <w:pPr>
              <w:spacing w:line="312" w:lineRule="auto"/>
              <w:jc w:val="center"/>
              <w:rPr>
                <w:bCs/>
                <w:lang w:val="vi-VN" w:eastAsia="vi-VN"/>
              </w:rPr>
            </w:pPr>
          </w:p>
          <w:p w14:paraId="1F53E8A6" w14:textId="113BCB8A" w:rsidR="006A09E0" w:rsidRPr="00ED3A17" w:rsidRDefault="006A09E0" w:rsidP="003A52FA">
            <w:pPr>
              <w:spacing w:line="312" w:lineRule="auto"/>
              <w:jc w:val="center"/>
              <w:rPr>
                <w:bCs/>
                <w:lang w:val="vi-VN" w:eastAsia="vi-VN"/>
              </w:rPr>
            </w:pPr>
            <w:r w:rsidRPr="00ED3A17">
              <w:rPr>
                <w:bCs/>
                <w:lang w:val="vi-VN" w:eastAsia="vi-VN"/>
              </w:rPr>
              <w:t>Sở Nông nghiệp và Phát triển nông thôn</w:t>
            </w:r>
          </w:p>
        </w:tc>
      </w:tr>
      <w:tr w:rsidR="00ED3A17" w:rsidRPr="00ED3A17" w14:paraId="515E6A96" w14:textId="77777777" w:rsidTr="004B48CA">
        <w:tc>
          <w:tcPr>
            <w:tcW w:w="988" w:type="dxa"/>
          </w:tcPr>
          <w:p w14:paraId="606C5062" w14:textId="59A52F4C" w:rsidR="006A09E0" w:rsidRPr="00ED3A17" w:rsidRDefault="006A09E0" w:rsidP="003A52FA">
            <w:pPr>
              <w:spacing w:line="312" w:lineRule="auto"/>
              <w:jc w:val="center"/>
              <w:rPr>
                <w:bCs/>
                <w:lang w:val="vi-VN" w:eastAsia="vi-VN"/>
              </w:rPr>
            </w:pPr>
          </w:p>
        </w:tc>
        <w:tc>
          <w:tcPr>
            <w:tcW w:w="6775" w:type="dxa"/>
          </w:tcPr>
          <w:p w14:paraId="3654B3F7" w14:textId="5BE6052F" w:rsidR="006A09E0" w:rsidRPr="00ED3A17" w:rsidRDefault="003F7A4E" w:rsidP="003A52FA">
            <w:pPr>
              <w:tabs>
                <w:tab w:val="left" w:pos="720"/>
                <w:tab w:val="left" w:pos="851"/>
              </w:tabs>
              <w:spacing w:line="312" w:lineRule="auto"/>
              <w:jc w:val="both"/>
              <w:rPr>
                <w:bCs/>
                <w:spacing w:val="-2"/>
                <w:lang w:eastAsia="vi-VN"/>
              </w:rPr>
            </w:pPr>
            <w:r w:rsidRPr="00ED3A17">
              <w:rPr>
                <w:bCs/>
                <w:spacing w:val="-2"/>
                <w:lang w:eastAsia="vi-VN"/>
              </w:rPr>
              <w:t>Bổ sung các biện pháp, giải pháp giảm thiểu tác động của Dự án đến nhiệm vụ tưới tiêu nước cho khu vực liền kề dự án của công trình thủy lợi</w:t>
            </w:r>
          </w:p>
        </w:tc>
        <w:tc>
          <w:tcPr>
            <w:tcW w:w="3969" w:type="dxa"/>
          </w:tcPr>
          <w:p w14:paraId="6A88E7F0" w14:textId="3A0D32DF" w:rsidR="006A09E0" w:rsidRPr="00ED3A17" w:rsidRDefault="003F7A4E" w:rsidP="003A52FA">
            <w:pPr>
              <w:spacing w:line="312" w:lineRule="auto"/>
              <w:jc w:val="both"/>
              <w:rPr>
                <w:bCs/>
                <w:lang w:eastAsia="vi-VN"/>
              </w:rPr>
            </w:pPr>
            <w:r w:rsidRPr="00ED3A17">
              <w:rPr>
                <w:bCs/>
                <w:lang w:eastAsia="vi-VN"/>
              </w:rPr>
              <w:t>Đã bổ sung</w:t>
            </w:r>
            <w:r w:rsidRPr="00ED3A17">
              <w:rPr>
                <w:bCs/>
                <w:spacing w:val="-2"/>
                <w:lang w:eastAsia="vi-VN"/>
              </w:rPr>
              <w:t xml:space="preserve"> các biện pháp, giải pháp giảm thiểu tác động của Dự án đến nhiệm vụ tưới tiêu nước cho khu vực liền kề dự án</w:t>
            </w:r>
          </w:p>
        </w:tc>
        <w:tc>
          <w:tcPr>
            <w:tcW w:w="2830" w:type="dxa"/>
            <w:vMerge/>
          </w:tcPr>
          <w:p w14:paraId="2136E0E5" w14:textId="0B59DB39" w:rsidR="006A09E0" w:rsidRPr="00ED3A17" w:rsidRDefault="006A09E0" w:rsidP="003A52FA">
            <w:pPr>
              <w:spacing w:line="312" w:lineRule="auto"/>
              <w:jc w:val="center"/>
              <w:rPr>
                <w:bCs/>
                <w:lang w:val="vi-VN" w:eastAsia="vi-VN"/>
              </w:rPr>
            </w:pPr>
          </w:p>
        </w:tc>
      </w:tr>
      <w:tr w:rsidR="00ED3A17" w:rsidRPr="00ED3A17" w14:paraId="26961914" w14:textId="77777777" w:rsidTr="00E548CD">
        <w:trPr>
          <w:trHeight w:val="2332"/>
        </w:trPr>
        <w:tc>
          <w:tcPr>
            <w:tcW w:w="988" w:type="dxa"/>
          </w:tcPr>
          <w:p w14:paraId="0A15915D" w14:textId="77777777" w:rsidR="003F7A4E" w:rsidRPr="00ED3A17" w:rsidRDefault="003F7A4E" w:rsidP="003A52FA">
            <w:pPr>
              <w:spacing w:line="312" w:lineRule="auto"/>
              <w:jc w:val="center"/>
              <w:rPr>
                <w:bCs/>
                <w:lang w:val="vi-VN" w:eastAsia="vi-VN"/>
              </w:rPr>
            </w:pPr>
          </w:p>
        </w:tc>
        <w:tc>
          <w:tcPr>
            <w:tcW w:w="6775" w:type="dxa"/>
          </w:tcPr>
          <w:p w14:paraId="787645FE" w14:textId="3BE6ACF4" w:rsidR="003F7A4E" w:rsidRPr="00ED3A17" w:rsidRDefault="003F7A4E" w:rsidP="003A52FA">
            <w:pPr>
              <w:tabs>
                <w:tab w:val="left" w:pos="720"/>
                <w:tab w:val="left" w:pos="851"/>
              </w:tabs>
              <w:spacing w:line="312" w:lineRule="auto"/>
              <w:jc w:val="both"/>
              <w:rPr>
                <w:bCs/>
                <w:spacing w:val="-2"/>
                <w:lang w:eastAsia="vi-VN"/>
              </w:rPr>
            </w:pPr>
            <w:r w:rsidRPr="00ED3A17">
              <w:rPr>
                <w:bCs/>
                <w:spacing w:val="-2"/>
                <w:lang w:eastAsia="vi-VN"/>
              </w:rPr>
              <w:t>Đề nghị Chủ đầu tư phối hợp với các cơ quan, đơn vị quản lý, khai thác công trình thủy lợi (Chi cục Thủy lợi, Công ty TNHH MTV khai thác công trình thủy lợi tỉnh Hưng Yên và các đơn vị có liên quan): Thống nhất phương án thủy lợi đảm bảo việc dẫn nước tưới tiêu cho khu vực liền kề và tiêu thoát nước cho khu vực dự án, xử lý tài sản kết cấu hạ tầng thủy lợi theo quy định.</w:t>
            </w:r>
          </w:p>
        </w:tc>
        <w:tc>
          <w:tcPr>
            <w:tcW w:w="3969" w:type="dxa"/>
          </w:tcPr>
          <w:p w14:paraId="6C681DBA" w14:textId="666060D6" w:rsidR="003F7A4E" w:rsidRPr="00ED3A17" w:rsidRDefault="003F7A4E" w:rsidP="003A52FA">
            <w:pPr>
              <w:spacing w:line="312" w:lineRule="auto"/>
              <w:jc w:val="both"/>
              <w:rPr>
                <w:bCs/>
                <w:lang w:eastAsia="vi-VN"/>
              </w:rPr>
            </w:pPr>
            <w:r w:rsidRPr="00ED3A17">
              <w:rPr>
                <w:bCs/>
                <w:lang w:eastAsia="vi-VN"/>
              </w:rPr>
              <w:t>Đã phối hợp với các cơ quan chuyên môn thỏa thuận thống nhất phương án thủy lợi liên quan đến dự án</w:t>
            </w:r>
          </w:p>
        </w:tc>
        <w:tc>
          <w:tcPr>
            <w:tcW w:w="2830" w:type="dxa"/>
            <w:vMerge/>
          </w:tcPr>
          <w:p w14:paraId="71495D88" w14:textId="529B9A37" w:rsidR="003F7A4E" w:rsidRPr="00ED3A17" w:rsidRDefault="003F7A4E" w:rsidP="003A52FA">
            <w:pPr>
              <w:spacing w:line="312" w:lineRule="auto"/>
              <w:jc w:val="center"/>
              <w:rPr>
                <w:bCs/>
                <w:lang w:val="vi-VN" w:eastAsia="vi-VN"/>
              </w:rPr>
            </w:pPr>
          </w:p>
        </w:tc>
      </w:tr>
    </w:tbl>
    <w:p w14:paraId="72535CBF" w14:textId="77777777" w:rsidR="00BE3D8E" w:rsidRPr="00ED3A17" w:rsidRDefault="00BE3D8E" w:rsidP="003A52FA">
      <w:pPr>
        <w:spacing w:line="312" w:lineRule="auto"/>
        <w:rPr>
          <w:lang w:val="vi-VN" w:eastAsia="vi-VN"/>
        </w:rPr>
        <w:sectPr w:rsidR="00BE3D8E" w:rsidRPr="00ED3A17" w:rsidSect="009078B1">
          <w:pgSz w:w="16840" w:h="11907" w:orient="landscape" w:code="9"/>
          <w:pgMar w:top="1701" w:right="1134" w:bottom="1134" w:left="1134" w:header="510" w:footer="454" w:gutter="0"/>
          <w:cols w:space="720"/>
          <w:docGrid w:linePitch="360"/>
        </w:sectPr>
      </w:pPr>
    </w:p>
    <w:p w14:paraId="627D25E9" w14:textId="25334458" w:rsidR="00E53246" w:rsidRPr="00ED3A17" w:rsidRDefault="00E53246" w:rsidP="003A52FA">
      <w:pPr>
        <w:spacing w:line="312" w:lineRule="auto"/>
        <w:ind w:firstLine="720"/>
        <w:jc w:val="both"/>
        <w:rPr>
          <w:rFonts w:eastAsia="Times New Roman"/>
          <w:b/>
          <w:kern w:val="32"/>
          <w:lang w:val="vi-VN" w:eastAsia="vi-VN"/>
        </w:rPr>
      </w:pPr>
    </w:p>
    <w:p w14:paraId="20AC8F59" w14:textId="77BE818E" w:rsidR="008309B0" w:rsidRPr="00ED3A17" w:rsidRDefault="008309B0" w:rsidP="003A52FA">
      <w:pPr>
        <w:pStyle w:val="Heading1"/>
        <w:spacing w:before="0" w:after="0" w:line="312" w:lineRule="auto"/>
        <w:jc w:val="center"/>
        <w:rPr>
          <w:rFonts w:ascii="Times New Roman" w:hAnsi="Times New Roman"/>
          <w:i w:val="0"/>
          <w:sz w:val="26"/>
          <w:szCs w:val="26"/>
          <w:lang w:val="vi-VN"/>
        </w:rPr>
      </w:pPr>
      <w:bookmarkStart w:id="1333" w:name="_Toc184131737"/>
      <w:r w:rsidRPr="00ED3A17">
        <w:rPr>
          <w:rFonts w:ascii="Times New Roman" w:hAnsi="Times New Roman"/>
          <w:bCs w:val="0"/>
          <w:i w:val="0"/>
          <w:sz w:val="26"/>
          <w:szCs w:val="26"/>
          <w:lang w:val="vi-VN" w:eastAsia="vi-VN"/>
        </w:rPr>
        <w:t>KẾT LUẬN, KIẾN NGHỊ VÀ CAM KẾT</w:t>
      </w:r>
      <w:bookmarkEnd w:id="1333"/>
    </w:p>
    <w:p w14:paraId="17040F9E" w14:textId="77777777" w:rsidR="008309B0" w:rsidRPr="00ED3A17" w:rsidRDefault="00294077" w:rsidP="003A52FA">
      <w:pPr>
        <w:pStyle w:val="Heading2"/>
        <w:spacing w:before="0" w:beforeAutospacing="0" w:after="0" w:afterAutospacing="0" w:line="312" w:lineRule="auto"/>
        <w:rPr>
          <w:i w:val="0"/>
          <w:sz w:val="26"/>
          <w:szCs w:val="26"/>
          <w:lang w:val="vi-VN" w:eastAsia="vi-VN"/>
        </w:rPr>
      </w:pPr>
      <w:bookmarkStart w:id="1334" w:name="_Toc66821780"/>
      <w:bookmarkStart w:id="1335" w:name="_Toc100843572"/>
      <w:bookmarkStart w:id="1336" w:name="_Toc184131738"/>
      <w:r w:rsidRPr="00ED3A17">
        <w:rPr>
          <w:bCs w:val="0"/>
          <w:i w:val="0"/>
          <w:sz w:val="26"/>
          <w:szCs w:val="26"/>
          <w:lang w:val="vi-VN" w:eastAsia="vi-VN"/>
        </w:rPr>
        <w:t xml:space="preserve">1. </w:t>
      </w:r>
      <w:r w:rsidR="008309B0" w:rsidRPr="00ED3A17">
        <w:rPr>
          <w:bCs w:val="0"/>
          <w:i w:val="0"/>
          <w:sz w:val="26"/>
          <w:szCs w:val="26"/>
          <w:lang w:val="vi-VN" w:eastAsia="vi-VN"/>
        </w:rPr>
        <w:t>Kết luận</w:t>
      </w:r>
      <w:bookmarkEnd w:id="1334"/>
      <w:bookmarkEnd w:id="1335"/>
      <w:bookmarkEnd w:id="1336"/>
    </w:p>
    <w:p w14:paraId="11D7E26A" w14:textId="5DD17A59" w:rsidR="00127525" w:rsidRPr="00ED3A17" w:rsidRDefault="00294077" w:rsidP="003A52FA">
      <w:pPr>
        <w:spacing w:line="312" w:lineRule="auto"/>
        <w:ind w:firstLine="567"/>
        <w:jc w:val="both"/>
        <w:rPr>
          <w:bCs/>
          <w:lang w:val="vi-VN"/>
        </w:rPr>
      </w:pPr>
      <w:r w:rsidRPr="00ED3A17">
        <w:rPr>
          <w:b/>
          <w:bCs/>
          <w:lang w:val="vi-VN"/>
        </w:rPr>
        <w:tab/>
      </w:r>
      <w:r w:rsidR="00127525" w:rsidRPr="00ED3A17">
        <w:rPr>
          <w:bCs/>
          <w:lang w:val="vi-VN"/>
        </w:rPr>
        <w:t>Căn cứ vào kết quả khảo sát và phân tích Đánh giá tác động môi trường cho dự án “</w:t>
      </w:r>
      <w:r w:rsidR="006D06F9" w:rsidRPr="00ED3A17">
        <w:rPr>
          <w:bCs/>
          <w:i/>
          <w:lang w:val="vi-VN"/>
        </w:rPr>
        <w:t>Nhà máy sản xuất bao bì nhựa Phúc Hậu</w:t>
      </w:r>
      <w:r w:rsidR="00450A24" w:rsidRPr="00ED3A17">
        <w:rPr>
          <w:bCs/>
          <w:i/>
          <w:lang w:val="vi-VN"/>
        </w:rPr>
        <w:t xml:space="preserve"> </w:t>
      </w:r>
      <w:r w:rsidR="00127525" w:rsidRPr="00ED3A17">
        <w:rPr>
          <w:bCs/>
          <w:lang w:val="vi-VN"/>
        </w:rPr>
        <w:t xml:space="preserve">” của </w:t>
      </w:r>
      <w:r w:rsidR="006D06F9" w:rsidRPr="00ED3A17">
        <w:rPr>
          <w:bCs/>
          <w:lang w:val="vi-VN"/>
        </w:rPr>
        <w:t>Công ty TNHH sản xuất thương mại dịch vụ nhựa Phúc Hậu</w:t>
      </w:r>
      <w:r w:rsidR="00BF45EF" w:rsidRPr="00ED3A17">
        <w:rPr>
          <w:bCs/>
          <w:lang w:val="vi-VN"/>
        </w:rPr>
        <w:t xml:space="preserve"> có </w:t>
      </w:r>
      <w:r w:rsidR="00127525" w:rsidRPr="00ED3A17">
        <w:rPr>
          <w:bCs/>
          <w:lang w:val="vi-VN"/>
        </w:rPr>
        <w:t xml:space="preserve">thể đưa ra một số kết luận và kiến nghị như sau: </w:t>
      </w:r>
    </w:p>
    <w:p w14:paraId="2215B0F6" w14:textId="713439AD" w:rsidR="005A35B2" w:rsidRPr="00ED3A17" w:rsidRDefault="00127525" w:rsidP="003A52FA">
      <w:pPr>
        <w:spacing w:line="312" w:lineRule="auto"/>
        <w:ind w:firstLine="567"/>
        <w:jc w:val="both"/>
        <w:rPr>
          <w:bCs/>
          <w:lang w:val="vi-VN"/>
        </w:rPr>
      </w:pPr>
      <w:r w:rsidRPr="00ED3A17">
        <w:rPr>
          <w:bCs/>
          <w:lang w:val="vi-VN"/>
        </w:rPr>
        <w:tab/>
        <w:t>Dự án “</w:t>
      </w:r>
      <w:r w:rsidR="006D06F9" w:rsidRPr="00ED3A17">
        <w:rPr>
          <w:bCs/>
          <w:i/>
          <w:lang w:val="vi-VN"/>
        </w:rPr>
        <w:t>Nhà máy sản xuất bao bì nhựa Phúc Hậu</w:t>
      </w:r>
      <w:r w:rsidR="00450A24" w:rsidRPr="00ED3A17">
        <w:rPr>
          <w:bCs/>
          <w:i/>
          <w:lang w:val="vi-VN"/>
        </w:rPr>
        <w:t xml:space="preserve"> </w:t>
      </w:r>
      <w:r w:rsidRPr="00ED3A17">
        <w:rPr>
          <w:bCs/>
          <w:lang w:val="vi-VN"/>
        </w:rPr>
        <w:t xml:space="preserve">” đi vào vận hành sẽ đáp ứng nhu cầu </w:t>
      </w:r>
      <w:r w:rsidR="00546DFF" w:rsidRPr="00ED3A17">
        <w:rPr>
          <w:bCs/>
          <w:lang w:val="vi-VN"/>
        </w:rPr>
        <w:t xml:space="preserve">tiêu dùng </w:t>
      </w:r>
      <w:r w:rsidRPr="00ED3A17">
        <w:rPr>
          <w:bCs/>
          <w:lang w:val="vi-VN"/>
        </w:rPr>
        <w:t xml:space="preserve">về </w:t>
      </w:r>
      <w:r w:rsidR="00546DFF" w:rsidRPr="00ED3A17">
        <w:rPr>
          <w:bCs/>
          <w:lang w:val="vi-VN"/>
        </w:rPr>
        <w:t xml:space="preserve">sản phẩm </w:t>
      </w:r>
      <w:r w:rsidR="009011B3" w:rsidRPr="00ED3A17">
        <w:rPr>
          <w:bCs/>
          <w:lang w:val="vi-VN"/>
        </w:rPr>
        <w:t>hạt nhựa</w:t>
      </w:r>
      <w:r w:rsidR="00C34752" w:rsidRPr="00ED3A17">
        <w:rPr>
          <w:bCs/>
          <w:lang w:val="vi-VN"/>
        </w:rPr>
        <w:t xml:space="preserve"> cho thị trường</w:t>
      </w:r>
      <w:r w:rsidR="00546DFF" w:rsidRPr="00ED3A17">
        <w:rPr>
          <w:bCs/>
          <w:lang w:val="vi-VN"/>
        </w:rPr>
        <w:t xml:space="preserve">. </w:t>
      </w:r>
    </w:p>
    <w:p w14:paraId="3532868A" w14:textId="2D9ABFA6" w:rsidR="008309B0" w:rsidRPr="00ED3A17" w:rsidRDefault="00127525" w:rsidP="003A52FA">
      <w:pPr>
        <w:spacing w:line="312" w:lineRule="auto"/>
        <w:ind w:firstLine="567"/>
        <w:jc w:val="both"/>
        <w:rPr>
          <w:bCs/>
          <w:lang w:val="vi-VN"/>
        </w:rPr>
      </w:pPr>
      <w:r w:rsidRPr="00ED3A17">
        <w:rPr>
          <w:bCs/>
          <w:lang w:val="vi-VN"/>
        </w:rPr>
        <w:tab/>
        <w:t xml:space="preserve">Tuy nhiên, trong quá trình xây dựng và hoạt động của Dự án có thể gây ra một số tác động tiêu cực tới môi trường và con người trong khu vực dự án. Nhưng </w:t>
      </w:r>
      <w:r w:rsidR="006D06F9" w:rsidRPr="00ED3A17">
        <w:rPr>
          <w:bCs/>
          <w:lang w:val="vi-VN"/>
        </w:rPr>
        <w:t>Công ty TNHH sản xuất thương mại dịch vụ nhựa Phúc Hậu</w:t>
      </w:r>
      <w:r w:rsidRPr="00ED3A17">
        <w:rPr>
          <w:bCs/>
          <w:lang w:val="vi-VN"/>
        </w:rPr>
        <w:t xml:space="preserve"> đã có kế hoạch đầu tư cụ thể, đánh giá hết những tác động có thể có và cam kết thực hiện các biện pháp nhằm giảm thiểu, khắc phục các tác động đó. Các biện pháp phòng ngừa, giảm thiểu tác động xấu và phòng ngừa ứng phó sự cố là đầy đủ, khả thi. Đây sẽ là cơ sở đảm bảo cho sự phát triển bền vững của khu vực dự án. Cam kết các hoạt động của Dự án đảm bảo các tiêu chuẩn, quy chuẩn về môi trường như đã quy định theo TCVN, QCVN</w:t>
      </w:r>
      <w:r w:rsidR="00294077" w:rsidRPr="00ED3A17">
        <w:rPr>
          <w:bCs/>
          <w:lang w:val="vi-VN"/>
        </w:rPr>
        <w:t>.</w:t>
      </w:r>
    </w:p>
    <w:p w14:paraId="6E60264F" w14:textId="77777777" w:rsidR="00EB24AF" w:rsidRPr="00ED3A17" w:rsidRDefault="00EB24AF" w:rsidP="003A52FA">
      <w:pPr>
        <w:pStyle w:val="Heading2"/>
        <w:spacing w:before="0" w:beforeAutospacing="0" w:after="0" w:afterAutospacing="0" w:line="312" w:lineRule="auto"/>
        <w:rPr>
          <w:bCs w:val="0"/>
          <w:i w:val="0"/>
          <w:sz w:val="26"/>
          <w:szCs w:val="26"/>
          <w:lang w:val="vi-VN"/>
        </w:rPr>
      </w:pPr>
      <w:bookmarkStart w:id="1337" w:name="_Toc66821781"/>
      <w:bookmarkStart w:id="1338" w:name="_Toc100843573"/>
      <w:bookmarkStart w:id="1339" w:name="_Toc184131739"/>
      <w:r w:rsidRPr="00ED3A17">
        <w:rPr>
          <w:bCs w:val="0"/>
          <w:i w:val="0"/>
          <w:sz w:val="26"/>
          <w:szCs w:val="26"/>
          <w:lang w:val="vi-VN"/>
        </w:rPr>
        <w:t>2. Kiến nghị</w:t>
      </w:r>
      <w:bookmarkEnd w:id="1337"/>
      <w:bookmarkEnd w:id="1338"/>
      <w:bookmarkEnd w:id="1339"/>
    </w:p>
    <w:p w14:paraId="79AA9E28" w14:textId="77777777" w:rsidR="00484118" w:rsidRPr="00ED3A17" w:rsidRDefault="00484118" w:rsidP="003A52FA">
      <w:pPr>
        <w:spacing w:line="312" w:lineRule="auto"/>
        <w:ind w:firstLine="567"/>
        <w:jc w:val="both"/>
        <w:rPr>
          <w:lang w:val="vi-VN"/>
        </w:rPr>
      </w:pPr>
      <w:r w:rsidRPr="00ED3A17">
        <w:rPr>
          <w:lang w:val="vi-VN"/>
        </w:rPr>
        <w:t xml:space="preserve">Để dự án đi vào hoạt động có hiệu quả và mang lại những lợi ích phục vụ cho sự phát triển kinh tế - xã hội chung của toàn tỉnh, </w:t>
      </w:r>
      <w:r w:rsidR="00285CBD" w:rsidRPr="00ED3A17">
        <w:rPr>
          <w:lang w:val="vi-VN"/>
        </w:rPr>
        <w:t>chủ đầu tư dự án</w:t>
      </w:r>
      <w:r w:rsidRPr="00ED3A17">
        <w:rPr>
          <w:lang w:val="vi-VN"/>
        </w:rPr>
        <w:t xml:space="preserve"> có một số kiến nghị sau:</w:t>
      </w:r>
    </w:p>
    <w:p w14:paraId="21824F4E" w14:textId="78CA03C0" w:rsidR="00484118" w:rsidRPr="00ED3A17" w:rsidRDefault="00C34752" w:rsidP="003A52FA">
      <w:pPr>
        <w:spacing w:line="312" w:lineRule="auto"/>
        <w:ind w:firstLine="567"/>
        <w:jc w:val="both"/>
        <w:rPr>
          <w:lang w:val="vi-VN"/>
        </w:rPr>
      </w:pPr>
      <w:r w:rsidRPr="00ED3A17">
        <w:rPr>
          <w:lang w:val="vi-VN"/>
        </w:rPr>
        <w:t xml:space="preserve">- </w:t>
      </w:r>
      <w:r w:rsidR="00484118" w:rsidRPr="00ED3A17">
        <w:rPr>
          <w:lang w:val="vi-VN"/>
        </w:rPr>
        <w:t>Trên cơ sở đánh giá các nguồn tác động và đề xuất các biện pháp giảm thiểu các tác động xấu, chúng tôi rất mong các cấp có thẩm quyền xét duyệt để Dự án sớm được triển khai và đi vào hoạt động.</w:t>
      </w:r>
    </w:p>
    <w:p w14:paraId="1F293708" w14:textId="29FEAAE0" w:rsidR="00484118" w:rsidRPr="00ED3A17" w:rsidRDefault="00C34752" w:rsidP="003A52FA">
      <w:pPr>
        <w:spacing w:line="312" w:lineRule="auto"/>
        <w:ind w:firstLine="567"/>
        <w:jc w:val="both"/>
        <w:rPr>
          <w:lang w:val="vi-VN"/>
        </w:rPr>
      </w:pPr>
      <w:r w:rsidRPr="00ED3A17">
        <w:rPr>
          <w:lang w:val="vi-VN"/>
        </w:rPr>
        <w:t xml:space="preserve">- </w:t>
      </w:r>
      <w:r w:rsidR="00484118" w:rsidRPr="00ED3A17">
        <w:rPr>
          <w:lang w:val="vi-VN"/>
        </w:rPr>
        <w:t xml:space="preserve">Tạo điều kiện thuận lợi cho </w:t>
      </w:r>
      <w:r w:rsidR="00285CBD" w:rsidRPr="00ED3A17">
        <w:rPr>
          <w:lang w:val="vi-VN"/>
        </w:rPr>
        <w:t>chủ đầu tư dự án</w:t>
      </w:r>
      <w:r w:rsidR="00484118" w:rsidRPr="00ED3A17">
        <w:rPr>
          <w:lang w:val="vi-VN"/>
        </w:rPr>
        <w:t xml:space="preserve"> trong quá trình hoạt động như: việc vận chuyển nguyên, nhiên liệu…</w:t>
      </w:r>
    </w:p>
    <w:p w14:paraId="0B3103A1" w14:textId="29EE2679" w:rsidR="00484118" w:rsidRPr="00ED3A17" w:rsidRDefault="00C34752" w:rsidP="003A52FA">
      <w:pPr>
        <w:spacing w:line="312" w:lineRule="auto"/>
        <w:ind w:firstLine="567"/>
        <w:jc w:val="both"/>
        <w:rPr>
          <w:lang w:val="vi-VN"/>
        </w:rPr>
      </w:pPr>
      <w:r w:rsidRPr="00ED3A17">
        <w:rPr>
          <w:lang w:val="vi-VN"/>
        </w:rPr>
        <w:t xml:space="preserve">- </w:t>
      </w:r>
      <w:r w:rsidR="00484118" w:rsidRPr="00ED3A17">
        <w:rPr>
          <w:lang w:val="vi-VN"/>
        </w:rPr>
        <w:t>Hỗ trợ về công tác an toàn giao thông, an ninh, trật tự xã hội tại khu vực Dự án.</w:t>
      </w:r>
    </w:p>
    <w:p w14:paraId="7264E32B" w14:textId="77777777" w:rsidR="00EB24AF" w:rsidRPr="00ED3A17" w:rsidRDefault="00EB24AF" w:rsidP="003A52FA">
      <w:pPr>
        <w:pStyle w:val="Heading2"/>
        <w:spacing w:before="0" w:beforeAutospacing="0" w:after="0" w:afterAutospacing="0" w:line="312" w:lineRule="auto"/>
        <w:rPr>
          <w:bCs w:val="0"/>
          <w:i w:val="0"/>
          <w:sz w:val="26"/>
          <w:szCs w:val="26"/>
          <w:lang w:val="vi-VN"/>
        </w:rPr>
      </w:pPr>
      <w:bookmarkStart w:id="1340" w:name="_Toc66821782"/>
      <w:bookmarkStart w:id="1341" w:name="_Toc100843574"/>
      <w:bookmarkStart w:id="1342" w:name="_Toc184131740"/>
      <w:r w:rsidRPr="00ED3A17">
        <w:rPr>
          <w:bCs w:val="0"/>
          <w:i w:val="0"/>
          <w:sz w:val="26"/>
          <w:szCs w:val="26"/>
          <w:lang w:val="vi-VN"/>
        </w:rPr>
        <w:t>3. Cam kết</w:t>
      </w:r>
      <w:bookmarkEnd w:id="1340"/>
      <w:bookmarkEnd w:id="1341"/>
      <w:bookmarkEnd w:id="1342"/>
    </w:p>
    <w:p w14:paraId="236BE4DB" w14:textId="77777777" w:rsidR="00956C9C" w:rsidRPr="00ED3A17" w:rsidRDefault="00956C9C" w:rsidP="003A52FA">
      <w:pPr>
        <w:pStyle w:val="Heading2"/>
        <w:spacing w:before="0" w:beforeAutospacing="0" w:after="0" w:afterAutospacing="0" w:line="312" w:lineRule="auto"/>
        <w:rPr>
          <w:bCs w:val="0"/>
          <w:sz w:val="26"/>
          <w:szCs w:val="26"/>
          <w:lang w:val="vi-VN"/>
        </w:rPr>
      </w:pPr>
      <w:bookmarkStart w:id="1343" w:name="_Toc79333933"/>
      <w:bookmarkStart w:id="1344" w:name="_Toc100843575"/>
      <w:bookmarkStart w:id="1345" w:name="_Toc160175751"/>
      <w:bookmarkStart w:id="1346" w:name="_Toc184131741"/>
      <w:r w:rsidRPr="00ED3A17">
        <w:rPr>
          <w:bCs w:val="0"/>
          <w:sz w:val="26"/>
          <w:szCs w:val="26"/>
          <w:lang w:val="vi-VN"/>
        </w:rPr>
        <w:t>3.1. Cam kết thực hiện các văn bản pháp luật</w:t>
      </w:r>
      <w:bookmarkEnd w:id="1343"/>
      <w:bookmarkEnd w:id="1344"/>
      <w:bookmarkEnd w:id="1345"/>
      <w:bookmarkEnd w:id="1346"/>
    </w:p>
    <w:p w14:paraId="7D375F53" w14:textId="77777777" w:rsidR="00956C9C" w:rsidRPr="00ED3A17" w:rsidRDefault="00956C9C" w:rsidP="003A52FA">
      <w:pPr>
        <w:spacing w:line="312" w:lineRule="auto"/>
        <w:jc w:val="both"/>
        <w:rPr>
          <w:bCs/>
          <w:lang w:val="vi-VN"/>
        </w:rPr>
      </w:pPr>
      <w:r w:rsidRPr="00ED3A17">
        <w:rPr>
          <w:b/>
          <w:bCs/>
          <w:i/>
          <w:lang w:val="vi-VN"/>
        </w:rPr>
        <w:tab/>
      </w:r>
      <w:r w:rsidRPr="00ED3A17">
        <w:rPr>
          <w:bCs/>
          <w:lang w:val="vi-VN"/>
        </w:rPr>
        <w:t>Dựa vào những đánh giá trên về tác động của dự án tới môi trường cũng như những điều khoản trong Luật bảo vệ môi trường và các Nghị định về bảo vệ môi trường, các quy định về bảo vệ môi trường của tỉnh Hưng Yên, trong giai đoạn vận hành dự án chủ dự án cam kết thực hiện các biện pháp giảm thiểu các tác động xấu tới môi trường cụ thể như sau:</w:t>
      </w:r>
    </w:p>
    <w:p w14:paraId="5050F514" w14:textId="7F890264" w:rsidR="00956C9C" w:rsidRPr="00ED3A17" w:rsidRDefault="00956C9C" w:rsidP="003A52FA">
      <w:pPr>
        <w:spacing w:line="312" w:lineRule="auto"/>
        <w:ind w:firstLine="720"/>
        <w:jc w:val="both"/>
        <w:rPr>
          <w:bCs/>
          <w:lang w:val="vi-VN"/>
        </w:rPr>
      </w:pPr>
      <w:r w:rsidRPr="00ED3A17">
        <w:rPr>
          <w:bCs/>
          <w:lang w:val="vi-VN"/>
        </w:rPr>
        <w:t>- Công khai báo cáo ĐTM khi được phê duyệt tại địa phương phục vụ công tác giám sát môi trườ</w:t>
      </w:r>
      <w:r w:rsidR="00B32446" w:rsidRPr="00ED3A17">
        <w:rPr>
          <w:bCs/>
          <w:lang w:val="vi-VN"/>
        </w:rPr>
        <w:t>ng;</w:t>
      </w:r>
    </w:p>
    <w:p w14:paraId="4CD6D8E8" w14:textId="5FE94F42" w:rsidR="00956C9C" w:rsidRPr="00ED3A17" w:rsidRDefault="00956C9C" w:rsidP="003A52FA">
      <w:pPr>
        <w:spacing w:line="312" w:lineRule="auto"/>
        <w:ind w:firstLine="720"/>
        <w:jc w:val="both"/>
        <w:rPr>
          <w:bCs/>
          <w:lang w:val="vi-VN"/>
        </w:rPr>
      </w:pPr>
      <w:r w:rsidRPr="00ED3A17">
        <w:rPr>
          <w:bCs/>
          <w:lang w:val="vi-VN"/>
        </w:rPr>
        <w:t>- Cam kết thực hiện chương trình quản lý môi trường và giám sát môi trường như đã trình bày tại Ch</w:t>
      </w:r>
      <w:r w:rsidR="00B32446" w:rsidRPr="00ED3A17">
        <w:rPr>
          <w:bCs/>
          <w:lang w:val="vi-VN"/>
        </w:rPr>
        <w:t>ương 4</w:t>
      </w:r>
      <w:r w:rsidR="00F6074C" w:rsidRPr="00ED3A17">
        <w:rPr>
          <w:bCs/>
          <w:lang w:val="vi-VN"/>
        </w:rPr>
        <w:t>.</w:t>
      </w:r>
    </w:p>
    <w:p w14:paraId="694C118C" w14:textId="77777777" w:rsidR="00956C9C" w:rsidRPr="00ED3A17" w:rsidRDefault="00956C9C" w:rsidP="003A52FA">
      <w:pPr>
        <w:spacing w:line="312" w:lineRule="auto"/>
        <w:ind w:firstLine="720"/>
        <w:jc w:val="both"/>
        <w:rPr>
          <w:bCs/>
          <w:lang w:val="vi-VN"/>
        </w:rPr>
      </w:pPr>
      <w:r w:rsidRPr="00ED3A17">
        <w:rPr>
          <w:bCs/>
          <w:lang w:val="vi-VN"/>
        </w:rPr>
        <w:lastRenderedPageBreak/>
        <w:t>- Cam kết áp dụng các tiêu chuẩn, quy chuẩn kỹ thuật môi trường theo quy định, chất thải phải đảm bảo xử lý đạt quy chuẩn trước khi xả ra môi trường, cụ thể:</w:t>
      </w:r>
    </w:p>
    <w:p w14:paraId="264A1CD3" w14:textId="77777777" w:rsidR="00956C9C" w:rsidRPr="00ED3A17" w:rsidRDefault="00956C9C" w:rsidP="003A52FA">
      <w:pPr>
        <w:spacing w:line="312" w:lineRule="auto"/>
        <w:ind w:firstLine="720"/>
        <w:jc w:val="both"/>
        <w:rPr>
          <w:bCs/>
          <w:lang w:val="vi-VN"/>
        </w:rPr>
      </w:pPr>
      <w:r w:rsidRPr="00ED3A17">
        <w:rPr>
          <w:bCs/>
          <w:lang w:val="vi-VN"/>
        </w:rPr>
        <w:t>- Đối với nước thải:</w:t>
      </w:r>
    </w:p>
    <w:p w14:paraId="044092E3" w14:textId="77777777" w:rsidR="00956C9C" w:rsidRPr="00ED3A17" w:rsidRDefault="00956C9C" w:rsidP="003A52FA">
      <w:pPr>
        <w:spacing w:line="312" w:lineRule="auto"/>
        <w:ind w:firstLine="720"/>
        <w:jc w:val="both"/>
        <w:rPr>
          <w:bCs/>
          <w:lang w:val="vi-VN"/>
        </w:rPr>
      </w:pPr>
      <w:r w:rsidRPr="00ED3A17">
        <w:rPr>
          <w:bCs/>
          <w:lang w:val="vi-VN"/>
        </w:rPr>
        <w:t>+ Cam kết xây dựng hệ thống thoát nước mưa và nước thải theo đúng thiết kế đã được phê duyệt.</w:t>
      </w:r>
    </w:p>
    <w:p w14:paraId="3C4FC5D6" w14:textId="6BF35585" w:rsidR="00956C9C" w:rsidRPr="00ED3A17" w:rsidRDefault="00956C9C" w:rsidP="003A52FA">
      <w:pPr>
        <w:spacing w:line="312" w:lineRule="auto"/>
        <w:ind w:firstLine="720"/>
        <w:jc w:val="both"/>
        <w:rPr>
          <w:bCs/>
        </w:rPr>
      </w:pPr>
      <w:r w:rsidRPr="00ED3A17">
        <w:rPr>
          <w:bCs/>
          <w:lang w:val="vi-VN"/>
        </w:rPr>
        <w:t>+ Cam kết toàn bộ nước thải sinh hoạt</w:t>
      </w:r>
      <w:r w:rsidR="00C34752" w:rsidRPr="00ED3A17">
        <w:rPr>
          <w:bCs/>
          <w:lang w:val="vi-VN"/>
        </w:rPr>
        <w:t xml:space="preserve"> </w:t>
      </w:r>
      <w:r w:rsidR="006365F1" w:rsidRPr="00ED3A17">
        <w:rPr>
          <w:bCs/>
          <w:lang w:val="vi-VN"/>
        </w:rPr>
        <w:t xml:space="preserve">được xử lý tại </w:t>
      </w:r>
      <w:r w:rsidR="004D7D5A" w:rsidRPr="00ED3A17">
        <w:rPr>
          <w:bCs/>
          <w:lang w:val="vi-VN"/>
        </w:rPr>
        <w:t xml:space="preserve">hệ thống xử lý nước thải </w:t>
      </w:r>
      <w:r w:rsidR="00FF3F10" w:rsidRPr="00ED3A17">
        <w:rPr>
          <w:bCs/>
          <w:lang w:val="vi-VN"/>
        </w:rPr>
        <w:t>tập trung</w:t>
      </w:r>
      <w:r w:rsidR="004D7D5A" w:rsidRPr="00ED3A17">
        <w:rPr>
          <w:bCs/>
          <w:lang w:val="vi-VN"/>
        </w:rPr>
        <w:t xml:space="preserve"> của dự án để đảm bảo </w:t>
      </w:r>
      <w:r w:rsidR="005968E9" w:rsidRPr="00ED3A17">
        <w:rPr>
          <w:bCs/>
          <w:lang w:val="vi-VN"/>
        </w:rPr>
        <w:t>quy chuẩn</w:t>
      </w:r>
      <w:r w:rsidR="00FF3F10" w:rsidRPr="00ED3A17">
        <w:rPr>
          <w:bCs/>
          <w:lang w:val="vi-VN"/>
        </w:rPr>
        <w:t xml:space="preserve"> QCĐP 0</w:t>
      </w:r>
      <w:r w:rsidR="006365F1" w:rsidRPr="00ED3A17">
        <w:rPr>
          <w:bCs/>
          <w:lang w:val="vi-VN"/>
        </w:rPr>
        <w:t>1</w:t>
      </w:r>
      <w:r w:rsidR="004D7D5A" w:rsidRPr="00ED3A17">
        <w:rPr>
          <w:bCs/>
          <w:lang w:val="vi-VN"/>
        </w:rPr>
        <w:t xml:space="preserve">:2019/HY </w:t>
      </w:r>
      <w:r w:rsidR="006365F1" w:rsidRPr="00ED3A17">
        <w:rPr>
          <w:lang w:val="af-ZA"/>
        </w:rPr>
        <w:t>(</w:t>
      </w:r>
      <w:r w:rsidR="001568E6" w:rsidRPr="00ED3A17">
        <w:rPr>
          <w:lang w:val="af-ZA"/>
        </w:rPr>
        <w:t>K=1,2; K</w:t>
      </w:r>
      <w:r w:rsidR="00D30B61" w:rsidRPr="00ED3A17">
        <w:rPr>
          <w:vertAlign w:val="subscript"/>
          <w:lang w:val="af-ZA"/>
        </w:rPr>
        <w:t>hy</w:t>
      </w:r>
      <w:r w:rsidR="001568E6" w:rsidRPr="00ED3A17">
        <w:rPr>
          <w:lang w:val="af-ZA"/>
        </w:rPr>
        <w:t xml:space="preserve">= 0,85) </w:t>
      </w:r>
      <w:r w:rsidR="004D7D5A" w:rsidRPr="00ED3A17">
        <w:rPr>
          <w:bCs/>
          <w:lang w:val="vi-VN"/>
        </w:rPr>
        <w:t>trước khi chảy vào nguồn tiếp nhận là</w:t>
      </w:r>
      <w:r w:rsidR="00EC6CCA" w:rsidRPr="00ED3A17">
        <w:rPr>
          <w:bCs/>
        </w:rPr>
        <w:t xml:space="preserve"> </w:t>
      </w:r>
      <w:r w:rsidR="003966E9" w:rsidRPr="00ED3A17">
        <w:rPr>
          <w:lang w:val="af-ZA"/>
        </w:rPr>
        <w:t>Kênh tiêu L1 tiếp giáp</w:t>
      </w:r>
      <w:r w:rsidR="008F4CC3" w:rsidRPr="00ED3A17">
        <w:rPr>
          <w:lang w:val="af-ZA"/>
        </w:rPr>
        <w:t xml:space="preserve"> phía Nam dự án</w:t>
      </w:r>
      <w:r w:rsidR="00D30B61" w:rsidRPr="00ED3A17">
        <w:rPr>
          <w:bCs/>
          <w:lang w:val="vi-VN"/>
        </w:rPr>
        <w:t>.</w:t>
      </w:r>
      <w:r w:rsidR="00A426D0" w:rsidRPr="00ED3A17">
        <w:rPr>
          <w:bCs/>
        </w:rPr>
        <w:t xml:space="preserve"> </w:t>
      </w:r>
      <w:r w:rsidR="00891C98" w:rsidRPr="00ED3A17">
        <w:rPr>
          <w:bCs/>
        </w:rPr>
        <w:t>Cam kết không phát sinh nước thải sản xuất ra ngoài môi trường, không đốt lưới lọc thải</w:t>
      </w:r>
      <w:r w:rsidR="0092434D" w:rsidRPr="00ED3A17">
        <w:rPr>
          <w:bCs/>
        </w:rPr>
        <w:t xml:space="preserve"> tại dự án.</w:t>
      </w:r>
    </w:p>
    <w:p w14:paraId="5B65857F" w14:textId="77777777" w:rsidR="004D7D5A" w:rsidRPr="00ED3A17" w:rsidRDefault="004D7D5A" w:rsidP="003A52FA">
      <w:pPr>
        <w:spacing w:line="312" w:lineRule="auto"/>
        <w:ind w:firstLine="720"/>
        <w:jc w:val="both"/>
        <w:rPr>
          <w:bCs/>
          <w:lang w:val="vi-VN"/>
        </w:rPr>
      </w:pPr>
      <w:r w:rsidRPr="00ED3A17">
        <w:rPr>
          <w:bCs/>
          <w:lang w:val="vi-VN"/>
        </w:rPr>
        <w:t>- Đối với chất thải:</w:t>
      </w:r>
    </w:p>
    <w:p w14:paraId="60BF4269" w14:textId="6B8C3156" w:rsidR="004D7D5A" w:rsidRPr="00ED3A17" w:rsidRDefault="004D7D5A" w:rsidP="003A52FA">
      <w:pPr>
        <w:spacing w:line="312" w:lineRule="auto"/>
        <w:ind w:firstLine="720"/>
        <w:jc w:val="both"/>
        <w:rPr>
          <w:bCs/>
          <w:lang w:val="vi-VN"/>
        </w:rPr>
      </w:pPr>
      <w:r w:rsidRPr="00ED3A17">
        <w:rPr>
          <w:bCs/>
          <w:lang w:val="vi-VN"/>
        </w:rPr>
        <w:t xml:space="preserve">+ Cam kết quản lý chất thải rắn xây dựng theo </w:t>
      </w:r>
      <w:r w:rsidR="008F4CC3" w:rsidRPr="00ED3A17">
        <w:rPr>
          <w:bCs/>
        </w:rPr>
        <w:t>quy định</w:t>
      </w:r>
      <w:r w:rsidRPr="00ED3A17">
        <w:rPr>
          <w:bCs/>
          <w:lang w:val="vi-VN"/>
        </w:rPr>
        <w:t>;</w:t>
      </w:r>
    </w:p>
    <w:p w14:paraId="1BC55AA4" w14:textId="7AA91508" w:rsidR="004D7D5A" w:rsidRPr="00ED3A17" w:rsidRDefault="004D7D5A" w:rsidP="003A52FA">
      <w:pPr>
        <w:spacing w:line="312" w:lineRule="auto"/>
        <w:ind w:firstLine="720"/>
        <w:jc w:val="both"/>
        <w:rPr>
          <w:bCs/>
          <w:lang w:val="vi-VN"/>
        </w:rPr>
      </w:pPr>
      <w:r w:rsidRPr="00ED3A17">
        <w:rPr>
          <w:bCs/>
          <w:lang w:val="vi-VN"/>
        </w:rPr>
        <w:t xml:space="preserve">+ Chất thải nguy hại được thu gom và lưu giữ đúng theo quy định về quản lý CTNH </w:t>
      </w:r>
      <w:r w:rsidR="00691990" w:rsidRPr="00ED3A17">
        <w:rPr>
          <w:bCs/>
          <w:lang w:val="vi-VN"/>
        </w:rPr>
        <w:t xml:space="preserve">tại thông tư 02/2022/TT-BTNMT ngày </w:t>
      </w:r>
      <w:r w:rsidR="00FF3F10" w:rsidRPr="00ED3A17">
        <w:rPr>
          <w:bCs/>
          <w:lang w:val="vi-VN"/>
        </w:rPr>
        <w:t>10/1/</w:t>
      </w:r>
      <w:r w:rsidR="00691990" w:rsidRPr="00ED3A17">
        <w:rPr>
          <w:bCs/>
          <w:lang w:val="vi-VN"/>
        </w:rPr>
        <w:t xml:space="preserve">2022 </w:t>
      </w:r>
      <w:r w:rsidRPr="00ED3A17">
        <w:rPr>
          <w:bCs/>
          <w:lang w:val="vi-VN"/>
        </w:rPr>
        <w:t>của Bộ Tài nguyên và Môi trường;</w:t>
      </w:r>
    </w:p>
    <w:p w14:paraId="7D331440" w14:textId="77777777" w:rsidR="004D7D5A" w:rsidRPr="00ED3A17" w:rsidRDefault="004D7D5A" w:rsidP="003A52FA">
      <w:pPr>
        <w:spacing w:line="312" w:lineRule="auto"/>
        <w:ind w:firstLine="720"/>
        <w:jc w:val="both"/>
        <w:rPr>
          <w:bCs/>
          <w:lang w:val="vi-VN"/>
        </w:rPr>
      </w:pPr>
      <w:r w:rsidRPr="00ED3A17">
        <w:rPr>
          <w:bCs/>
          <w:lang w:val="vi-VN"/>
        </w:rPr>
        <w:t>+ Cam kết vận chuyển chất thải đi xử lý theo đúng quy định;</w:t>
      </w:r>
    </w:p>
    <w:p w14:paraId="2B9CD0D0" w14:textId="77777777" w:rsidR="004D7D5A" w:rsidRPr="00ED3A17" w:rsidRDefault="004D7D5A" w:rsidP="003A52FA">
      <w:pPr>
        <w:spacing w:line="312" w:lineRule="auto"/>
        <w:ind w:firstLine="720"/>
        <w:jc w:val="both"/>
        <w:rPr>
          <w:bCs/>
          <w:lang w:val="vi-VN"/>
        </w:rPr>
      </w:pPr>
      <w:r w:rsidRPr="00ED3A17">
        <w:rPr>
          <w:bCs/>
          <w:lang w:val="vi-VN"/>
        </w:rPr>
        <w:t xml:space="preserve">+ Cam kết áp dụng các biện pháp che chắn công trình thi công, che chắn xe chở nguyên vật liệu, thu gom </w:t>
      </w:r>
      <w:r w:rsidR="007626A9" w:rsidRPr="00ED3A17">
        <w:rPr>
          <w:bCs/>
          <w:lang w:val="vi-VN"/>
        </w:rPr>
        <w:t>chất thải xây dựng</w:t>
      </w:r>
      <w:r w:rsidRPr="00ED3A17">
        <w:rPr>
          <w:bCs/>
          <w:lang w:val="vi-VN"/>
        </w:rPr>
        <w:t>, vật liệu rơi vãi trong quá trình vận chuyển đảm bảo không để phát tán bụi ra môi trường xung quanh trong quá trình thi công xây dựng và trong quá trình vận chuyển.</w:t>
      </w:r>
    </w:p>
    <w:p w14:paraId="3A039541" w14:textId="77777777" w:rsidR="004D7D5A" w:rsidRPr="00ED3A17" w:rsidRDefault="004D7D5A" w:rsidP="003A52FA">
      <w:pPr>
        <w:spacing w:line="312" w:lineRule="auto"/>
        <w:ind w:firstLine="720"/>
        <w:jc w:val="both"/>
        <w:rPr>
          <w:bCs/>
          <w:lang w:val="vi-VN"/>
        </w:rPr>
      </w:pPr>
      <w:r w:rsidRPr="00ED3A17">
        <w:rPr>
          <w:bCs/>
          <w:lang w:val="vi-VN"/>
        </w:rPr>
        <w:t>+ Cam kết đảm bảo về an toàn vệ sinh lao động trong thi công xây dựng công trình;</w:t>
      </w:r>
    </w:p>
    <w:p w14:paraId="35AB1CFF" w14:textId="7433571E" w:rsidR="00F955B3" w:rsidRPr="00ED3A17" w:rsidRDefault="004D7D5A" w:rsidP="00F955B3">
      <w:pPr>
        <w:spacing w:line="312" w:lineRule="auto"/>
        <w:ind w:firstLine="720"/>
        <w:jc w:val="both"/>
        <w:rPr>
          <w:bCs/>
        </w:rPr>
      </w:pPr>
      <w:r w:rsidRPr="00ED3A17">
        <w:rPr>
          <w:bCs/>
          <w:lang w:val="vi-VN"/>
        </w:rPr>
        <w:t>+ Cam kết nghiêm túc thực hiện các quy định về an  ninh trật tự của địa phương và c</w:t>
      </w:r>
      <w:r w:rsidR="000E3E3B" w:rsidRPr="00ED3A17">
        <w:rPr>
          <w:bCs/>
          <w:lang w:val="vi-VN"/>
        </w:rPr>
        <w:t>ác quy định khác của pháp luậ</w:t>
      </w:r>
      <w:r w:rsidR="00F955B3" w:rsidRPr="00ED3A17">
        <w:rPr>
          <w:bCs/>
          <w:lang w:val="vi-VN"/>
        </w:rPr>
        <w:t>t</w:t>
      </w:r>
      <w:r w:rsidR="00F955B3" w:rsidRPr="00ED3A17">
        <w:rPr>
          <w:bCs/>
        </w:rPr>
        <w:t>.</w:t>
      </w:r>
    </w:p>
    <w:p w14:paraId="263E11F7" w14:textId="77777777" w:rsidR="004D7D5A" w:rsidRPr="00ED3A17" w:rsidRDefault="004D7D5A" w:rsidP="003A52FA">
      <w:pPr>
        <w:spacing w:line="312" w:lineRule="auto"/>
        <w:ind w:firstLine="720"/>
        <w:jc w:val="both"/>
        <w:rPr>
          <w:bCs/>
          <w:lang w:val="vi-VN"/>
        </w:rPr>
      </w:pPr>
      <w:r w:rsidRPr="00ED3A17">
        <w:rPr>
          <w:bCs/>
          <w:lang w:val="vi-VN"/>
        </w:rPr>
        <w:t>- Đối với sự cố:</w:t>
      </w:r>
    </w:p>
    <w:p w14:paraId="3643FE35" w14:textId="5F8A7EC7" w:rsidR="004D7D5A" w:rsidRPr="00ED3A17" w:rsidRDefault="004D7D5A" w:rsidP="003A52FA">
      <w:pPr>
        <w:spacing w:line="312" w:lineRule="auto"/>
        <w:ind w:firstLine="720"/>
        <w:jc w:val="both"/>
        <w:rPr>
          <w:bCs/>
          <w:lang w:val="pt-BR"/>
        </w:rPr>
      </w:pPr>
      <w:r w:rsidRPr="00ED3A17">
        <w:rPr>
          <w:bCs/>
          <w:lang w:val="pt-BR"/>
        </w:rPr>
        <w:t>+ Cam kết chịu trách nhiệm đến cùng đối với các sự cố do chủ đầu tư gây ra trong quá trình thi công dự án: đền bù thiệt hại cho người dân và thực hiện các giải pháp khắc phục ngay nếu xảy ra sự cố.</w:t>
      </w:r>
    </w:p>
    <w:p w14:paraId="697C0A0C" w14:textId="77777777" w:rsidR="004D7D5A" w:rsidRPr="00ED3A17" w:rsidRDefault="004D7D5A" w:rsidP="003A52FA">
      <w:pPr>
        <w:spacing w:line="312" w:lineRule="auto"/>
        <w:ind w:firstLine="720"/>
        <w:jc w:val="both"/>
        <w:rPr>
          <w:bCs/>
          <w:lang w:val="pt-BR"/>
        </w:rPr>
      </w:pPr>
      <w:r w:rsidRPr="00ED3A17">
        <w:rPr>
          <w:bCs/>
          <w:lang w:val="pt-BR"/>
        </w:rPr>
        <w:t>+ Cam kết đền bù thiệt hại trong quá trình hoạt động nếu để xảy ra sự cố môi trường;</w:t>
      </w:r>
    </w:p>
    <w:p w14:paraId="569A638C" w14:textId="77777777" w:rsidR="004D7D5A" w:rsidRPr="00ED3A17" w:rsidRDefault="004D7D5A" w:rsidP="003A52FA">
      <w:pPr>
        <w:spacing w:line="312" w:lineRule="auto"/>
        <w:ind w:firstLine="720"/>
        <w:jc w:val="both"/>
        <w:rPr>
          <w:bCs/>
          <w:lang w:val="pt-BR"/>
        </w:rPr>
      </w:pPr>
      <w:r w:rsidRPr="00ED3A17">
        <w:rPr>
          <w:bCs/>
          <w:lang w:val="pt-BR"/>
        </w:rPr>
        <w:t>+ Thực hiện các biện pháp, các quy định vận chuyển đảm bảo vệ sinh môi trường, bảo vệ các công trình giao thông.</w:t>
      </w:r>
    </w:p>
    <w:p w14:paraId="7BE9CEFE" w14:textId="77777777" w:rsidR="005F6530" w:rsidRPr="00ED3A17" w:rsidRDefault="004D7D5A" w:rsidP="003A52FA">
      <w:pPr>
        <w:spacing w:line="312" w:lineRule="auto"/>
        <w:ind w:firstLine="720"/>
        <w:jc w:val="both"/>
        <w:rPr>
          <w:bCs/>
          <w:lang w:val="pt-BR"/>
        </w:rPr>
      </w:pPr>
      <w:r w:rsidRPr="00ED3A17">
        <w:rPr>
          <w:bCs/>
          <w:lang w:val="pt-BR"/>
        </w:rPr>
        <w:t>+ Nộp đầy đủ các phí, lệ phí môi trường (nế</w:t>
      </w:r>
      <w:bookmarkStart w:id="1347" w:name="_Toc79333934"/>
      <w:r w:rsidR="000960D2" w:rsidRPr="00ED3A17">
        <w:rPr>
          <w:bCs/>
          <w:lang w:val="pt-BR"/>
        </w:rPr>
        <w:t>u có).</w:t>
      </w:r>
    </w:p>
    <w:p w14:paraId="70A20591" w14:textId="70F60BEE" w:rsidR="00F955B3" w:rsidRPr="00ED3A17" w:rsidRDefault="00F955B3" w:rsidP="00F955B3">
      <w:pPr>
        <w:spacing w:line="312" w:lineRule="auto"/>
        <w:ind w:firstLine="720"/>
        <w:jc w:val="both"/>
        <w:rPr>
          <w:szCs w:val="28"/>
        </w:rPr>
      </w:pPr>
      <w:r w:rsidRPr="00ED3A17">
        <w:rPr>
          <w:bCs/>
          <w:lang w:val="pt-BR"/>
        </w:rPr>
        <w:t>+ Cam kết xây dựng</w:t>
      </w:r>
      <w:r w:rsidRPr="00ED3A17">
        <w:rPr>
          <w:szCs w:val="28"/>
          <w:lang w:val="nb-NO"/>
        </w:rPr>
        <w:t xml:space="preserve"> phương án sử dụng tầng đất mặt của đất trồng lúa trình cấp có thẩm quyền chấp thuận và bảo vệ, sử dụng lượng đất hữu cơ này theo quy định tại Luật Trồng trọt, Nghị định số 112/2024/NĐ-CP ngày 11/9/2024 của Chính phủ quy định chi tiết về đất trồng lúa</w:t>
      </w:r>
      <w:r w:rsidRPr="00ED3A17">
        <w:rPr>
          <w:szCs w:val="28"/>
        </w:rPr>
        <w:t xml:space="preserve">. </w:t>
      </w:r>
    </w:p>
    <w:p w14:paraId="53B6DE02" w14:textId="77777777" w:rsidR="004D7D5A" w:rsidRPr="00ED3A17" w:rsidRDefault="004D7D5A" w:rsidP="003A52FA">
      <w:pPr>
        <w:pStyle w:val="Heading2"/>
        <w:spacing w:before="0" w:beforeAutospacing="0" w:after="0" w:afterAutospacing="0" w:line="312" w:lineRule="auto"/>
        <w:rPr>
          <w:bCs w:val="0"/>
          <w:sz w:val="26"/>
          <w:szCs w:val="26"/>
          <w:lang w:val="pt-BR"/>
        </w:rPr>
      </w:pPr>
      <w:bookmarkStart w:id="1348" w:name="_Toc100843576"/>
      <w:bookmarkStart w:id="1349" w:name="_Toc160175752"/>
      <w:bookmarkStart w:id="1350" w:name="_Toc184131742"/>
      <w:r w:rsidRPr="00ED3A17">
        <w:rPr>
          <w:bCs w:val="0"/>
          <w:sz w:val="26"/>
          <w:szCs w:val="26"/>
          <w:lang w:val="vi-VN"/>
        </w:rPr>
        <w:t>3.</w:t>
      </w:r>
      <w:r w:rsidRPr="00ED3A17">
        <w:rPr>
          <w:bCs w:val="0"/>
          <w:sz w:val="26"/>
          <w:szCs w:val="26"/>
          <w:lang w:val="pt-BR"/>
        </w:rPr>
        <w:t>2</w:t>
      </w:r>
      <w:r w:rsidRPr="00ED3A17">
        <w:rPr>
          <w:bCs w:val="0"/>
          <w:sz w:val="26"/>
          <w:szCs w:val="26"/>
          <w:lang w:val="vi-VN"/>
        </w:rPr>
        <w:t xml:space="preserve">. Cam kết </w:t>
      </w:r>
      <w:r w:rsidRPr="00ED3A17">
        <w:rPr>
          <w:bCs w:val="0"/>
          <w:sz w:val="26"/>
          <w:szCs w:val="26"/>
          <w:lang w:val="pt-BR"/>
        </w:rPr>
        <w:t>với cộng đồng</w:t>
      </w:r>
      <w:bookmarkEnd w:id="1347"/>
      <w:bookmarkEnd w:id="1348"/>
      <w:bookmarkEnd w:id="1349"/>
      <w:bookmarkEnd w:id="1350"/>
    </w:p>
    <w:p w14:paraId="296FD6C2" w14:textId="39F3BDC0" w:rsidR="004D7D5A" w:rsidRPr="00ED3A17" w:rsidRDefault="000E3E3B" w:rsidP="003A52FA">
      <w:pPr>
        <w:spacing w:line="312" w:lineRule="auto"/>
        <w:ind w:firstLine="567"/>
        <w:jc w:val="both"/>
        <w:rPr>
          <w:bCs/>
          <w:lang w:val="pt-BR"/>
        </w:rPr>
      </w:pPr>
      <w:r w:rsidRPr="00ED3A17">
        <w:rPr>
          <w:bCs/>
          <w:lang w:val="pt-BR"/>
        </w:rPr>
        <w:lastRenderedPageBreak/>
        <w:t xml:space="preserve">Cam kết thực hiện </w:t>
      </w:r>
      <w:r w:rsidR="004D7D5A" w:rsidRPr="00ED3A17">
        <w:rPr>
          <w:bCs/>
          <w:lang w:val="pt-BR"/>
        </w:rPr>
        <w:t>đầy đủ các yêu cầu của địa phương nơi thực hiện dự án (các ý kiến trong quá trình tham vấn cộng đồng). Chủ dự án cam kết thực hiện các quy định pháp luật về bảo vệ môi trường, cam kết thực hiện, quan tâm thực hiện các yêu cầu của cộng đồng dân cư tại buổi họp tham vấn cộng đồng đảm bảo triển khai dự án không làm ảnh hưởng đến đời sống, sinh hoạt của nhân dân, không phá hủy các công trình văn hóa, giao thông của địa phương.</w:t>
      </w:r>
    </w:p>
    <w:p w14:paraId="428E96C2" w14:textId="38124B33" w:rsidR="004D7D5A" w:rsidRPr="00ED3A17" w:rsidRDefault="004D7D5A" w:rsidP="003A52FA">
      <w:pPr>
        <w:spacing w:line="312" w:lineRule="auto"/>
        <w:ind w:firstLine="567"/>
        <w:jc w:val="both"/>
        <w:rPr>
          <w:bCs/>
          <w:lang w:val="pt-BR"/>
        </w:rPr>
      </w:pPr>
      <w:r w:rsidRPr="00ED3A17">
        <w:rPr>
          <w:bCs/>
          <w:lang w:val="pt-BR"/>
        </w:rPr>
        <w:t xml:space="preserve">Cam kết </w:t>
      </w:r>
      <w:r w:rsidR="005968E9" w:rsidRPr="00ED3A17">
        <w:rPr>
          <w:bCs/>
          <w:lang w:val="pt-BR"/>
        </w:rPr>
        <w:t>tuân</w:t>
      </w:r>
      <w:r w:rsidRPr="00ED3A17">
        <w:rPr>
          <w:bCs/>
          <w:lang w:val="pt-BR"/>
        </w:rPr>
        <w:t xml:space="preserve"> thủ các yêu cầu về tiêu thoát nước, an toàn lao động, phòng chống cháy nổ trong quá trình thực hiện dự án; đảm bảo không để xảy ra ngập úng tại khu vực;</w:t>
      </w:r>
    </w:p>
    <w:p w14:paraId="733A78D9" w14:textId="3FCB6D75" w:rsidR="004D7D5A" w:rsidRPr="00ED3A17" w:rsidRDefault="004D7D5A" w:rsidP="003A52FA">
      <w:pPr>
        <w:spacing w:line="312" w:lineRule="auto"/>
        <w:ind w:firstLine="567"/>
        <w:jc w:val="both"/>
        <w:rPr>
          <w:bCs/>
          <w:lang w:val="pt-BR"/>
        </w:rPr>
      </w:pPr>
      <w:r w:rsidRPr="00ED3A17">
        <w:rPr>
          <w:bCs/>
          <w:lang w:val="pt-BR"/>
        </w:rPr>
        <w:t xml:space="preserve">Cam kết thực hiện các biện pháp tuyên truyền, nâng cao nhận thức bảo vệ môi trường </w:t>
      </w:r>
      <w:r w:rsidR="000E3E3B" w:rsidRPr="00ED3A17">
        <w:rPr>
          <w:bCs/>
          <w:lang w:val="pt-BR"/>
        </w:rPr>
        <w:t xml:space="preserve">cho các </w:t>
      </w:r>
      <w:r w:rsidR="00546DFF" w:rsidRPr="00ED3A17">
        <w:rPr>
          <w:bCs/>
          <w:lang w:val="pt-BR"/>
        </w:rPr>
        <w:t>công nhân viên làm việc trong công ty</w:t>
      </w:r>
      <w:r w:rsidR="00A174D7" w:rsidRPr="00ED3A17">
        <w:rPr>
          <w:bCs/>
          <w:lang w:val="pt-BR"/>
        </w:rPr>
        <w:t>.</w:t>
      </w:r>
    </w:p>
    <w:p w14:paraId="253B1E03" w14:textId="77777777" w:rsidR="004D7D5A" w:rsidRPr="00ED3A17" w:rsidRDefault="004D7D5A" w:rsidP="003A52FA">
      <w:pPr>
        <w:pStyle w:val="Heading2"/>
        <w:spacing w:before="0" w:beforeAutospacing="0" w:after="0" w:afterAutospacing="0" w:line="312" w:lineRule="auto"/>
        <w:jc w:val="both"/>
        <w:rPr>
          <w:b w:val="0"/>
          <w:bCs w:val="0"/>
          <w:i w:val="0"/>
          <w:sz w:val="26"/>
          <w:szCs w:val="26"/>
          <w:lang w:val="pt-BR"/>
        </w:rPr>
      </w:pPr>
      <w:bookmarkStart w:id="1351" w:name="_Toc79333935"/>
      <w:bookmarkStart w:id="1352" w:name="_Toc100843577"/>
      <w:bookmarkStart w:id="1353" w:name="_Toc160175753"/>
      <w:bookmarkStart w:id="1354" w:name="_Toc184131743"/>
      <w:r w:rsidRPr="00ED3A17">
        <w:rPr>
          <w:bCs w:val="0"/>
          <w:sz w:val="26"/>
          <w:szCs w:val="26"/>
          <w:lang w:val="vi-VN"/>
        </w:rPr>
        <w:t>3.</w:t>
      </w:r>
      <w:r w:rsidRPr="00ED3A17">
        <w:rPr>
          <w:bCs w:val="0"/>
          <w:sz w:val="26"/>
          <w:szCs w:val="26"/>
          <w:lang w:val="pt-BR"/>
        </w:rPr>
        <w:t>3</w:t>
      </w:r>
      <w:r w:rsidRPr="00ED3A17">
        <w:rPr>
          <w:bCs w:val="0"/>
          <w:sz w:val="26"/>
          <w:szCs w:val="26"/>
          <w:lang w:val="vi-VN"/>
        </w:rPr>
        <w:t xml:space="preserve">. Cam kết </w:t>
      </w:r>
      <w:r w:rsidRPr="00ED3A17">
        <w:rPr>
          <w:bCs w:val="0"/>
          <w:sz w:val="26"/>
          <w:szCs w:val="26"/>
          <w:lang w:val="pt-BR"/>
        </w:rPr>
        <w:t>tuân thủ các quy định chung về bảo bệ môi trường có liên quan trong các giai đoạn của dự án</w:t>
      </w:r>
      <w:bookmarkEnd w:id="1351"/>
      <w:bookmarkEnd w:id="1352"/>
      <w:bookmarkEnd w:id="1353"/>
      <w:bookmarkEnd w:id="1354"/>
    </w:p>
    <w:p w14:paraId="67FB1242" w14:textId="77777777" w:rsidR="004D7D5A" w:rsidRPr="00ED3A17" w:rsidRDefault="004D7D5A" w:rsidP="003A52FA">
      <w:pPr>
        <w:spacing w:line="312" w:lineRule="auto"/>
        <w:ind w:firstLine="567"/>
        <w:jc w:val="both"/>
        <w:rPr>
          <w:lang w:val="vi-VN"/>
        </w:rPr>
      </w:pPr>
      <w:r w:rsidRPr="00ED3A17">
        <w:rPr>
          <w:lang w:val="vi-VN"/>
        </w:rPr>
        <w:t>Cam kết thực hiện đầy đủ các công trình, biện pháp bảo vệ môi trường đề xuất trong báo cáo đánh giá tác động môi trường trong giai đoạn xây dựng và giai đoạn dự án đi vào hoạt động.</w:t>
      </w:r>
    </w:p>
    <w:p w14:paraId="25F85E85" w14:textId="5FC4459D" w:rsidR="004D7D5A" w:rsidRPr="00ED3A17" w:rsidRDefault="004D7D5A" w:rsidP="003A52FA">
      <w:pPr>
        <w:spacing w:line="312" w:lineRule="auto"/>
        <w:ind w:firstLine="567"/>
        <w:jc w:val="both"/>
        <w:rPr>
          <w:lang w:val="vi-VN"/>
        </w:rPr>
      </w:pPr>
      <w:r w:rsidRPr="00ED3A17">
        <w:rPr>
          <w:lang w:val="vi-VN"/>
        </w:rPr>
        <w:t>Cam kết thực hiện trách nhiệm của chủ dự án sau khi báo cáo đánh giá tác động môi trường được phê duyệt tại Nghị định số</w:t>
      </w:r>
      <w:r w:rsidR="009E5C00" w:rsidRPr="00ED3A17">
        <w:rPr>
          <w:lang w:val="vi-VN"/>
        </w:rPr>
        <w:t xml:space="preserve"> 08</w:t>
      </w:r>
      <w:r w:rsidRPr="00ED3A17">
        <w:rPr>
          <w:lang w:val="vi-VN"/>
        </w:rPr>
        <w:t>/20</w:t>
      </w:r>
      <w:r w:rsidR="009E5C00" w:rsidRPr="00ED3A17">
        <w:rPr>
          <w:lang w:val="vi-VN"/>
        </w:rPr>
        <w:t>22</w:t>
      </w:r>
      <w:r w:rsidRPr="00ED3A17">
        <w:rPr>
          <w:lang w:val="vi-VN"/>
        </w:rPr>
        <w:t xml:space="preserve">/NĐ-CP ngày </w:t>
      </w:r>
      <w:r w:rsidR="00FF3F10" w:rsidRPr="00ED3A17">
        <w:rPr>
          <w:lang w:val="vi-VN"/>
        </w:rPr>
        <w:t>10/1/</w:t>
      </w:r>
      <w:r w:rsidRPr="00ED3A17">
        <w:rPr>
          <w:lang w:val="vi-VN"/>
        </w:rPr>
        <w:t>20</w:t>
      </w:r>
      <w:r w:rsidR="009E5C00" w:rsidRPr="00ED3A17">
        <w:rPr>
          <w:lang w:val="vi-VN"/>
        </w:rPr>
        <w:t>22</w:t>
      </w:r>
      <w:r w:rsidRPr="00ED3A17">
        <w:rPr>
          <w:lang w:val="vi-VN"/>
        </w:rPr>
        <w:t xml:space="preserve"> của Chính phủ quy định</w:t>
      </w:r>
      <w:r w:rsidR="00D21306" w:rsidRPr="00ED3A17">
        <w:rPr>
          <w:lang w:val="vi-VN"/>
        </w:rPr>
        <w:t xml:space="preserve"> chi tiết một số điều của Luật Bảo vệ môi trường;</w:t>
      </w:r>
    </w:p>
    <w:p w14:paraId="221091D8" w14:textId="77777777" w:rsidR="004D7D5A" w:rsidRPr="00ED3A17" w:rsidRDefault="004D7D5A" w:rsidP="003A52FA">
      <w:pPr>
        <w:spacing w:line="312" w:lineRule="auto"/>
        <w:ind w:firstLine="567"/>
        <w:jc w:val="both"/>
        <w:rPr>
          <w:lang w:val="vi-VN"/>
        </w:rPr>
      </w:pPr>
      <w:r w:rsidRPr="00ED3A17">
        <w:rPr>
          <w:lang w:val="vi-VN"/>
        </w:rPr>
        <w:t>Cam</w:t>
      </w:r>
      <w:r w:rsidR="00757A66" w:rsidRPr="00ED3A17">
        <w:rPr>
          <w:lang w:val="vi-VN"/>
        </w:rPr>
        <w:t xml:space="preserve"> kết</w:t>
      </w:r>
      <w:r w:rsidRPr="00ED3A17">
        <w:rPr>
          <w:lang w:val="vi-VN"/>
        </w:rPr>
        <w:t xml:space="preserve"> áp dụng các giải pháp kỹ thuật, sử dụng các phương tiện, thiết bị thi công phù hợp để giảm thiểu tối đa những tác động ảnh hưởng đến môi trường và đời sống, sinh hoạt của khu dân cư xung quanh; có phương án thi công, vận tải đảm bảo an toàn giao thông trong khu vực; hạn chế sử dụng các loại máy móc, thiết bị gây tiếng ồn lớn trong giờ cao điểm.</w:t>
      </w:r>
    </w:p>
    <w:p w14:paraId="57EAF022" w14:textId="77777777" w:rsidR="004D7D5A" w:rsidRPr="00ED3A17" w:rsidRDefault="004D7D5A" w:rsidP="003A52FA">
      <w:pPr>
        <w:spacing w:line="312" w:lineRule="auto"/>
        <w:ind w:firstLine="567"/>
        <w:jc w:val="both"/>
        <w:rPr>
          <w:lang w:val="vi-VN"/>
        </w:rPr>
      </w:pPr>
      <w:r w:rsidRPr="00ED3A17">
        <w:rPr>
          <w:lang w:val="vi-VN"/>
        </w:rPr>
        <w:t>Cam kết đền bù và khắc phục ô nhiễm môi trường trong trường hợp các sự cố và rủi ro môi trường xảy ra do triển khai dự án.</w:t>
      </w:r>
    </w:p>
    <w:p w14:paraId="6A28B5FD" w14:textId="77777777" w:rsidR="008F4CC3" w:rsidRPr="00ED3A17" w:rsidRDefault="008F4CC3" w:rsidP="008F4CC3">
      <w:pPr>
        <w:spacing w:line="312" w:lineRule="auto"/>
        <w:ind w:firstLine="562"/>
        <w:jc w:val="both"/>
      </w:pPr>
      <w:r w:rsidRPr="00ED3A17">
        <w:t>- Cam kết có văn bản thông báo kết quả hoàn thành công trình bảo vệ môi trường gửi Sở Tài nguyên và Môi trường trước khi đưa dự án đi vào vận hành chính thức.</w:t>
      </w:r>
    </w:p>
    <w:p w14:paraId="2160BFC9" w14:textId="7F201671" w:rsidR="008574D4" w:rsidRPr="00ED3A17" w:rsidRDefault="008574D4" w:rsidP="008F4CC3">
      <w:pPr>
        <w:spacing w:line="312" w:lineRule="auto"/>
        <w:ind w:firstLine="562"/>
        <w:jc w:val="both"/>
      </w:pPr>
      <w:r w:rsidRPr="00ED3A17">
        <w:t>Cam kết lập Hồ sơ xin cấp Giấy phép môi trường theo quy định.</w:t>
      </w:r>
    </w:p>
    <w:p w14:paraId="24960A33" w14:textId="77777777" w:rsidR="009F744A" w:rsidRPr="00ED3A17" w:rsidRDefault="009F744A" w:rsidP="003A52FA">
      <w:pPr>
        <w:spacing w:line="312" w:lineRule="auto"/>
        <w:ind w:firstLine="567"/>
        <w:jc w:val="both"/>
        <w:rPr>
          <w:lang w:val="vi-VN"/>
        </w:rPr>
      </w:pPr>
      <w:r w:rsidRPr="00ED3A17">
        <w:rPr>
          <w:lang w:val="vi-VN"/>
        </w:rPr>
        <w:t>Cam kết chịu trách nhiệm trước Pháp luật nước Cộng hòa xã hội chủ nghĩa Việt Nam nếu xảy sự cố gây ô nhiễm môi trường và vi phạm các tiêu chuẩn Việt Nam</w:t>
      </w:r>
      <w:r w:rsidR="00BC7090" w:rsidRPr="00ED3A17">
        <w:rPr>
          <w:lang w:val="vi-VN"/>
        </w:rPr>
        <w:t>./.</w:t>
      </w:r>
    </w:p>
    <w:p w14:paraId="2B12102F" w14:textId="77777777" w:rsidR="00187466" w:rsidRPr="00ED3A17" w:rsidRDefault="00187466" w:rsidP="003A52FA">
      <w:pPr>
        <w:spacing w:line="312" w:lineRule="auto"/>
        <w:ind w:firstLine="567"/>
        <w:jc w:val="both"/>
        <w:rPr>
          <w:bCs/>
          <w:i/>
          <w:lang w:val="vi-VN"/>
        </w:rPr>
      </w:pPr>
      <w:bookmarkStart w:id="1355" w:name="_Toc507405380"/>
      <w:bookmarkStart w:id="1356" w:name="_Toc507405453"/>
      <w:bookmarkStart w:id="1357" w:name="_Toc507405600"/>
      <w:bookmarkStart w:id="1358" w:name="_Toc507405671"/>
      <w:bookmarkEnd w:id="45"/>
      <w:bookmarkEnd w:id="48"/>
      <w:bookmarkEnd w:id="49"/>
      <w:bookmarkEnd w:id="50"/>
      <w:bookmarkEnd w:id="51"/>
      <w:bookmarkEnd w:id="52"/>
      <w:r w:rsidRPr="00ED3A17">
        <w:rPr>
          <w:bCs/>
          <w:i/>
          <w:lang w:val="vi-VN"/>
        </w:rPr>
        <w:t xml:space="preserve">Kính đề nghị Sở Tài nguyên và Môi trường tỉnh Hưng Yên xem xét thẩm định và </w:t>
      </w:r>
      <w:r w:rsidR="009D4B62" w:rsidRPr="00ED3A17">
        <w:rPr>
          <w:bCs/>
          <w:i/>
          <w:lang w:val="vi-VN"/>
        </w:rPr>
        <w:t xml:space="preserve">trình UBND tỉnh Hưng Yên </w:t>
      </w:r>
      <w:r w:rsidRPr="00ED3A17">
        <w:rPr>
          <w:bCs/>
          <w:i/>
          <w:lang w:val="vi-VN"/>
        </w:rPr>
        <w:t xml:space="preserve">phê duyệt </w:t>
      </w:r>
      <w:r w:rsidR="00D21306" w:rsidRPr="00ED3A17">
        <w:rPr>
          <w:bCs/>
          <w:i/>
          <w:lang w:val="vi-VN"/>
        </w:rPr>
        <w:t xml:space="preserve">kết quả thẩm định </w:t>
      </w:r>
      <w:r w:rsidRPr="00ED3A17">
        <w:rPr>
          <w:bCs/>
          <w:i/>
          <w:lang w:val="vi-VN"/>
        </w:rPr>
        <w:t>báo cáo đánh giá tác động môi trường của dự án để chủ đầu tư thực hiện các bước tiếp theo.</w:t>
      </w:r>
    </w:p>
    <w:p w14:paraId="6F03A3C1" w14:textId="77777777" w:rsidR="00187466" w:rsidRPr="00ED3A17" w:rsidRDefault="00187466" w:rsidP="003A52FA">
      <w:pPr>
        <w:spacing w:line="312" w:lineRule="auto"/>
        <w:jc w:val="both"/>
        <w:rPr>
          <w:bCs/>
          <w:i/>
          <w:lang w:val="vi-VN"/>
        </w:rPr>
      </w:pPr>
      <w:r w:rsidRPr="00ED3A17">
        <w:rPr>
          <w:bCs/>
          <w:i/>
          <w:lang w:val="vi-VN"/>
        </w:rPr>
        <w:tab/>
        <w:t>Xin trân trọng cảm ơn!</w:t>
      </w:r>
    </w:p>
    <w:p w14:paraId="79AE044B" w14:textId="77777777" w:rsidR="00EF64D2" w:rsidRPr="00ED3A17" w:rsidRDefault="001629E1" w:rsidP="003A52FA">
      <w:pPr>
        <w:spacing w:line="312" w:lineRule="auto"/>
        <w:jc w:val="center"/>
        <w:rPr>
          <w:b/>
          <w:bCs/>
          <w:lang w:val="vi-VN"/>
        </w:rPr>
      </w:pPr>
      <w:r w:rsidRPr="00ED3A17">
        <w:rPr>
          <w:b/>
          <w:bCs/>
          <w:lang w:val="vi-VN"/>
        </w:rPr>
        <w:br w:type="page"/>
      </w:r>
      <w:r w:rsidR="008B5507" w:rsidRPr="00ED3A17">
        <w:rPr>
          <w:b/>
          <w:bCs/>
          <w:lang w:val="vi-VN"/>
        </w:rPr>
        <w:lastRenderedPageBreak/>
        <w:t>C</w:t>
      </w:r>
      <w:r w:rsidR="00EF64D2" w:rsidRPr="00ED3A17">
        <w:rPr>
          <w:b/>
          <w:bCs/>
          <w:lang w:val="vi-VN"/>
        </w:rPr>
        <w:t>ÁC TÀI LIỆU, DỮ LIỆU THAM KHẢO</w:t>
      </w:r>
      <w:bookmarkEnd w:id="1355"/>
      <w:bookmarkEnd w:id="1356"/>
      <w:bookmarkEnd w:id="1357"/>
      <w:bookmarkEnd w:id="1358"/>
    </w:p>
    <w:p w14:paraId="23E7A1B7" w14:textId="4DFBD52E" w:rsidR="00EF64D2" w:rsidRPr="00ED3A17" w:rsidRDefault="00EF64D2" w:rsidP="003A52FA">
      <w:pPr>
        <w:spacing w:line="312" w:lineRule="auto"/>
        <w:ind w:firstLine="567"/>
        <w:jc w:val="both"/>
        <w:rPr>
          <w:bCs/>
          <w:lang w:val="vi-VN"/>
        </w:rPr>
      </w:pPr>
      <w:r w:rsidRPr="00ED3A17">
        <w:rPr>
          <w:bCs/>
          <w:lang w:val="vi-VN"/>
        </w:rPr>
        <w:t>Nguồn tài liệu và dữ liệu của Báo cáo đánh giá tác động môi trườ</w:t>
      </w:r>
      <w:r w:rsidR="00C00EB6" w:rsidRPr="00ED3A17">
        <w:rPr>
          <w:bCs/>
          <w:lang w:val="vi-VN"/>
        </w:rPr>
        <w:t>ng</w:t>
      </w:r>
      <w:r w:rsidRPr="00ED3A17">
        <w:rPr>
          <w:bCs/>
          <w:lang w:val="vi-VN"/>
        </w:rPr>
        <w:t xml:space="preserve"> của dự án “</w:t>
      </w:r>
      <w:r w:rsidR="006D06F9" w:rsidRPr="00ED3A17">
        <w:rPr>
          <w:bCs/>
          <w:lang w:val="vi-VN"/>
        </w:rPr>
        <w:t>Nhà máy sản xuất bao bì nhựa Phúc Hậu</w:t>
      </w:r>
      <w:r w:rsidR="00450A24" w:rsidRPr="00ED3A17">
        <w:rPr>
          <w:bCs/>
          <w:lang w:val="vi-VN"/>
        </w:rPr>
        <w:t xml:space="preserve"> </w:t>
      </w:r>
      <w:r w:rsidRPr="00ED3A17">
        <w:rPr>
          <w:bCs/>
          <w:lang w:val="vi-VN"/>
        </w:rPr>
        <w:t>” được trình bày trong bảng sau:</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18"/>
        <w:gridCol w:w="3587"/>
      </w:tblGrid>
      <w:tr w:rsidR="00ED3A17" w:rsidRPr="00ED3A17" w14:paraId="6C1D174C" w14:textId="77777777" w:rsidTr="00F025DE">
        <w:trPr>
          <w:jc w:val="center"/>
        </w:trPr>
        <w:tc>
          <w:tcPr>
            <w:tcW w:w="567" w:type="dxa"/>
            <w:vAlign w:val="center"/>
          </w:tcPr>
          <w:p w14:paraId="0833B5B0" w14:textId="77777777" w:rsidR="00EF64D2" w:rsidRPr="00ED3A17" w:rsidRDefault="00EF64D2" w:rsidP="003A52FA">
            <w:pPr>
              <w:spacing w:line="312" w:lineRule="auto"/>
              <w:jc w:val="center"/>
              <w:rPr>
                <w:b/>
                <w:bCs/>
              </w:rPr>
            </w:pPr>
            <w:r w:rsidRPr="00ED3A17">
              <w:rPr>
                <w:b/>
                <w:bCs/>
              </w:rPr>
              <w:t>TT</w:t>
            </w:r>
          </w:p>
        </w:tc>
        <w:tc>
          <w:tcPr>
            <w:tcW w:w="4918" w:type="dxa"/>
            <w:vAlign w:val="center"/>
          </w:tcPr>
          <w:p w14:paraId="42CDCA00" w14:textId="77777777" w:rsidR="00EF64D2" w:rsidRPr="00ED3A17" w:rsidRDefault="00EF64D2" w:rsidP="003A52FA">
            <w:pPr>
              <w:spacing w:line="312" w:lineRule="auto"/>
              <w:jc w:val="center"/>
              <w:rPr>
                <w:b/>
                <w:bCs/>
              </w:rPr>
            </w:pPr>
            <w:r w:rsidRPr="00ED3A17">
              <w:rPr>
                <w:b/>
                <w:bCs/>
              </w:rPr>
              <w:t>Tên tài liệu</w:t>
            </w:r>
          </w:p>
        </w:tc>
        <w:tc>
          <w:tcPr>
            <w:tcW w:w="3587" w:type="dxa"/>
            <w:vAlign w:val="center"/>
          </w:tcPr>
          <w:p w14:paraId="6BCB2A27" w14:textId="77777777" w:rsidR="00EF64D2" w:rsidRPr="00ED3A17" w:rsidRDefault="00EF64D2" w:rsidP="003A52FA">
            <w:pPr>
              <w:spacing w:line="312" w:lineRule="auto"/>
              <w:jc w:val="center"/>
              <w:rPr>
                <w:b/>
                <w:bCs/>
              </w:rPr>
            </w:pPr>
            <w:r w:rsidRPr="00ED3A17">
              <w:rPr>
                <w:b/>
                <w:bCs/>
              </w:rPr>
              <w:t>Nguồn tài liệu</w:t>
            </w:r>
          </w:p>
        </w:tc>
      </w:tr>
      <w:tr w:rsidR="00ED3A17" w:rsidRPr="00ED3A17" w14:paraId="622F9B6C" w14:textId="77777777" w:rsidTr="00F025DE">
        <w:trPr>
          <w:jc w:val="center"/>
        </w:trPr>
        <w:tc>
          <w:tcPr>
            <w:tcW w:w="567" w:type="dxa"/>
            <w:vAlign w:val="center"/>
          </w:tcPr>
          <w:p w14:paraId="3313A5A3" w14:textId="77777777" w:rsidR="00BB3873" w:rsidRPr="00ED3A17" w:rsidRDefault="00BB3873" w:rsidP="003A52FA">
            <w:pPr>
              <w:spacing w:line="312" w:lineRule="auto"/>
              <w:jc w:val="center"/>
              <w:rPr>
                <w:bCs/>
              </w:rPr>
            </w:pPr>
            <w:r w:rsidRPr="00ED3A17">
              <w:rPr>
                <w:bCs/>
              </w:rPr>
              <w:t>1</w:t>
            </w:r>
          </w:p>
        </w:tc>
        <w:tc>
          <w:tcPr>
            <w:tcW w:w="4918" w:type="dxa"/>
            <w:vAlign w:val="center"/>
          </w:tcPr>
          <w:p w14:paraId="13C62EC4" w14:textId="75D58317" w:rsidR="00BB3873" w:rsidRPr="00ED3A17" w:rsidRDefault="00BB3873" w:rsidP="00F025DE">
            <w:pPr>
              <w:spacing w:line="312" w:lineRule="auto"/>
              <w:rPr>
                <w:bCs/>
              </w:rPr>
            </w:pPr>
            <w:r w:rsidRPr="00ED3A17">
              <w:rPr>
                <w:bCs/>
              </w:rPr>
              <w:t>Tài liệu về kỹ thuật xây dựng báo cáo đánh giá tác động môi trường</w:t>
            </w:r>
          </w:p>
        </w:tc>
        <w:tc>
          <w:tcPr>
            <w:tcW w:w="3587" w:type="dxa"/>
            <w:vAlign w:val="center"/>
          </w:tcPr>
          <w:p w14:paraId="34FCD2CC" w14:textId="42CA570F" w:rsidR="00BB3873" w:rsidRPr="00ED3A17" w:rsidRDefault="00BB3873" w:rsidP="003A52FA">
            <w:pPr>
              <w:spacing w:line="312" w:lineRule="auto"/>
              <w:jc w:val="center"/>
              <w:rPr>
                <w:bCs/>
              </w:rPr>
            </w:pPr>
            <w:r w:rsidRPr="00ED3A17">
              <w:rPr>
                <w:bCs/>
              </w:rPr>
              <w:t>Tài liệu của Tổ chức Y tế thế giới (WHO) và ngân hàng thế giới (WB)</w:t>
            </w:r>
          </w:p>
        </w:tc>
      </w:tr>
      <w:tr w:rsidR="00ED3A17" w:rsidRPr="00ED3A17" w14:paraId="6D9675F7" w14:textId="77777777" w:rsidTr="00F025DE">
        <w:trPr>
          <w:jc w:val="center"/>
        </w:trPr>
        <w:tc>
          <w:tcPr>
            <w:tcW w:w="567" w:type="dxa"/>
            <w:vAlign w:val="center"/>
          </w:tcPr>
          <w:p w14:paraId="0DE75618" w14:textId="1AE3E0B6" w:rsidR="00BB3873" w:rsidRPr="00ED3A17" w:rsidRDefault="00A17C26" w:rsidP="003A52FA">
            <w:pPr>
              <w:spacing w:line="312" w:lineRule="auto"/>
              <w:jc w:val="center"/>
              <w:rPr>
                <w:bCs/>
              </w:rPr>
            </w:pPr>
            <w:r w:rsidRPr="00ED3A17">
              <w:rPr>
                <w:bCs/>
              </w:rPr>
              <w:t>2</w:t>
            </w:r>
          </w:p>
        </w:tc>
        <w:tc>
          <w:tcPr>
            <w:tcW w:w="4918" w:type="dxa"/>
            <w:vAlign w:val="center"/>
          </w:tcPr>
          <w:p w14:paraId="7EDE864B" w14:textId="55E2BFFE" w:rsidR="00BB3873" w:rsidRPr="00ED3A17" w:rsidRDefault="00BB3873" w:rsidP="00F025DE">
            <w:pPr>
              <w:spacing w:line="312" w:lineRule="auto"/>
              <w:rPr>
                <w:bCs/>
              </w:rPr>
            </w:pPr>
            <w:r w:rsidRPr="00ED3A17">
              <w:rPr>
                <w:bCs/>
              </w:rPr>
              <w:t>Tuyển tập Quy chuẩn Việt Nam về môi trường bắt buộc áp dụng</w:t>
            </w:r>
          </w:p>
        </w:tc>
        <w:tc>
          <w:tcPr>
            <w:tcW w:w="3587" w:type="dxa"/>
            <w:vAlign w:val="center"/>
          </w:tcPr>
          <w:p w14:paraId="39D2F890" w14:textId="612F1087" w:rsidR="00BB3873" w:rsidRPr="00ED3A17" w:rsidRDefault="00BB3873" w:rsidP="003A52FA">
            <w:pPr>
              <w:spacing w:line="312" w:lineRule="auto"/>
              <w:jc w:val="center"/>
              <w:rPr>
                <w:bCs/>
              </w:rPr>
            </w:pPr>
            <w:r w:rsidRPr="00ED3A17">
              <w:rPr>
                <w:bCs/>
              </w:rPr>
              <w:t>Quy chuẩn Việt Nam- 2008- 2009</w:t>
            </w:r>
          </w:p>
        </w:tc>
      </w:tr>
      <w:tr w:rsidR="00ED3A17" w:rsidRPr="00ED3A17" w14:paraId="6D68A19D" w14:textId="77777777" w:rsidTr="00F025DE">
        <w:trPr>
          <w:jc w:val="center"/>
        </w:trPr>
        <w:tc>
          <w:tcPr>
            <w:tcW w:w="567" w:type="dxa"/>
            <w:vAlign w:val="center"/>
          </w:tcPr>
          <w:p w14:paraId="403873C6" w14:textId="7F20A8D0" w:rsidR="00A17C26" w:rsidRPr="00ED3A17" w:rsidRDefault="00A17C26" w:rsidP="003A52FA">
            <w:pPr>
              <w:spacing w:line="312" w:lineRule="auto"/>
              <w:jc w:val="center"/>
              <w:rPr>
                <w:bCs/>
              </w:rPr>
            </w:pPr>
            <w:r w:rsidRPr="00ED3A17">
              <w:rPr>
                <w:bCs/>
              </w:rPr>
              <w:t>3</w:t>
            </w:r>
          </w:p>
        </w:tc>
        <w:tc>
          <w:tcPr>
            <w:tcW w:w="4918" w:type="dxa"/>
            <w:vAlign w:val="center"/>
          </w:tcPr>
          <w:p w14:paraId="50BE5443" w14:textId="5C3F0027" w:rsidR="00A17C26" w:rsidRPr="00ED3A17" w:rsidRDefault="00A17C26" w:rsidP="00F025DE">
            <w:pPr>
              <w:spacing w:line="312" w:lineRule="auto"/>
              <w:rPr>
                <w:bCs/>
              </w:rPr>
            </w:pPr>
            <w:r w:rsidRPr="00ED3A17">
              <w:rPr>
                <w:bCs/>
              </w:rPr>
              <w:t>Phương pháp đánh giá nhanh ô nhiễm- WHO</w:t>
            </w:r>
          </w:p>
        </w:tc>
        <w:tc>
          <w:tcPr>
            <w:tcW w:w="3587" w:type="dxa"/>
            <w:vAlign w:val="center"/>
          </w:tcPr>
          <w:p w14:paraId="30B3664F" w14:textId="279E09B2" w:rsidR="00A17C26" w:rsidRPr="00ED3A17" w:rsidRDefault="00A17C26" w:rsidP="003A52FA">
            <w:pPr>
              <w:spacing w:line="312" w:lineRule="auto"/>
              <w:jc w:val="center"/>
              <w:rPr>
                <w:bCs/>
              </w:rPr>
            </w:pPr>
            <w:r w:rsidRPr="00ED3A17">
              <w:rPr>
                <w:bCs/>
              </w:rPr>
              <w:t>Do tổ chức Y tế thế giới ban hành năm 1993.</w:t>
            </w:r>
          </w:p>
        </w:tc>
      </w:tr>
      <w:tr w:rsidR="00ED3A17" w:rsidRPr="00ED3A17" w14:paraId="55C57CBE" w14:textId="77777777" w:rsidTr="00F025DE">
        <w:trPr>
          <w:jc w:val="center"/>
        </w:trPr>
        <w:tc>
          <w:tcPr>
            <w:tcW w:w="567" w:type="dxa"/>
            <w:vAlign w:val="center"/>
          </w:tcPr>
          <w:p w14:paraId="605CF120" w14:textId="22F91EF0" w:rsidR="00A17C26" w:rsidRPr="00ED3A17" w:rsidRDefault="00A17C26" w:rsidP="003A52FA">
            <w:pPr>
              <w:spacing w:line="312" w:lineRule="auto"/>
              <w:jc w:val="center"/>
              <w:rPr>
                <w:bCs/>
              </w:rPr>
            </w:pPr>
            <w:r w:rsidRPr="00ED3A17">
              <w:rPr>
                <w:bCs/>
              </w:rPr>
              <w:t>4</w:t>
            </w:r>
          </w:p>
        </w:tc>
        <w:tc>
          <w:tcPr>
            <w:tcW w:w="4918" w:type="dxa"/>
            <w:vAlign w:val="center"/>
          </w:tcPr>
          <w:p w14:paraId="689B4E43" w14:textId="6E0244BE" w:rsidR="00A17C26" w:rsidRPr="00ED3A17" w:rsidRDefault="00A17C26" w:rsidP="00F025DE">
            <w:pPr>
              <w:spacing w:line="312" w:lineRule="auto"/>
              <w:rPr>
                <w:bCs/>
              </w:rPr>
            </w:pPr>
            <w:r w:rsidRPr="00ED3A17">
              <w:rPr>
                <w:bCs/>
              </w:rPr>
              <w:t>Niên giám thống kê tỉnh Hưng Yên năm 2021</w:t>
            </w:r>
          </w:p>
        </w:tc>
        <w:tc>
          <w:tcPr>
            <w:tcW w:w="3587" w:type="dxa"/>
            <w:vAlign w:val="center"/>
          </w:tcPr>
          <w:p w14:paraId="291640ED" w14:textId="77777777" w:rsidR="00A17C26" w:rsidRPr="00ED3A17" w:rsidRDefault="00A17C26" w:rsidP="003A52FA">
            <w:pPr>
              <w:spacing w:line="312" w:lineRule="auto"/>
              <w:jc w:val="center"/>
              <w:rPr>
                <w:bCs/>
              </w:rPr>
            </w:pPr>
            <w:r w:rsidRPr="00ED3A17">
              <w:rPr>
                <w:bCs/>
              </w:rPr>
              <w:t>Cục thống kê tỉnh Hưng Yên</w:t>
            </w:r>
          </w:p>
        </w:tc>
      </w:tr>
      <w:tr w:rsidR="00ED3A17" w:rsidRPr="00ED3A17" w14:paraId="197E3EFB" w14:textId="77777777" w:rsidTr="00F025DE">
        <w:trPr>
          <w:jc w:val="center"/>
        </w:trPr>
        <w:tc>
          <w:tcPr>
            <w:tcW w:w="567" w:type="dxa"/>
            <w:vAlign w:val="center"/>
          </w:tcPr>
          <w:p w14:paraId="6F366C17" w14:textId="4A249BE7" w:rsidR="00A17C26" w:rsidRPr="00ED3A17" w:rsidRDefault="00A17C26" w:rsidP="003A52FA">
            <w:pPr>
              <w:spacing w:line="312" w:lineRule="auto"/>
              <w:jc w:val="center"/>
              <w:rPr>
                <w:bCs/>
              </w:rPr>
            </w:pPr>
            <w:r w:rsidRPr="00ED3A17">
              <w:rPr>
                <w:bCs/>
              </w:rPr>
              <w:t>5</w:t>
            </w:r>
          </w:p>
        </w:tc>
        <w:tc>
          <w:tcPr>
            <w:tcW w:w="4918" w:type="dxa"/>
            <w:vAlign w:val="center"/>
          </w:tcPr>
          <w:p w14:paraId="15DD953C" w14:textId="3C5F7F36" w:rsidR="00A17C26" w:rsidRPr="00ED3A17" w:rsidRDefault="00A17C26" w:rsidP="00F025DE">
            <w:pPr>
              <w:spacing w:line="312" w:lineRule="auto"/>
              <w:rPr>
                <w:bCs/>
              </w:rPr>
            </w:pPr>
            <w:r w:rsidRPr="00ED3A17">
              <w:rPr>
                <w:bCs/>
              </w:rPr>
              <w:t>Niên giám thống kê tỉnh Hưng Yên năm 2022</w:t>
            </w:r>
          </w:p>
        </w:tc>
        <w:tc>
          <w:tcPr>
            <w:tcW w:w="3587" w:type="dxa"/>
            <w:vAlign w:val="center"/>
          </w:tcPr>
          <w:p w14:paraId="70B2E168" w14:textId="77777777" w:rsidR="00A17C26" w:rsidRPr="00ED3A17" w:rsidRDefault="00A17C26" w:rsidP="003A52FA">
            <w:pPr>
              <w:spacing w:line="312" w:lineRule="auto"/>
              <w:jc w:val="center"/>
              <w:rPr>
                <w:bCs/>
              </w:rPr>
            </w:pPr>
            <w:r w:rsidRPr="00ED3A17">
              <w:rPr>
                <w:bCs/>
              </w:rPr>
              <w:t>Cục thống kê tỉnh Hưng Yên</w:t>
            </w:r>
          </w:p>
        </w:tc>
      </w:tr>
      <w:tr w:rsidR="00ED3A17" w:rsidRPr="00ED3A17" w14:paraId="66E11F2B" w14:textId="77777777" w:rsidTr="00F025DE">
        <w:trPr>
          <w:jc w:val="center"/>
        </w:trPr>
        <w:tc>
          <w:tcPr>
            <w:tcW w:w="567" w:type="dxa"/>
            <w:vAlign w:val="center"/>
          </w:tcPr>
          <w:p w14:paraId="144F6B27" w14:textId="797DC807" w:rsidR="00A17C26" w:rsidRPr="00ED3A17" w:rsidRDefault="00A17C26" w:rsidP="003A52FA">
            <w:pPr>
              <w:spacing w:line="312" w:lineRule="auto"/>
              <w:jc w:val="center"/>
              <w:rPr>
                <w:bCs/>
              </w:rPr>
            </w:pPr>
            <w:r w:rsidRPr="00ED3A17">
              <w:rPr>
                <w:bCs/>
              </w:rPr>
              <w:t>6</w:t>
            </w:r>
          </w:p>
        </w:tc>
        <w:tc>
          <w:tcPr>
            <w:tcW w:w="4918" w:type="dxa"/>
            <w:vAlign w:val="center"/>
          </w:tcPr>
          <w:p w14:paraId="45CE80BF" w14:textId="24926931" w:rsidR="00A17C26" w:rsidRPr="00ED3A17" w:rsidRDefault="00A17C26" w:rsidP="00F025DE">
            <w:pPr>
              <w:spacing w:line="312" w:lineRule="auto"/>
              <w:rPr>
                <w:rFonts w:eastAsia="Times New Roman"/>
                <w:bCs/>
              </w:rPr>
            </w:pPr>
            <w:r w:rsidRPr="00ED3A17">
              <w:rPr>
                <w:rFonts w:eastAsia="Arial"/>
                <w:lang w:val="nl-NL"/>
              </w:rPr>
              <w:t xml:space="preserve">Báo cáo </w:t>
            </w:r>
            <w:r w:rsidRPr="00ED3A17">
              <w:rPr>
                <w:rFonts w:eastAsia="Times New Roman"/>
                <w:bCs/>
              </w:rPr>
              <w:t>tình hình thực hiện kế hoạch phát triển kinh tế-xã hội năm 202</w:t>
            </w:r>
            <w:r w:rsidR="00F025DE" w:rsidRPr="00ED3A17">
              <w:rPr>
                <w:rFonts w:eastAsia="Times New Roman"/>
                <w:bCs/>
              </w:rPr>
              <w:t>3</w:t>
            </w:r>
            <w:r w:rsidRPr="00ED3A17">
              <w:rPr>
                <w:rFonts w:eastAsia="Times New Roman"/>
                <w:bCs/>
              </w:rPr>
              <w:t xml:space="preserve"> và mục tiêu, nhiệm vụ, giải pháp năm 202</w:t>
            </w:r>
            <w:r w:rsidR="00F025DE" w:rsidRPr="00ED3A17">
              <w:rPr>
                <w:rFonts w:eastAsia="Times New Roman"/>
                <w:bCs/>
              </w:rPr>
              <w:t>4</w:t>
            </w:r>
          </w:p>
        </w:tc>
        <w:tc>
          <w:tcPr>
            <w:tcW w:w="3587" w:type="dxa"/>
            <w:vAlign w:val="center"/>
          </w:tcPr>
          <w:p w14:paraId="1E2E0777" w14:textId="011E7ED5" w:rsidR="00A17C26" w:rsidRPr="00ED3A17" w:rsidRDefault="00A17C26" w:rsidP="008F4CC3">
            <w:pPr>
              <w:spacing w:line="312" w:lineRule="auto"/>
              <w:jc w:val="center"/>
              <w:rPr>
                <w:bCs/>
              </w:rPr>
            </w:pPr>
            <w:r w:rsidRPr="00ED3A17">
              <w:rPr>
                <w:bCs/>
              </w:rPr>
              <w:t xml:space="preserve">UBND huyện </w:t>
            </w:r>
            <w:r w:rsidR="008F4CC3" w:rsidRPr="00ED3A17">
              <w:rPr>
                <w:bCs/>
              </w:rPr>
              <w:t>Văn Lâm</w:t>
            </w:r>
          </w:p>
        </w:tc>
      </w:tr>
      <w:tr w:rsidR="00ED3A17" w:rsidRPr="00ED3A17" w14:paraId="6C43EFFF" w14:textId="77777777" w:rsidTr="00F025DE">
        <w:trPr>
          <w:trHeight w:val="1361"/>
          <w:jc w:val="center"/>
        </w:trPr>
        <w:tc>
          <w:tcPr>
            <w:tcW w:w="567" w:type="dxa"/>
            <w:vAlign w:val="center"/>
          </w:tcPr>
          <w:p w14:paraId="6575A4A3" w14:textId="7CBDDD68" w:rsidR="00A17C26" w:rsidRPr="00ED3A17" w:rsidRDefault="00A17C26" w:rsidP="003A52FA">
            <w:pPr>
              <w:spacing w:line="312" w:lineRule="auto"/>
              <w:jc w:val="center"/>
              <w:rPr>
                <w:bCs/>
              </w:rPr>
            </w:pPr>
            <w:r w:rsidRPr="00ED3A17">
              <w:rPr>
                <w:bCs/>
              </w:rPr>
              <w:t>7</w:t>
            </w:r>
          </w:p>
        </w:tc>
        <w:tc>
          <w:tcPr>
            <w:tcW w:w="4918" w:type="dxa"/>
            <w:vAlign w:val="center"/>
          </w:tcPr>
          <w:p w14:paraId="6D39F042" w14:textId="7CA53DD0" w:rsidR="00A17C26" w:rsidRPr="00ED3A17" w:rsidRDefault="00A17C26" w:rsidP="00F025DE">
            <w:pPr>
              <w:spacing w:line="312" w:lineRule="auto"/>
            </w:pPr>
            <w:r w:rsidRPr="00ED3A17">
              <w:rPr>
                <w:bCs/>
                <w:spacing w:val="-4"/>
                <w:lang w:val="pl-PL"/>
              </w:rPr>
              <w:t xml:space="preserve">Báo cáo </w:t>
            </w:r>
            <w:r w:rsidRPr="00ED3A17">
              <w:t xml:space="preserve">tình hình </w:t>
            </w:r>
            <w:r w:rsidR="00794311" w:rsidRPr="00ED3A17">
              <w:t>phát triển kinh tế - xã hội năm 2023 những mục tiêu, giải pháp thực hiện năm 2024</w:t>
            </w:r>
          </w:p>
        </w:tc>
        <w:tc>
          <w:tcPr>
            <w:tcW w:w="3587" w:type="dxa"/>
            <w:vAlign w:val="center"/>
          </w:tcPr>
          <w:p w14:paraId="62C2F528" w14:textId="4CCA825E" w:rsidR="00A17C26" w:rsidRPr="00ED3A17" w:rsidRDefault="00A17C26" w:rsidP="008F4CC3">
            <w:pPr>
              <w:spacing w:line="312" w:lineRule="auto"/>
              <w:jc w:val="center"/>
              <w:rPr>
                <w:bCs/>
              </w:rPr>
            </w:pPr>
            <w:r w:rsidRPr="00ED3A17">
              <w:rPr>
                <w:bCs/>
              </w:rPr>
              <w:t xml:space="preserve">UBND xã </w:t>
            </w:r>
            <w:r w:rsidR="00ED3A17" w:rsidRPr="00ED3A17">
              <w:rPr>
                <w:bCs/>
              </w:rPr>
              <w:t>Lạc Đạo</w:t>
            </w:r>
            <w:r w:rsidRPr="00ED3A17">
              <w:rPr>
                <w:bCs/>
              </w:rPr>
              <w:t xml:space="preserve"> </w:t>
            </w:r>
          </w:p>
        </w:tc>
      </w:tr>
      <w:bookmarkEnd w:id="0"/>
    </w:tbl>
    <w:p w14:paraId="055AFC22" w14:textId="257179B7" w:rsidR="005B5D3E" w:rsidRPr="00ED3A17" w:rsidRDefault="005B5D3E" w:rsidP="003A52FA">
      <w:pPr>
        <w:spacing w:line="312" w:lineRule="auto"/>
      </w:pPr>
    </w:p>
    <w:sectPr w:rsidR="005B5D3E" w:rsidRPr="00ED3A17" w:rsidSect="00C67400">
      <w:pgSz w:w="11907" w:h="16840" w:code="9"/>
      <w:pgMar w:top="1134" w:right="1134" w:bottom="1134" w:left="1701" w:header="510"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5C428C" w14:textId="77777777" w:rsidR="008266EB" w:rsidRDefault="008266EB">
      <w:r>
        <w:separator/>
      </w:r>
    </w:p>
  </w:endnote>
  <w:endnote w:type="continuationSeparator" w:id="0">
    <w:p w14:paraId="196FA213" w14:textId="77777777" w:rsidR="008266EB" w:rsidRDefault="0082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I-Times">
    <w:altName w:val="Times New Roman"/>
    <w:panose1 w:val="00000000000000000000"/>
    <w:charset w:val="00"/>
    <w:family w:val="auto"/>
    <w:pitch w:val="variable"/>
    <w:sig w:usb0="00000007" w:usb1="00000000" w:usb2="00000000" w:usb3="00000000" w:csb0="00000013" w:csb1="00000000"/>
  </w:font>
  <w:font w:name=".VnAvantH">
    <w:panose1 w:val="020B7200000000000000"/>
    <w:charset w:val="00"/>
    <w:family w:val="swiss"/>
    <w:pitch w:val="variable"/>
    <w:sig w:usb0="00000003" w:usb1="00000000" w:usb2="00000000" w:usb3="00000000" w:csb0="00000001" w:csb1="00000000"/>
  </w:font>
  <w:font w:name=".VnCooperH">
    <w:panose1 w:val="020B7200000000000000"/>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VnTimeH">
    <w:panose1 w:val="020B7200000000000000"/>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nArial">
    <w:panose1 w:val="020B7200000000000000"/>
    <w:charset w:val="00"/>
    <w:family w:val="swiss"/>
    <w:pitch w:val="variable"/>
    <w:sig w:usb0="00000007" w:usb1="00000000" w:usb2="00000000" w:usb3="00000000" w:csb0="00000011"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5A0A9" w14:textId="77777777" w:rsidR="00855208" w:rsidRDefault="00855208"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612419" w14:textId="77777777" w:rsidR="00855208" w:rsidRDefault="00855208" w:rsidP="004A53F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26702" w14:textId="53356952" w:rsidR="00855208" w:rsidRPr="000071BE" w:rsidRDefault="00855208" w:rsidP="000D1214">
    <w:pPr>
      <w:pStyle w:val="Footer"/>
      <w:pBdr>
        <w:top w:val="double" w:sz="4" w:space="1" w:color="auto"/>
      </w:pBdr>
      <w:tabs>
        <w:tab w:val="left" w:pos="450"/>
        <w:tab w:val="right" w:pos="9462"/>
      </w:tabs>
      <w:spacing w:line="264" w:lineRule="auto"/>
      <w:rPr>
        <w:b/>
        <w:i/>
        <w:sz w:val="24"/>
        <w:szCs w:val="24"/>
      </w:rPr>
    </w:pPr>
    <w:r w:rsidRPr="000071BE">
      <w:rPr>
        <w:b/>
        <w:i/>
        <w:sz w:val="24"/>
        <w:szCs w:val="24"/>
      </w:rPr>
      <w:t>Đơn vị tư vấ</w:t>
    </w:r>
    <w:r>
      <w:rPr>
        <w:b/>
        <w:i/>
        <w:sz w:val="24"/>
        <w:szCs w:val="24"/>
      </w:rPr>
      <w:t>n: Trung tâm Q</w:t>
    </w:r>
    <w:r w:rsidRPr="000071BE">
      <w:rPr>
        <w:b/>
        <w:i/>
        <w:sz w:val="24"/>
        <w:szCs w:val="24"/>
      </w:rPr>
      <w:t>uan trắ</w:t>
    </w:r>
    <w:r>
      <w:rPr>
        <w:b/>
        <w:i/>
        <w:sz w:val="24"/>
        <w:szCs w:val="24"/>
      </w:rPr>
      <w:t>c- Thông tin tài nguyên và m</w:t>
    </w:r>
    <w:r w:rsidRPr="000071BE">
      <w:rPr>
        <w:b/>
        <w:i/>
        <w:sz w:val="24"/>
        <w:szCs w:val="24"/>
      </w:rPr>
      <w:t>ôi trường</w:t>
    </w:r>
  </w:p>
  <w:p w14:paraId="4A369E74" w14:textId="30364DE3" w:rsidR="00855208" w:rsidRPr="003F78C6" w:rsidRDefault="00855208" w:rsidP="000D1214">
    <w:pPr>
      <w:pStyle w:val="Footer"/>
      <w:spacing w:line="288" w:lineRule="auto"/>
    </w:pPr>
    <w:r w:rsidRPr="000071BE">
      <w:rPr>
        <w:b/>
        <w:i/>
        <w:sz w:val="24"/>
        <w:szCs w:val="24"/>
      </w:rPr>
      <w:t xml:space="preserve">ĐT: 02216.256.999                                                                                               </w:t>
    </w:r>
    <w:r>
      <w:rPr>
        <w:b/>
        <w:i/>
        <w:sz w:val="24"/>
        <w:szCs w:val="24"/>
      </w:rPr>
      <w:tab/>
    </w:r>
    <w:r w:rsidRPr="000071BE">
      <w:rPr>
        <w:b/>
        <w:i/>
        <w:sz w:val="24"/>
        <w:szCs w:val="24"/>
      </w:rPr>
      <w:t xml:space="preserve">  </w:t>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sidR="00ED3A17">
      <w:rPr>
        <w:noProof/>
        <w:sz w:val="24"/>
        <w:szCs w:val="24"/>
      </w:rPr>
      <w:t>g</w:t>
    </w:r>
    <w:r w:rsidRPr="00AB1C68">
      <w:rPr>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DDF65" w14:textId="45517C87" w:rsidR="00855208" w:rsidRPr="00330C08" w:rsidRDefault="00855208" w:rsidP="00970D7B">
    <w:pPr>
      <w:pStyle w:val="Footer"/>
      <w:pBdr>
        <w:top w:val="double" w:sz="4" w:space="1" w:color="auto"/>
      </w:pBdr>
      <w:tabs>
        <w:tab w:val="left" w:pos="450"/>
        <w:tab w:val="right" w:pos="9462"/>
      </w:tabs>
      <w:spacing w:line="264" w:lineRule="auto"/>
      <w:rPr>
        <w:b/>
        <w:i/>
        <w:sz w:val="24"/>
        <w:szCs w:val="24"/>
      </w:rPr>
    </w:pPr>
    <w:r w:rsidRPr="00330C08">
      <w:rPr>
        <w:b/>
        <w:i/>
        <w:sz w:val="24"/>
        <w:szCs w:val="24"/>
      </w:rPr>
      <w:t>Đơn vị tư vấ</w:t>
    </w:r>
    <w:r>
      <w:rPr>
        <w:b/>
        <w:i/>
        <w:sz w:val="24"/>
        <w:szCs w:val="24"/>
      </w:rPr>
      <w:t>n: Trung tâm Q</w:t>
    </w:r>
    <w:r w:rsidRPr="00330C08">
      <w:rPr>
        <w:b/>
        <w:i/>
        <w:sz w:val="24"/>
        <w:szCs w:val="24"/>
      </w:rPr>
      <w:t>uan trắ</w:t>
    </w:r>
    <w:r>
      <w:rPr>
        <w:b/>
        <w:i/>
        <w:sz w:val="24"/>
        <w:szCs w:val="24"/>
      </w:rPr>
      <w:t>c- Thông tin tài nguyên và m</w:t>
    </w:r>
    <w:r w:rsidRPr="00330C08">
      <w:rPr>
        <w:b/>
        <w:i/>
        <w:sz w:val="24"/>
        <w:szCs w:val="24"/>
      </w:rPr>
      <w:t>ôi trường</w:t>
    </w:r>
  </w:p>
  <w:p w14:paraId="682C165F" w14:textId="77BB5C80" w:rsidR="00855208" w:rsidRPr="008E63A8" w:rsidRDefault="00855208" w:rsidP="008E63A8">
    <w:pPr>
      <w:pStyle w:val="Footer"/>
      <w:jc w:val="both"/>
      <w:rPr>
        <w:i/>
      </w:rPr>
    </w:pPr>
    <w:r w:rsidRPr="00330C08">
      <w:rPr>
        <w:b/>
        <w:i/>
        <w:sz w:val="24"/>
        <w:szCs w:val="24"/>
      </w:rPr>
      <w:t xml:space="preserve">ĐT: 02216.256.999                                                                                           </w:t>
    </w:r>
    <w:r>
      <w:rPr>
        <w:b/>
        <w:i/>
        <w:sz w:val="24"/>
        <w:szCs w:val="24"/>
      </w:rPr>
      <w:tab/>
    </w:r>
    <w:r w:rsidRPr="00330DEF">
      <w:rPr>
        <w:b/>
        <w:iCs/>
        <w:sz w:val="24"/>
        <w:szCs w:val="24"/>
      </w:rPr>
      <w:t xml:space="preserve">      </w:t>
    </w:r>
    <w:r w:rsidRPr="00330DEF">
      <w:rPr>
        <w:iCs/>
        <w:sz w:val="24"/>
        <w:szCs w:val="24"/>
      </w:rPr>
      <w:fldChar w:fldCharType="begin"/>
    </w:r>
    <w:r w:rsidRPr="00330DEF">
      <w:rPr>
        <w:iCs/>
        <w:sz w:val="24"/>
        <w:szCs w:val="24"/>
      </w:rPr>
      <w:instrText xml:space="preserve"> PAGE   \* MERGEFORMAT </w:instrText>
    </w:r>
    <w:r w:rsidRPr="00330DEF">
      <w:rPr>
        <w:iCs/>
        <w:sz w:val="24"/>
        <w:szCs w:val="24"/>
      </w:rPr>
      <w:fldChar w:fldCharType="separate"/>
    </w:r>
    <w:r w:rsidR="00ED3A17">
      <w:rPr>
        <w:iCs/>
        <w:noProof/>
        <w:sz w:val="24"/>
        <w:szCs w:val="24"/>
      </w:rPr>
      <w:t>99</w:t>
    </w:r>
    <w:r w:rsidRPr="00330DEF">
      <w:rPr>
        <w:iCs/>
        <w:noProof/>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D0AF5" w14:textId="77777777" w:rsidR="00855208" w:rsidRPr="00D310CC" w:rsidRDefault="00855208" w:rsidP="00D310CC">
    <w:pPr>
      <w:pStyle w:val="Footer"/>
      <w:pBdr>
        <w:top w:val="double" w:sz="4" w:space="1" w:color="auto"/>
      </w:pBdr>
      <w:rPr>
        <w:b/>
        <w:sz w:val="24"/>
        <w:szCs w:val="24"/>
      </w:rPr>
    </w:pPr>
    <w:r w:rsidRPr="00D310CC">
      <w:rPr>
        <w:b/>
        <w:sz w:val="24"/>
        <w:szCs w:val="24"/>
      </w:rPr>
      <w:t>Đơn vị tư vấn: Trung tâm quan trắ</w:t>
    </w:r>
    <w:r>
      <w:rPr>
        <w:b/>
        <w:sz w:val="24"/>
        <w:szCs w:val="24"/>
      </w:rPr>
      <w:t>c- thông tin t</w:t>
    </w:r>
    <w:r w:rsidRPr="00D310CC">
      <w:rPr>
        <w:b/>
        <w:sz w:val="24"/>
        <w:szCs w:val="24"/>
      </w:rPr>
      <w:t>ài nguyên và Môi trường</w:t>
    </w:r>
  </w:p>
  <w:p w14:paraId="23B9FBFF" w14:textId="07476463" w:rsidR="00855208" w:rsidRPr="00D310CC" w:rsidRDefault="00855208" w:rsidP="000F6003">
    <w:pPr>
      <w:pStyle w:val="Footer"/>
    </w:pPr>
    <w:r>
      <w:rPr>
        <w:b/>
        <w:sz w:val="24"/>
        <w:szCs w:val="24"/>
      </w:rPr>
      <w:t>ĐT: 02</w:t>
    </w:r>
    <w:r w:rsidRPr="00B0573C">
      <w:rPr>
        <w:b/>
        <w:sz w:val="24"/>
        <w:szCs w:val="24"/>
      </w:rPr>
      <w:t>216.2</w:t>
    </w:r>
    <w:r>
      <w:rPr>
        <w:b/>
        <w:sz w:val="24"/>
        <w:szCs w:val="24"/>
      </w:rPr>
      <w:t xml:space="preserve">56.999                                                                                                 </w:t>
    </w:r>
    <w:r w:rsidRPr="00D310CC">
      <w:rPr>
        <w:sz w:val="24"/>
        <w:szCs w:val="24"/>
      </w:rPr>
      <w:fldChar w:fldCharType="begin"/>
    </w:r>
    <w:r w:rsidRPr="00D310CC">
      <w:rPr>
        <w:sz w:val="24"/>
        <w:szCs w:val="24"/>
      </w:rPr>
      <w:instrText xml:space="preserve"> PAGE   \* MERGEFORMAT </w:instrText>
    </w:r>
    <w:r w:rsidRPr="00D310CC">
      <w:rPr>
        <w:sz w:val="24"/>
        <w:szCs w:val="24"/>
      </w:rPr>
      <w:fldChar w:fldCharType="separate"/>
    </w:r>
    <w:r w:rsidR="00ED3A17">
      <w:rPr>
        <w:noProof/>
        <w:sz w:val="24"/>
        <w:szCs w:val="24"/>
      </w:rPr>
      <w:t>112</w:t>
    </w:r>
    <w:r w:rsidRPr="00D310CC">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9CE811" w14:textId="77777777" w:rsidR="008266EB" w:rsidRDefault="008266EB">
      <w:r>
        <w:separator/>
      </w:r>
    </w:p>
  </w:footnote>
  <w:footnote w:type="continuationSeparator" w:id="0">
    <w:p w14:paraId="77DFB3B0" w14:textId="77777777" w:rsidR="008266EB" w:rsidRDefault="008266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E0C29" w14:textId="787ECAFA" w:rsidR="00855208" w:rsidRPr="00D7545A" w:rsidRDefault="00855208" w:rsidP="00D7545A">
    <w:pPr>
      <w:tabs>
        <w:tab w:val="left" w:pos="3330"/>
        <w:tab w:val="left" w:pos="3690"/>
        <w:tab w:val="left" w:pos="3780"/>
        <w:tab w:val="left" w:pos="3870"/>
        <w:tab w:val="left" w:pos="7470"/>
        <w:tab w:val="right" w:pos="9630"/>
      </w:tabs>
      <w:jc w:val="center"/>
      <w:rPr>
        <w:i/>
        <w:iCs/>
        <w:sz w:val="24"/>
        <w:szCs w:val="24"/>
      </w:rPr>
    </w:pPr>
    <w:r>
      <w:rPr>
        <w:i/>
        <w:iCs/>
        <w:noProof/>
        <w:sz w:val="24"/>
        <w:szCs w:val="24"/>
      </w:rPr>
      <mc:AlternateContent>
        <mc:Choice Requires="wps">
          <w:drawing>
            <wp:anchor distT="0" distB="0" distL="114300" distR="114300" simplePos="0" relativeHeight="251657216" behindDoc="0" locked="0" layoutInCell="1" allowOverlap="1" wp14:anchorId="1C14E18B" wp14:editId="029FE7A7">
              <wp:simplePos x="0" y="0"/>
              <wp:positionH relativeFrom="margin">
                <wp:align>right</wp:align>
              </wp:positionH>
              <wp:positionV relativeFrom="paragraph">
                <wp:posOffset>285750</wp:posOffset>
              </wp:positionV>
              <wp:extent cx="5724525" cy="0"/>
              <wp:effectExtent l="0" t="19050" r="28575" b="19050"/>
              <wp:wrapNone/>
              <wp:docPr id="12" name="Straight Connector 12"/>
              <wp:cNvGraphicFramePr/>
              <a:graphic xmlns:a="http://schemas.openxmlformats.org/drawingml/2006/main">
                <a:graphicData uri="http://schemas.microsoft.com/office/word/2010/wordprocessingShape">
                  <wps:wsp>
                    <wps:cNvCnPr/>
                    <wps:spPr>
                      <a:xfrm flipV="1">
                        <a:off x="0" y="0"/>
                        <a:ext cx="5724525" cy="0"/>
                      </a:xfrm>
                      <a:prstGeom prst="lin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0A5150" id="Straight Connector 12"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9.55pt,22.5pt" to="850.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" strokecolor="black [3213]" strokeweight="2.25pt">
              <v:stroke linestyle="thinThin"/>
              <w10:wrap anchorx="margin"/>
            </v:line>
          </w:pict>
        </mc:Fallback>
      </mc:AlternateContent>
    </w:r>
    <w:r w:rsidRPr="00D7545A">
      <w:rPr>
        <w:i/>
        <w:iCs/>
        <w:sz w:val="24"/>
        <w:szCs w:val="24"/>
      </w:rPr>
      <w:t>Báo cáo ĐTM của dự án “</w:t>
    </w:r>
    <w:r>
      <w:rPr>
        <w:i/>
        <w:iCs/>
        <w:sz w:val="24"/>
        <w:szCs w:val="24"/>
      </w:rPr>
      <w:t>Nhà máy sản xuất bao bì nhựa Phúc Hậu</w:t>
    </w:r>
    <w:r w:rsidRPr="00D7545A">
      <w:rPr>
        <w:i/>
        <w:iCs/>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5E9C9" w14:textId="522AD5D7" w:rsidR="00855208" w:rsidRPr="00D7545A" w:rsidRDefault="00855208" w:rsidP="00994BD0">
    <w:pPr>
      <w:tabs>
        <w:tab w:val="left" w:pos="3330"/>
        <w:tab w:val="left" w:pos="3690"/>
        <w:tab w:val="left" w:pos="3780"/>
        <w:tab w:val="left" w:pos="3870"/>
        <w:tab w:val="left" w:pos="7470"/>
        <w:tab w:val="right" w:pos="9630"/>
      </w:tabs>
      <w:jc w:val="center"/>
      <w:rPr>
        <w:i/>
        <w:iCs/>
        <w:sz w:val="24"/>
        <w:szCs w:val="24"/>
      </w:rPr>
    </w:pPr>
    <w:r w:rsidRPr="00D7545A">
      <w:rPr>
        <w:i/>
        <w:iCs/>
        <w:sz w:val="24"/>
        <w:szCs w:val="24"/>
      </w:rPr>
      <w:t>Báo cáo ĐTM của dự án “</w:t>
    </w:r>
    <w:r>
      <w:rPr>
        <w:i/>
        <w:iCs/>
        <w:sz w:val="24"/>
        <w:szCs w:val="24"/>
      </w:rPr>
      <w:t xml:space="preserve">Nhà máy sản xuất bao bì nhựa Phúc Hậu </w:t>
    </w:r>
    <w:r w:rsidRPr="00D7545A">
      <w:rPr>
        <w:i/>
        <w:iCs/>
        <w:sz w:val="24"/>
        <w:szCs w:val="24"/>
      </w:rPr>
      <w:t>”</w:t>
    </w:r>
  </w:p>
  <w:p w14:paraId="59512823" w14:textId="0CBA74CD" w:rsidR="00855208" w:rsidRDefault="00855208">
    <w:r>
      <w:rPr>
        <w:i/>
        <w:iCs/>
        <w:noProof/>
        <w:sz w:val="24"/>
        <w:szCs w:val="24"/>
      </w:rPr>
      <mc:AlternateContent>
        <mc:Choice Requires="wps">
          <w:drawing>
            <wp:anchor distT="0" distB="0" distL="114300" distR="114300" simplePos="0" relativeHeight="251665408" behindDoc="0" locked="0" layoutInCell="1" allowOverlap="1" wp14:anchorId="4ABE6E95" wp14:editId="75C26455">
              <wp:simplePos x="0" y="0"/>
              <wp:positionH relativeFrom="column">
                <wp:posOffset>5715</wp:posOffset>
              </wp:positionH>
              <wp:positionV relativeFrom="paragraph">
                <wp:posOffset>62230</wp:posOffset>
              </wp:positionV>
              <wp:extent cx="5724525" cy="0"/>
              <wp:effectExtent l="0" t="19050" r="28575" b="19050"/>
              <wp:wrapNone/>
              <wp:docPr id="1" name="Straight Connector 1"/>
              <wp:cNvGraphicFramePr/>
              <a:graphic xmlns:a="http://schemas.openxmlformats.org/drawingml/2006/main">
                <a:graphicData uri="http://schemas.microsoft.com/office/word/2010/wordprocessingShape">
                  <wps:wsp>
                    <wps:cNvCnPr/>
                    <wps:spPr>
                      <a:xfrm flipV="1">
                        <a:off x="0" y="0"/>
                        <a:ext cx="5724525" cy="0"/>
                      </a:xfrm>
                      <a:prstGeom prst="lin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F48FB5"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4.9pt" to="451.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" strokecolor="black [3213]" strokeweight="2.25pt">
              <v:stroke linestyle="thinTh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E0AEB"/>
    <w:multiLevelType w:val="hybridMultilevel"/>
    <w:tmpl w:val="CEE85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F921D9"/>
    <w:multiLevelType w:val="hybridMultilevel"/>
    <w:tmpl w:val="5546B7B6"/>
    <w:styleLink w:val="1111112"/>
    <w:lvl w:ilvl="0" w:tplc="40184A2A">
      <w:numFmt w:val="bullet"/>
      <w:lvlText w:val="-"/>
      <w:lvlJc w:val="left"/>
      <w:pPr>
        <w:ind w:left="1440" w:hanging="360"/>
      </w:pPr>
      <w:rPr>
        <w:rFonts w:ascii="Times New Roman" w:eastAsia="Calibri" w:hAnsi="Times New Roman" w:cs="Times New Roman" w:hint="default"/>
        <w: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ED778A"/>
    <w:multiLevelType w:val="hybridMultilevel"/>
    <w:tmpl w:val="62ACD81C"/>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EA17BF"/>
    <w:multiLevelType w:val="hybridMultilevel"/>
    <w:tmpl w:val="6EF42690"/>
    <w:lvl w:ilvl="0" w:tplc="AE36D1A6">
      <w:numFmt w:val="bullet"/>
      <w:lvlText w:val="-"/>
      <w:lvlJc w:val="left"/>
      <w:pPr>
        <w:ind w:left="302" w:hanging="152"/>
      </w:pPr>
      <w:rPr>
        <w:rFonts w:ascii="Times New Roman" w:eastAsia="Times New Roman" w:hAnsi="Times New Roman" w:cs="Times New Roman" w:hint="default"/>
        <w:i/>
        <w:w w:val="99"/>
        <w:sz w:val="26"/>
        <w:szCs w:val="26"/>
        <w:lang w:val="vi" w:eastAsia="en-US" w:bidi="ar-SA"/>
      </w:rPr>
    </w:lvl>
    <w:lvl w:ilvl="1" w:tplc="733E7156">
      <w:numFmt w:val="bullet"/>
      <w:lvlText w:val="•"/>
      <w:lvlJc w:val="left"/>
      <w:pPr>
        <w:ind w:left="1256" w:hanging="152"/>
      </w:pPr>
      <w:rPr>
        <w:rFonts w:hint="default"/>
        <w:lang w:val="vi" w:eastAsia="en-US" w:bidi="ar-SA"/>
      </w:rPr>
    </w:lvl>
    <w:lvl w:ilvl="2" w:tplc="6D6C454A">
      <w:numFmt w:val="bullet"/>
      <w:lvlText w:val="•"/>
      <w:lvlJc w:val="left"/>
      <w:pPr>
        <w:ind w:left="2213" w:hanging="152"/>
      </w:pPr>
      <w:rPr>
        <w:rFonts w:hint="default"/>
        <w:lang w:val="vi" w:eastAsia="en-US" w:bidi="ar-SA"/>
      </w:rPr>
    </w:lvl>
    <w:lvl w:ilvl="3" w:tplc="87205570">
      <w:numFmt w:val="bullet"/>
      <w:lvlText w:val="•"/>
      <w:lvlJc w:val="left"/>
      <w:pPr>
        <w:ind w:left="3169" w:hanging="152"/>
      </w:pPr>
      <w:rPr>
        <w:rFonts w:hint="default"/>
        <w:lang w:val="vi" w:eastAsia="en-US" w:bidi="ar-SA"/>
      </w:rPr>
    </w:lvl>
    <w:lvl w:ilvl="4" w:tplc="4082459C">
      <w:numFmt w:val="bullet"/>
      <w:lvlText w:val="•"/>
      <w:lvlJc w:val="left"/>
      <w:pPr>
        <w:ind w:left="4126" w:hanging="152"/>
      </w:pPr>
      <w:rPr>
        <w:rFonts w:hint="default"/>
        <w:lang w:val="vi" w:eastAsia="en-US" w:bidi="ar-SA"/>
      </w:rPr>
    </w:lvl>
    <w:lvl w:ilvl="5" w:tplc="F6023290">
      <w:numFmt w:val="bullet"/>
      <w:lvlText w:val="•"/>
      <w:lvlJc w:val="left"/>
      <w:pPr>
        <w:ind w:left="5083" w:hanging="152"/>
      </w:pPr>
      <w:rPr>
        <w:rFonts w:hint="default"/>
        <w:lang w:val="vi" w:eastAsia="en-US" w:bidi="ar-SA"/>
      </w:rPr>
    </w:lvl>
    <w:lvl w:ilvl="6" w:tplc="1D3CD65A">
      <w:numFmt w:val="bullet"/>
      <w:lvlText w:val="•"/>
      <w:lvlJc w:val="left"/>
      <w:pPr>
        <w:ind w:left="6039" w:hanging="152"/>
      </w:pPr>
      <w:rPr>
        <w:rFonts w:hint="default"/>
        <w:lang w:val="vi" w:eastAsia="en-US" w:bidi="ar-SA"/>
      </w:rPr>
    </w:lvl>
    <w:lvl w:ilvl="7" w:tplc="CDFA8D68">
      <w:numFmt w:val="bullet"/>
      <w:lvlText w:val="•"/>
      <w:lvlJc w:val="left"/>
      <w:pPr>
        <w:ind w:left="6996" w:hanging="152"/>
      </w:pPr>
      <w:rPr>
        <w:rFonts w:hint="default"/>
        <w:lang w:val="vi" w:eastAsia="en-US" w:bidi="ar-SA"/>
      </w:rPr>
    </w:lvl>
    <w:lvl w:ilvl="8" w:tplc="321250F6">
      <w:numFmt w:val="bullet"/>
      <w:lvlText w:val="•"/>
      <w:lvlJc w:val="left"/>
      <w:pPr>
        <w:ind w:left="7953" w:hanging="152"/>
      </w:pPr>
      <w:rPr>
        <w:rFonts w:hint="default"/>
        <w:lang w:val="vi" w:eastAsia="en-US" w:bidi="ar-SA"/>
      </w:rPr>
    </w:lvl>
  </w:abstractNum>
  <w:abstractNum w:abstractNumId="4">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nsid w:val="2831110E"/>
    <w:multiLevelType w:val="hybridMultilevel"/>
    <w:tmpl w:val="FFE470D0"/>
    <w:lvl w:ilvl="0" w:tplc="04090001">
      <w:start w:val="1"/>
      <w:numFmt w:val="bullet"/>
      <w:lvlText w:val=""/>
      <w:lvlJc w:val="left"/>
      <w:pPr>
        <w:tabs>
          <w:tab w:val="num" w:pos="720"/>
        </w:tabs>
        <w:ind w:left="720" w:hanging="360"/>
      </w:pPr>
      <w:rPr>
        <w:rFonts w:ascii="Symbol" w:hAnsi="Symbol" w:hint="default"/>
      </w:rPr>
    </w:lvl>
    <w:lvl w:ilvl="1" w:tplc="556689AA">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E55798"/>
    <w:multiLevelType w:val="hybridMultilevel"/>
    <w:tmpl w:val="5B0A028A"/>
    <w:lvl w:ilvl="0" w:tplc="A628FC44">
      <w:numFmt w:val="bullet"/>
      <w:lvlText w:val="–"/>
      <w:lvlJc w:val="left"/>
      <w:pPr>
        <w:ind w:left="402" w:hanging="200"/>
      </w:pPr>
      <w:rPr>
        <w:rFonts w:ascii="Times New Roman" w:eastAsia="Times New Roman" w:hAnsi="Times New Roman" w:cs="Times New Roman" w:hint="default"/>
        <w:w w:val="99"/>
        <w:sz w:val="26"/>
        <w:szCs w:val="26"/>
        <w:lang w:val="vi" w:eastAsia="en-US" w:bidi="ar-SA"/>
      </w:rPr>
    </w:lvl>
    <w:lvl w:ilvl="1" w:tplc="8024516C">
      <w:numFmt w:val="bullet"/>
      <w:lvlText w:val=""/>
      <w:lvlJc w:val="left"/>
      <w:pPr>
        <w:ind w:left="1395" w:hanging="286"/>
      </w:pPr>
      <w:rPr>
        <w:rFonts w:ascii="Wingdings" w:eastAsia="Wingdings" w:hAnsi="Wingdings" w:cs="Wingdings" w:hint="default"/>
        <w:w w:val="99"/>
        <w:sz w:val="26"/>
        <w:szCs w:val="26"/>
        <w:lang w:val="vi" w:eastAsia="en-US" w:bidi="ar-SA"/>
      </w:rPr>
    </w:lvl>
    <w:lvl w:ilvl="2" w:tplc="2B744C28">
      <w:numFmt w:val="bullet"/>
      <w:lvlText w:val="•"/>
      <w:lvlJc w:val="left"/>
      <w:pPr>
        <w:ind w:left="2347" w:hanging="286"/>
      </w:pPr>
      <w:rPr>
        <w:rFonts w:hint="default"/>
        <w:lang w:val="vi" w:eastAsia="en-US" w:bidi="ar-SA"/>
      </w:rPr>
    </w:lvl>
    <w:lvl w:ilvl="3" w:tplc="FDCC062A">
      <w:numFmt w:val="bullet"/>
      <w:lvlText w:val="•"/>
      <w:lvlJc w:val="left"/>
      <w:pPr>
        <w:ind w:left="3294" w:hanging="286"/>
      </w:pPr>
      <w:rPr>
        <w:rFonts w:hint="default"/>
        <w:lang w:val="vi" w:eastAsia="en-US" w:bidi="ar-SA"/>
      </w:rPr>
    </w:lvl>
    <w:lvl w:ilvl="4" w:tplc="CA0A7AAE">
      <w:numFmt w:val="bullet"/>
      <w:lvlText w:val="•"/>
      <w:lvlJc w:val="left"/>
      <w:pPr>
        <w:ind w:left="4242" w:hanging="286"/>
      </w:pPr>
      <w:rPr>
        <w:rFonts w:hint="default"/>
        <w:lang w:val="vi" w:eastAsia="en-US" w:bidi="ar-SA"/>
      </w:rPr>
    </w:lvl>
    <w:lvl w:ilvl="5" w:tplc="03E00470">
      <w:numFmt w:val="bullet"/>
      <w:lvlText w:val="•"/>
      <w:lvlJc w:val="left"/>
      <w:pPr>
        <w:ind w:left="5189" w:hanging="286"/>
      </w:pPr>
      <w:rPr>
        <w:rFonts w:hint="default"/>
        <w:lang w:val="vi" w:eastAsia="en-US" w:bidi="ar-SA"/>
      </w:rPr>
    </w:lvl>
    <w:lvl w:ilvl="6" w:tplc="A59C0328">
      <w:numFmt w:val="bullet"/>
      <w:lvlText w:val="•"/>
      <w:lvlJc w:val="left"/>
      <w:pPr>
        <w:ind w:left="6136" w:hanging="286"/>
      </w:pPr>
      <w:rPr>
        <w:rFonts w:hint="default"/>
        <w:lang w:val="vi" w:eastAsia="en-US" w:bidi="ar-SA"/>
      </w:rPr>
    </w:lvl>
    <w:lvl w:ilvl="7" w:tplc="8188AA54">
      <w:numFmt w:val="bullet"/>
      <w:lvlText w:val="•"/>
      <w:lvlJc w:val="left"/>
      <w:pPr>
        <w:ind w:left="7084" w:hanging="286"/>
      </w:pPr>
      <w:rPr>
        <w:rFonts w:hint="default"/>
        <w:lang w:val="vi" w:eastAsia="en-US" w:bidi="ar-SA"/>
      </w:rPr>
    </w:lvl>
    <w:lvl w:ilvl="8" w:tplc="C8F29BE4">
      <w:numFmt w:val="bullet"/>
      <w:lvlText w:val="•"/>
      <w:lvlJc w:val="left"/>
      <w:pPr>
        <w:ind w:left="8031" w:hanging="286"/>
      </w:pPr>
      <w:rPr>
        <w:rFonts w:hint="default"/>
        <w:lang w:val="vi" w:eastAsia="en-US" w:bidi="ar-SA"/>
      </w:rPr>
    </w:lvl>
  </w:abstractNum>
  <w:abstractNum w:abstractNumId="7">
    <w:nsid w:val="2C556A11"/>
    <w:multiLevelType w:val="hybridMultilevel"/>
    <w:tmpl w:val="A1E2032A"/>
    <w:lvl w:ilvl="0" w:tplc="D9EE359A">
      <w:numFmt w:val="bullet"/>
      <w:lvlText w:val="–"/>
      <w:lvlJc w:val="left"/>
      <w:pPr>
        <w:ind w:left="302" w:hanging="224"/>
      </w:pPr>
      <w:rPr>
        <w:rFonts w:ascii="Times New Roman" w:eastAsia="Times New Roman" w:hAnsi="Times New Roman" w:cs="Times New Roman" w:hint="default"/>
        <w:w w:val="99"/>
        <w:sz w:val="26"/>
        <w:szCs w:val="26"/>
        <w:lang w:val="vi" w:eastAsia="en-US" w:bidi="ar-SA"/>
      </w:rPr>
    </w:lvl>
    <w:lvl w:ilvl="1" w:tplc="E7649994">
      <w:numFmt w:val="bullet"/>
      <w:lvlText w:val="-"/>
      <w:lvlJc w:val="left"/>
      <w:pPr>
        <w:ind w:left="302" w:hanging="159"/>
      </w:pPr>
      <w:rPr>
        <w:rFonts w:ascii="Times New Roman" w:eastAsia="Times New Roman" w:hAnsi="Times New Roman" w:cs="Times New Roman" w:hint="default"/>
        <w:w w:val="99"/>
        <w:sz w:val="26"/>
        <w:szCs w:val="26"/>
        <w:lang w:val="vi" w:eastAsia="en-US" w:bidi="ar-SA"/>
      </w:rPr>
    </w:lvl>
    <w:lvl w:ilvl="2" w:tplc="36A818A2">
      <w:numFmt w:val="bullet"/>
      <w:lvlText w:val="•"/>
      <w:lvlJc w:val="left"/>
      <w:pPr>
        <w:ind w:left="2213" w:hanging="159"/>
      </w:pPr>
      <w:rPr>
        <w:rFonts w:hint="default"/>
        <w:lang w:val="vi" w:eastAsia="en-US" w:bidi="ar-SA"/>
      </w:rPr>
    </w:lvl>
    <w:lvl w:ilvl="3" w:tplc="4350E026">
      <w:numFmt w:val="bullet"/>
      <w:lvlText w:val="•"/>
      <w:lvlJc w:val="left"/>
      <w:pPr>
        <w:ind w:left="3169" w:hanging="159"/>
      </w:pPr>
      <w:rPr>
        <w:rFonts w:hint="default"/>
        <w:lang w:val="vi" w:eastAsia="en-US" w:bidi="ar-SA"/>
      </w:rPr>
    </w:lvl>
    <w:lvl w:ilvl="4" w:tplc="9864AD62">
      <w:numFmt w:val="bullet"/>
      <w:lvlText w:val="•"/>
      <w:lvlJc w:val="left"/>
      <w:pPr>
        <w:ind w:left="4126" w:hanging="159"/>
      </w:pPr>
      <w:rPr>
        <w:rFonts w:hint="default"/>
        <w:lang w:val="vi" w:eastAsia="en-US" w:bidi="ar-SA"/>
      </w:rPr>
    </w:lvl>
    <w:lvl w:ilvl="5" w:tplc="2A5A145A">
      <w:numFmt w:val="bullet"/>
      <w:lvlText w:val="•"/>
      <w:lvlJc w:val="left"/>
      <w:pPr>
        <w:ind w:left="5083" w:hanging="159"/>
      </w:pPr>
      <w:rPr>
        <w:rFonts w:hint="default"/>
        <w:lang w:val="vi" w:eastAsia="en-US" w:bidi="ar-SA"/>
      </w:rPr>
    </w:lvl>
    <w:lvl w:ilvl="6" w:tplc="4678B4D4">
      <w:numFmt w:val="bullet"/>
      <w:lvlText w:val="•"/>
      <w:lvlJc w:val="left"/>
      <w:pPr>
        <w:ind w:left="6039" w:hanging="159"/>
      </w:pPr>
      <w:rPr>
        <w:rFonts w:hint="default"/>
        <w:lang w:val="vi" w:eastAsia="en-US" w:bidi="ar-SA"/>
      </w:rPr>
    </w:lvl>
    <w:lvl w:ilvl="7" w:tplc="9D6CB2E8">
      <w:numFmt w:val="bullet"/>
      <w:lvlText w:val="•"/>
      <w:lvlJc w:val="left"/>
      <w:pPr>
        <w:ind w:left="6996" w:hanging="159"/>
      </w:pPr>
      <w:rPr>
        <w:rFonts w:hint="default"/>
        <w:lang w:val="vi" w:eastAsia="en-US" w:bidi="ar-SA"/>
      </w:rPr>
    </w:lvl>
    <w:lvl w:ilvl="8" w:tplc="0E74CE24">
      <w:numFmt w:val="bullet"/>
      <w:lvlText w:val="•"/>
      <w:lvlJc w:val="left"/>
      <w:pPr>
        <w:ind w:left="7953" w:hanging="159"/>
      </w:pPr>
      <w:rPr>
        <w:rFonts w:hint="default"/>
        <w:lang w:val="vi" w:eastAsia="en-US" w:bidi="ar-SA"/>
      </w:rPr>
    </w:lvl>
  </w:abstractNum>
  <w:abstractNum w:abstractNumId="8">
    <w:nsid w:val="38B53FA5"/>
    <w:multiLevelType w:val="hybridMultilevel"/>
    <w:tmpl w:val="9A0C2B6A"/>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9">
    <w:nsid w:val="3D621AB0"/>
    <w:multiLevelType w:val="hybridMultilevel"/>
    <w:tmpl w:val="277AD33E"/>
    <w:lvl w:ilvl="0" w:tplc="1390EFB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4A5888"/>
    <w:multiLevelType w:val="hybridMultilevel"/>
    <w:tmpl w:val="913059FE"/>
    <w:lvl w:ilvl="0" w:tplc="042A0001">
      <w:start w:val="1"/>
      <w:numFmt w:val="bullet"/>
      <w:lvlText w:val=""/>
      <w:lvlJc w:val="left"/>
      <w:pPr>
        <w:ind w:left="1350" w:hanging="360"/>
      </w:pPr>
      <w:rPr>
        <w:rFonts w:ascii="Symbol" w:hAnsi="Symbol" w:hint="default"/>
      </w:rPr>
    </w:lvl>
    <w:lvl w:ilvl="1" w:tplc="042A0003" w:tentative="1">
      <w:start w:val="1"/>
      <w:numFmt w:val="bullet"/>
      <w:lvlText w:val="o"/>
      <w:lvlJc w:val="left"/>
      <w:pPr>
        <w:ind w:left="2070" w:hanging="360"/>
      </w:pPr>
      <w:rPr>
        <w:rFonts w:ascii="Courier New" w:hAnsi="Courier New" w:cs="Courier New" w:hint="default"/>
      </w:rPr>
    </w:lvl>
    <w:lvl w:ilvl="2" w:tplc="042A0005" w:tentative="1">
      <w:start w:val="1"/>
      <w:numFmt w:val="bullet"/>
      <w:lvlText w:val=""/>
      <w:lvlJc w:val="left"/>
      <w:pPr>
        <w:ind w:left="2790" w:hanging="360"/>
      </w:pPr>
      <w:rPr>
        <w:rFonts w:ascii="Wingdings" w:hAnsi="Wingdings" w:hint="default"/>
      </w:rPr>
    </w:lvl>
    <w:lvl w:ilvl="3" w:tplc="042A0001" w:tentative="1">
      <w:start w:val="1"/>
      <w:numFmt w:val="bullet"/>
      <w:lvlText w:val=""/>
      <w:lvlJc w:val="left"/>
      <w:pPr>
        <w:ind w:left="3510" w:hanging="360"/>
      </w:pPr>
      <w:rPr>
        <w:rFonts w:ascii="Symbol" w:hAnsi="Symbol" w:hint="default"/>
      </w:rPr>
    </w:lvl>
    <w:lvl w:ilvl="4" w:tplc="042A0003" w:tentative="1">
      <w:start w:val="1"/>
      <w:numFmt w:val="bullet"/>
      <w:lvlText w:val="o"/>
      <w:lvlJc w:val="left"/>
      <w:pPr>
        <w:ind w:left="4230" w:hanging="360"/>
      </w:pPr>
      <w:rPr>
        <w:rFonts w:ascii="Courier New" w:hAnsi="Courier New" w:cs="Courier New" w:hint="default"/>
      </w:rPr>
    </w:lvl>
    <w:lvl w:ilvl="5" w:tplc="042A0005" w:tentative="1">
      <w:start w:val="1"/>
      <w:numFmt w:val="bullet"/>
      <w:lvlText w:val=""/>
      <w:lvlJc w:val="left"/>
      <w:pPr>
        <w:ind w:left="4950" w:hanging="360"/>
      </w:pPr>
      <w:rPr>
        <w:rFonts w:ascii="Wingdings" w:hAnsi="Wingdings" w:hint="default"/>
      </w:rPr>
    </w:lvl>
    <w:lvl w:ilvl="6" w:tplc="042A0001" w:tentative="1">
      <w:start w:val="1"/>
      <w:numFmt w:val="bullet"/>
      <w:lvlText w:val=""/>
      <w:lvlJc w:val="left"/>
      <w:pPr>
        <w:ind w:left="5670" w:hanging="360"/>
      </w:pPr>
      <w:rPr>
        <w:rFonts w:ascii="Symbol" w:hAnsi="Symbol" w:hint="default"/>
      </w:rPr>
    </w:lvl>
    <w:lvl w:ilvl="7" w:tplc="042A0003" w:tentative="1">
      <w:start w:val="1"/>
      <w:numFmt w:val="bullet"/>
      <w:lvlText w:val="o"/>
      <w:lvlJc w:val="left"/>
      <w:pPr>
        <w:ind w:left="6390" w:hanging="360"/>
      </w:pPr>
      <w:rPr>
        <w:rFonts w:ascii="Courier New" w:hAnsi="Courier New" w:cs="Courier New" w:hint="default"/>
      </w:rPr>
    </w:lvl>
    <w:lvl w:ilvl="8" w:tplc="042A0005" w:tentative="1">
      <w:start w:val="1"/>
      <w:numFmt w:val="bullet"/>
      <w:lvlText w:val=""/>
      <w:lvlJc w:val="left"/>
      <w:pPr>
        <w:ind w:left="7110" w:hanging="360"/>
      </w:pPr>
      <w:rPr>
        <w:rFonts w:ascii="Wingdings" w:hAnsi="Wingdings" w:hint="default"/>
      </w:rPr>
    </w:lvl>
  </w:abstractNum>
  <w:abstractNum w:abstractNumId="11">
    <w:nsid w:val="497F52E8"/>
    <w:multiLevelType w:val="hybridMultilevel"/>
    <w:tmpl w:val="8CA62800"/>
    <w:lvl w:ilvl="0" w:tplc="10303C66">
      <w:numFmt w:val="bullet"/>
      <w:lvlText w:val="–"/>
      <w:lvlJc w:val="left"/>
      <w:pPr>
        <w:ind w:left="402" w:hanging="200"/>
      </w:pPr>
      <w:rPr>
        <w:rFonts w:ascii="Times New Roman" w:eastAsia="Times New Roman" w:hAnsi="Times New Roman" w:cs="Times New Roman" w:hint="default"/>
        <w:w w:val="99"/>
        <w:sz w:val="26"/>
        <w:szCs w:val="26"/>
        <w:lang w:val="vi" w:eastAsia="en-US" w:bidi="ar-SA"/>
      </w:rPr>
    </w:lvl>
    <w:lvl w:ilvl="1" w:tplc="A8CC34E0">
      <w:numFmt w:val="bullet"/>
      <w:lvlText w:val=""/>
      <w:lvlJc w:val="left"/>
      <w:pPr>
        <w:ind w:left="1395" w:hanging="286"/>
      </w:pPr>
      <w:rPr>
        <w:rFonts w:ascii="Wingdings" w:eastAsia="Wingdings" w:hAnsi="Wingdings" w:cs="Wingdings" w:hint="default"/>
        <w:w w:val="99"/>
        <w:sz w:val="26"/>
        <w:szCs w:val="26"/>
        <w:lang w:val="vi" w:eastAsia="en-US" w:bidi="ar-SA"/>
      </w:rPr>
    </w:lvl>
    <w:lvl w:ilvl="2" w:tplc="FD705698">
      <w:numFmt w:val="bullet"/>
      <w:lvlText w:val="•"/>
      <w:lvlJc w:val="left"/>
      <w:pPr>
        <w:ind w:left="2347" w:hanging="286"/>
      </w:pPr>
      <w:rPr>
        <w:rFonts w:hint="default"/>
        <w:lang w:val="vi" w:eastAsia="en-US" w:bidi="ar-SA"/>
      </w:rPr>
    </w:lvl>
    <w:lvl w:ilvl="3" w:tplc="8474DCDE">
      <w:numFmt w:val="bullet"/>
      <w:lvlText w:val="•"/>
      <w:lvlJc w:val="left"/>
      <w:pPr>
        <w:ind w:left="3294" w:hanging="286"/>
      </w:pPr>
      <w:rPr>
        <w:rFonts w:hint="default"/>
        <w:lang w:val="vi" w:eastAsia="en-US" w:bidi="ar-SA"/>
      </w:rPr>
    </w:lvl>
    <w:lvl w:ilvl="4" w:tplc="ED88F82A">
      <w:numFmt w:val="bullet"/>
      <w:lvlText w:val="•"/>
      <w:lvlJc w:val="left"/>
      <w:pPr>
        <w:ind w:left="4242" w:hanging="286"/>
      </w:pPr>
      <w:rPr>
        <w:rFonts w:hint="default"/>
        <w:lang w:val="vi" w:eastAsia="en-US" w:bidi="ar-SA"/>
      </w:rPr>
    </w:lvl>
    <w:lvl w:ilvl="5" w:tplc="29948574">
      <w:numFmt w:val="bullet"/>
      <w:lvlText w:val="•"/>
      <w:lvlJc w:val="left"/>
      <w:pPr>
        <w:ind w:left="5189" w:hanging="286"/>
      </w:pPr>
      <w:rPr>
        <w:rFonts w:hint="default"/>
        <w:lang w:val="vi" w:eastAsia="en-US" w:bidi="ar-SA"/>
      </w:rPr>
    </w:lvl>
    <w:lvl w:ilvl="6" w:tplc="3FAC1EDE">
      <w:numFmt w:val="bullet"/>
      <w:lvlText w:val="•"/>
      <w:lvlJc w:val="left"/>
      <w:pPr>
        <w:ind w:left="6136" w:hanging="286"/>
      </w:pPr>
      <w:rPr>
        <w:rFonts w:hint="default"/>
        <w:lang w:val="vi" w:eastAsia="en-US" w:bidi="ar-SA"/>
      </w:rPr>
    </w:lvl>
    <w:lvl w:ilvl="7" w:tplc="7DC0D020">
      <w:numFmt w:val="bullet"/>
      <w:lvlText w:val="•"/>
      <w:lvlJc w:val="left"/>
      <w:pPr>
        <w:ind w:left="7084" w:hanging="286"/>
      </w:pPr>
      <w:rPr>
        <w:rFonts w:hint="default"/>
        <w:lang w:val="vi" w:eastAsia="en-US" w:bidi="ar-SA"/>
      </w:rPr>
    </w:lvl>
    <w:lvl w:ilvl="8" w:tplc="D9121346">
      <w:numFmt w:val="bullet"/>
      <w:lvlText w:val="•"/>
      <w:lvlJc w:val="left"/>
      <w:pPr>
        <w:ind w:left="8031" w:hanging="286"/>
      </w:pPr>
      <w:rPr>
        <w:rFonts w:hint="default"/>
        <w:lang w:val="vi" w:eastAsia="en-US" w:bidi="ar-SA"/>
      </w:rPr>
    </w:lvl>
  </w:abstractNum>
  <w:abstractNum w:abstractNumId="12">
    <w:nsid w:val="4D1C690E"/>
    <w:multiLevelType w:val="hybridMultilevel"/>
    <w:tmpl w:val="912E10BC"/>
    <w:lvl w:ilvl="0" w:tplc="478AF7F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50077220"/>
    <w:multiLevelType w:val="multilevel"/>
    <w:tmpl w:val="E6D8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197AA0"/>
    <w:multiLevelType w:val="hybridMultilevel"/>
    <w:tmpl w:val="525878D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nsid w:val="53455607"/>
    <w:multiLevelType w:val="hybridMultilevel"/>
    <w:tmpl w:val="43849530"/>
    <w:lvl w:ilvl="0" w:tplc="CCD48AA6">
      <w:numFmt w:val="bullet"/>
      <w:lvlText w:val="-"/>
      <w:lvlJc w:val="left"/>
      <w:pPr>
        <w:ind w:left="402" w:hanging="152"/>
      </w:pPr>
      <w:rPr>
        <w:rFonts w:ascii="Times New Roman" w:eastAsia="Times New Roman" w:hAnsi="Times New Roman" w:cs="Times New Roman" w:hint="default"/>
        <w:i/>
        <w:w w:val="99"/>
        <w:sz w:val="26"/>
        <w:szCs w:val="26"/>
        <w:lang w:val="vi" w:eastAsia="en-US" w:bidi="ar-SA"/>
      </w:rPr>
    </w:lvl>
    <w:lvl w:ilvl="1" w:tplc="9F1C842A">
      <w:numFmt w:val="bullet"/>
      <w:lvlText w:val="•"/>
      <w:lvlJc w:val="left"/>
      <w:pPr>
        <w:ind w:left="1352" w:hanging="152"/>
      </w:pPr>
      <w:rPr>
        <w:rFonts w:hint="default"/>
        <w:lang w:val="vi" w:eastAsia="en-US" w:bidi="ar-SA"/>
      </w:rPr>
    </w:lvl>
    <w:lvl w:ilvl="2" w:tplc="A96E4C22">
      <w:numFmt w:val="bullet"/>
      <w:lvlText w:val="•"/>
      <w:lvlJc w:val="left"/>
      <w:pPr>
        <w:ind w:left="2305" w:hanging="152"/>
      </w:pPr>
      <w:rPr>
        <w:rFonts w:hint="default"/>
        <w:lang w:val="vi" w:eastAsia="en-US" w:bidi="ar-SA"/>
      </w:rPr>
    </w:lvl>
    <w:lvl w:ilvl="3" w:tplc="09EC0662">
      <w:numFmt w:val="bullet"/>
      <w:lvlText w:val="•"/>
      <w:lvlJc w:val="left"/>
      <w:pPr>
        <w:ind w:left="3257" w:hanging="152"/>
      </w:pPr>
      <w:rPr>
        <w:rFonts w:hint="default"/>
        <w:lang w:val="vi" w:eastAsia="en-US" w:bidi="ar-SA"/>
      </w:rPr>
    </w:lvl>
    <w:lvl w:ilvl="4" w:tplc="4F782530">
      <w:numFmt w:val="bullet"/>
      <w:lvlText w:val="•"/>
      <w:lvlJc w:val="left"/>
      <w:pPr>
        <w:ind w:left="4210" w:hanging="152"/>
      </w:pPr>
      <w:rPr>
        <w:rFonts w:hint="default"/>
        <w:lang w:val="vi" w:eastAsia="en-US" w:bidi="ar-SA"/>
      </w:rPr>
    </w:lvl>
    <w:lvl w:ilvl="5" w:tplc="0292FAA0">
      <w:numFmt w:val="bullet"/>
      <w:lvlText w:val="•"/>
      <w:lvlJc w:val="left"/>
      <w:pPr>
        <w:ind w:left="5163" w:hanging="152"/>
      </w:pPr>
      <w:rPr>
        <w:rFonts w:hint="default"/>
        <w:lang w:val="vi" w:eastAsia="en-US" w:bidi="ar-SA"/>
      </w:rPr>
    </w:lvl>
    <w:lvl w:ilvl="6" w:tplc="717297DC">
      <w:numFmt w:val="bullet"/>
      <w:lvlText w:val="•"/>
      <w:lvlJc w:val="left"/>
      <w:pPr>
        <w:ind w:left="6115" w:hanging="152"/>
      </w:pPr>
      <w:rPr>
        <w:rFonts w:hint="default"/>
        <w:lang w:val="vi" w:eastAsia="en-US" w:bidi="ar-SA"/>
      </w:rPr>
    </w:lvl>
    <w:lvl w:ilvl="7" w:tplc="6FB629F4">
      <w:numFmt w:val="bullet"/>
      <w:lvlText w:val="•"/>
      <w:lvlJc w:val="left"/>
      <w:pPr>
        <w:ind w:left="7068" w:hanging="152"/>
      </w:pPr>
      <w:rPr>
        <w:rFonts w:hint="default"/>
        <w:lang w:val="vi" w:eastAsia="en-US" w:bidi="ar-SA"/>
      </w:rPr>
    </w:lvl>
    <w:lvl w:ilvl="8" w:tplc="F5B6DC48">
      <w:numFmt w:val="bullet"/>
      <w:lvlText w:val="•"/>
      <w:lvlJc w:val="left"/>
      <w:pPr>
        <w:ind w:left="8021" w:hanging="152"/>
      </w:pPr>
      <w:rPr>
        <w:rFonts w:hint="default"/>
        <w:lang w:val="vi" w:eastAsia="en-US" w:bidi="ar-SA"/>
      </w:rPr>
    </w:lvl>
  </w:abstractNum>
  <w:abstractNum w:abstractNumId="16">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7">
    <w:nsid w:val="566A561A"/>
    <w:multiLevelType w:val="hybridMultilevel"/>
    <w:tmpl w:val="E6A60BCE"/>
    <w:lvl w:ilvl="0" w:tplc="65FE483A">
      <w:start w:val="1"/>
      <w:numFmt w:val="bullet"/>
      <w:lvlText w:val="-"/>
      <w:lvlJc w:val="left"/>
      <w:pPr>
        <w:ind w:left="36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C50363B"/>
    <w:multiLevelType w:val="hybridMultilevel"/>
    <w:tmpl w:val="C04E14E8"/>
    <w:lvl w:ilvl="0" w:tplc="0136B84C">
      <w:start w:val="1"/>
      <w:numFmt w:val="bullet"/>
      <w:suff w:val="space"/>
      <w:lvlText w:val="-"/>
      <w:lvlJc w:val="left"/>
      <w:pPr>
        <w:ind w:left="0" w:firstLine="567"/>
      </w:pPr>
      <w:rPr>
        <w:rFonts w:ascii="Times New Roman" w:eastAsia="Times New Roman" w:hAnsi="Times New Roman" w:cs="Times New Roman"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9">
    <w:nsid w:val="5C55614E"/>
    <w:multiLevelType w:val="hybridMultilevel"/>
    <w:tmpl w:val="6204BA22"/>
    <w:lvl w:ilvl="0" w:tplc="575A75E0">
      <w:numFmt w:val="bullet"/>
      <w:lvlText w:val="-"/>
      <w:lvlJc w:val="left"/>
      <w:pPr>
        <w:ind w:left="302" w:hanging="188"/>
      </w:pPr>
      <w:rPr>
        <w:rFonts w:ascii="Times New Roman" w:eastAsia="Times New Roman" w:hAnsi="Times New Roman" w:cs="Times New Roman" w:hint="default"/>
        <w:w w:val="99"/>
        <w:sz w:val="26"/>
        <w:szCs w:val="26"/>
        <w:lang w:val="vi" w:eastAsia="en-US" w:bidi="ar-SA"/>
      </w:rPr>
    </w:lvl>
    <w:lvl w:ilvl="1" w:tplc="8E8E5B10">
      <w:numFmt w:val="bullet"/>
      <w:lvlText w:val="•"/>
      <w:lvlJc w:val="left"/>
      <w:pPr>
        <w:ind w:left="1256" w:hanging="188"/>
      </w:pPr>
      <w:rPr>
        <w:rFonts w:hint="default"/>
        <w:lang w:val="vi" w:eastAsia="en-US" w:bidi="ar-SA"/>
      </w:rPr>
    </w:lvl>
    <w:lvl w:ilvl="2" w:tplc="E0EEC352">
      <w:numFmt w:val="bullet"/>
      <w:lvlText w:val="•"/>
      <w:lvlJc w:val="left"/>
      <w:pPr>
        <w:ind w:left="2213" w:hanging="188"/>
      </w:pPr>
      <w:rPr>
        <w:rFonts w:hint="default"/>
        <w:lang w:val="vi" w:eastAsia="en-US" w:bidi="ar-SA"/>
      </w:rPr>
    </w:lvl>
    <w:lvl w:ilvl="3" w:tplc="918E7BFE">
      <w:numFmt w:val="bullet"/>
      <w:lvlText w:val="•"/>
      <w:lvlJc w:val="left"/>
      <w:pPr>
        <w:ind w:left="3169" w:hanging="188"/>
      </w:pPr>
      <w:rPr>
        <w:rFonts w:hint="default"/>
        <w:lang w:val="vi" w:eastAsia="en-US" w:bidi="ar-SA"/>
      </w:rPr>
    </w:lvl>
    <w:lvl w:ilvl="4" w:tplc="1E6C5566">
      <w:numFmt w:val="bullet"/>
      <w:lvlText w:val="•"/>
      <w:lvlJc w:val="left"/>
      <w:pPr>
        <w:ind w:left="4126" w:hanging="188"/>
      </w:pPr>
      <w:rPr>
        <w:rFonts w:hint="default"/>
        <w:lang w:val="vi" w:eastAsia="en-US" w:bidi="ar-SA"/>
      </w:rPr>
    </w:lvl>
    <w:lvl w:ilvl="5" w:tplc="AD6811AC">
      <w:numFmt w:val="bullet"/>
      <w:lvlText w:val="•"/>
      <w:lvlJc w:val="left"/>
      <w:pPr>
        <w:ind w:left="5083" w:hanging="188"/>
      </w:pPr>
      <w:rPr>
        <w:rFonts w:hint="default"/>
        <w:lang w:val="vi" w:eastAsia="en-US" w:bidi="ar-SA"/>
      </w:rPr>
    </w:lvl>
    <w:lvl w:ilvl="6" w:tplc="3E98D25E">
      <w:numFmt w:val="bullet"/>
      <w:lvlText w:val="•"/>
      <w:lvlJc w:val="left"/>
      <w:pPr>
        <w:ind w:left="6039" w:hanging="188"/>
      </w:pPr>
      <w:rPr>
        <w:rFonts w:hint="default"/>
        <w:lang w:val="vi" w:eastAsia="en-US" w:bidi="ar-SA"/>
      </w:rPr>
    </w:lvl>
    <w:lvl w:ilvl="7" w:tplc="ED2E8CEE">
      <w:numFmt w:val="bullet"/>
      <w:lvlText w:val="•"/>
      <w:lvlJc w:val="left"/>
      <w:pPr>
        <w:ind w:left="6996" w:hanging="188"/>
      </w:pPr>
      <w:rPr>
        <w:rFonts w:hint="default"/>
        <w:lang w:val="vi" w:eastAsia="en-US" w:bidi="ar-SA"/>
      </w:rPr>
    </w:lvl>
    <w:lvl w:ilvl="8" w:tplc="F2E28B26">
      <w:numFmt w:val="bullet"/>
      <w:lvlText w:val="•"/>
      <w:lvlJc w:val="left"/>
      <w:pPr>
        <w:ind w:left="7953" w:hanging="188"/>
      </w:pPr>
      <w:rPr>
        <w:rFonts w:hint="default"/>
        <w:lang w:val="vi" w:eastAsia="en-US" w:bidi="ar-SA"/>
      </w:rPr>
    </w:lvl>
  </w:abstractNum>
  <w:abstractNum w:abstractNumId="20">
    <w:nsid w:val="5FD06AAC"/>
    <w:multiLevelType w:val="hybridMultilevel"/>
    <w:tmpl w:val="939AFEFE"/>
    <w:lvl w:ilvl="0" w:tplc="A5B6E916">
      <w:start w:val="1"/>
      <w:numFmt w:val="bullet"/>
      <w:lvlText w:val="-"/>
      <w:lvlJc w:val="left"/>
      <w:pPr>
        <w:ind w:left="5748" w:hanging="360"/>
      </w:pPr>
      <w:rPr>
        <w:rFonts w:ascii="Times New Roman" w:eastAsia="Calibri" w:hAnsi="Times New Roman" w:cs="Times New Roman" w:hint="default"/>
      </w:rPr>
    </w:lvl>
    <w:lvl w:ilvl="1" w:tplc="04090003" w:tentative="1">
      <w:start w:val="1"/>
      <w:numFmt w:val="bullet"/>
      <w:lvlText w:val="o"/>
      <w:lvlJc w:val="left"/>
      <w:pPr>
        <w:ind w:left="4625" w:hanging="360"/>
      </w:pPr>
      <w:rPr>
        <w:rFonts w:ascii="Courier New" w:hAnsi="Courier New" w:cs="Courier New" w:hint="default"/>
      </w:rPr>
    </w:lvl>
    <w:lvl w:ilvl="2" w:tplc="04090005" w:tentative="1">
      <w:start w:val="1"/>
      <w:numFmt w:val="bullet"/>
      <w:lvlText w:val=""/>
      <w:lvlJc w:val="left"/>
      <w:pPr>
        <w:ind w:left="5345" w:hanging="360"/>
      </w:pPr>
      <w:rPr>
        <w:rFonts w:ascii="Wingdings" w:hAnsi="Wingdings" w:hint="default"/>
      </w:rPr>
    </w:lvl>
    <w:lvl w:ilvl="3" w:tplc="04090001" w:tentative="1">
      <w:start w:val="1"/>
      <w:numFmt w:val="bullet"/>
      <w:lvlText w:val=""/>
      <w:lvlJc w:val="left"/>
      <w:pPr>
        <w:ind w:left="6065" w:hanging="360"/>
      </w:pPr>
      <w:rPr>
        <w:rFonts w:ascii="Symbol" w:hAnsi="Symbol" w:hint="default"/>
      </w:rPr>
    </w:lvl>
    <w:lvl w:ilvl="4" w:tplc="04090003" w:tentative="1">
      <w:start w:val="1"/>
      <w:numFmt w:val="bullet"/>
      <w:lvlText w:val="o"/>
      <w:lvlJc w:val="left"/>
      <w:pPr>
        <w:ind w:left="6785" w:hanging="360"/>
      </w:pPr>
      <w:rPr>
        <w:rFonts w:ascii="Courier New" w:hAnsi="Courier New" w:cs="Courier New" w:hint="default"/>
      </w:rPr>
    </w:lvl>
    <w:lvl w:ilvl="5" w:tplc="04090005" w:tentative="1">
      <w:start w:val="1"/>
      <w:numFmt w:val="bullet"/>
      <w:lvlText w:val=""/>
      <w:lvlJc w:val="left"/>
      <w:pPr>
        <w:ind w:left="7505" w:hanging="360"/>
      </w:pPr>
      <w:rPr>
        <w:rFonts w:ascii="Wingdings" w:hAnsi="Wingdings" w:hint="default"/>
      </w:rPr>
    </w:lvl>
    <w:lvl w:ilvl="6" w:tplc="04090001" w:tentative="1">
      <w:start w:val="1"/>
      <w:numFmt w:val="bullet"/>
      <w:lvlText w:val=""/>
      <w:lvlJc w:val="left"/>
      <w:pPr>
        <w:ind w:left="8225" w:hanging="360"/>
      </w:pPr>
      <w:rPr>
        <w:rFonts w:ascii="Symbol" w:hAnsi="Symbol" w:hint="default"/>
      </w:rPr>
    </w:lvl>
    <w:lvl w:ilvl="7" w:tplc="04090003" w:tentative="1">
      <w:start w:val="1"/>
      <w:numFmt w:val="bullet"/>
      <w:lvlText w:val="o"/>
      <w:lvlJc w:val="left"/>
      <w:pPr>
        <w:ind w:left="8945" w:hanging="360"/>
      </w:pPr>
      <w:rPr>
        <w:rFonts w:ascii="Courier New" w:hAnsi="Courier New" w:cs="Courier New" w:hint="default"/>
      </w:rPr>
    </w:lvl>
    <w:lvl w:ilvl="8" w:tplc="04090005" w:tentative="1">
      <w:start w:val="1"/>
      <w:numFmt w:val="bullet"/>
      <w:lvlText w:val=""/>
      <w:lvlJc w:val="left"/>
      <w:pPr>
        <w:ind w:left="9665" w:hanging="360"/>
      </w:pPr>
      <w:rPr>
        <w:rFonts w:ascii="Wingdings" w:hAnsi="Wingdings" w:hint="default"/>
      </w:rPr>
    </w:lvl>
  </w:abstractNum>
  <w:abstractNum w:abstractNumId="21">
    <w:nsid w:val="644F724A"/>
    <w:multiLevelType w:val="hybridMultilevel"/>
    <w:tmpl w:val="7A3E0232"/>
    <w:lvl w:ilvl="0" w:tplc="41D03840">
      <w:start w:val="1"/>
      <w:numFmt w:val="bullet"/>
      <w:lvlText w:val=""/>
      <w:lvlJc w:val="left"/>
      <w:pPr>
        <w:ind w:left="928" w:hanging="360"/>
      </w:pPr>
      <w:rPr>
        <w:rFonts w:ascii="Symbol" w:hAnsi="Symbol" w:hint="default"/>
        <w:color w:val="auto"/>
      </w:rPr>
    </w:lvl>
    <w:lvl w:ilvl="1" w:tplc="6B147DEC">
      <w:start w:val="7"/>
      <w:numFmt w:val="decimal"/>
      <w:lvlText w:val="%2."/>
      <w:lvlJc w:val="left"/>
      <w:pPr>
        <w:tabs>
          <w:tab w:val="num" w:pos="66"/>
        </w:tabs>
        <w:ind w:left="66" w:firstLine="0"/>
      </w:pPr>
      <w:rPr>
        <w:rFonts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2">
    <w:nsid w:val="695667D2"/>
    <w:multiLevelType w:val="hybridMultilevel"/>
    <w:tmpl w:val="62665796"/>
    <w:lvl w:ilvl="0" w:tplc="F82E7EE8">
      <w:numFmt w:val="bullet"/>
      <w:pStyle w:val="-"/>
      <w:lvlText w:val="-"/>
      <w:lvlJc w:val="left"/>
      <w:pPr>
        <w:tabs>
          <w:tab w:val="num" w:pos="1440"/>
        </w:tabs>
        <w:ind w:left="1440" w:hanging="72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Times New Roman" w:hAnsi="Times New Roman" w:cs="Times New Roman" w:hint="default"/>
      </w:rPr>
    </w:lvl>
    <w:lvl w:ilvl="3" w:tplc="04090001">
      <w:start w:val="1"/>
      <w:numFmt w:val="bullet"/>
      <w:lvlText w:val=""/>
      <w:lvlJc w:val="left"/>
      <w:pPr>
        <w:tabs>
          <w:tab w:val="num" w:pos="3600"/>
        </w:tabs>
        <w:ind w:left="3600" w:hanging="360"/>
      </w:pPr>
      <w:rPr>
        <w:rFonts w:ascii="Times New Roman" w:hAnsi="Times New Roman"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Times New Roman" w:hAnsi="Times New Roman" w:cs="Times New Roman" w:hint="default"/>
      </w:rPr>
    </w:lvl>
    <w:lvl w:ilvl="6" w:tplc="04090001">
      <w:start w:val="1"/>
      <w:numFmt w:val="bullet"/>
      <w:lvlText w:val=""/>
      <w:lvlJc w:val="left"/>
      <w:pPr>
        <w:tabs>
          <w:tab w:val="num" w:pos="5760"/>
        </w:tabs>
        <w:ind w:left="5760" w:hanging="360"/>
      </w:pPr>
      <w:rPr>
        <w:rFonts w:ascii="Times New Roman" w:hAnsi="Times New Roman"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Times New Roman" w:hAnsi="Times New Roman" w:cs="Times New Roman" w:hint="default"/>
      </w:rPr>
    </w:lvl>
  </w:abstractNum>
  <w:abstractNum w:abstractNumId="23">
    <w:nsid w:val="6A5751AA"/>
    <w:multiLevelType w:val="hybridMultilevel"/>
    <w:tmpl w:val="791A41F4"/>
    <w:lvl w:ilvl="0" w:tplc="04090001">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85513A"/>
    <w:multiLevelType w:val="hybridMultilevel"/>
    <w:tmpl w:val="0E3EE15A"/>
    <w:lvl w:ilvl="0" w:tplc="EC3A1994">
      <w:start w:val="3"/>
      <w:numFmt w:val="bullet"/>
      <w:suff w:val="space"/>
      <w:lvlText w:val="-"/>
      <w:lvlJc w:val="left"/>
      <w:pPr>
        <w:ind w:left="143" w:firstLine="577"/>
      </w:pPr>
      <w:rPr>
        <w:rFonts w:ascii="Times New Roman" w:eastAsia="Times New Roman" w:hAnsi="Times New Roman" w:cs="Times New Roman" w:hint="default"/>
        <w:color w:val="auto"/>
      </w:rPr>
    </w:lvl>
    <w:lvl w:ilvl="1" w:tplc="04090003" w:tentative="1">
      <w:start w:val="1"/>
      <w:numFmt w:val="bullet"/>
      <w:lvlText w:val="o"/>
      <w:lvlJc w:val="left"/>
      <w:pPr>
        <w:ind w:left="1933" w:hanging="360"/>
      </w:pPr>
      <w:rPr>
        <w:rFonts w:ascii="Courier New" w:hAnsi="Courier New" w:cs="Courier New" w:hint="default"/>
      </w:rPr>
    </w:lvl>
    <w:lvl w:ilvl="2" w:tplc="04090005" w:tentative="1">
      <w:start w:val="1"/>
      <w:numFmt w:val="bullet"/>
      <w:lvlText w:val=""/>
      <w:lvlJc w:val="left"/>
      <w:pPr>
        <w:ind w:left="2653" w:hanging="360"/>
      </w:pPr>
      <w:rPr>
        <w:rFonts w:ascii="Wingdings" w:hAnsi="Wingdings" w:hint="default"/>
      </w:rPr>
    </w:lvl>
    <w:lvl w:ilvl="3" w:tplc="04090001" w:tentative="1">
      <w:start w:val="1"/>
      <w:numFmt w:val="bullet"/>
      <w:lvlText w:val=""/>
      <w:lvlJc w:val="left"/>
      <w:pPr>
        <w:ind w:left="3373" w:hanging="360"/>
      </w:pPr>
      <w:rPr>
        <w:rFonts w:ascii="Symbol" w:hAnsi="Symbol" w:hint="default"/>
      </w:rPr>
    </w:lvl>
    <w:lvl w:ilvl="4" w:tplc="04090003" w:tentative="1">
      <w:start w:val="1"/>
      <w:numFmt w:val="bullet"/>
      <w:lvlText w:val="o"/>
      <w:lvlJc w:val="left"/>
      <w:pPr>
        <w:ind w:left="4093" w:hanging="360"/>
      </w:pPr>
      <w:rPr>
        <w:rFonts w:ascii="Courier New" w:hAnsi="Courier New" w:cs="Courier New" w:hint="default"/>
      </w:rPr>
    </w:lvl>
    <w:lvl w:ilvl="5" w:tplc="04090005" w:tentative="1">
      <w:start w:val="1"/>
      <w:numFmt w:val="bullet"/>
      <w:lvlText w:val=""/>
      <w:lvlJc w:val="left"/>
      <w:pPr>
        <w:ind w:left="4813" w:hanging="360"/>
      </w:pPr>
      <w:rPr>
        <w:rFonts w:ascii="Wingdings" w:hAnsi="Wingdings" w:hint="default"/>
      </w:rPr>
    </w:lvl>
    <w:lvl w:ilvl="6" w:tplc="04090001" w:tentative="1">
      <w:start w:val="1"/>
      <w:numFmt w:val="bullet"/>
      <w:lvlText w:val=""/>
      <w:lvlJc w:val="left"/>
      <w:pPr>
        <w:ind w:left="5533" w:hanging="360"/>
      </w:pPr>
      <w:rPr>
        <w:rFonts w:ascii="Symbol" w:hAnsi="Symbol" w:hint="default"/>
      </w:rPr>
    </w:lvl>
    <w:lvl w:ilvl="7" w:tplc="04090003" w:tentative="1">
      <w:start w:val="1"/>
      <w:numFmt w:val="bullet"/>
      <w:lvlText w:val="o"/>
      <w:lvlJc w:val="left"/>
      <w:pPr>
        <w:ind w:left="6253" w:hanging="360"/>
      </w:pPr>
      <w:rPr>
        <w:rFonts w:ascii="Courier New" w:hAnsi="Courier New" w:cs="Courier New" w:hint="default"/>
      </w:rPr>
    </w:lvl>
    <w:lvl w:ilvl="8" w:tplc="04090005" w:tentative="1">
      <w:start w:val="1"/>
      <w:numFmt w:val="bullet"/>
      <w:lvlText w:val=""/>
      <w:lvlJc w:val="left"/>
      <w:pPr>
        <w:ind w:left="6973" w:hanging="360"/>
      </w:pPr>
      <w:rPr>
        <w:rFonts w:ascii="Wingdings" w:hAnsi="Wingdings" w:hint="default"/>
      </w:rPr>
    </w:lvl>
  </w:abstractNum>
  <w:abstractNum w:abstractNumId="25">
    <w:nsid w:val="759B1B44"/>
    <w:multiLevelType w:val="hybridMultilevel"/>
    <w:tmpl w:val="664AA480"/>
    <w:lvl w:ilvl="0" w:tplc="5FBAD632">
      <w:numFmt w:val="bullet"/>
      <w:lvlText w:val="-"/>
      <w:lvlJc w:val="left"/>
      <w:pPr>
        <w:ind w:left="302" w:hanging="212"/>
      </w:pPr>
      <w:rPr>
        <w:rFonts w:ascii="Times New Roman" w:eastAsia="Times New Roman" w:hAnsi="Times New Roman" w:cs="Times New Roman" w:hint="default"/>
        <w:w w:val="99"/>
        <w:sz w:val="26"/>
        <w:szCs w:val="26"/>
        <w:lang w:val="vi" w:eastAsia="en-US" w:bidi="ar-SA"/>
      </w:rPr>
    </w:lvl>
    <w:lvl w:ilvl="1" w:tplc="D91C8702">
      <w:numFmt w:val="bullet"/>
      <w:lvlText w:val="•"/>
      <w:lvlJc w:val="left"/>
      <w:pPr>
        <w:ind w:left="1248" w:hanging="212"/>
      </w:pPr>
      <w:rPr>
        <w:rFonts w:hint="default"/>
        <w:lang w:val="vi" w:eastAsia="en-US" w:bidi="ar-SA"/>
      </w:rPr>
    </w:lvl>
    <w:lvl w:ilvl="2" w:tplc="D6DC611E">
      <w:numFmt w:val="bullet"/>
      <w:lvlText w:val="•"/>
      <w:lvlJc w:val="left"/>
      <w:pPr>
        <w:ind w:left="2197" w:hanging="212"/>
      </w:pPr>
      <w:rPr>
        <w:rFonts w:hint="default"/>
        <w:lang w:val="vi" w:eastAsia="en-US" w:bidi="ar-SA"/>
      </w:rPr>
    </w:lvl>
    <w:lvl w:ilvl="3" w:tplc="5B728C44">
      <w:numFmt w:val="bullet"/>
      <w:lvlText w:val="•"/>
      <w:lvlJc w:val="left"/>
      <w:pPr>
        <w:ind w:left="3145" w:hanging="212"/>
      </w:pPr>
      <w:rPr>
        <w:rFonts w:hint="default"/>
        <w:lang w:val="vi" w:eastAsia="en-US" w:bidi="ar-SA"/>
      </w:rPr>
    </w:lvl>
    <w:lvl w:ilvl="4" w:tplc="A188852E">
      <w:numFmt w:val="bullet"/>
      <w:lvlText w:val="•"/>
      <w:lvlJc w:val="left"/>
      <w:pPr>
        <w:ind w:left="4094" w:hanging="212"/>
      </w:pPr>
      <w:rPr>
        <w:rFonts w:hint="default"/>
        <w:lang w:val="vi" w:eastAsia="en-US" w:bidi="ar-SA"/>
      </w:rPr>
    </w:lvl>
    <w:lvl w:ilvl="5" w:tplc="9C864A36">
      <w:numFmt w:val="bullet"/>
      <w:lvlText w:val="•"/>
      <w:lvlJc w:val="left"/>
      <w:pPr>
        <w:ind w:left="5043" w:hanging="212"/>
      </w:pPr>
      <w:rPr>
        <w:rFonts w:hint="default"/>
        <w:lang w:val="vi" w:eastAsia="en-US" w:bidi="ar-SA"/>
      </w:rPr>
    </w:lvl>
    <w:lvl w:ilvl="6" w:tplc="8856E82A">
      <w:numFmt w:val="bullet"/>
      <w:lvlText w:val="•"/>
      <w:lvlJc w:val="left"/>
      <w:pPr>
        <w:ind w:left="5991" w:hanging="212"/>
      </w:pPr>
      <w:rPr>
        <w:rFonts w:hint="default"/>
        <w:lang w:val="vi" w:eastAsia="en-US" w:bidi="ar-SA"/>
      </w:rPr>
    </w:lvl>
    <w:lvl w:ilvl="7" w:tplc="1C983FA6">
      <w:numFmt w:val="bullet"/>
      <w:lvlText w:val="•"/>
      <w:lvlJc w:val="left"/>
      <w:pPr>
        <w:ind w:left="6940" w:hanging="212"/>
      </w:pPr>
      <w:rPr>
        <w:rFonts w:hint="default"/>
        <w:lang w:val="vi" w:eastAsia="en-US" w:bidi="ar-SA"/>
      </w:rPr>
    </w:lvl>
    <w:lvl w:ilvl="8" w:tplc="3B22CFD6">
      <w:numFmt w:val="bullet"/>
      <w:lvlText w:val="•"/>
      <w:lvlJc w:val="left"/>
      <w:pPr>
        <w:ind w:left="7889" w:hanging="212"/>
      </w:pPr>
      <w:rPr>
        <w:rFonts w:hint="default"/>
        <w:lang w:val="vi" w:eastAsia="en-US" w:bidi="ar-SA"/>
      </w:rPr>
    </w:lvl>
  </w:abstractNum>
  <w:num w:numId="1">
    <w:abstractNumId w:val="21"/>
  </w:num>
  <w:num w:numId="2">
    <w:abstractNumId w:val="0"/>
  </w:num>
  <w:num w:numId="3">
    <w:abstractNumId w:val="16"/>
  </w:num>
  <w:num w:numId="4">
    <w:abstractNumId w:val="2"/>
  </w:num>
  <w:num w:numId="5">
    <w:abstractNumId w:val="5"/>
  </w:num>
  <w:num w:numId="6">
    <w:abstractNumId w:val="4"/>
  </w:num>
  <w:num w:numId="7">
    <w:abstractNumId w:val="17"/>
  </w:num>
  <w:num w:numId="8">
    <w:abstractNumId w:val="23"/>
  </w:num>
  <w:num w:numId="9">
    <w:abstractNumId w:val="10"/>
  </w:num>
  <w:num w:numId="10">
    <w:abstractNumId w:val="22"/>
  </w:num>
  <w:num w:numId="11">
    <w:abstractNumId w:val="1"/>
  </w:num>
  <w:num w:numId="12">
    <w:abstractNumId w:val="8"/>
  </w:num>
  <w:num w:numId="13">
    <w:abstractNumId w:val="14"/>
  </w:num>
  <w:num w:numId="14">
    <w:abstractNumId w:val="18"/>
  </w:num>
  <w:num w:numId="15">
    <w:abstractNumId w:val="9"/>
  </w:num>
  <w:num w:numId="16">
    <w:abstractNumId w:val="7"/>
  </w:num>
  <w:num w:numId="17">
    <w:abstractNumId w:val="19"/>
  </w:num>
  <w:num w:numId="18">
    <w:abstractNumId w:val="15"/>
  </w:num>
  <w:num w:numId="19">
    <w:abstractNumId w:val="6"/>
  </w:num>
  <w:num w:numId="20">
    <w:abstractNumId w:val="11"/>
  </w:num>
  <w:num w:numId="21">
    <w:abstractNumId w:val="12"/>
  </w:num>
  <w:num w:numId="22">
    <w:abstractNumId w:val="25"/>
  </w:num>
  <w:num w:numId="23">
    <w:abstractNumId w:val="3"/>
  </w:num>
  <w:num w:numId="24">
    <w:abstractNumId w:val="24"/>
  </w:num>
  <w:num w:numId="25">
    <w:abstractNumId w:val="20"/>
  </w:num>
  <w:num w:numId="26">
    <w:abstractNumId w:val="13"/>
  </w:num>
  <w:num w:numId="27">
    <w:abstractNumId w:val="21"/>
    <w:lvlOverride w:ilvl="0"/>
    <w:lvlOverride w:ilvl="1">
      <w:startOverride w:val="7"/>
    </w:lvlOverride>
    <w:lvlOverride w:ilvl="2"/>
    <w:lvlOverride w:ilvl="3"/>
    <w:lvlOverride w:ilvl="4"/>
    <w:lvlOverride w:ilvl="5"/>
    <w:lvlOverride w:ilvl="6"/>
    <w:lvlOverride w:ilvl="7"/>
    <w:lvlOverride w:ilv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01C"/>
    <w:rsid w:val="00000178"/>
    <w:rsid w:val="00000778"/>
    <w:rsid w:val="000007E0"/>
    <w:rsid w:val="00000C64"/>
    <w:rsid w:val="00000C82"/>
    <w:rsid w:val="00000CA8"/>
    <w:rsid w:val="00000E98"/>
    <w:rsid w:val="000012E6"/>
    <w:rsid w:val="0000151F"/>
    <w:rsid w:val="00001739"/>
    <w:rsid w:val="00001A33"/>
    <w:rsid w:val="00001D6F"/>
    <w:rsid w:val="00002088"/>
    <w:rsid w:val="00002E08"/>
    <w:rsid w:val="00003332"/>
    <w:rsid w:val="00003489"/>
    <w:rsid w:val="00003A82"/>
    <w:rsid w:val="00003FBD"/>
    <w:rsid w:val="0000452B"/>
    <w:rsid w:val="00004756"/>
    <w:rsid w:val="000049F4"/>
    <w:rsid w:val="00004A41"/>
    <w:rsid w:val="00004A7C"/>
    <w:rsid w:val="00004C35"/>
    <w:rsid w:val="00004C79"/>
    <w:rsid w:val="00004DE8"/>
    <w:rsid w:val="0000501A"/>
    <w:rsid w:val="0000509B"/>
    <w:rsid w:val="00005316"/>
    <w:rsid w:val="00005348"/>
    <w:rsid w:val="00005901"/>
    <w:rsid w:val="000059AA"/>
    <w:rsid w:val="00006312"/>
    <w:rsid w:val="000064CF"/>
    <w:rsid w:val="00006576"/>
    <w:rsid w:val="000067B3"/>
    <w:rsid w:val="00006AC6"/>
    <w:rsid w:val="00006DFD"/>
    <w:rsid w:val="00007015"/>
    <w:rsid w:val="000070EE"/>
    <w:rsid w:val="000071BE"/>
    <w:rsid w:val="000078E6"/>
    <w:rsid w:val="000079B6"/>
    <w:rsid w:val="00007CE5"/>
    <w:rsid w:val="00007E49"/>
    <w:rsid w:val="00010016"/>
    <w:rsid w:val="000102F2"/>
    <w:rsid w:val="0001040D"/>
    <w:rsid w:val="00010AA6"/>
    <w:rsid w:val="00011418"/>
    <w:rsid w:val="0001196D"/>
    <w:rsid w:val="0001199D"/>
    <w:rsid w:val="000120AD"/>
    <w:rsid w:val="000122C5"/>
    <w:rsid w:val="00012479"/>
    <w:rsid w:val="0001278F"/>
    <w:rsid w:val="00012B07"/>
    <w:rsid w:val="00012B73"/>
    <w:rsid w:val="00012B9D"/>
    <w:rsid w:val="00012C19"/>
    <w:rsid w:val="00012E21"/>
    <w:rsid w:val="00013139"/>
    <w:rsid w:val="000133C2"/>
    <w:rsid w:val="00013581"/>
    <w:rsid w:val="00013641"/>
    <w:rsid w:val="00013909"/>
    <w:rsid w:val="00013ED6"/>
    <w:rsid w:val="00013FAA"/>
    <w:rsid w:val="0001425E"/>
    <w:rsid w:val="00014A21"/>
    <w:rsid w:val="00014D41"/>
    <w:rsid w:val="00014E09"/>
    <w:rsid w:val="00014EE3"/>
    <w:rsid w:val="00014F58"/>
    <w:rsid w:val="000152B6"/>
    <w:rsid w:val="00015311"/>
    <w:rsid w:val="00015785"/>
    <w:rsid w:val="00015AD6"/>
    <w:rsid w:val="00015FAE"/>
    <w:rsid w:val="00016088"/>
    <w:rsid w:val="000160F1"/>
    <w:rsid w:val="000171CC"/>
    <w:rsid w:val="0001760C"/>
    <w:rsid w:val="000178EC"/>
    <w:rsid w:val="00017D13"/>
    <w:rsid w:val="00017FBB"/>
    <w:rsid w:val="0002034C"/>
    <w:rsid w:val="000208E1"/>
    <w:rsid w:val="00020C42"/>
    <w:rsid w:val="000210CB"/>
    <w:rsid w:val="000211CD"/>
    <w:rsid w:val="000212B3"/>
    <w:rsid w:val="000214F2"/>
    <w:rsid w:val="000215C5"/>
    <w:rsid w:val="0002183F"/>
    <w:rsid w:val="00021882"/>
    <w:rsid w:val="0002190F"/>
    <w:rsid w:val="00022027"/>
    <w:rsid w:val="0002215E"/>
    <w:rsid w:val="000221BF"/>
    <w:rsid w:val="000221F8"/>
    <w:rsid w:val="00022413"/>
    <w:rsid w:val="0002268D"/>
    <w:rsid w:val="00022F29"/>
    <w:rsid w:val="00023388"/>
    <w:rsid w:val="00023546"/>
    <w:rsid w:val="00023D37"/>
    <w:rsid w:val="00023DA3"/>
    <w:rsid w:val="000240B9"/>
    <w:rsid w:val="00024271"/>
    <w:rsid w:val="000242DC"/>
    <w:rsid w:val="0002448F"/>
    <w:rsid w:val="0002495E"/>
    <w:rsid w:val="0002496F"/>
    <w:rsid w:val="00024CA8"/>
    <w:rsid w:val="00024CB7"/>
    <w:rsid w:val="00024CDD"/>
    <w:rsid w:val="00024E64"/>
    <w:rsid w:val="000250EF"/>
    <w:rsid w:val="000251CF"/>
    <w:rsid w:val="000259D8"/>
    <w:rsid w:val="00025BBC"/>
    <w:rsid w:val="00025C00"/>
    <w:rsid w:val="000265CC"/>
    <w:rsid w:val="000268DD"/>
    <w:rsid w:val="000268F9"/>
    <w:rsid w:val="00026FE8"/>
    <w:rsid w:val="00027101"/>
    <w:rsid w:val="0002710F"/>
    <w:rsid w:val="00027273"/>
    <w:rsid w:val="000272AB"/>
    <w:rsid w:val="000279D6"/>
    <w:rsid w:val="000303FD"/>
    <w:rsid w:val="00030876"/>
    <w:rsid w:val="00030C2A"/>
    <w:rsid w:val="00030D26"/>
    <w:rsid w:val="000311B1"/>
    <w:rsid w:val="0003159F"/>
    <w:rsid w:val="00031654"/>
    <w:rsid w:val="00031801"/>
    <w:rsid w:val="00031860"/>
    <w:rsid w:val="00031933"/>
    <w:rsid w:val="00031C83"/>
    <w:rsid w:val="00031F42"/>
    <w:rsid w:val="00032009"/>
    <w:rsid w:val="0003220C"/>
    <w:rsid w:val="00032243"/>
    <w:rsid w:val="000322A9"/>
    <w:rsid w:val="0003261D"/>
    <w:rsid w:val="000327D2"/>
    <w:rsid w:val="00032986"/>
    <w:rsid w:val="000329A6"/>
    <w:rsid w:val="000330CB"/>
    <w:rsid w:val="0003366C"/>
    <w:rsid w:val="000337F5"/>
    <w:rsid w:val="00033B8D"/>
    <w:rsid w:val="00033FFD"/>
    <w:rsid w:val="00034100"/>
    <w:rsid w:val="000341C2"/>
    <w:rsid w:val="0003427E"/>
    <w:rsid w:val="00034358"/>
    <w:rsid w:val="00034768"/>
    <w:rsid w:val="000349B6"/>
    <w:rsid w:val="00034A09"/>
    <w:rsid w:val="00034B2A"/>
    <w:rsid w:val="00034CFB"/>
    <w:rsid w:val="00034FD9"/>
    <w:rsid w:val="000350BB"/>
    <w:rsid w:val="00035385"/>
    <w:rsid w:val="00035746"/>
    <w:rsid w:val="00035962"/>
    <w:rsid w:val="00035BF4"/>
    <w:rsid w:val="00035D06"/>
    <w:rsid w:val="00035EA4"/>
    <w:rsid w:val="00036075"/>
    <w:rsid w:val="00036279"/>
    <w:rsid w:val="0003631F"/>
    <w:rsid w:val="00036551"/>
    <w:rsid w:val="0003668F"/>
    <w:rsid w:val="000366D1"/>
    <w:rsid w:val="00036B6E"/>
    <w:rsid w:val="00036C74"/>
    <w:rsid w:val="00036E96"/>
    <w:rsid w:val="00036FF2"/>
    <w:rsid w:val="00037241"/>
    <w:rsid w:val="00037330"/>
    <w:rsid w:val="000373E8"/>
    <w:rsid w:val="0003744D"/>
    <w:rsid w:val="0003768E"/>
    <w:rsid w:val="000378CD"/>
    <w:rsid w:val="00037B07"/>
    <w:rsid w:val="00037B56"/>
    <w:rsid w:val="00037D17"/>
    <w:rsid w:val="00037E48"/>
    <w:rsid w:val="00037F54"/>
    <w:rsid w:val="000404AF"/>
    <w:rsid w:val="000406D0"/>
    <w:rsid w:val="0004085B"/>
    <w:rsid w:val="0004086B"/>
    <w:rsid w:val="00040B6A"/>
    <w:rsid w:val="000411E7"/>
    <w:rsid w:val="00041537"/>
    <w:rsid w:val="00041A3F"/>
    <w:rsid w:val="000420EF"/>
    <w:rsid w:val="0004218D"/>
    <w:rsid w:val="00042311"/>
    <w:rsid w:val="000424A4"/>
    <w:rsid w:val="00042745"/>
    <w:rsid w:val="000429C1"/>
    <w:rsid w:val="00042E06"/>
    <w:rsid w:val="0004324C"/>
    <w:rsid w:val="00043B0C"/>
    <w:rsid w:val="00043B57"/>
    <w:rsid w:val="00043B5A"/>
    <w:rsid w:val="00043EC7"/>
    <w:rsid w:val="0004405B"/>
    <w:rsid w:val="00044462"/>
    <w:rsid w:val="000444C0"/>
    <w:rsid w:val="00044580"/>
    <w:rsid w:val="0004465E"/>
    <w:rsid w:val="00044A10"/>
    <w:rsid w:val="00044A46"/>
    <w:rsid w:val="00044AB0"/>
    <w:rsid w:val="00044C01"/>
    <w:rsid w:val="000452D6"/>
    <w:rsid w:val="0004549C"/>
    <w:rsid w:val="00045595"/>
    <w:rsid w:val="000455B3"/>
    <w:rsid w:val="00045B3A"/>
    <w:rsid w:val="00045BF0"/>
    <w:rsid w:val="000460A2"/>
    <w:rsid w:val="000468B7"/>
    <w:rsid w:val="00046A87"/>
    <w:rsid w:val="000470AD"/>
    <w:rsid w:val="000470C6"/>
    <w:rsid w:val="000472F4"/>
    <w:rsid w:val="00047443"/>
    <w:rsid w:val="000474B3"/>
    <w:rsid w:val="000477B5"/>
    <w:rsid w:val="00047A98"/>
    <w:rsid w:val="00050327"/>
    <w:rsid w:val="0005041A"/>
    <w:rsid w:val="00050686"/>
    <w:rsid w:val="00050931"/>
    <w:rsid w:val="00050B8B"/>
    <w:rsid w:val="00050D65"/>
    <w:rsid w:val="0005111A"/>
    <w:rsid w:val="0005145F"/>
    <w:rsid w:val="0005150E"/>
    <w:rsid w:val="00051818"/>
    <w:rsid w:val="00051B90"/>
    <w:rsid w:val="00051DBC"/>
    <w:rsid w:val="0005232C"/>
    <w:rsid w:val="000528DE"/>
    <w:rsid w:val="00052995"/>
    <w:rsid w:val="00052D20"/>
    <w:rsid w:val="00052E93"/>
    <w:rsid w:val="00052EAA"/>
    <w:rsid w:val="0005370C"/>
    <w:rsid w:val="00053F1A"/>
    <w:rsid w:val="0005449B"/>
    <w:rsid w:val="00054616"/>
    <w:rsid w:val="000546E7"/>
    <w:rsid w:val="00054A5F"/>
    <w:rsid w:val="00054A9C"/>
    <w:rsid w:val="00054E60"/>
    <w:rsid w:val="000550E4"/>
    <w:rsid w:val="000550F5"/>
    <w:rsid w:val="00055146"/>
    <w:rsid w:val="000551DD"/>
    <w:rsid w:val="00055410"/>
    <w:rsid w:val="00055C7F"/>
    <w:rsid w:val="00055CE0"/>
    <w:rsid w:val="00055E15"/>
    <w:rsid w:val="00056019"/>
    <w:rsid w:val="000560C3"/>
    <w:rsid w:val="0005678C"/>
    <w:rsid w:val="000568CA"/>
    <w:rsid w:val="000568EC"/>
    <w:rsid w:val="000569F6"/>
    <w:rsid w:val="00056BE2"/>
    <w:rsid w:val="00056D00"/>
    <w:rsid w:val="00056E0F"/>
    <w:rsid w:val="00056E6D"/>
    <w:rsid w:val="00057022"/>
    <w:rsid w:val="00057065"/>
    <w:rsid w:val="000570AF"/>
    <w:rsid w:val="00057975"/>
    <w:rsid w:val="00057BC2"/>
    <w:rsid w:val="00057D4B"/>
    <w:rsid w:val="00057F00"/>
    <w:rsid w:val="00057F43"/>
    <w:rsid w:val="000603F9"/>
    <w:rsid w:val="0006082D"/>
    <w:rsid w:val="00060A55"/>
    <w:rsid w:val="00060C89"/>
    <w:rsid w:val="00061624"/>
    <w:rsid w:val="000616F5"/>
    <w:rsid w:val="00061736"/>
    <w:rsid w:val="00062075"/>
    <w:rsid w:val="0006207C"/>
    <w:rsid w:val="00062364"/>
    <w:rsid w:val="00062A25"/>
    <w:rsid w:val="000633A0"/>
    <w:rsid w:val="00063502"/>
    <w:rsid w:val="00063673"/>
    <w:rsid w:val="00063939"/>
    <w:rsid w:val="00063E8F"/>
    <w:rsid w:val="00063ED5"/>
    <w:rsid w:val="00063F01"/>
    <w:rsid w:val="00063FDF"/>
    <w:rsid w:val="0006441D"/>
    <w:rsid w:val="00064446"/>
    <w:rsid w:val="00064BAD"/>
    <w:rsid w:val="00064DC7"/>
    <w:rsid w:val="0006505B"/>
    <w:rsid w:val="00065605"/>
    <w:rsid w:val="000657D9"/>
    <w:rsid w:val="00065DD9"/>
    <w:rsid w:val="000669C1"/>
    <w:rsid w:val="00066AD8"/>
    <w:rsid w:val="00066B3E"/>
    <w:rsid w:val="00066F24"/>
    <w:rsid w:val="00066F5A"/>
    <w:rsid w:val="000675C9"/>
    <w:rsid w:val="000675ED"/>
    <w:rsid w:val="0006761B"/>
    <w:rsid w:val="00067820"/>
    <w:rsid w:val="0006786C"/>
    <w:rsid w:val="00067B5C"/>
    <w:rsid w:val="00067F8C"/>
    <w:rsid w:val="0007073E"/>
    <w:rsid w:val="00071196"/>
    <w:rsid w:val="00071257"/>
    <w:rsid w:val="0007128A"/>
    <w:rsid w:val="000714A4"/>
    <w:rsid w:val="000718B6"/>
    <w:rsid w:val="00071A0B"/>
    <w:rsid w:val="00071B39"/>
    <w:rsid w:val="00071DFF"/>
    <w:rsid w:val="00071F4C"/>
    <w:rsid w:val="00071F7D"/>
    <w:rsid w:val="00071FDC"/>
    <w:rsid w:val="000720EE"/>
    <w:rsid w:val="00072299"/>
    <w:rsid w:val="00072787"/>
    <w:rsid w:val="00072B56"/>
    <w:rsid w:val="00072C36"/>
    <w:rsid w:val="00072CB5"/>
    <w:rsid w:val="00072D0B"/>
    <w:rsid w:val="00072E15"/>
    <w:rsid w:val="0007330D"/>
    <w:rsid w:val="000738AF"/>
    <w:rsid w:val="00073D78"/>
    <w:rsid w:val="0007444D"/>
    <w:rsid w:val="00074757"/>
    <w:rsid w:val="000747BD"/>
    <w:rsid w:val="00074BA3"/>
    <w:rsid w:val="00074C78"/>
    <w:rsid w:val="0007579F"/>
    <w:rsid w:val="0007583A"/>
    <w:rsid w:val="00075D54"/>
    <w:rsid w:val="000761E6"/>
    <w:rsid w:val="0007640C"/>
    <w:rsid w:val="00076442"/>
    <w:rsid w:val="00076506"/>
    <w:rsid w:val="00076946"/>
    <w:rsid w:val="00076E35"/>
    <w:rsid w:val="00076EBC"/>
    <w:rsid w:val="00076F6F"/>
    <w:rsid w:val="00077064"/>
    <w:rsid w:val="00077132"/>
    <w:rsid w:val="0007733B"/>
    <w:rsid w:val="00077AEA"/>
    <w:rsid w:val="00077B39"/>
    <w:rsid w:val="00077BA5"/>
    <w:rsid w:val="00077DD1"/>
    <w:rsid w:val="00077DDF"/>
    <w:rsid w:val="000801A5"/>
    <w:rsid w:val="00080492"/>
    <w:rsid w:val="00080BB5"/>
    <w:rsid w:val="00080C36"/>
    <w:rsid w:val="00080F12"/>
    <w:rsid w:val="0008118D"/>
    <w:rsid w:val="00081511"/>
    <w:rsid w:val="00081735"/>
    <w:rsid w:val="00081BFE"/>
    <w:rsid w:val="00081DAA"/>
    <w:rsid w:val="000823AA"/>
    <w:rsid w:val="000824C3"/>
    <w:rsid w:val="00082B3F"/>
    <w:rsid w:val="00082E7D"/>
    <w:rsid w:val="00082E97"/>
    <w:rsid w:val="00082F3F"/>
    <w:rsid w:val="00082F55"/>
    <w:rsid w:val="00082FB1"/>
    <w:rsid w:val="00083121"/>
    <w:rsid w:val="00083258"/>
    <w:rsid w:val="000833C4"/>
    <w:rsid w:val="00083C60"/>
    <w:rsid w:val="0008426A"/>
    <w:rsid w:val="0008430E"/>
    <w:rsid w:val="0008455E"/>
    <w:rsid w:val="00084BA6"/>
    <w:rsid w:val="00084BD6"/>
    <w:rsid w:val="00084D80"/>
    <w:rsid w:val="00084F35"/>
    <w:rsid w:val="0008510C"/>
    <w:rsid w:val="000857EC"/>
    <w:rsid w:val="000859DB"/>
    <w:rsid w:val="00085E39"/>
    <w:rsid w:val="000862E9"/>
    <w:rsid w:val="000863D6"/>
    <w:rsid w:val="000867DE"/>
    <w:rsid w:val="00086A00"/>
    <w:rsid w:val="00086AC5"/>
    <w:rsid w:val="00086C6E"/>
    <w:rsid w:val="00086D15"/>
    <w:rsid w:val="00086E9B"/>
    <w:rsid w:val="00086EA8"/>
    <w:rsid w:val="00086F34"/>
    <w:rsid w:val="00087011"/>
    <w:rsid w:val="000875A5"/>
    <w:rsid w:val="0008777B"/>
    <w:rsid w:val="00087C9A"/>
    <w:rsid w:val="00087DB1"/>
    <w:rsid w:val="0009029C"/>
    <w:rsid w:val="0009036C"/>
    <w:rsid w:val="00090385"/>
    <w:rsid w:val="00090411"/>
    <w:rsid w:val="0009044A"/>
    <w:rsid w:val="000904C1"/>
    <w:rsid w:val="00090740"/>
    <w:rsid w:val="00090F1B"/>
    <w:rsid w:val="000911F3"/>
    <w:rsid w:val="0009162B"/>
    <w:rsid w:val="0009172B"/>
    <w:rsid w:val="0009186B"/>
    <w:rsid w:val="000918D7"/>
    <w:rsid w:val="00091AC6"/>
    <w:rsid w:val="00091BC6"/>
    <w:rsid w:val="00091D6B"/>
    <w:rsid w:val="0009213A"/>
    <w:rsid w:val="00092290"/>
    <w:rsid w:val="00092493"/>
    <w:rsid w:val="00092A1F"/>
    <w:rsid w:val="00092A2B"/>
    <w:rsid w:val="00092B27"/>
    <w:rsid w:val="00092BE4"/>
    <w:rsid w:val="00092D44"/>
    <w:rsid w:val="000930F9"/>
    <w:rsid w:val="00093304"/>
    <w:rsid w:val="00093396"/>
    <w:rsid w:val="00093492"/>
    <w:rsid w:val="00093608"/>
    <w:rsid w:val="00093661"/>
    <w:rsid w:val="00093E5E"/>
    <w:rsid w:val="000943AA"/>
    <w:rsid w:val="0009443E"/>
    <w:rsid w:val="000944D5"/>
    <w:rsid w:val="0009514F"/>
    <w:rsid w:val="00095773"/>
    <w:rsid w:val="0009580E"/>
    <w:rsid w:val="00095B60"/>
    <w:rsid w:val="00095BCE"/>
    <w:rsid w:val="00095D25"/>
    <w:rsid w:val="00095D6A"/>
    <w:rsid w:val="000960D2"/>
    <w:rsid w:val="000960DC"/>
    <w:rsid w:val="00096701"/>
    <w:rsid w:val="0009680D"/>
    <w:rsid w:val="00096864"/>
    <w:rsid w:val="00096E88"/>
    <w:rsid w:val="000975E4"/>
    <w:rsid w:val="000977BD"/>
    <w:rsid w:val="00097AC4"/>
    <w:rsid w:val="00097B11"/>
    <w:rsid w:val="00097C0B"/>
    <w:rsid w:val="000A0B39"/>
    <w:rsid w:val="000A1086"/>
    <w:rsid w:val="000A1555"/>
    <w:rsid w:val="000A1773"/>
    <w:rsid w:val="000A1870"/>
    <w:rsid w:val="000A1D1E"/>
    <w:rsid w:val="000A1FB7"/>
    <w:rsid w:val="000A2163"/>
    <w:rsid w:val="000A22E3"/>
    <w:rsid w:val="000A2699"/>
    <w:rsid w:val="000A2755"/>
    <w:rsid w:val="000A2809"/>
    <w:rsid w:val="000A2890"/>
    <w:rsid w:val="000A2A89"/>
    <w:rsid w:val="000A2CF8"/>
    <w:rsid w:val="000A33A9"/>
    <w:rsid w:val="000A36BE"/>
    <w:rsid w:val="000A3B26"/>
    <w:rsid w:val="000A3DBD"/>
    <w:rsid w:val="000A3DE0"/>
    <w:rsid w:val="000A3FED"/>
    <w:rsid w:val="000A4220"/>
    <w:rsid w:val="000A4778"/>
    <w:rsid w:val="000A4965"/>
    <w:rsid w:val="000A4967"/>
    <w:rsid w:val="000A4A9D"/>
    <w:rsid w:val="000A4D0F"/>
    <w:rsid w:val="000A4DF6"/>
    <w:rsid w:val="000A4F87"/>
    <w:rsid w:val="000A53B4"/>
    <w:rsid w:val="000A5713"/>
    <w:rsid w:val="000A5962"/>
    <w:rsid w:val="000A5A3C"/>
    <w:rsid w:val="000A5B18"/>
    <w:rsid w:val="000A5D61"/>
    <w:rsid w:val="000A5DC6"/>
    <w:rsid w:val="000A5FBF"/>
    <w:rsid w:val="000A6066"/>
    <w:rsid w:val="000A60CB"/>
    <w:rsid w:val="000A6307"/>
    <w:rsid w:val="000A65B8"/>
    <w:rsid w:val="000A6DC3"/>
    <w:rsid w:val="000A7A2A"/>
    <w:rsid w:val="000A7B7B"/>
    <w:rsid w:val="000A7D0E"/>
    <w:rsid w:val="000B00E6"/>
    <w:rsid w:val="000B075C"/>
    <w:rsid w:val="000B0ACC"/>
    <w:rsid w:val="000B0E45"/>
    <w:rsid w:val="000B1001"/>
    <w:rsid w:val="000B16E8"/>
    <w:rsid w:val="000B1EBD"/>
    <w:rsid w:val="000B1ECD"/>
    <w:rsid w:val="000B28C7"/>
    <w:rsid w:val="000B28FE"/>
    <w:rsid w:val="000B2A7E"/>
    <w:rsid w:val="000B2E0C"/>
    <w:rsid w:val="000B2FAA"/>
    <w:rsid w:val="000B3908"/>
    <w:rsid w:val="000B3AD2"/>
    <w:rsid w:val="000B4130"/>
    <w:rsid w:val="000B4582"/>
    <w:rsid w:val="000B4829"/>
    <w:rsid w:val="000B4E9F"/>
    <w:rsid w:val="000B4F10"/>
    <w:rsid w:val="000B4F20"/>
    <w:rsid w:val="000B5008"/>
    <w:rsid w:val="000B5901"/>
    <w:rsid w:val="000B59E4"/>
    <w:rsid w:val="000B5A0D"/>
    <w:rsid w:val="000B5E75"/>
    <w:rsid w:val="000B5EBB"/>
    <w:rsid w:val="000B63C6"/>
    <w:rsid w:val="000B697C"/>
    <w:rsid w:val="000B6980"/>
    <w:rsid w:val="000B6BEF"/>
    <w:rsid w:val="000B6E03"/>
    <w:rsid w:val="000B72CB"/>
    <w:rsid w:val="000B7465"/>
    <w:rsid w:val="000B7718"/>
    <w:rsid w:val="000B786D"/>
    <w:rsid w:val="000B7906"/>
    <w:rsid w:val="000B7A62"/>
    <w:rsid w:val="000C0321"/>
    <w:rsid w:val="000C0A5A"/>
    <w:rsid w:val="000C0B0F"/>
    <w:rsid w:val="000C0EC3"/>
    <w:rsid w:val="000C105F"/>
    <w:rsid w:val="000C10FC"/>
    <w:rsid w:val="000C12E9"/>
    <w:rsid w:val="000C16D4"/>
    <w:rsid w:val="000C186A"/>
    <w:rsid w:val="000C1FA9"/>
    <w:rsid w:val="000C211A"/>
    <w:rsid w:val="000C22CD"/>
    <w:rsid w:val="000C28C1"/>
    <w:rsid w:val="000C2B2C"/>
    <w:rsid w:val="000C2D32"/>
    <w:rsid w:val="000C2E19"/>
    <w:rsid w:val="000C329B"/>
    <w:rsid w:val="000C3722"/>
    <w:rsid w:val="000C3969"/>
    <w:rsid w:val="000C39EB"/>
    <w:rsid w:val="000C3A97"/>
    <w:rsid w:val="000C3DFA"/>
    <w:rsid w:val="000C3F69"/>
    <w:rsid w:val="000C4289"/>
    <w:rsid w:val="000C444B"/>
    <w:rsid w:val="000C4B36"/>
    <w:rsid w:val="000C4D24"/>
    <w:rsid w:val="000C4D6E"/>
    <w:rsid w:val="000C4D84"/>
    <w:rsid w:val="000C4DC1"/>
    <w:rsid w:val="000C4FBF"/>
    <w:rsid w:val="000C54CA"/>
    <w:rsid w:val="000C5A56"/>
    <w:rsid w:val="000C5BED"/>
    <w:rsid w:val="000C5FF9"/>
    <w:rsid w:val="000C667A"/>
    <w:rsid w:val="000C6A18"/>
    <w:rsid w:val="000C6A3F"/>
    <w:rsid w:val="000C6C51"/>
    <w:rsid w:val="000C7130"/>
    <w:rsid w:val="000C7327"/>
    <w:rsid w:val="000C73CE"/>
    <w:rsid w:val="000C74FA"/>
    <w:rsid w:val="000C75A8"/>
    <w:rsid w:val="000C78DC"/>
    <w:rsid w:val="000C7951"/>
    <w:rsid w:val="000C7B29"/>
    <w:rsid w:val="000C7B89"/>
    <w:rsid w:val="000C7D5D"/>
    <w:rsid w:val="000C7DF4"/>
    <w:rsid w:val="000C7E9C"/>
    <w:rsid w:val="000D0046"/>
    <w:rsid w:val="000D067E"/>
    <w:rsid w:val="000D073D"/>
    <w:rsid w:val="000D08BF"/>
    <w:rsid w:val="000D0CD6"/>
    <w:rsid w:val="000D0E24"/>
    <w:rsid w:val="000D0E8E"/>
    <w:rsid w:val="000D0FF0"/>
    <w:rsid w:val="000D1214"/>
    <w:rsid w:val="000D1346"/>
    <w:rsid w:val="000D136E"/>
    <w:rsid w:val="000D146E"/>
    <w:rsid w:val="000D1877"/>
    <w:rsid w:val="000D19A8"/>
    <w:rsid w:val="000D1A24"/>
    <w:rsid w:val="000D1CFD"/>
    <w:rsid w:val="000D1D27"/>
    <w:rsid w:val="000D1D77"/>
    <w:rsid w:val="000D2191"/>
    <w:rsid w:val="000D227A"/>
    <w:rsid w:val="000D27DD"/>
    <w:rsid w:val="000D2CB6"/>
    <w:rsid w:val="000D2CD7"/>
    <w:rsid w:val="000D2FD7"/>
    <w:rsid w:val="000D3297"/>
    <w:rsid w:val="000D38B3"/>
    <w:rsid w:val="000D3964"/>
    <w:rsid w:val="000D3AC5"/>
    <w:rsid w:val="000D3F4C"/>
    <w:rsid w:val="000D428D"/>
    <w:rsid w:val="000D42A2"/>
    <w:rsid w:val="000D430F"/>
    <w:rsid w:val="000D491E"/>
    <w:rsid w:val="000D49B8"/>
    <w:rsid w:val="000D51CB"/>
    <w:rsid w:val="000D5588"/>
    <w:rsid w:val="000D5812"/>
    <w:rsid w:val="000D5B05"/>
    <w:rsid w:val="000D6256"/>
    <w:rsid w:val="000D63FE"/>
    <w:rsid w:val="000D66FE"/>
    <w:rsid w:val="000D67BC"/>
    <w:rsid w:val="000D6A85"/>
    <w:rsid w:val="000D6DD1"/>
    <w:rsid w:val="000D7172"/>
    <w:rsid w:val="000D75A3"/>
    <w:rsid w:val="000D7922"/>
    <w:rsid w:val="000D7960"/>
    <w:rsid w:val="000D7BEB"/>
    <w:rsid w:val="000D7C4B"/>
    <w:rsid w:val="000D7E72"/>
    <w:rsid w:val="000E0044"/>
    <w:rsid w:val="000E0551"/>
    <w:rsid w:val="000E0FC6"/>
    <w:rsid w:val="000E1199"/>
    <w:rsid w:val="000E1316"/>
    <w:rsid w:val="000E18D4"/>
    <w:rsid w:val="000E18D8"/>
    <w:rsid w:val="000E1BA9"/>
    <w:rsid w:val="000E1CDD"/>
    <w:rsid w:val="000E1F14"/>
    <w:rsid w:val="000E1FA1"/>
    <w:rsid w:val="000E21A9"/>
    <w:rsid w:val="000E224B"/>
    <w:rsid w:val="000E2D0F"/>
    <w:rsid w:val="000E2E2F"/>
    <w:rsid w:val="000E3183"/>
    <w:rsid w:val="000E35C9"/>
    <w:rsid w:val="000E3BE1"/>
    <w:rsid w:val="000E3D8E"/>
    <w:rsid w:val="000E3E3B"/>
    <w:rsid w:val="000E42DA"/>
    <w:rsid w:val="000E4FE5"/>
    <w:rsid w:val="000E507E"/>
    <w:rsid w:val="000E51A4"/>
    <w:rsid w:val="000E5501"/>
    <w:rsid w:val="000E55FA"/>
    <w:rsid w:val="000E578A"/>
    <w:rsid w:val="000E5A08"/>
    <w:rsid w:val="000E5C69"/>
    <w:rsid w:val="000E6423"/>
    <w:rsid w:val="000E64FC"/>
    <w:rsid w:val="000E6EA7"/>
    <w:rsid w:val="000E70DD"/>
    <w:rsid w:val="000E77AD"/>
    <w:rsid w:val="000E787A"/>
    <w:rsid w:val="000E794A"/>
    <w:rsid w:val="000E79E5"/>
    <w:rsid w:val="000E7AA6"/>
    <w:rsid w:val="000E7B43"/>
    <w:rsid w:val="000E7BBB"/>
    <w:rsid w:val="000E7CDA"/>
    <w:rsid w:val="000E7DBB"/>
    <w:rsid w:val="000F0018"/>
    <w:rsid w:val="000F0299"/>
    <w:rsid w:val="000F0978"/>
    <w:rsid w:val="000F0F60"/>
    <w:rsid w:val="000F1541"/>
    <w:rsid w:val="000F17FE"/>
    <w:rsid w:val="000F18C4"/>
    <w:rsid w:val="000F1A12"/>
    <w:rsid w:val="000F1E7A"/>
    <w:rsid w:val="000F253B"/>
    <w:rsid w:val="000F29EF"/>
    <w:rsid w:val="000F2BA9"/>
    <w:rsid w:val="000F2D65"/>
    <w:rsid w:val="000F2D9D"/>
    <w:rsid w:val="000F2DBC"/>
    <w:rsid w:val="000F3183"/>
    <w:rsid w:val="000F32CF"/>
    <w:rsid w:val="000F32D1"/>
    <w:rsid w:val="000F346C"/>
    <w:rsid w:val="000F3540"/>
    <w:rsid w:val="000F3556"/>
    <w:rsid w:val="000F3A32"/>
    <w:rsid w:val="000F3B5B"/>
    <w:rsid w:val="000F3C1A"/>
    <w:rsid w:val="000F4173"/>
    <w:rsid w:val="000F4324"/>
    <w:rsid w:val="000F4564"/>
    <w:rsid w:val="000F4849"/>
    <w:rsid w:val="000F4862"/>
    <w:rsid w:val="000F48F1"/>
    <w:rsid w:val="000F4A97"/>
    <w:rsid w:val="000F4DFC"/>
    <w:rsid w:val="000F5038"/>
    <w:rsid w:val="000F5042"/>
    <w:rsid w:val="000F5143"/>
    <w:rsid w:val="000F558F"/>
    <w:rsid w:val="000F56A1"/>
    <w:rsid w:val="000F573A"/>
    <w:rsid w:val="000F5816"/>
    <w:rsid w:val="000F5938"/>
    <w:rsid w:val="000F5BC2"/>
    <w:rsid w:val="000F5F8E"/>
    <w:rsid w:val="000F6003"/>
    <w:rsid w:val="000F6968"/>
    <w:rsid w:val="000F6D67"/>
    <w:rsid w:val="000F6F3C"/>
    <w:rsid w:val="000F72B9"/>
    <w:rsid w:val="000F73AD"/>
    <w:rsid w:val="000F74B7"/>
    <w:rsid w:val="000F7847"/>
    <w:rsid w:val="000F7929"/>
    <w:rsid w:val="000F7A30"/>
    <w:rsid w:val="000F7EC4"/>
    <w:rsid w:val="0010006C"/>
    <w:rsid w:val="001005D1"/>
    <w:rsid w:val="001008AA"/>
    <w:rsid w:val="00100F93"/>
    <w:rsid w:val="00101099"/>
    <w:rsid w:val="001010D0"/>
    <w:rsid w:val="00101143"/>
    <w:rsid w:val="00101275"/>
    <w:rsid w:val="00101340"/>
    <w:rsid w:val="00101463"/>
    <w:rsid w:val="00101971"/>
    <w:rsid w:val="00101A52"/>
    <w:rsid w:val="00101B11"/>
    <w:rsid w:val="00101BCE"/>
    <w:rsid w:val="00101F8C"/>
    <w:rsid w:val="001022F5"/>
    <w:rsid w:val="001026EE"/>
    <w:rsid w:val="0010278E"/>
    <w:rsid w:val="00102C22"/>
    <w:rsid w:val="00102C7F"/>
    <w:rsid w:val="00102DB0"/>
    <w:rsid w:val="00102E26"/>
    <w:rsid w:val="00102F44"/>
    <w:rsid w:val="001031F3"/>
    <w:rsid w:val="00103672"/>
    <w:rsid w:val="00103E31"/>
    <w:rsid w:val="00103ED6"/>
    <w:rsid w:val="00104500"/>
    <w:rsid w:val="00104566"/>
    <w:rsid w:val="00104D79"/>
    <w:rsid w:val="00104EC3"/>
    <w:rsid w:val="00104F27"/>
    <w:rsid w:val="001051C9"/>
    <w:rsid w:val="001059B9"/>
    <w:rsid w:val="00105FA3"/>
    <w:rsid w:val="00105FE8"/>
    <w:rsid w:val="001061A8"/>
    <w:rsid w:val="00106496"/>
    <w:rsid w:val="001065EA"/>
    <w:rsid w:val="00106817"/>
    <w:rsid w:val="00106E83"/>
    <w:rsid w:val="00107553"/>
    <w:rsid w:val="001077EE"/>
    <w:rsid w:val="00107D20"/>
    <w:rsid w:val="00107D9A"/>
    <w:rsid w:val="00107DFC"/>
    <w:rsid w:val="00107F97"/>
    <w:rsid w:val="00110076"/>
    <w:rsid w:val="00110166"/>
    <w:rsid w:val="00110AD1"/>
    <w:rsid w:val="00110CF9"/>
    <w:rsid w:val="00110D9E"/>
    <w:rsid w:val="001111AF"/>
    <w:rsid w:val="00111412"/>
    <w:rsid w:val="00111C91"/>
    <w:rsid w:val="00111D56"/>
    <w:rsid w:val="0011249F"/>
    <w:rsid w:val="001124DB"/>
    <w:rsid w:val="0011259F"/>
    <w:rsid w:val="00112A3C"/>
    <w:rsid w:val="00112A66"/>
    <w:rsid w:val="00112A90"/>
    <w:rsid w:val="00112D6F"/>
    <w:rsid w:val="00112D7B"/>
    <w:rsid w:val="00113093"/>
    <w:rsid w:val="001134AD"/>
    <w:rsid w:val="00113653"/>
    <w:rsid w:val="001138D2"/>
    <w:rsid w:val="00113C0D"/>
    <w:rsid w:val="00113E10"/>
    <w:rsid w:val="00113F55"/>
    <w:rsid w:val="001140E6"/>
    <w:rsid w:val="00114289"/>
    <w:rsid w:val="00114381"/>
    <w:rsid w:val="001145BE"/>
    <w:rsid w:val="00114981"/>
    <w:rsid w:val="00115418"/>
    <w:rsid w:val="00115E7F"/>
    <w:rsid w:val="001165F1"/>
    <w:rsid w:val="00116E2A"/>
    <w:rsid w:val="00117303"/>
    <w:rsid w:val="0011749B"/>
    <w:rsid w:val="001179F8"/>
    <w:rsid w:val="00117CA2"/>
    <w:rsid w:val="00117E06"/>
    <w:rsid w:val="0012066A"/>
    <w:rsid w:val="001207B5"/>
    <w:rsid w:val="00120806"/>
    <w:rsid w:val="00120BB4"/>
    <w:rsid w:val="00120C0E"/>
    <w:rsid w:val="00120DC9"/>
    <w:rsid w:val="00120E07"/>
    <w:rsid w:val="00120F05"/>
    <w:rsid w:val="00120FF3"/>
    <w:rsid w:val="0012108E"/>
    <w:rsid w:val="001211BE"/>
    <w:rsid w:val="00121A2A"/>
    <w:rsid w:val="00121DBC"/>
    <w:rsid w:val="00121ED9"/>
    <w:rsid w:val="001220A8"/>
    <w:rsid w:val="0012212F"/>
    <w:rsid w:val="001222F9"/>
    <w:rsid w:val="00122591"/>
    <w:rsid w:val="001225A0"/>
    <w:rsid w:val="00122736"/>
    <w:rsid w:val="00123391"/>
    <w:rsid w:val="00123700"/>
    <w:rsid w:val="00123C7E"/>
    <w:rsid w:val="00123E4B"/>
    <w:rsid w:val="00124009"/>
    <w:rsid w:val="0012413A"/>
    <w:rsid w:val="00124383"/>
    <w:rsid w:val="001245A3"/>
    <w:rsid w:val="0012464E"/>
    <w:rsid w:val="00124664"/>
    <w:rsid w:val="001246CD"/>
    <w:rsid w:val="001247D7"/>
    <w:rsid w:val="001247FF"/>
    <w:rsid w:val="00124F07"/>
    <w:rsid w:val="00124FF7"/>
    <w:rsid w:val="00125141"/>
    <w:rsid w:val="0012516A"/>
    <w:rsid w:val="00125324"/>
    <w:rsid w:val="0012534D"/>
    <w:rsid w:val="00125530"/>
    <w:rsid w:val="001257DA"/>
    <w:rsid w:val="00125BD4"/>
    <w:rsid w:val="00125C2C"/>
    <w:rsid w:val="00125F1F"/>
    <w:rsid w:val="00125FC5"/>
    <w:rsid w:val="001260C7"/>
    <w:rsid w:val="00126153"/>
    <w:rsid w:val="00126199"/>
    <w:rsid w:val="001265C4"/>
    <w:rsid w:val="001267BB"/>
    <w:rsid w:val="001272CA"/>
    <w:rsid w:val="00127525"/>
    <w:rsid w:val="00127631"/>
    <w:rsid w:val="001276AA"/>
    <w:rsid w:val="001276DA"/>
    <w:rsid w:val="001279B3"/>
    <w:rsid w:val="001301A6"/>
    <w:rsid w:val="001303DF"/>
    <w:rsid w:val="0013052F"/>
    <w:rsid w:val="001306B9"/>
    <w:rsid w:val="001308D5"/>
    <w:rsid w:val="00130B3F"/>
    <w:rsid w:val="00130CC1"/>
    <w:rsid w:val="001311FF"/>
    <w:rsid w:val="00131376"/>
    <w:rsid w:val="001313B3"/>
    <w:rsid w:val="001313CC"/>
    <w:rsid w:val="00131478"/>
    <w:rsid w:val="00131A1A"/>
    <w:rsid w:val="00131AF2"/>
    <w:rsid w:val="00131E5D"/>
    <w:rsid w:val="00132060"/>
    <w:rsid w:val="001325C2"/>
    <w:rsid w:val="00132619"/>
    <w:rsid w:val="0013288C"/>
    <w:rsid w:val="00132BC2"/>
    <w:rsid w:val="0013329C"/>
    <w:rsid w:val="001335E5"/>
    <w:rsid w:val="00133741"/>
    <w:rsid w:val="00133A2E"/>
    <w:rsid w:val="00133A4D"/>
    <w:rsid w:val="00133BB2"/>
    <w:rsid w:val="00133D1E"/>
    <w:rsid w:val="00134147"/>
    <w:rsid w:val="00134293"/>
    <w:rsid w:val="00134453"/>
    <w:rsid w:val="00134829"/>
    <w:rsid w:val="00134834"/>
    <w:rsid w:val="0013497F"/>
    <w:rsid w:val="00134DF6"/>
    <w:rsid w:val="00135037"/>
    <w:rsid w:val="001354ED"/>
    <w:rsid w:val="00135D0C"/>
    <w:rsid w:val="00135EA5"/>
    <w:rsid w:val="00136776"/>
    <w:rsid w:val="00136AA1"/>
    <w:rsid w:val="00136C5C"/>
    <w:rsid w:val="00136D49"/>
    <w:rsid w:val="00136E59"/>
    <w:rsid w:val="00137206"/>
    <w:rsid w:val="0013751D"/>
    <w:rsid w:val="00137671"/>
    <w:rsid w:val="001378F3"/>
    <w:rsid w:val="0014002B"/>
    <w:rsid w:val="001402B3"/>
    <w:rsid w:val="00140490"/>
    <w:rsid w:val="00140669"/>
    <w:rsid w:val="001406BB"/>
    <w:rsid w:val="00140B61"/>
    <w:rsid w:val="00140C8B"/>
    <w:rsid w:val="00140CE0"/>
    <w:rsid w:val="00141056"/>
    <w:rsid w:val="0014114D"/>
    <w:rsid w:val="0014160B"/>
    <w:rsid w:val="0014161B"/>
    <w:rsid w:val="00141A8D"/>
    <w:rsid w:val="00141B07"/>
    <w:rsid w:val="00141D75"/>
    <w:rsid w:val="00141DF5"/>
    <w:rsid w:val="00141EF0"/>
    <w:rsid w:val="00141F46"/>
    <w:rsid w:val="0014202F"/>
    <w:rsid w:val="0014225F"/>
    <w:rsid w:val="0014299F"/>
    <w:rsid w:val="00142A3E"/>
    <w:rsid w:val="00142AAF"/>
    <w:rsid w:val="00142C73"/>
    <w:rsid w:val="001430EB"/>
    <w:rsid w:val="001432EB"/>
    <w:rsid w:val="001435F1"/>
    <w:rsid w:val="0014433A"/>
    <w:rsid w:val="00144544"/>
    <w:rsid w:val="001449BB"/>
    <w:rsid w:val="00144C38"/>
    <w:rsid w:val="00144CAD"/>
    <w:rsid w:val="00145042"/>
    <w:rsid w:val="001452FC"/>
    <w:rsid w:val="0014542C"/>
    <w:rsid w:val="001455F3"/>
    <w:rsid w:val="00145ABE"/>
    <w:rsid w:val="001466C9"/>
    <w:rsid w:val="00146B95"/>
    <w:rsid w:val="00146CF2"/>
    <w:rsid w:val="00146D86"/>
    <w:rsid w:val="00146FE2"/>
    <w:rsid w:val="001477C3"/>
    <w:rsid w:val="001477C4"/>
    <w:rsid w:val="00147884"/>
    <w:rsid w:val="0014789A"/>
    <w:rsid w:val="00147DD8"/>
    <w:rsid w:val="00150429"/>
    <w:rsid w:val="001504C4"/>
    <w:rsid w:val="0015079D"/>
    <w:rsid w:val="00151EFE"/>
    <w:rsid w:val="00152858"/>
    <w:rsid w:val="00152DFD"/>
    <w:rsid w:val="00152FE9"/>
    <w:rsid w:val="001530FB"/>
    <w:rsid w:val="001533B3"/>
    <w:rsid w:val="00153521"/>
    <w:rsid w:val="00153A27"/>
    <w:rsid w:val="00153D0B"/>
    <w:rsid w:val="0015490F"/>
    <w:rsid w:val="00154A06"/>
    <w:rsid w:val="001550C6"/>
    <w:rsid w:val="0015549E"/>
    <w:rsid w:val="001558E9"/>
    <w:rsid w:val="001559E3"/>
    <w:rsid w:val="001559EC"/>
    <w:rsid w:val="00155B1F"/>
    <w:rsid w:val="00155B23"/>
    <w:rsid w:val="00155EAD"/>
    <w:rsid w:val="001561EF"/>
    <w:rsid w:val="001563EF"/>
    <w:rsid w:val="001568E6"/>
    <w:rsid w:val="00156DBF"/>
    <w:rsid w:val="00156F70"/>
    <w:rsid w:val="001573E1"/>
    <w:rsid w:val="001574DF"/>
    <w:rsid w:val="0015777B"/>
    <w:rsid w:val="001577EA"/>
    <w:rsid w:val="00157D98"/>
    <w:rsid w:val="001602E6"/>
    <w:rsid w:val="00160599"/>
    <w:rsid w:val="0016084F"/>
    <w:rsid w:val="00160BD0"/>
    <w:rsid w:val="00160E29"/>
    <w:rsid w:val="00160E45"/>
    <w:rsid w:val="00161126"/>
    <w:rsid w:val="0016112B"/>
    <w:rsid w:val="00161540"/>
    <w:rsid w:val="0016195D"/>
    <w:rsid w:val="001619C0"/>
    <w:rsid w:val="00161ACB"/>
    <w:rsid w:val="0016213E"/>
    <w:rsid w:val="001621A6"/>
    <w:rsid w:val="001623CC"/>
    <w:rsid w:val="001626D3"/>
    <w:rsid w:val="001629E1"/>
    <w:rsid w:val="00162A28"/>
    <w:rsid w:val="00162DD3"/>
    <w:rsid w:val="00163216"/>
    <w:rsid w:val="00163443"/>
    <w:rsid w:val="001636A1"/>
    <w:rsid w:val="0016388A"/>
    <w:rsid w:val="001638B5"/>
    <w:rsid w:val="00163BE8"/>
    <w:rsid w:val="00163EE0"/>
    <w:rsid w:val="00163F27"/>
    <w:rsid w:val="00164237"/>
    <w:rsid w:val="001642DB"/>
    <w:rsid w:val="00164380"/>
    <w:rsid w:val="00164504"/>
    <w:rsid w:val="001645B4"/>
    <w:rsid w:val="001647D3"/>
    <w:rsid w:val="00164E03"/>
    <w:rsid w:val="00165FB3"/>
    <w:rsid w:val="00166046"/>
    <w:rsid w:val="00166289"/>
    <w:rsid w:val="0016658A"/>
    <w:rsid w:val="00166A07"/>
    <w:rsid w:val="00166D2E"/>
    <w:rsid w:val="00166D7E"/>
    <w:rsid w:val="00167065"/>
    <w:rsid w:val="001676B1"/>
    <w:rsid w:val="001678CF"/>
    <w:rsid w:val="00167A9A"/>
    <w:rsid w:val="00167BC6"/>
    <w:rsid w:val="00167F4A"/>
    <w:rsid w:val="00167F6B"/>
    <w:rsid w:val="00167F99"/>
    <w:rsid w:val="0017005A"/>
    <w:rsid w:val="0017008F"/>
    <w:rsid w:val="001704E5"/>
    <w:rsid w:val="0017068C"/>
    <w:rsid w:val="00170EE7"/>
    <w:rsid w:val="0017120B"/>
    <w:rsid w:val="0017142B"/>
    <w:rsid w:val="00171974"/>
    <w:rsid w:val="001719B9"/>
    <w:rsid w:val="00172BC3"/>
    <w:rsid w:val="0017357A"/>
    <w:rsid w:val="001735C2"/>
    <w:rsid w:val="0017371F"/>
    <w:rsid w:val="001737DC"/>
    <w:rsid w:val="00173A96"/>
    <w:rsid w:val="00173C7F"/>
    <w:rsid w:val="00174602"/>
    <w:rsid w:val="001748E3"/>
    <w:rsid w:val="00174A87"/>
    <w:rsid w:val="00174EA7"/>
    <w:rsid w:val="0017594F"/>
    <w:rsid w:val="001759D7"/>
    <w:rsid w:val="00175CC0"/>
    <w:rsid w:val="00176260"/>
    <w:rsid w:val="00177175"/>
    <w:rsid w:val="00177289"/>
    <w:rsid w:val="00177479"/>
    <w:rsid w:val="001777F0"/>
    <w:rsid w:val="00177961"/>
    <w:rsid w:val="00177A22"/>
    <w:rsid w:val="00177B6C"/>
    <w:rsid w:val="00180136"/>
    <w:rsid w:val="0018040A"/>
    <w:rsid w:val="00180881"/>
    <w:rsid w:val="0018099B"/>
    <w:rsid w:val="001810A3"/>
    <w:rsid w:val="001814C2"/>
    <w:rsid w:val="00181B5E"/>
    <w:rsid w:val="00181C84"/>
    <w:rsid w:val="00181D6E"/>
    <w:rsid w:val="00181E7D"/>
    <w:rsid w:val="001821FD"/>
    <w:rsid w:val="00182318"/>
    <w:rsid w:val="001824E2"/>
    <w:rsid w:val="00182ABC"/>
    <w:rsid w:val="00182C1C"/>
    <w:rsid w:val="001836F7"/>
    <w:rsid w:val="001838A1"/>
    <w:rsid w:val="00183A69"/>
    <w:rsid w:val="00183FEF"/>
    <w:rsid w:val="001840F9"/>
    <w:rsid w:val="0018424E"/>
    <w:rsid w:val="001844D2"/>
    <w:rsid w:val="00184789"/>
    <w:rsid w:val="001848A8"/>
    <w:rsid w:val="00184A59"/>
    <w:rsid w:val="00185034"/>
    <w:rsid w:val="001850A3"/>
    <w:rsid w:val="0018515D"/>
    <w:rsid w:val="001851D3"/>
    <w:rsid w:val="001852C5"/>
    <w:rsid w:val="001853A0"/>
    <w:rsid w:val="00185492"/>
    <w:rsid w:val="001858A9"/>
    <w:rsid w:val="00185DEB"/>
    <w:rsid w:val="00185E7A"/>
    <w:rsid w:val="001864BE"/>
    <w:rsid w:val="00186706"/>
    <w:rsid w:val="00186B40"/>
    <w:rsid w:val="00186FD1"/>
    <w:rsid w:val="00187466"/>
    <w:rsid w:val="00187A9B"/>
    <w:rsid w:val="00187F9F"/>
    <w:rsid w:val="001901CE"/>
    <w:rsid w:val="00190338"/>
    <w:rsid w:val="001908E4"/>
    <w:rsid w:val="00190A42"/>
    <w:rsid w:val="00190C70"/>
    <w:rsid w:val="00190D7C"/>
    <w:rsid w:val="00190E35"/>
    <w:rsid w:val="00191061"/>
    <w:rsid w:val="00191313"/>
    <w:rsid w:val="00191C79"/>
    <w:rsid w:val="00192065"/>
    <w:rsid w:val="001921F4"/>
    <w:rsid w:val="001928B1"/>
    <w:rsid w:val="001929AD"/>
    <w:rsid w:val="00192B2C"/>
    <w:rsid w:val="00192C0D"/>
    <w:rsid w:val="00192DAA"/>
    <w:rsid w:val="00192E7D"/>
    <w:rsid w:val="00193927"/>
    <w:rsid w:val="00193B25"/>
    <w:rsid w:val="00194451"/>
    <w:rsid w:val="0019467A"/>
    <w:rsid w:val="00194879"/>
    <w:rsid w:val="0019487C"/>
    <w:rsid w:val="00194A2A"/>
    <w:rsid w:val="00194FC1"/>
    <w:rsid w:val="00195061"/>
    <w:rsid w:val="00195173"/>
    <w:rsid w:val="00195543"/>
    <w:rsid w:val="001956AA"/>
    <w:rsid w:val="00195773"/>
    <w:rsid w:val="00195847"/>
    <w:rsid w:val="00195951"/>
    <w:rsid w:val="001959FD"/>
    <w:rsid w:val="00195B69"/>
    <w:rsid w:val="00196075"/>
    <w:rsid w:val="001961BB"/>
    <w:rsid w:val="00196AF3"/>
    <w:rsid w:val="00196B6E"/>
    <w:rsid w:val="00196C7C"/>
    <w:rsid w:val="00196D70"/>
    <w:rsid w:val="00196E96"/>
    <w:rsid w:val="0019707A"/>
    <w:rsid w:val="001972A0"/>
    <w:rsid w:val="0019748A"/>
    <w:rsid w:val="00197630"/>
    <w:rsid w:val="00197998"/>
    <w:rsid w:val="00197ADF"/>
    <w:rsid w:val="00197C40"/>
    <w:rsid w:val="00197C50"/>
    <w:rsid w:val="00197E7A"/>
    <w:rsid w:val="001A00CA"/>
    <w:rsid w:val="001A03B7"/>
    <w:rsid w:val="001A0975"/>
    <w:rsid w:val="001A0BF2"/>
    <w:rsid w:val="001A0DA9"/>
    <w:rsid w:val="001A0E57"/>
    <w:rsid w:val="001A106C"/>
    <w:rsid w:val="001A128A"/>
    <w:rsid w:val="001A14B9"/>
    <w:rsid w:val="001A16B7"/>
    <w:rsid w:val="001A1A9E"/>
    <w:rsid w:val="001A1D37"/>
    <w:rsid w:val="001A2175"/>
    <w:rsid w:val="001A2218"/>
    <w:rsid w:val="001A26D1"/>
    <w:rsid w:val="001A2CDC"/>
    <w:rsid w:val="001A2D9A"/>
    <w:rsid w:val="001A2DD0"/>
    <w:rsid w:val="001A319D"/>
    <w:rsid w:val="001A3A92"/>
    <w:rsid w:val="001A3AF9"/>
    <w:rsid w:val="001A3EDC"/>
    <w:rsid w:val="001A449C"/>
    <w:rsid w:val="001A47C5"/>
    <w:rsid w:val="001A4A21"/>
    <w:rsid w:val="001A4BC3"/>
    <w:rsid w:val="001A4D09"/>
    <w:rsid w:val="001A4DF7"/>
    <w:rsid w:val="001A5132"/>
    <w:rsid w:val="001A541B"/>
    <w:rsid w:val="001A5677"/>
    <w:rsid w:val="001A574C"/>
    <w:rsid w:val="001A6011"/>
    <w:rsid w:val="001A658E"/>
    <w:rsid w:val="001A6BE9"/>
    <w:rsid w:val="001A6CBC"/>
    <w:rsid w:val="001A6CCE"/>
    <w:rsid w:val="001A700F"/>
    <w:rsid w:val="001A70CC"/>
    <w:rsid w:val="001A7118"/>
    <w:rsid w:val="001A7685"/>
    <w:rsid w:val="001A77BF"/>
    <w:rsid w:val="001A7928"/>
    <w:rsid w:val="001A7C09"/>
    <w:rsid w:val="001A7D22"/>
    <w:rsid w:val="001A7F1F"/>
    <w:rsid w:val="001B00AC"/>
    <w:rsid w:val="001B02C8"/>
    <w:rsid w:val="001B0675"/>
    <w:rsid w:val="001B0771"/>
    <w:rsid w:val="001B0C76"/>
    <w:rsid w:val="001B1053"/>
    <w:rsid w:val="001B141A"/>
    <w:rsid w:val="001B1705"/>
    <w:rsid w:val="001B18D0"/>
    <w:rsid w:val="001B1CA1"/>
    <w:rsid w:val="001B1DD2"/>
    <w:rsid w:val="001B24C8"/>
    <w:rsid w:val="001B25BC"/>
    <w:rsid w:val="001B2D62"/>
    <w:rsid w:val="001B2DA1"/>
    <w:rsid w:val="001B34A2"/>
    <w:rsid w:val="001B3A33"/>
    <w:rsid w:val="001B3C3B"/>
    <w:rsid w:val="001B3FA7"/>
    <w:rsid w:val="001B4343"/>
    <w:rsid w:val="001B4409"/>
    <w:rsid w:val="001B443F"/>
    <w:rsid w:val="001B4689"/>
    <w:rsid w:val="001B4931"/>
    <w:rsid w:val="001B4A8A"/>
    <w:rsid w:val="001B4D2C"/>
    <w:rsid w:val="001B4DAB"/>
    <w:rsid w:val="001B4DEF"/>
    <w:rsid w:val="001B4E51"/>
    <w:rsid w:val="001B51D6"/>
    <w:rsid w:val="001B532A"/>
    <w:rsid w:val="001B5459"/>
    <w:rsid w:val="001B57F2"/>
    <w:rsid w:val="001B5865"/>
    <w:rsid w:val="001B6023"/>
    <w:rsid w:val="001B61EA"/>
    <w:rsid w:val="001B63AF"/>
    <w:rsid w:val="001B63BF"/>
    <w:rsid w:val="001B643F"/>
    <w:rsid w:val="001B6450"/>
    <w:rsid w:val="001B67B0"/>
    <w:rsid w:val="001B6A76"/>
    <w:rsid w:val="001B6DF9"/>
    <w:rsid w:val="001B72A7"/>
    <w:rsid w:val="001B74CC"/>
    <w:rsid w:val="001B76B7"/>
    <w:rsid w:val="001B795A"/>
    <w:rsid w:val="001B79E7"/>
    <w:rsid w:val="001B7EAC"/>
    <w:rsid w:val="001C015F"/>
    <w:rsid w:val="001C01DF"/>
    <w:rsid w:val="001C0802"/>
    <w:rsid w:val="001C088A"/>
    <w:rsid w:val="001C0998"/>
    <w:rsid w:val="001C0A3F"/>
    <w:rsid w:val="001C0F96"/>
    <w:rsid w:val="001C11D4"/>
    <w:rsid w:val="001C14BF"/>
    <w:rsid w:val="001C1739"/>
    <w:rsid w:val="001C1E4C"/>
    <w:rsid w:val="001C216B"/>
    <w:rsid w:val="001C224D"/>
    <w:rsid w:val="001C2422"/>
    <w:rsid w:val="001C2468"/>
    <w:rsid w:val="001C29DE"/>
    <w:rsid w:val="001C2DCA"/>
    <w:rsid w:val="001C2FF6"/>
    <w:rsid w:val="001C34B5"/>
    <w:rsid w:val="001C3895"/>
    <w:rsid w:val="001C3897"/>
    <w:rsid w:val="001C38A0"/>
    <w:rsid w:val="001C3D8E"/>
    <w:rsid w:val="001C41B1"/>
    <w:rsid w:val="001C4338"/>
    <w:rsid w:val="001C4502"/>
    <w:rsid w:val="001C470E"/>
    <w:rsid w:val="001C4736"/>
    <w:rsid w:val="001C4F8F"/>
    <w:rsid w:val="001C56BF"/>
    <w:rsid w:val="001C56EA"/>
    <w:rsid w:val="001C593E"/>
    <w:rsid w:val="001C59CE"/>
    <w:rsid w:val="001C5B5E"/>
    <w:rsid w:val="001C5C31"/>
    <w:rsid w:val="001C64F4"/>
    <w:rsid w:val="001C67E8"/>
    <w:rsid w:val="001C6A65"/>
    <w:rsid w:val="001C6B33"/>
    <w:rsid w:val="001C6BC7"/>
    <w:rsid w:val="001C6DA8"/>
    <w:rsid w:val="001C6E83"/>
    <w:rsid w:val="001C6EAC"/>
    <w:rsid w:val="001C7273"/>
    <w:rsid w:val="001C72A9"/>
    <w:rsid w:val="001C7607"/>
    <w:rsid w:val="001C7785"/>
    <w:rsid w:val="001C77D1"/>
    <w:rsid w:val="001C7852"/>
    <w:rsid w:val="001C787C"/>
    <w:rsid w:val="001D01E7"/>
    <w:rsid w:val="001D01F4"/>
    <w:rsid w:val="001D08FB"/>
    <w:rsid w:val="001D0E8A"/>
    <w:rsid w:val="001D11DD"/>
    <w:rsid w:val="001D11F1"/>
    <w:rsid w:val="001D1D05"/>
    <w:rsid w:val="001D1D3C"/>
    <w:rsid w:val="001D216D"/>
    <w:rsid w:val="001D2626"/>
    <w:rsid w:val="001D2912"/>
    <w:rsid w:val="001D29A8"/>
    <w:rsid w:val="001D29D0"/>
    <w:rsid w:val="001D2AC3"/>
    <w:rsid w:val="001D2BAC"/>
    <w:rsid w:val="001D2E45"/>
    <w:rsid w:val="001D3277"/>
    <w:rsid w:val="001D34E5"/>
    <w:rsid w:val="001D3522"/>
    <w:rsid w:val="001D36CC"/>
    <w:rsid w:val="001D3BF1"/>
    <w:rsid w:val="001D3DFE"/>
    <w:rsid w:val="001D3E4D"/>
    <w:rsid w:val="001D41FC"/>
    <w:rsid w:val="001D47B8"/>
    <w:rsid w:val="001D47CD"/>
    <w:rsid w:val="001D599C"/>
    <w:rsid w:val="001D5B3A"/>
    <w:rsid w:val="001D5B3C"/>
    <w:rsid w:val="001D5E3D"/>
    <w:rsid w:val="001D6159"/>
    <w:rsid w:val="001D61CA"/>
    <w:rsid w:val="001D61D9"/>
    <w:rsid w:val="001D61F5"/>
    <w:rsid w:val="001D652C"/>
    <w:rsid w:val="001D667F"/>
    <w:rsid w:val="001D66E0"/>
    <w:rsid w:val="001D6B65"/>
    <w:rsid w:val="001D6BBA"/>
    <w:rsid w:val="001D6CCB"/>
    <w:rsid w:val="001D6F57"/>
    <w:rsid w:val="001D75E1"/>
    <w:rsid w:val="001D7B2B"/>
    <w:rsid w:val="001D7B3C"/>
    <w:rsid w:val="001D7CEF"/>
    <w:rsid w:val="001D7EA7"/>
    <w:rsid w:val="001D7FBF"/>
    <w:rsid w:val="001E03AC"/>
    <w:rsid w:val="001E0564"/>
    <w:rsid w:val="001E0B9F"/>
    <w:rsid w:val="001E0E25"/>
    <w:rsid w:val="001E105B"/>
    <w:rsid w:val="001E194B"/>
    <w:rsid w:val="001E1CDF"/>
    <w:rsid w:val="001E1F8B"/>
    <w:rsid w:val="001E2281"/>
    <w:rsid w:val="001E24FB"/>
    <w:rsid w:val="001E259C"/>
    <w:rsid w:val="001E2732"/>
    <w:rsid w:val="001E2CD6"/>
    <w:rsid w:val="001E2FB0"/>
    <w:rsid w:val="001E2FE5"/>
    <w:rsid w:val="001E33E2"/>
    <w:rsid w:val="001E351B"/>
    <w:rsid w:val="001E37F3"/>
    <w:rsid w:val="001E411A"/>
    <w:rsid w:val="001E4BE9"/>
    <w:rsid w:val="001E4C31"/>
    <w:rsid w:val="001E4CB6"/>
    <w:rsid w:val="001E5028"/>
    <w:rsid w:val="001E551C"/>
    <w:rsid w:val="001E577D"/>
    <w:rsid w:val="001E5A69"/>
    <w:rsid w:val="001E5C72"/>
    <w:rsid w:val="001E5E0F"/>
    <w:rsid w:val="001E6055"/>
    <w:rsid w:val="001E636E"/>
    <w:rsid w:val="001E64CC"/>
    <w:rsid w:val="001E6558"/>
    <w:rsid w:val="001E6776"/>
    <w:rsid w:val="001E6960"/>
    <w:rsid w:val="001E6A2C"/>
    <w:rsid w:val="001E6A4C"/>
    <w:rsid w:val="001E6D3F"/>
    <w:rsid w:val="001E6E3C"/>
    <w:rsid w:val="001E6FCD"/>
    <w:rsid w:val="001E72CD"/>
    <w:rsid w:val="001E73B3"/>
    <w:rsid w:val="001E7922"/>
    <w:rsid w:val="001F00D7"/>
    <w:rsid w:val="001F0185"/>
    <w:rsid w:val="001F093F"/>
    <w:rsid w:val="001F1138"/>
    <w:rsid w:val="001F1558"/>
    <w:rsid w:val="001F157F"/>
    <w:rsid w:val="001F17A6"/>
    <w:rsid w:val="001F1CF4"/>
    <w:rsid w:val="001F1CFA"/>
    <w:rsid w:val="001F1ECC"/>
    <w:rsid w:val="001F1F22"/>
    <w:rsid w:val="001F1FBC"/>
    <w:rsid w:val="001F211B"/>
    <w:rsid w:val="001F25B5"/>
    <w:rsid w:val="001F2BA4"/>
    <w:rsid w:val="001F333E"/>
    <w:rsid w:val="001F342A"/>
    <w:rsid w:val="001F36E3"/>
    <w:rsid w:val="001F38CD"/>
    <w:rsid w:val="001F3BF9"/>
    <w:rsid w:val="001F3D70"/>
    <w:rsid w:val="001F3F64"/>
    <w:rsid w:val="001F4057"/>
    <w:rsid w:val="001F4363"/>
    <w:rsid w:val="001F4438"/>
    <w:rsid w:val="001F44B2"/>
    <w:rsid w:val="001F452C"/>
    <w:rsid w:val="001F45B1"/>
    <w:rsid w:val="001F4737"/>
    <w:rsid w:val="001F4778"/>
    <w:rsid w:val="001F4AE4"/>
    <w:rsid w:val="001F4CAD"/>
    <w:rsid w:val="001F4CD8"/>
    <w:rsid w:val="001F6296"/>
    <w:rsid w:val="001F6395"/>
    <w:rsid w:val="001F6437"/>
    <w:rsid w:val="001F66AF"/>
    <w:rsid w:val="001F6996"/>
    <w:rsid w:val="001F6D1F"/>
    <w:rsid w:val="001F6F51"/>
    <w:rsid w:val="001F7286"/>
    <w:rsid w:val="001F74F1"/>
    <w:rsid w:val="001F7759"/>
    <w:rsid w:val="001F7EDF"/>
    <w:rsid w:val="00200071"/>
    <w:rsid w:val="0020046F"/>
    <w:rsid w:val="002007BD"/>
    <w:rsid w:val="002008A3"/>
    <w:rsid w:val="00200A3A"/>
    <w:rsid w:val="00200A46"/>
    <w:rsid w:val="00200C47"/>
    <w:rsid w:val="00200CBB"/>
    <w:rsid w:val="00200DB1"/>
    <w:rsid w:val="0020160D"/>
    <w:rsid w:val="00201762"/>
    <w:rsid w:val="00201868"/>
    <w:rsid w:val="002019AD"/>
    <w:rsid w:val="00201D59"/>
    <w:rsid w:val="00202571"/>
    <w:rsid w:val="0020269C"/>
    <w:rsid w:val="00202980"/>
    <w:rsid w:val="00202F23"/>
    <w:rsid w:val="002031F8"/>
    <w:rsid w:val="00203358"/>
    <w:rsid w:val="00203455"/>
    <w:rsid w:val="00203DD9"/>
    <w:rsid w:val="00203F5C"/>
    <w:rsid w:val="00203FF9"/>
    <w:rsid w:val="00204682"/>
    <w:rsid w:val="00204E92"/>
    <w:rsid w:val="002050EE"/>
    <w:rsid w:val="002050F3"/>
    <w:rsid w:val="00205691"/>
    <w:rsid w:val="00205864"/>
    <w:rsid w:val="0020586C"/>
    <w:rsid w:val="00206129"/>
    <w:rsid w:val="002061C2"/>
    <w:rsid w:val="002064F1"/>
    <w:rsid w:val="00206904"/>
    <w:rsid w:val="00206968"/>
    <w:rsid w:val="00206AC9"/>
    <w:rsid w:val="00206C01"/>
    <w:rsid w:val="00206C0A"/>
    <w:rsid w:val="00206C86"/>
    <w:rsid w:val="0020701B"/>
    <w:rsid w:val="0020745B"/>
    <w:rsid w:val="002106F9"/>
    <w:rsid w:val="002109B1"/>
    <w:rsid w:val="002109E1"/>
    <w:rsid w:val="00210F82"/>
    <w:rsid w:val="002112B9"/>
    <w:rsid w:val="00211A36"/>
    <w:rsid w:val="00211DCD"/>
    <w:rsid w:val="00211EF5"/>
    <w:rsid w:val="002121CB"/>
    <w:rsid w:val="0021257B"/>
    <w:rsid w:val="00212712"/>
    <w:rsid w:val="0021274A"/>
    <w:rsid w:val="0021288D"/>
    <w:rsid w:val="002128A5"/>
    <w:rsid w:val="0021294F"/>
    <w:rsid w:val="00212F34"/>
    <w:rsid w:val="002135E5"/>
    <w:rsid w:val="00213BD8"/>
    <w:rsid w:val="00213EC3"/>
    <w:rsid w:val="002141F2"/>
    <w:rsid w:val="00214229"/>
    <w:rsid w:val="0021428C"/>
    <w:rsid w:val="002147A4"/>
    <w:rsid w:val="002147AA"/>
    <w:rsid w:val="002147C2"/>
    <w:rsid w:val="00214851"/>
    <w:rsid w:val="002149E6"/>
    <w:rsid w:val="00214E32"/>
    <w:rsid w:val="00215019"/>
    <w:rsid w:val="002154E3"/>
    <w:rsid w:val="002154F1"/>
    <w:rsid w:val="0021554D"/>
    <w:rsid w:val="002156C2"/>
    <w:rsid w:val="002157BB"/>
    <w:rsid w:val="00215B9E"/>
    <w:rsid w:val="00215C7A"/>
    <w:rsid w:val="002161FD"/>
    <w:rsid w:val="0021628E"/>
    <w:rsid w:val="00216436"/>
    <w:rsid w:val="0021653A"/>
    <w:rsid w:val="00216DCE"/>
    <w:rsid w:val="002170AB"/>
    <w:rsid w:val="00217121"/>
    <w:rsid w:val="002171EB"/>
    <w:rsid w:val="002172D5"/>
    <w:rsid w:val="00217661"/>
    <w:rsid w:val="00217A15"/>
    <w:rsid w:val="00217C90"/>
    <w:rsid w:val="00217D42"/>
    <w:rsid w:val="00217ED7"/>
    <w:rsid w:val="00220261"/>
    <w:rsid w:val="0022107F"/>
    <w:rsid w:val="002212F2"/>
    <w:rsid w:val="002214F9"/>
    <w:rsid w:val="00221C1C"/>
    <w:rsid w:val="00221F9D"/>
    <w:rsid w:val="00222309"/>
    <w:rsid w:val="002227A2"/>
    <w:rsid w:val="00222826"/>
    <w:rsid w:val="00222AD0"/>
    <w:rsid w:val="00222F3C"/>
    <w:rsid w:val="002230C9"/>
    <w:rsid w:val="002230FB"/>
    <w:rsid w:val="002232C7"/>
    <w:rsid w:val="002232F9"/>
    <w:rsid w:val="00223486"/>
    <w:rsid w:val="00223582"/>
    <w:rsid w:val="0022358D"/>
    <w:rsid w:val="002235CB"/>
    <w:rsid w:val="00223C4B"/>
    <w:rsid w:val="00223E76"/>
    <w:rsid w:val="00224109"/>
    <w:rsid w:val="00224327"/>
    <w:rsid w:val="0022472F"/>
    <w:rsid w:val="00224863"/>
    <w:rsid w:val="00224908"/>
    <w:rsid w:val="002249EE"/>
    <w:rsid w:val="00225097"/>
    <w:rsid w:val="002252C9"/>
    <w:rsid w:val="0022570E"/>
    <w:rsid w:val="00225AF8"/>
    <w:rsid w:val="00225F50"/>
    <w:rsid w:val="002260B6"/>
    <w:rsid w:val="0022610F"/>
    <w:rsid w:val="00226491"/>
    <w:rsid w:val="002266E5"/>
    <w:rsid w:val="00226A6B"/>
    <w:rsid w:val="00226D50"/>
    <w:rsid w:val="00226F6B"/>
    <w:rsid w:val="0022700F"/>
    <w:rsid w:val="00227018"/>
    <w:rsid w:val="002274FB"/>
    <w:rsid w:val="00227AFB"/>
    <w:rsid w:val="00227E5B"/>
    <w:rsid w:val="00230049"/>
    <w:rsid w:val="00230147"/>
    <w:rsid w:val="00230546"/>
    <w:rsid w:val="002305EB"/>
    <w:rsid w:val="00230813"/>
    <w:rsid w:val="0023097A"/>
    <w:rsid w:val="00230ABE"/>
    <w:rsid w:val="00230AD3"/>
    <w:rsid w:val="00230E3C"/>
    <w:rsid w:val="002312A9"/>
    <w:rsid w:val="002316A3"/>
    <w:rsid w:val="00231F97"/>
    <w:rsid w:val="00231FCB"/>
    <w:rsid w:val="00232866"/>
    <w:rsid w:val="002328CE"/>
    <w:rsid w:val="00232A06"/>
    <w:rsid w:val="00232CF4"/>
    <w:rsid w:val="00232D12"/>
    <w:rsid w:val="00232F73"/>
    <w:rsid w:val="00233032"/>
    <w:rsid w:val="002331D7"/>
    <w:rsid w:val="002331DD"/>
    <w:rsid w:val="0023395E"/>
    <w:rsid w:val="00233969"/>
    <w:rsid w:val="00234353"/>
    <w:rsid w:val="00234385"/>
    <w:rsid w:val="0023497F"/>
    <w:rsid w:val="002349B1"/>
    <w:rsid w:val="00234B6C"/>
    <w:rsid w:val="00234D61"/>
    <w:rsid w:val="00234FD8"/>
    <w:rsid w:val="0023509E"/>
    <w:rsid w:val="0023551A"/>
    <w:rsid w:val="00235A5B"/>
    <w:rsid w:val="00235DE9"/>
    <w:rsid w:val="00235F52"/>
    <w:rsid w:val="0023641E"/>
    <w:rsid w:val="002366B7"/>
    <w:rsid w:val="002368E9"/>
    <w:rsid w:val="0023700B"/>
    <w:rsid w:val="00237049"/>
    <w:rsid w:val="002372F4"/>
    <w:rsid w:val="002374D1"/>
    <w:rsid w:val="00237569"/>
    <w:rsid w:val="002377F7"/>
    <w:rsid w:val="002379B9"/>
    <w:rsid w:val="00237BFF"/>
    <w:rsid w:val="00237EFA"/>
    <w:rsid w:val="00237F6F"/>
    <w:rsid w:val="0024023B"/>
    <w:rsid w:val="00240369"/>
    <w:rsid w:val="0024044B"/>
    <w:rsid w:val="002404F3"/>
    <w:rsid w:val="00240531"/>
    <w:rsid w:val="00240AB7"/>
    <w:rsid w:val="00240BA1"/>
    <w:rsid w:val="00240E43"/>
    <w:rsid w:val="0024100A"/>
    <w:rsid w:val="002410DE"/>
    <w:rsid w:val="00241919"/>
    <w:rsid w:val="00241DB4"/>
    <w:rsid w:val="002420E0"/>
    <w:rsid w:val="002421AD"/>
    <w:rsid w:val="00242266"/>
    <w:rsid w:val="0024248D"/>
    <w:rsid w:val="00242683"/>
    <w:rsid w:val="00242705"/>
    <w:rsid w:val="002427CB"/>
    <w:rsid w:val="002429EA"/>
    <w:rsid w:val="00242EA8"/>
    <w:rsid w:val="00242ECB"/>
    <w:rsid w:val="00242EEF"/>
    <w:rsid w:val="00242F38"/>
    <w:rsid w:val="0024300E"/>
    <w:rsid w:val="0024333C"/>
    <w:rsid w:val="002438C2"/>
    <w:rsid w:val="0024394C"/>
    <w:rsid w:val="002439AF"/>
    <w:rsid w:val="00244346"/>
    <w:rsid w:val="002444D8"/>
    <w:rsid w:val="002444F9"/>
    <w:rsid w:val="0024466F"/>
    <w:rsid w:val="002447F2"/>
    <w:rsid w:val="002448E0"/>
    <w:rsid w:val="0024498C"/>
    <w:rsid w:val="00244B61"/>
    <w:rsid w:val="00244E48"/>
    <w:rsid w:val="00245B2F"/>
    <w:rsid w:val="00245B90"/>
    <w:rsid w:val="00246121"/>
    <w:rsid w:val="002461FC"/>
    <w:rsid w:val="002470D0"/>
    <w:rsid w:val="0024715B"/>
    <w:rsid w:val="00247343"/>
    <w:rsid w:val="002475C5"/>
    <w:rsid w:val="00247890"/>
    <w:rsid w:val="002478BF"/>
    <w:rsid w:val="00247BB9"/>
    <w:rsid w:val="00247CA4"/>
    <w:rsid w:val="0025012C"/>
    <w:rsid w:val="0025028F"/>
    <w:rsid w:val="0025061D"/>
    <w:rsid w:val="00250B0A"/>
    <w:rsid w:val="00250F4E"/>
    <w:rsid w:val="0025104F"/>
    <w:rsid w:val="002512A9"/>
    <w:rsid w:val="00251474"/>
    <w:rsid w:val="00251570"/>
    <w:rsid w:val="0025198D"/>
    <w:rsid w:val="00251A0A"/>
    <w:rsid w:val="00251D1A"/>
    <w:rsid w:val="002521DD"/>
    <w:rsid w:val="0025228C"/>
    <w:rsid w:val="002522A0"/>
    <w:rsid w:val="0025244E"/>
    <w:rsid w:val="00252814"/>
    <w:rsid w:val="002528E4"/>
    <w:rsid w:val="00253197"/>
    <w:rsid w:val="0025378E"/>
    <w:rsid w:val="002537AF"/>
    <w:rsid w:val="0025397A"/>
    <w:rsid w:val="00253F3B"/>
    <w:rsid w:val="0025407A"/>
    <w:rsid w:val="00254378"/>
    <w:rsid w:val="002543D2"/>
    <w:rsid w:val="00254474"/>
    <w:rsid w:val="00254536"/>
    <w:rsid w:val="0025486D"/>
    <w:rsid w:val="00254F31"/>
    <w:rsid w:val="00254FD2"/>
    <w:rsid w:val="002550A0"/>
    <w:rsid w:val="00255705"/>
    <w:rsid w:val="002558E3"/>
    <w:rsid w:val="00255A88"/>
    <w:rsid w:val="00255B63"/>
    <w:rsid w:val="00256652"/>
    <w:rsid w:val="002568BD"/>
    <w:rsid w:val="00256CE1"/>
    <w:rsid w:val="00256E64"/>
    <w:rsid w:val="00256FE4"/>
    <w:rsid w:val="00257240"/>
    <w:rsid w:val="0025741D"/>
    <w:rsid w:val="002575EB"/>
    <w:rsid w:val="00257707"/>
    <w:rsid w:val="00257793"/>
    <w:rsid w:val="00257AAA"/>
    <w:rsid w:val="00257CC1"/>
    <w:rsid w:val="002605C8"/>
    <w:rsid w:val="00260701"/>
    <w:rsid w:val="00260981"/>
    <w:rsid w:val="00260BDB"/>
    <w:rsid w:val="00261909"/>
    <w:rsid w:val="002621E0"/>
    <w:rsid w:val="002624C6"/>
    <w:rsid w:val="00262C19"/>
    <w:rsid w:val="00262D4F"/>
    <w:rsid w:val="00262D91"/>
    <w:rsid w:val="00262DE2"/>
    <w:rsid w:val="00262FA8"/>
    <w:rsid w:val="00263346"/>
    <w:rsid w:val="002633B9"/>
    <w:rsid w:val="002635CF"/>
    <w:rsid w:val="002639E3"/>
    <w:rsid w:val="00263A17"/>
    <w:rsid w:val="00263A8A"/>
    <w:rsid w:val="00263CB5"/>
    <w:rsid w:val="00263F6D"/>
    <w:rsid w:val="0026413E"/>
    <w:rsid w:val="00264312"/>
    <w:rsid w:val="002643E1"/>
    <w:rsid w:val="002646E2"/>
    <w:rsid w:val="0026490C"/>
    <w:rsid w:val="00264BCD"/>
    <w:rsid w:val="0026553B"/>
    <w:rsid w:val="00265942"/>
    <w:rsid w:val="0026595B"/>
    <w:rsid w:val="00265B61"/>
    <w:rsid w:val="00265EB2"/>
    <w:rsid w:val="00265F27"/>
    <w:rsid w:val="00266164"/>
    <w:rsid w:val="0026627A"/>
    <w:rsid w:val="002662AA"/>
    <w:rsid w:val="00266518"/>
    <w:rsid w:val="00266AD6"/>
    <w:rsid w:val="0026726E"/>
    <w:rsid w:val="002675E6"/>
    <w:rsid w:val="00267AA3"/>
    <w:rsid w:val="00267BFB"/>
    <w:rsid w:val="00267DCD"/>
    <w:rsid w:val="002701A5"/>
    <w:rsid w:val="002701FD"/>
    <w:rsid w:val="0027020B"/>
    <w:rsid w:val="002705E3"/>
    <w:rsid w:val="00270CE4"/>
    <w:rsid w:val="00270D2B"/>
    <w:rsid w:val="00270E67"/>
    <w:rsid w:val="00270FCD"/>
    <w:rsid w:val="002714CF"/>
    <w:rsid w:val="00271703"/>
    <w:rsid w:val="00271846"/>
    <w:rsid w:val="00271986"/>
    <w:rsid w:val="002719C9"/>
    <w:rsid w:val="00271B2B"/>
    <w:rsid w:val="002720B7"/>
    <w:rsid w:val="002726D7"/>
    <w:rsid w:val="00272C29"/>
    <w:rsid w:val="0027301A"/>
    <w:rsid w:val="002735DD"/>
    <w:rsid w:val="00273DA5"/>
    <w:rsid w:val="00273F12"/>
    <w:rsid w:val="0027416B"/>
    <w:rsid w:val="002744F2"/>
    <w:rsid w:val="0027453F"/>
    <w:rsid w:val="00274595"/>
    <w:rsid w:val="002745B2"/>
    <w:rsid w:val="00274BC9"/>
    <w:rsid w:val="00274C28"/>
    <w:rsid w:val="00274D8B"/>
    <w:rsid w:val="00274FB6"/>
    <w:rsid w:val="00275119"/>
    <w:rsid w:val="0027567F"/>
    <w:rsid w:val="00275A58"/>
    <w:rsid w:val="00275BA7"/>
    <w:rsid w:val="00275E32"/>
    <w:rsid w:val="00275E53"/>
    <w:rsid w:val="00276170"/>
    <w:rsid w:val="002763AC"/>
    <w:rsid w:val="0027675E"/>
    <w:rsid w:val="0027774D"/>
    <w:rsid w:val="00277979"/>
    <w:rsid w:val="00277997"/>
    <w:rsid w:val="00277E6E"/>
    <w:rsid w:val="00277F6D"/>
    <w:rsid w:val="002807CB"/>
    <w:rsid w:val="002808DD"/>
    <w:rsid w:val="00280E5E"/>
    <w:rsid w:val="00281365"/>
    <w:rsid w:val="00281664"/>
    <w:rsid w:val="002817ED"/>
    <w:rsid w:val="00281A28"/>
    <w:rsid w:val="00281DAE"/>
    <w:rsid w:val="00281EDF"/>
    <w:rsid w:val="002822BD"/>
    <w:rsid w:val="00282554"/>
    <w:rsid w:val="0028280A"/>
    <w:rsid w:val="002829D6"/>
    <w:rsid w:val="00282BF2"/>
    <w:rsid w:val="00282C3D"/>
    <w:rsid w:val="002833CE"/>
    <w:rsid w:val="002833EB"/>
    <w:rsid w:val="0028357C"/>
    <w:rsid w:val="002836E7"/>
    <w:rsid w:val="00283717"/>
    <w:rsid w:val="00283DFB"/>
    <w:rsid w:val="00283F35"/>
    <w:rsid w:val="00284083"/>
    <w:rsid w:val="00284196"/>
    <w:rsid w:val="00284242"/>
    <w:rsid w:val="00284831"/>
    <w:rsid w:val="00284928"/>
    <w:rsid w:val="00284A91"/>
    <w:rsid w:val="00284EF3"/>
    <w:rsid w:val="0028547B"/>
    <w:rsid w:val="002856E4"/>
    <w:rsid w:val="00285913"/>
    <w:rsid w:val="00285CBD"/>
    <w:rsid w:val="00285D79"/>
    <w:rsid w:val="00285E1C"/>
    <w:rsid w:val="00285E9C"/>
    <w:rsid w:val="00285EDC"/>
    <w:rsid w:val="002861B2"/>
    <w:rsid w:val="00286515"/>
    <w:rsid w:val="002870FE"/>
    <w:rsid w:val="0028718F"/>
    <w:rsid w:val="00287362"/>
    <w:rsid w:val="002874D5"/>
    <w:rsid w:val="002874E4"/>
    <w:rsid w:val="00287557"/>
    <w:rsid w:val="0028766F"/>
    <w:rsid w:val="00287A10"/>
    <w:rsid w:val="00287ACA"/>
    <w:rsid w:val="00287B9D"/>
    <w:rsid w:val="00287BC7"/>
    <w:rsid w:val="00287E61"/>
    <w:rsid w:val="00287F16"/>
    <w:rsid w:val="00290168"/>
    <w:rsid w:val="002904F2"/>
    <w:rsid w:val="0029055F"/>
    <w:rsid w:val="00290910"/>
    <w:rsid w:val="002909BE"/>
    <w:rsid w:val="00290A8E"/>
    <w:rsid w:val="00290E19"/>
    <w:rsid w:val="00290E85"/>
    <w:rsid w:val="00290FCC"/>
    <w:rsid w:val="002912A7"/>
    <w:rsid w:val="002913DF"/>
    <w:rsid w:val="0029173C"/>
    <w:rsid w:val="00291D09"/>
    <w:rsid w:val="00291DD4"/>
    <w:rsid w:val="00291EC4"/>
    <w:rsid w:val="002925A0"/>
    <w:rsid w:val="002926A0"/>
    <w:rsid w:val="0029278C"/>
    <w:rsid w:val="00292918"/>
    <w:rsid w:val="00292A41"/>
    <w:rsid w:val="00292BE6"/>
    <w:rsid w:val="00293095"/>
    <w:rsid w:val="00293488"/>
    <w:rsid w:val="00293614"/>
    <w:rsid w:val="00293981"/>
    <w:rsid w:val="00293B1D"/>
    <w:rsid w:val="00293C75"/>
    <w:rsid w:val="00293E56"/>
    <w:rsid w:val="00293E59"/>
    <w:rsid w:val="00293F85"/>
    <w:rsid w:val="00294077"/>
    <w:rsid w:val="00294651"/>
    <w:rsid w:val="002947A4"/>
    <w:rsid w:val="002947CF"/>
    <w:rsid w:val="002948B0"/>
    <w:rsid w:val="00294A44"/>
    <w:rsid w:val="00294AC1"/>
    <w:rsid w:val="00294C39"/>
    <w:rsid w:val="002954EC"/>
    <w:rsid w:val="00295574"/>
    <w:rsid w:val="00295753"/>
    <w:rsid w:val="00295930"/>
    <w:rsid w:val="002959C5"/>
    <w:rsid w:val="00295A40"/>
    <w:rsid w:val="00295EC4"/>
    <w:rsid w:val="002960A0"/>
    <w:rsid w:val="002969C0"/>
    <w:rsid w:val="00296D68"/>
    <w:rsid w:val="00296FB0"/>
    <w:rsid w:val="002979C5"/>
    <w:rsid w:val="00297B03"/>
    <w:rsid w:val="002A06DC"/>
    <w:rsid w:val="002A08FB"/>
    <w:rsid w:val="002A09AD"/>
    <w:rsid w:val="002A0BB9"/>
    <w:rsid w:val="002A11BE"/>
    <w:rsid w:val="002A14DF"/>
    <w:rsid w:val="002A1AD4"/>
    <w:rsid w:val="002A1DBD"/>
    <w:rsid w:val="002A2365"/>
    <w:rsid w:val="002A2383"/>
    <w:rsid w:val="002A23B6"/>
    <w:rsid w:val="002A23D1"/>
    <w:rsid w:val="002A25B0"/>
    <w:rsid w:val="002A26BB"/>
    <w:rsid w:val="002A2C41"/>
    <w:rsid w:val="002A2FDA"/>
    <w:rsid w:val="002A3175"/>
    <w:rsid w:val="002A3339"/>
    <w:rsid w:val="002A338B"/>
    <w:rsid w:val="002A39C8"/>
    <w:rsid w:val="002A40C6"/>
    <w:rsid w:val="002A43B9"/>
    <w:rsid w:val="002A4F49"/>
    <w:rsid w:val="002A520B"/>
    <w:rsid w:val="002A522E"/>
    <w:rsid w:val="002A5362"/>
    <w:rsid w:val="002A542A"/>
    <w:rsid w:val="002A5480"/>
    <w:rsid w:val="002A597B"/>
    <w:rsid w:val="002A5C65"/>
    <w:rsid w:val="002A5CB1"/>
    <w:rsid w:val="002A5CE1"/>
    <w:rsid w:val="002A5FCB"/>
    <w:rsid w:val="002A6079"/>
    <w:rsid w:val="002A6433"/>
    <w:rsid w:val="002A7093"/>
    <w:rsid w:val="002A709A"/>
    <w:rsid w:val="002A7176"/>
    <w:rsid w:val="002A71FA"/>
    <w:rsid w:val="002A7325"/>
    <w:rsid w:val="002A766C"/>
    <w:rsid w:val="002A7684"/>
    <w:rsid w:val="002A784A"/>
    <w:rsid w:val="002A7935"/>
    <w:rsid w:val="002A7D46"/>
    <w:rsid w:val="002A7D90"/>
    <w:rsid w:val="002B011D"/>
    <w:rsid w:val="002B08A3"/>
    <w:rsid w:val="002B0C67"/>
    <w:rsid w:val="002B11CC"/>
    <w:rsid w:val="002B125B"/>
    <w:rsid w:val="002B1486"/>
    <w:rsid w:val="002B2250"/>
    <w:rsid w:val="002B2455"/>
    <w:rsid w:val="002B24C4"/>
    <w:rsid w:val="002B2964"/>
    <w:rsid w:val="002B2A66"/>
    <w:rsid w:val="002B2ABC"/>
    <w:rsid w:val="002B30D0"/>
    <w:rsid w:val="002B310D"/>
    <w:rsid w:val="002B3901"/>
    <w:rsid w:val="002B3C2C"/>
    <w:rsid w:val="002B40AD"/>
    <w:rsid w:val="002B44C1"/>
    <w:rsid w:val="002B4791"/>
    <w:rsid w:val="002B4B00"/>
    <w:rsid w:val="002B4F75"/>
    <w:rsid w:val="002B5116"/>
    <w:rsid w:val="002B526C"/>
    <w:rsid w:val="002B55E9"/>
    <w:rsid w:val="002B5712"/>
    <w:rsid w:val="002B5A76"/>
    <w:rsid w:val="002B5AC7"/>
    <w:rsid w:val="002B5B61"/>
    <w:rsid w:val="002B6390"/>
    <w:rsid w:val="002B6BC1"/>
    <w:rsid w:val="002B6C73"/>
    <w:rsid w:val="002B6D79"/>
    <w:rsid w:val="002B7660"/>
    <w:rsid w:val="002B7A3E"/>
    <w:rsid w:val="002C0169"/>
    <w:rsid w:val="002C01FD"/>
    <w:rsid w:val="002C0ADE"/>
    <w:rsid w:val="002C13F7"/>
    <w:rsid w:val="002C1416"/>
    <w:rsid w:val="002C1679"/>
    <w:rsid w:val="002C1BC7"/>
    <w:rsid w:val="002C1D0C"/>
    <w:rsid w:val="002C1E08"/>
    <w:rsid w:val="002C1F1F"/>
    <w:rsid w:val="002C20EE"/>
    <w:rsid w:val="002C2AA9"/>
    <w:rsid w:val="002C30BD"/>
    <w:rsid w:val="002C3322"/>
    <w:rsid w:val="002C384B"/>
    <w:rsid w:val="002C3993"/>
    <w:rsid w:val="002C3ADE"/>
    <w:rsid w:val="002C417F"/>
    <w:rsid w:val="002C4CCC"/>
    <w:rsid w:val="002C5611"/>
    <w:rsid w:val="002C5651"/>
    <w:rsid w:val="002C5817"/>
    <w:rsid w:val="002C5E5A"/>
    <w:rsid w:val="002C60CE"/>
    <w:rsid w:val="002C6389"/>
    <w:rsid w:val="002C67A0"/>
    <w:rsid w:val="002C761B"/>
    <w:rsid w:val="002C798C"/>
    <w:rsid w:val="002D0AE5"/>
    <w:rsid w:val="002D1377"/>
    <w:rsid w:val="002D15D9"/>
    <w:rsid w:val="002D17B1"/>
    <w:rsid w:val="002D18FE"/>
    <w:rsid w:val="002D1D91"/>
    <w:rsid w:val="002D1DF2"/>
    <w:rsid w:val="002D2785"/>
    <w:rsid w:val="002D2D66"/>
    <w:rsid w:val="002D2D72"/>
    <w:rsid w:val="002D3014"/>
    <w:rsid w:val="002D318B"/>
    <w:rsid w:val="002D391D"/>
    <w:rsid w:val="002D3B39"/>
    <w:rsid w:val="002D452D"/>
    <w:rsid w:val="002D4678"/>
    <w:rsid w:val="002D4710"/>
    <w:rsid w:val="002D47B9"/>
    <w:rsid w:val="002D49B1"/>
    <w:rsid w:val="002D4B81"/>
    <w:rsid w:val="002D530B"/>
    <w:rsid w:val="002D5990"/>
    <w:rsid w:val="002D5BA1"/>
    <w:rsid w:val="002D5F19"/>
    <w:rsid w:val="002D643A"/>
    <w:rsid w:val="002D681A"/>
    <w:rsid w:val="002D6D71"/>
    <w:rsid w:val="002D6E0D"/>
    <w:rsid w:val="002D7564"/>
    <w:rsid w:val="002D7662"/>
    <w:rsid w:val="002D774F"/>
    <w:rsid w:val="002D7A16"/>
    <w:rsid w:val="002D7A2E"/>
    <w:rsid w:val="002E00CC"/>
    <w:rsid w:val="002E0509"/>
    <w:rsid w:val="002E05FB"/>
    <w:rsid w:val="002E0608"/>
    <w:rsid w:val="002E0654"/>
    <w:rsid w:val="002E097C"/>
    <w:rsid w:val="002E17F0"/>
    <w:rsid w:val="002E1944"/>
    <w:rsid w:val="002E1B29"/>
    <w:rsid w:val="002E1FC3"/>
    <w:rsid w:val="002E203E"/>
    <w:rsid w:val="002E2413"/>
    <w:rsid w:val="002E268B"/>
    <w:rsid w:val="002E26D1"/>
    <w:rsid w:val="002E2777"/>
    <w:rsid w:val="002E2848"/>
    <w:rsid w:val="002E2C1D"/>
    <w:rsid w:val="002E30BB"/>
    <w:rsid w:val="002E31A7"/>
    <w:rsid w:val="002E3328"/>
    <w:rsid w:val="002E3417"/>
    <w:rsid w:val="002E351C"/>
    <w:rsid w:val="002E3574"/>
    <w:rsid w:val="002E3768"/>
    <w:rsid w:val="002E3A1D"/>
    <w:rsid w:val="002E3C9F"/>
    <w:rsid w:val="002E46D6"/>
    <w:rsid w:val="002E470C"/>
    <w:rsid w:val="002E4C32"/>
    <w:rsid w:val="002E548D"/>
    <w:rsid w:val="002E5ADF"/>
    <w:rsid w:val="002E6086"/>
    <w:rsid w:val="002E619E"/>
    <w:rsid w:val="002E69EB"/>
    <w:rsid w:val="002E6CFB"/>
    <w:rsid w:val="002E6E2D"/>
    <w:rsid w:val="002E6E76"/>
    <w:rsid w:val="002E6F8C"/>
    <w:rsid w:val="002E706D"/>
    <w:rsid w:val="002E70EF"/>
    <w:rsid w:val="002E7285"/>
    <w:rsid w:val="002E7C96"/>
    <w:rsid w:val="002E7CC3"/>
    <w:rsid w:val="002F0323"/>
    <w:rsid w:val="002F0A1F"/>
    <w:rsid w:val="002F0DAD"/>
    <w:rsid w:val="002F0DF1"/>
    <w:rsid w:val="002F11E5"/>
    <w:rsid w:val="002F136B"/>
    <w:rsid w:val="002F13A4"/>
    <w:rsid w:val="002F14FC"/>
    <w:rsid w:val="002F1780"/>
    <w:rsid w:val="002F196F"/>
    <w:rsid w:val="002F1A49"/>
    <w:rsid w:val="002F1A8B"/>
    <w:rsid w:val="002F1C30"/>
    <w:rsid w:val="002F1C80"/>
    <w:rsid w:val="002F1ED5"/>
    <w:rsid w:val="002F1F37"/>
    <w:rsid w:val="002F201A"/>
    <w:rsid w:val="002F26A8"/>
    <w:rsid w:val="002F2776"/>
    <w:rsid w:val="002F289F"/>
    <w:rsid w:val="002F2963"/>
    <w:rsid w:val="002F2BF7"/>
    <w:rsid w:val="002F3199"/>
    <w:rsid w:val="002F34B1"/>
    <w:rsid w:val="002F34BF"/>
    <w:rsid w:val="002F3522"/>
    <w:rsid w:val="002F37FE"/>
    <w:rsid w:val="002F3B62"/>
    <w:rsid w:val="002F3C58"/>
    <w:rsid w:val="002F4321"/>
    <w:rsid w:val="002F467B"/>
    <w:rsid w:val="002F4847"/>
    <w:rsid w:val="002F496C"/>
    <w:rsid w:val="002F4BD5"/>
    <w:rsid w:val="002F4D75"/>
    <w:rsid w:val="002F4D7A"/>
    <w:rsid w:val="002F4DE9"/>
    <w:rsid w:val="002F505D"/>
    <w:rsid w:val="002F5280"/>
    <w:rsid w:val="002F5530"/>
    <w:rsid w:val="002F57CB"/>
    <w:rsid w:val="002F58A4"/>
    <w:rsid w:val="002F5DB2"/>
    <w:rsid w:val="002F61A8"/>
    <w:rsid w:val="002F62BE"/>
    <w:rsid w:val="002F630D"/>
    <w:rsid w:val="002F671B"/>
    <w:rsid w:val="002F6A57"/>
    <w:rsid w:val="002F6F80"/>
    <w:rsid w:val="002F7085"/>
    <w:rsid w:val="002F7334"/>
    <w:rsid w:val="002F75EF"/>
    <w:rsid w:val="002F7618"/>
    <w:rsid w:val="002F77A0"/>
    <w:rsid w:val="002F7CBA"/>
    <w:rsid w:val="003006C5"/>
    <w:rsid w:val="00300790"/>
    <w:rsid w:val="00300921"/>
    <w:rsid w:val="00300F07"/>
    <w:rsid w:val="00300F79"/>
    <w:rsid w:val="003010B1"/>
    <w:rsid w:val="00301309"/>
    <w:rsid w:val="00301434"/>
    <w:rsid w:val="003018A1"/>
    <w:rsid w:val="00301A42"/>
    <w:rsid w:val="00301D4B"/>
    <w:rsid w:val="00301DE4"/>
    <w:rsid w:val="00302265"/>
    <w:rsid w:val="00302534"/>
    <w:rsid w:val="003027B4"/>
    <w:rsid w:val="003028F1"/>
    <w:rsid w:val="00302D54"/>
    <w:rsid w:val="003031D1"/>
    <w:rsid w:val="00303307"/>
    <w:rsid w:val="00303B54"/>
    <w:rsid w:val="00303B7F"/>
    <w:rsid w:val="00303F69"/>
    <w:rsid w:val="00303FD5"/>
    <w:rsid w:val="0030421D"/>
    <w:rsid w:val="003047BE"/>
    <w:rsid w:val="00304A8B"/>
    <w:rsid w:val="0030576A"/>
    <w:rsid w:val="003058E9"/>
    <w:rsid w:val="0030596B"/>
    <w:rsid w:val="00305F12"/>
    <w:rsid w:val="003064F0"/>
    <w:rsid w:val="00306E28"/>
    <w:rsid w:val="003070DF"/>
    <w:rsid w:val="0030718D"/>
    <w:rsid w:val="00307199"/>
    <w:rsid w:val="0030721B"/>
    <w:rsid w:val="003076C8"/>
    <w:rsid w:val="00307E59"/>
    <w:rsid w:val="00310011"/>
    <w:rsid w:val="00310226"/>
    <w:rsid w:val="0031100B"/>
    <w:rsid w:val="00311012"/>
    <w:rsid w:val="0031146E"/>
    <w:rsid w:val="00311616"/>
    <w:rsid w:val="00311868"/>
    <w:rsid w:val="00311962"/>
    <w:rsid w:val="00311A87"/>
    <w:rsid w:val="00311AF2"/>
    <w:rsid w:val="00311BFB"/>
    <w:rsid w:val="00311BFF"/>
    <w:rsid w:val="00311F6B"/>
    <w:rsid w:val="00312181"/>
    <w:rsid w:val="0031255F"/>
    <w:rsid w:val="00312761"/>
    <w:rsid w:val="00312BC3"/>
    <w:rsid w:val="00312CC1"/>
    <w:rsid w:val="00313024"/>
    <w:rsid w:val="0031350D"/>
    <w:rsid w:val="003136BC"/>
    <w:rsid w:val="0031372F"/>
    <w:rsid w:val="003139FC"/>
    <w:rsid w:val="00313A54"/>
    <w:rsid w:val="00313FB1"/>
    <w:rsid w:val="00314040"/>
    <w:rsid w:val="00314168"/>
    <w:rsid w:val="00314246"/>
    <w:rsid w:val="003143B7"/>
    <w:rsid w:val="003146AE"/>
    <w:rsid w:val="0031470A"/>
    <w:rsid w:val="00314D6F"/>
    <w:rsid w:val="00314FD6"/>
    <w:rsid w:val="003152FA"/>
    <w:rsid w:val="00315341"/>
    <w:rsid w:val="0031551E"/>
    <w:rsid w:val="00315667"/>
    <w:rsid w:val="00315B1A"/>
    <w:rsid w:val="00315BA5"/>
    <w:rsid w:val="00316442"/>
    <w:rsid w:val="003164D6"/>
    <w:rsid w:val="003168FB"/>
    <w:rsid w:val="00316974"/>
    <w:rsid w:val="0031705D"/>
    <w:rsid w:val="003174B2"/>
    <w:rsid w:val="00317959"/>
    <w:rsid w:val="0031797B"/>
    <w:rsid w:val="00317A7E"/>
    <w:rsid w:val="00317BB2"/>
    <w:rsid w:val="00317C91"/>
    <w:rsid w:val="00317D8B"/>
    <w:rsid w:val="003201FE"/>
    <w:rsid w:val="003204B3"/>
    <w:rsid w:val="00320704"/>
    <w:rsid w:val="0032075B"/>
    <w:rsid w:val="00320C56"/>
    <w:rsid w:val="00320DE0"/>
    <w:rsid w:val="00321524"/>
    <w:rsid w:val="003216F5"/>
    <w:rsid w:val="003217C6"/>
    <w:rsid w:val="003220C4"/>
    <w:rsid w:val="0032293F"/>
    <w:rsid w:val="00322A9C"/>
    <w:rsid w:val="00323372"/>
    <w:rsid w:val="0032341A"/>
    <w:rsid w:val="00323941"/>
    <w:rsid w:val="0032403F"/>
    <w:rsid w:val="00324092"/>
    <w:rsid w:val="00324195"/>
    <w:rsid w:val="00324D0C"/>
    <w:rsid w:val="00324D46"/>
    <w:rsid w:val="00324D75"/>
    <w:rsid w:val="00324F68"/>
    <w:rsid w:val="003253A5"/>
    <w:rsid w:val="003254CA"/>
    <w:rsid w:val="00325516"/>
    <w:rsid w:val="00325718"/>
    <w:rsid w:val="003257F2"/>
    <w:rsid w:val="00325F60"/>
    <w:rsid w:val="00325F9A"/>
    <w:rsid w:val="00325FEB"/>
    <w:rsid w:val="00326181"/>
    <w:rsid w:val="00326486"/>
    <w:rsid w:val="003264CA"/>
    <w:rsid w:val="00326619"/>
    <w:rsid w:val="00326862"/>
    <w:rsid w:val="00326900"/>
    <w:rsid w:val="00326951"/>
    <w:rsid w:val="00326A98"/>
    <w:rsid w:val="00326B40"/>
    <w:rsid w:val="00326F51"/>
    <w:rsid w:val="003272E4"/>
    <w:rsid w:val="00327384"/>
    <w:rsid w:val="00327AD3"/>
    <w:rsid w:val="00327D4F"/>
    <w:rsid w:val="00327D5D"/>
    <w:rsid w:val="00327F9B"/>
    <w:rsid w:val="00330C08"/>
    <w:rsid w:val="00330DEF"/>
    <w:rsid w:val="00330F62"/>
    <w:rsid w:val="00330F9E"/>
    <w:rsid w:val="003318AD"/>
    <w:rsid w:val="00331980"/>
    <w:rsid w:val="00331B47"/>
    <w:rsid w:val="00332041"/>
    <w:rsid w:val="00332283"/>
    <w:rsid w:val="00332399"/>
    <w:rsid w:val="003328FB"/>
    <w:rsid w:val="00332AAC"/>
    <w:rsid w:val="00332F3D"/>
    <w:rsid w:val="003331B8"/>
    <w:rsid w:val="0033342F"/>
    <w:rsid w:val="003339BB"/>
    <w:rsid w:val="00333BCC"/>
    <w:rsid w:val="00333EF3"/>
    <w:rsid w:val="003346E7"/>
    <w:rsid w:val="00334711"/>
    <w:rsid w:val="00335580"/>
    <w:rsid w:val="00335672"/>
    <w:rsid w:val="00335736"/>
    <w:rsid w:val="00335A45"/>
    <w:rsid w:val="0033630D"/>
    <w:rsid w:val="00336325"/>
    <w:rsid w:val="00336551"/>
    <w:rsid w:val="00337322"/>
    <w:rsid w:val="0033748C"/>
    <w:rsid w:val="00337696"/>
    <w:rsid w:val="00337F2B"/>
    <w:rsid w:val="0034026A"/>
    <w:rsid w:val="003403D1"/>
    <w:rsid w:val="00340746"/>
    <w:rsid w:val="003408A9"/>
    <w:rsid w:val="0034125C"/>
    <w:rsid w:val="0034160F"/>
    <w:rsid w:val="00341791"/>
    <w:rsid w:val="003419A9"/>
    <w:rsid w:val="00341C95"/>
    <w:rsid w:val="00341F52"/>
    <w:rsid w:val="00341F67"/>
    <w:rsid w:val="003420B8"/>
    <w:rsid w:val="003423A7"/>
    <w:rsid w:val="003423B9"/>
    <w:rsid w:val="003429C7"/>
    <w:rsid w:val="003429D9"/>
    <w:rsid w:val="00342AFB"/>
    <w:rsid w:val="00342B71"/>
    <w:rsid w:val="00342C2E"/>
    <w:rsid w:val="0034337B"/>
    <w:rsid w:val="003433A0"/>
    <w:rsid w:val="0034342C"/>
    <w:rsid w:val="00343519"/>
    <w:rsid w:val="003436C4"/>
    <w:rsid w:val="00343AF3"/>
    <w:rsid w:val="00343C80"/>
    <w:rsid w:val="0034439F"/>
    <w:rsid w:val="0034485F"/>
    <w:rsid w:val="003449C1"/>
    <w:rsid w:val="00344A72"/>
    <w:rsid w:val="00344C4C"/>
    <w:rsid w:val="0034520C"/>
    <w:rsid w:val="00345B72"/>
    <w:rsid w:val="00345C2F"/>
    <w:rsid w:val="00345DBA"/>
    <w:rsid w:val="0034629D"/>
    <w:rsid w:val="00346734"/>
    <w:rsid w:val="00346DFB"/>
    <w:rsid w:val="0034701D"/>
    <w:rsid w:val="00347528"/>
    <w:rsid w:val="003479FC"/>
    <w:rsid w:val="00347A6E"/>
    <w:rsid w:val="00347C24"/>
    <w:rsid w:val="00350212"/>
    <w:rsid w:val="00350435"/>
    <w:rsid w:val="0035053B"/>
    <w:rsid w:val="00350FD5"/>
    <w:rsid w:val="00351322"/>
    <w:rsid w:val="0035138E"/>
    <w:rsid w:val="003515A4"/>
    <w:rsid w:val="0035161A"/>
    <w:rsid w:val="0035169D"/>
    <w:rsid w:val="00351856"/>
    <w:rsid w:val="003518AC"/>
    <w:rsid w:val="00351BC0"/>
    <w:rsid w:val="00352617"/>
    <w:rsid w:val="00352AE8"/>
    <w:rsid w:val="00352D55"/>
    <w:rsid w:val="00352E17"/>
    <w:rsid w:val="00352E1F"/>
    <w:rsid w:val="0035303D"/>
    <w:rsid w:val="00353083"/>
    <w:rsid w:val="003532BB"/>
    <w:rsid w:val="00353A43"/>
    <w:rsid w:val="00353F07"/>
    <w:rsid w:val="00353F43"/>
    <w:rsid w:val="00353FFB"/>
    <w:rsid w:val="003540AB"/>
    <w:rsid w:val="0035436B"/>
    <w:rsid w:val="00354980"/>
    <w:rsid w:val="00354A43"/>
    <w:rsid w:val="00354CC8"/>
    <w:rsid w:val="00355215"/>
    <w:rsid w:val="003554F0"/>
    <w:rsid w:val="00355736"/>
    <w:rsid w:val="00355972"/>
    <w:rsid w:val="00355B0B"/>
    <w:rsid w:val="00355EED"/>
    <w:rsid w:val="0035625A"/>
    <w:rsid w:val="0035647E"/>
    <w:rsid w:val="00356673"/>
    <w:rsid w:val="00356C7D"/>
    <w:rsid w:val="00356E76"/>
    <w:rsid w:val="00357286"/>
    <w:rsid w:val="003575D6"/>
    <w:rsid w:val="003577C9"/>
    <w:rsid w:val="0035791C"/>
    <w:rsid w:val="00357973"/>
    <w:rsid w:val="003602B1"/>
    <w:rsid w:val="0036042A"/>
    <w:rsid w:val="0036054A"/>
    <w:rsid w:val="00360C5E"/>
    <w:rsid w:val="00360CBF"/>
    <w:rsid w:val="00360E65"/>
    <w:rsid w:val="003612DE"/>
    <w:rsid w:val="003617BE"/>
    <w:rsid w:val="003617FB"/>
    <w:rsid w:val="00361D5B"/>
    <w:rsid w:val="00362665"/>
    <w:rsid w:val="00362671"/>
    <w:rsid w:val="003626B0"/>
    <w:rsid w:val="00362802"/>
    <w:rsid w:val="0036289C"/>
    <w:rsid w:val="0036291B"/>
    <w:rsid w:val="00362A4B"/>
    <w:rsid w:val="00362A75"/>
    <w:rsid w:val="00363096"/>
    <w:rsid w:val="00363359"/>
    <w:rsid w:val="003633C3"/>
    <w:rsid w:val="003635BB"/>
    <w:rsid w:val="0036370F"/>
    <w:rsid w:val="00363851"/>
    <w:rsid w:val="00363968"/>
    <w:rsid w:val="00363975"/>
    <w:rsid w:val="00363BE2"/>
    <w:rsid w:val="00363E85"/>
    <w:rsid w:val="00363EB9"/>
    <w:rsid w:val="00364191"/>
    <w:rsid w:val="00364200"/>
    <w:rsid w:val="00364345"/>
    <w:rsid w:val="00364379"/>
    <w:rsid w:val="003643D7"/>
    <w:rsid w:val="00364776"/>
    <w:rsid w:val="00364A03"/>
    <w:rsid w:val="00364A4D"/>
    <w:rsid w:val="00364D44"/>
    <w:rsid w:val="0036581D"/>
    <w:rsid w:val="0036606D"/>
    <w:rsid w:val="00366EA1"/>
    <w:rsid w:val="00366ED4"/>
    <w:rsid w:val="00367622"/>
    <w:rsid w:val="0036792F"/>
    <w:rsid w:val="00367955"/>
    <w:rsid w:val="00367DF7"/>
    <w:rsid w:val="003700E8"/>
    <w:rsid w:val="003702C6"/>
    <w:rsid w:val="0037042E"/>
    <w:rsid w:val="00370FEA"/>
    <w:rsid w:val="00371223"/>
    <w:rsid w:val="0037127F"/>
    <w:rsid w:val="00371792"/>
    <w:rsid w:val="003717E1"/>
    <w:rsid w:val="00371AB3"/>
    <w:rsid w:val="00371B0B"/>
    <w:rsid w:val="00372010"/>
    <w:rsid w:val="00372058"/>
    <w:rsid w:val="0037217C"/>
    <w:rsid w:val="0037297F"/>
    <w:rsid w:val="00372AFD"/>
    <w:rsid w:val="00372C5E"/>
    <w:rsid w:val="00372D22"/>
    <w:rsid w:val="00372D5F"/>
    <w:rsid w:val="00372E21"/>
    <w:rsid w:val="00372F09"/>
    <w:rsid w:val="00372FD3"/>
    <w:rsid w:val="0037303D"/>
    <w:rsid w:val="003731CC"/>
    <w:rsid w:val="00373770"/>
    <w:rsid w:val="00373D98"/>
    <w:rsid w:val="0037414E"/>
    <w:rsid w:val="003744D7"/>
    <w:rsid w:val="003745B3"/>
    <w:rsid w:val="00374A10"/>
    <w:rsid w:val="00374CE9"/>
    <w:rsid w:val="00374F5D"/>
    <w:rsid w:val="0037510B"/>
    <w:rsid w:val="00375131"/>
    <w:rsid w:val="00375348"/>
    <w:rsid w:val="0037566B"/>
    <w:rsid w:val="003756DC"/>
    <w:rsid w:val="00375EF0"/>
    <w:rsid w:val="00376030"/>
    <w:rsid w:val="00376339"/>
    <w:rsid w:val="0037646A"/>
    <w:rsid w:val="0037670F"/>
    <w:rsid w:val="003768C5"/>
    <w:rsid w:val="00376B0B"/>
    <w:rsid w:val="00376B3A"/>
    <w:rsid w:val="003770C4"/>
    <w:rsid w:val="0037724C"/>
    <w:rsid w:val="003772A0"/>
    <w:rsid w:val="0037739F"/>
    <w:rsid w:val="003777D4"/>
    <w:rsid w:val="00377BF6"/>
    <w:rsid w:val="00377EAD"/>
    <w:rsid w:val="003800D9"/>
    <w:rsid w:val="00380318"/>
    <w:rsid w:val="003803AA"/>
    <w:rsid w:val="00380420"/>
    <w:rsid w:val="00380444"/>
    <w:rsid w:val="003804ED"/>
    <w:rsid w:val="0038058B"/>
    <w:rsid w:val="00380600"/>
    <w:rsid w:val="003807AA"/>
    <w:rsid w:val="003808D4"/>
    <w:rsid w:val="0038099D"/>
    <w:rsid w:val="00380AD1"/>
    <w:rsid w:val="00380B71"/>
    <w:rsid w:val="00380BED"/>
    <w:rsid w:val="00380C9F"/>
    <w:rsid w:val="00380D84"/>
    <w:rsid w:val="00381962"/>
    <w:rsid w:val="0038196C"/>
    <w:rsid w:val="003819D5"/>
    <w:rsid w:val="00381B6C"/>
    <w:rsid w:val="00381E1E"/>
    <w:rsid w:val="003822D0"/>
    <w:rsid w:val="003823B4"/>
    <w:rsid w:val="00382665"/>
    <w:rsid w:val="003829E6"/>
    <w:rsid w:val="00382BBE"/>
    <w:rsid w:val="0038353D"/>
    <w:rsid w:val="003837E1"/>
    <w:rsid w:val="003839F2"/>
    <w:rsid w:val="00383A0D"/>
    <w:rsid w:val="00383D45"/>
    <w:rsid w:val="0038445D"/>
    <w:rsid w:val="00384805"/>
    <w:rsid w:val="00384915"/>
    <w:rsid w:val="00384B67"/>
    <w:rsid w:val="00384C3E"/>
    <w:rsid w:val="00384DF0"/>
    <w:rsid w:val="00385192"/>
    <w:rsid w:val="00385711"/>
    <w:rsid w:val="003857E0"/>
    <w:rsid w:val="003857FE"/>
    <w:rsid w:val="00386042"/>
    <w:rsid w:val="00386173"/>
    <w:rsid w:val="003861C3"/>
    <w:rsid w:val="00386770"/>
    <w:rsid w:val="00386A28"/>
    <w:rsid w:val="00386BB4"/>
    <w:rsid w:val="00386D5E"/>
    <w:rsid w:val="003870E8"/>
    <w:rsid w:val="00387557"/>
    <w:rsid w:val="003876E4"/>
    <w:rsid w:val="00387B6B"/>
    <w:rsid w:val="00387C5E"/>
    <w:rsid w:val="00387E6E"/>
    <w:rsid w:val="00387F09"/>
    <w:rsid w:val="0039012E"/>
    <w:rsid w:val="00390218"/>
    <w:rsid w:val="003902E2"/>
    <w:rsid w:val="0039040E"/>
    <w:rsid w:val="003904AC"/>
    <w:rsid w:val="003907F0"/>
    <w:rsid w:val="00390841"/>
    <w:rsid w:val="00390955"/>
    <w:rsid w:val="00390AD9"/>
    <w:rsid w:val="00390C3A"/>
    <w:rsid w:val="003910A9"/>
    <w:rsid w:val="003913CA"/>
    <w:rsid w:val="00391C50"/>
    <w:rsid w:val="00391E08"/>
    <w:rsid w:val="00392489"/>
    <w:rsid w:val="003926FE"/>
    <w:rsid w:val="00392B4F"/>
    <w:rsid w:val="00392D85"/>
    <w:rsid w:val="00392D88"/>
    <w:rsid w:val="00392F74"/>
    <w:rsid w:val="0039319A"/>
    <w:rsid w:val="003936F4"/>
    <w:rsid w:val="003943EB"/>
    <w:rsid w:val="0039488A"/>
    <w:rsid w:val="00394B74"/>
    <w:rsid w:val="00394BF1"/>
    <w:rsid w:val="00394F1E"/>
    <w:rsid w:val="003957A6"/>
    <w:rsid w:val="00395966"/>
    <w:rsid w:val="00395C00"/>
    <w:rsid w:val="00395F79"/>
    <w:rsid w:val="00395F89"/>
    <w:rsid w:val="0039615E"/>
    <w:rsid w:val="003966E9"/>
    <w:rsid w:val="00396988"/>
    <w:rsid w:val="003969E6"/>
    <w:rsid w:val="00396CCD"/>
    <w:rsid w:val="00396D43"/>
    <w:rsid w:val="00396E6F"/>
    <w:rsid w:val="00396F96"/>
    <w:rsid w:val="003971AF"/>
    <w:rsid w:val="003973F0"/>
    <w:rsid w:val="003975CC"/>
    <w:rsid w:val="00397680"/>
    <w:rsid w:val="003A00A0"/>
    <w:rsid w:val="003A00BE"/>
    <w:rsid w:val="003A068A"/>
    <w:rsid w:val="003A0A91"/>
    <w:rsid w:val="003A0AC9"/>
    <w:rsid w:val="003A0D8B"/>
    <w:rsid w:val="003A1304"/>
    <w:rsid w:val="003A1552"/>
    <w:rsid w:val="003A15D3"/>
    <w:rsid w:val="003A1B3C"/>
    <w:rsid w:val="003A1ECE"/>
    <w:rsid w:val="003A20F2"/>
    <w:rsid w:val="003A21A1"/>
    <w:rsid w:val="003A2509"/>
    <w:rsid w:val="003A3051"/>
    <w:rsid w:val="003A34A6"/>
    <w:rsid w:val="003A35CE"/>
    <w:rsid w:val="003A3654"/>
    <w:rsid w:val="003A38F0"/>
    <w:rsid w:val="003A397C"/>
    <w:rsid w:val="003A3A05"/>
    <w:rsid w:val="003A442C"/>
    <w:rsid w:val="003A488C"/>
    <w:rsid w:val="003A4890"/>
    <w:rsid w:val="003A4BFE"/>
    <w:rsid w:val="003A4D54"/>
    <w:rsid w:val="003A5001"/>
    <w:rsid w:val="003A51A4"/>
    <w:rsid w:val="003A52FA"/>
    <w:rsid w:val="003A5C39"/>
    <w:rsid w:val="003A6092"/>
    <w:rsid w:val="003A60D1"/>
    <w:rsid w:val="003A61B4"/>
    <w:rsid w:val="003A66D6"/>
    <w:rsid w:val="003A6877"/>
    <w:rsid w:val="003A69B2"/>
    <w:rsid w:val="003A6D7E"/>
    <w:rsid w:val="003A6E26"/>
    <w:rsid w:val="003A7284"/>
    <w:rsid w:val="003A7320"/>
    <w:rsid w:val="003A738A"/>
    <w:rsid w:val="003A7AAE"/>
    <w:rsid w:val="003A7BFD"/>
    <w:rsid w:val="003A7C52"/>
    <w:rsid w:val="003A7FB4"/>
    <w:rsid w:val="003B0387"/>
    <w:rsid w:val="003B0722"/>
    <w:rsid w:val="003B074F"/>
    <w:rsid w:val="003B08EC"/>
    <w:rsid w:val="003B0A4C"/>
    <w:rsid w:val="003B0BB1"/>
    <w:rsid w:val="003B0CFF"/>
    <w:rsid w:val="003B1202"/>
    <w:rsid w:val="003B1284"/>
    <w:rsid w:val="003B138B"/>
    <w:rsid w:val="003B1704"/>
    <w:rsid w:val="003B1D58"/>
    <w:rsid w:val="003B20DA"/>
    <w:rsid w:val="003B2368"/>
    <w:rsid w:val="003B238A"/>
    <w:rsid w:val="003B2558"/>
    <w:rsid w:val="003B279E"/>
    <w:rsid w:val="003B285A"/>
    <w:rsid w:val="003B28A6"/>
    <w:rsid w:val="003B2951"/>
    <w:rsid w:val="003B2F9D"/>
    <w:rsid w:val="003B32A0"/>
    <w:rsid w:val="003B333C"/>
    <w:rsid w:val="003B350E"/>
    <w:rsid w:val="003B38F5"/>
    <w:rsid w:val="003B3B74"/>
    <w:rsid w:val="003B3CBB"/>
    <w:rsid w:val="003B403A"/>
    <w:rsid w:val="003B42C4"/>
    <w:rsid w:val="003B42F0"/>
    <w:rsid w:val="003B438B"/>
    <w:rsid w:val="003B459E"/>
    <w:rsid w:val="003B45F8"/>
    <w:rsid w:val="003B46DE"/>
    <w:rsid w:val="003B4BCB"/>
    <w:rsid w:val="003B4CC2"/>
    <w:rsid w:val="003B4D23"/>
    <w:rsid w:val="003B5099"/>
    <w:rsid w:val="003B50D4"/>
    <w:rsid w:val="003B53D5"/>
    <w:rsid w:val="003B55E2"/>
    <w:rsid w:val="003B56B9"/>
    <w:rsid w:val="003B586C"/>
    <w:rsid w:val="003B5AB2"/>
    <w:rsid w:val="003B5B9B"/>
    <w:rsid w:val="003B5CD1"/>
    <w:rsid w:val="003B60EF"/>
    <w:rsid w:val="003B6137"/>
    <w:rsid w:val="003B6386"/>
    <w:rsid w:val="003B659C"/>
    <w:rsid w:val="003B693C"/>
    <w:rsid w:val="003B6F83"/>
    <w:rsid w:val="003B70A0"/>
    <w:rsid w:val="003B71F0"/>
    <w:rsid w:val="003B7410"/>
    <w:rsid w:val="003B7824"/>
    <w:rsid w:val="003B79C3"/>
    <w:rsid w:val="003C07E4"/>
    <w:rsid w:val="003C094B"/>
    <w:rsid w:val="003C094E"/>
    <w:rsid w:val="003C0C18"/>
    <w:rsid w:val="003C15EF"/>
    <w:rsid w:val="003C16AB"/>
    <w:rsid w:val="003C1782"/>
    <w:rsid w:val="003C178D"/>
    <w:rsid w:val="003C1C6C"/>
    <w:rsid w:val="003C1CA2"/>
    <w:rsid w:val="003C2510"/>
    <w:rsid w:val="003C2685"/>
    <w:rsid w:val="003C2727"/>
    <w:rsid w:val="003C280E"/>
    <w:rsid w:val="003C28EC"/>
    <w:rsid w:val="003C2E50"/>
    <w:rsid w:val="003C2FAC"/>
    <w:rsid w:val="003C35D0"/>
    <w:rsid w:val="003C3815"/>
    <w:rsid w:val="003C392C"/>
    <w:rsid w:val="003C4198"/>
    <w:rsid w:val="003C43D3"/>
    <w:rsid w:val="003C4930"/>
    <w:rsid w:val="003C4B52"/>
    <w:rsid w:val="003C4E3D"/>
    <w:rsid w:val="003C504E"/>
    <w:rsid w:val="003C5170"/>
    <w:rsid w:val="003C5613"/>
    <w:rsid w:val="003C57C2"/>
    <w:rsid w:val="003C59EE"/>
    <w:rsid w:val="003C5F51"/>
    <w:rsid w:val="003C62D6"/>
    <w:rsid w:val="003C647D"/>
    <w:rsid w:val="003C6533"/>
    <w:rsid w:val="003C684B"/>
    <w:rsid w:val="003C793E"/>
    <w:rsid w:val="003C7B9E"/>
    <w:rsid w:val="003C7FD1"/>
    <w:rsid w:val="003D00D7"/>
    <w:rsid w:val="003D016A"/>
    <w:rsid w:val="003D01DB"/>
    <w:rsid w:val="003D03DC"/>
    <w:rsid w:val="003D0782"/>
    <w:rsid w:val="003D07DA"/>
    <w:rsid w:val="003D0F9F"/>
    <w:rsid w:val="003D10BD"/>
    <w:rsid w:val="003D11AB"/>
    <w:rsid w:val="003D1326"/>
    <w:rsid w:val="003D2127"/>
    <w:rsid w:val="003D23B9"/>
    <w:rsid w:val="003D23D5"/>
    <w:rsid w:val="003D2647"/>
    <w:rsid w:val="003D267A"/>
    <w:rsid w:val="003D2A09"/>
    <w:rsid w:val="003D2CC8"/>
    <w:rsid w:val="003D2E6B"/>
    <w:rsid w:val="003D2E94"/>
    <w:rsid w:val="003D3C11"/>
    <w:rsid w:val="003D3F98"/>
    <w:rsid w:val="003D3FF7"/>
    <w:rsid w:val="003D412C"/>
    <w:rsid w:val="003D43A9"/>
    <w:rsid w:val="003D43DE"/>
    <w:rsid w:val="003D43F2"/>
    <w:rsid w:val="003D44A0"/>
    <w:rsid w:val="003D460A"/>
    <w:rsid w:val="003D4BEF"/>
    <w:rsid w:val="003D4D48"/>
    <w:rsid w:val="003D4DE3"/>
    <w:rsid w:val="003D500B"/>
    <w:rsid w:val="003D516D"/>
    <w:rsid w:val="003D53FE"/>
    <w:rsid w:val="003D57A4"/>
    <w:rsid w:val="003D5AC9"/>
    <w:rsid w:val="003D5B8D"/>
    <w:rsid w:val="003D5E23"/>
    <w:rsid w:val="003D5EAD"/>
    <w:rsid w:val="003D6533"/>
    <w:rsid w:val="003D66FC"/>
    <w:rsid w:val="003D67CC"/>
    <w:rsid w:val="003D6961"/>
    <w:rsid w:val="003D6A5E"/>
    <w:rsid w:val="003D6D6B"/>
    <w:rsid w:val="003D7880"/>
    <w:rsid w:val="003D7B66"/>
    <w:rsid w:val="003D7CE3"/>
    <w:rsid w:val="003D7FAF"/>
    <w:rsid w:val="003E06B6"/>
    <w:rsid w:val="003E096E"/>
    <w:rsid w:val="003E0ADA"/>
    <w:rsid w:val="003E0C12"/>
    <w:rsid w:val="003E0C45"/>
    <w:rsid w:val="003E0C6D"/>
    <w:rsid w:val="003E0EF5"/>
    <w:rsid w:val="003E0FAC"/>
    <w:rsid w:val="003E0FD0"/>
    <w:rsid w:val="003E1186"/>
    <w:rsid w:val="003E11C2"/>
    <w:rsid w:val="003E1317"/>
    <w:rsid w:val="003E1CC9"/>
    <w:rsid w:val="003E1E01"/>
    <w:rsid w:val="003E245C"/>
    <w:rsid w:val="003E2B1E"/>
    <w:rsid w:val="003E2F1B"/>
    <w:rsid w:val="003E363F"/>
    <w:rsid w:val="003E3B36"/>
    <w:rsid w:val="003E3CB0"/>
    <w:rsid w:val="003E421F"/>
    <w:rsid w:val="003E4276"/>
    <w:rsid w:val="003E42F8"/>
    <w:rsid w:val="003E4728"/>
    <w:rsid w:val="003E57EA"/>
    <w:rsid w:val="003E5B13"/>
    <w:rsid w:val="003E5B46"/>
    <w:rsid w:val="003E5D91"/>
    <w:rsid w:val="003E5DD2"/>
    <w:rsid w:val="003E6814"/>
    <w:rsid w:val="003E6816"/>
    <w:rsid w:val="003E6D3F"/>
    <w:rsid w:val="003E709C"/>
    <w:rsid w:val="003E7412"/>
    <w:rsid w:val="003E7508"/>
    <w:rsid w:val="003E75C2"/>
    <w:rsid w:val="003E77FE"/>
    <w:rsid w:val="003E7879"/>
    <w:rsid w:val="003E7957"/>
    <w:rsid w:val="003E7988"/>
    <w:rsid w:val="003E799B"/>
    <w:rsid w:val="003E79F4"/>
    <w:rsid w:val="003E7B3E"/>
    <w:rsid w:val="003E7D36"/>
    <w:rsid w:val="003F00C2"/>
    <w:rsid w:val="003F0190"/>
    <w:rsid w:val="003F03D8"/>
    <w:rsid w:val="003F04A5"/>
    <w:rsid w:val="003F0760"/>
    <w:rsid w:val="003F0786"/>
    <w:rsid w:val="003F08B3"/>
    <w:rsid w:val="003F0C70"/>
    <w:rsid w:val="003F0DB8"/>
    <w:rsid w:val="003F1D1E"/>
    <w:rsid w:val="003F1E55"/>
    <w:rsid w:val="003F2163"/>
    <w:rsid w:val="003F2923"/>
    <w:rsid w:val="003F2B3E"/>
    <w:rsid w:val="003F2BBA"/>
    <w:rsid w:val="003F2CF7"/>
    <w:rsid w:val="003F2EB8"/>
    <w:rsid w:val="003F2F49"/>
    <w:rsid w:val="003F2FAB"/>
    <w:rsid w:val="003F30FD"/>
    <w:rsid w:val="003F321A"/>
    <w:rsid w:val="003F38D9"/>
    <w:rsid w:val="003F3B3B"/>
    <w:rsid w:val="003F3D47"/>
    <w:rsid w:val="003F3F1B"/>
    <w:rsid w:val="003F3F34"/>
    <w:rsid w:val="003F3F97"/>
    <w:rsid w:val="003F419C"/>
    <w:rsid w:val="003F4A2D"/>
    <w:rsid w:val="003F4F0B"/>
    <w:rsid w:val="003F4FFF"/>
    <w:rsid w:val="003F505E"/>
    <w:rsid w:val="003F518B"/>
    <w:rsid w:val="003F51FD"/>
    <w:rsid w:val="003F54A8"/>
    <w:rsid w:val="003F559A"/>
    <w:rsid w:val="003F55BB"/>
    <w:rsid w:val="003F5830"/>
    <w:rsid w:val="003F5AE9"/>
    <w:rsid w:val="003F6016"/>
    <w:rsid w:val="003F6136"/>
    <w:rsid w:val="003F6366"/>
    <w:rsid w:val="003F64DB"/>
    <w:rsid w:val="003F658E"/>
    <w:rsid w:val="003F6967"/>
    <w:rsid w:val="003F6AED"/>
    <w:rsid w:val="003F6AEF"/>
    <w:rsid w:val="003F6BD0"/>
    <w:rsid w:val="003F6FA9"/>
    <w:rsid w:val="003F78E4"/>
    <w:rsid w:val="003F7A4E"/>
    <w:rsid w:val="003F7BAA"/>
    <w:rsid w:val="00400051"/>
    <w:rsid w:val="0040019C"/>
    <w:rsid w:val="0040034C"/>
    <w:rsid w:val="0040082E"/>
    <w:rsid w:val="004008C7"/>
    <w:rsid w:val="00400CD1"/>
    <w:rsid w:val="004014E0"/>
    <w:rsid w:val="0040150F"/>
    <w:rsid w:val="00401C59"/>
    <w:rsid w:val="00402981"/>
    <w:rsid w:val="00402A79"/>
    <w:rsid w:val="00402E1E"/>
    <w:rsid w:val="004031AB"/>
    <w:rsid w:val="0040325E"/>
    <w:rsid w:val="004037C4"/>
    <w:rsid w:val="004037CF"/>
    <w:rsid w:val="00403839"/>
    <w:rsid w:val="00403986"/>
    <w:rsid w:val="00403A3C"/>
    <w:rsid w:val="00403EA4"/>
    <w:rsid w:val="00403FA3"/>
    <w:rsid w:val="00404179"/>
    <w:rsid w:val="004047AD"/>
    <w:rsid w:val="004047BE"/>
    <w:rsid w:val="00404A2E"/>
    <w:rsid w:val="00404C43"/>
    <w:rsid w:val="00405065"/>
    <w:rsid w:val="00405DA8"/>
    <w:rsid w:val="004060CA"/>
    <w:rsid w:val="00406625"/>
    <w:rsid w:val="00407001"/>
    <w:rsid w:val="00407325"/>
    <w:rsid w:val="0040735A"/>
    <w:rsid w:val="004075B5"/>
    <w:rsid w:val="004075BE"/>
    <w:rsid w:val="00407EDA"/>
    <w:rsid w:val="00407F6E"/>
    <w:rsid w:val="004100B4"/>
    <w:rsid w:val="00410199"/>
    <w:rsid w:val="00410446"/>
    <w:rsid w:val="004105A6"/>
    <w:rsid w:val="004106F4"/>
    <w:rsid w:val="00410919"/>
    <w:rsid w:val="00410A1E"/>
    <w:rsid w:val="00410A64"/>
    <w:rsid w:val="00410CDD"/>
    <w:rsid w:val="00410D16"/>
    <w:rsid w:val="00410D65"/>
    <w:rsid w:val="00410D79"/>
    <w:rsid w:val="00410FA5"/>
    <w:rsid w:val="004110C3"/>
    <w:rsid w:val="0041152A"/>
    <w:rsid w:val="00411F2E"/>
    <w:rsid w:val="0041230C"/>
    <w:rsid w:val="0041233D"/>
    <w:rsid w:val="0041250F"/>
    <w:rsid w:val="00412668"/>
    <w:rsid w:val="00412C57"/>
    <w:rsid w:val="004136D0"/>
    <w:rsid w:val="004137FB"/>
    <w:rsid w:val="0041385E"/>
    <w:rsid w:val="00413901"/>
    <w:rsid w:val="0041424C"/>
    <w:rsid w:val="00414784"/>
    <w:rsid w:val="004147BE"/>
    <w:rsid w:val="00414B7A"/>
    <w:rsid w:val="00414CA0"/>
    <w:rsid w:val="00414E1F"/>
    <w:rsid w:val="004159EE"/>
    <w:rsid w:val="00415AE4"/>
    <w:rsid w:val="00415FEC"/>
    <w:rsid w:val="00416184"/>
    <w:rsid w:val="004162E8"/>
    <w:rsid w:val="00416485"/>
    <w:rsid w:val="00416504"/>
    <w:rsid w:val="004166DD"/>
    <w:rsid w:val="004168A0"/>
    <w:rsid w:val="00416FBA"/>
    <w:rsid w:val="0041738D"/>
    <w:rsid w:val="004173D1"/>
    <w:rsid w:val="00417429"/>
    <w:rsid w:val="0041785C"/>
    <w:rsid w:val="0041787A"/>
    <w:rsid w:val="004179A5"/>
    <w:rsid w:val="00417A43"/>
    <w:rsid w:val="00417DF9"/>
    <w:rsid w:val="0042019C"/>
    <w:rsid w:val="00420633"/>
    <w:rsid w:val="0042064F"/>
    <w:rsid w:val="004206AE"/>
    <w:rsid w:val="004208A1"/>
    <w:rsid w:val="004208D8"/>
    <w:rsid w:val="00420EFD"/>
    <w:rsid w:val="004218CD"/>
    <w:rsid w:val="00421C8A"/>
    <w:rsid w:val="00422019"/>
    <w:rsid w:val="00422049"/>
    <w:rsid w:val="0042208B"/>
    <w:rsid w:val="00422380"/>
    <w:rsid w:val="00422664"/>
    <w:rsid w:val="00422830"/>
    <w:rsid w:val="0042295E"/>
    <w:rsid w:val="00423256"/>
    <w:rsid w:val="00423BB5"/>
    <w:rsid w:val="00423C7C"/>
    <w:rsid w:val="00423CDA"/>
    <w:rsid w:val="00423D9F"/>
    <w:rsid w:val="00423EEA"/>
    <w:rsid w:val="0042406F"/>
    <w:rsid w:val="0042447A"/>
    <w:rsid w:val="004247EE"/>
    <w:rsid w:val="00424807"/>
    <w:rsid w:val="0042486C"/>
    <w:rsid w:val="0042496F"/>
    <w:rsid w:val="00424996"/>
    <w:rsid w:val="00424A01"/>
    <w:rsid w:val="0042522C"/>
    <w:rsid w:val="0042529D"/>
    <w:rsid w:val="004252BD"/>
    <w:rsid w:val="004256F4"/>
    <w:rsid w:val="00425C55"/>
    <w:rsid w:val="00425E45"/>
    <w:rsid w:val="00425FBA"/>
    <w:rsid w:val="0042610A"/>
    <w:rsid w:val="00426309"/>
    <w:rsid w:val="004265F3"/>
    <w:rsid w:val="00426AF7"/>
    <w:rsid w:val="00426D6E"/>
    <w:rsid w:val="00426E1E"/>
    <w:rsid w:val="00426E5B"/>
    <w:rsid w:val="00426F0E"/>
    <w:rsid w:val="0042706B"/>
    <w:rsid w:val="00427415"/>
    <w:rsid w:val="00427465"/>
    <w:rsid w:val="0042769C"/>
    <w:rsid w:val="004276A9"/>
    <w:rsid w:val="00427928"/>
    <w:rsid w:val="004279CA"/>
    <w:rsid w:val="00427D5B"/>
    <w:rsid w:val="00430489"/>
    <w:rsid w:val="00430AB6"/>
    <w:rsid w:val="00430DBE"/>
    <w:rsid w:val="00431464"/>
    <w:rsid w:val="00431772"/>
    <w:rsid w:val="004319D7"/>
    <w:rsid w:val="00431C07"/>
    <w:rsid w:val="00431C0C"/>
    <w:rsid w:val="00431CE0"/>
    <w:rsid w:val="00431E19"/>
    <w:rsid w:val="00431E68"/>
    <w:rsid w:val="00431E72"/>
    <w:rsid w:val="00432D28"/>
    <w:rsid w:val="00432D9D"/>
    <w:rsid w:val="00432DA8"/>
    <w:rsid w:val="00433064"/>
    <w:rsid w:val="00433139"/>
    <w:rsid w:val="0043316E"/>
    <w:rsid w:val="0043332B"/>
    <w:rsid w:val="0043360F"/>
    <w:rsid w:val="0043367E"/>
    <w:rsid w:val="00433C65"/>
    <w:rsid w:val="00434034"/>
    <w:rsid w:val="00434243"/>
    <w:rsid w:val="004348EC"/>
    <w:rsid w:val="0043576E"/>
    <w:rsid w:val="00435CDC"/>
    <w:rsid w:val="00435DEE"/>
    <w:rsid w:val="00435FFE"/>
    <w:rsid w:val="0043610F"/>
    <w:rsid w:val="004362B5"/>
    <w:rsid w:val="004362C3"/>
    <w:rsid w:val="0043673C"/>
    <w:rsid w:val="00436B59"/>
    <w:rsid w:val="00436DA3"/>
    <w:rsid w:val="00436DC0"/>
    <w:rsid w:val="00436FE3"/>
    <w:rsid w:val="00436FF7"/>
    <w:rsid w:val="00437045"/>
    <w:rsid w:val="0043704F"/>
    <w:rsid w:val="004373E8"/>
    <w:rsid w:val="004377BE"/>
    <w:rsid w:val="004379DD"/>
    <w:rsid w:val="0044006B"/>
    <w:rsid w:val="004402F9"/>
    <w:rsid w:val="004403CF"/>
    <w:rsid w:val="0044063A"/>
    <w:rsid w:val="00440F4B"/>
    <w:rsid w:val="00441022"/>
    <w:rsid w:val="00441B10"/>
    <w:rsid w:val="00441C32"/>
    <w:rsid w:val="00441D74"/>
    <w:rsid w:val="0044269D"/>
    <w:rsid w:val="0044273E"/>
    <w:rsid w:val="00442AD3"/>
    <w:rsid w:val="00442DBA"/>
    <w:rsid w:val="00442EB2"/>
    <w:rsid w:val="00443098"/>
    <w:rsid w:val="004430F4"/>
    <w:rsid w:val="004431DE"/>
    <w:rsid w:val="0044355F"/>
    <w:rsid w:val="004435F3"/>
    <w:rsid w:val="0044361C"/>
    <w:rsid w:val="00443817"/>
    <w:rsid w:val="004438B3"/>
    <w:rsid w:val="00443D88"/>
    <w:rsid w:val="004440F0"/>
    <w:rsid w:val="00444115"/>
    <w:rsid w:val="00444128"/>
    <w:rsid w:val="00444809"/>
    <w:rsid w:val="00444AC4"/>
    <w:rsid w:val="00444B7B"/>
    <w:rsid w:val="00444CE6"/>
    <w:rsid w:val="004451F7"/>
    <w:rsid w:val="00445306"/>
    <w:rsid w:val="00445322"/>
    <w:rsid w:val="0044561D"/>
    <w:rsid w:val="0044566C"/>
    <w:rsid w:val="0044582A"/>
    <w:rsid w:val="00445A25"/>
    <w:rsid w:val="00445BAE"/>
    <w:rsid w:val="0044630E"/>
    <w:rsid w:val="00446839"/>
    <w:rsid w:val="00446B10"/>
    <w:rsid w:val="004476C3"/>
    <w:rsid w:val="00447927"/>
    <w:rsid w:val="00447A38"/>
    <w:rsid w:val="00447AE2"/>
    <w:rsid w:val="0045020E"/>
    <w:rsid w:val="00450243"/>
    <w:rsid w:val="00450284"/>
    <w:rsid w:val="004502B5"/>
    <w:rsid w:val="00450350"/>
    <w:rsid w:val="00450A24"/>
    <w:rsid w:val="00450C5D"/>
    <w:rsid w:val="00450EF9"/>
    <w:rsid w:val="00450F4B"/>
    <w:rsid w:val="004518B0"/>
    <w:rsid w:val="00451AF1"/>
    <w:rsid w:val="004521AA"/>
    <w:rsid w:val="00452353"/>
    <w:rsid w:val="00452BB4"/>
    <w:rsid w:val="00452DAD"/>
    <w:rsid w:val="00452EE7"/>
    <w:rsid w:val="00453143"/>
    <w:rsid w:val="00453246"/>
    <w:rsid w:val="0045356D"/>
    <w:rsid w:val="00453749"/>
    <w:rsid w:val="00453B6F"/>
    <w:rsid w:val="00454085"/>
    <w:rsid w:val="00454532"/>
    <w:rsid w:val="0045494D"/>
    <w:rsid w:val="00455451"/>
    <w:rsid w:val="0045548D"/>
    <w:rsid w:val="004557C5"/>
    <w:rsid w:val="00455AF0"/>
    <w:rsid w:val="00455CE1"/>
    <w:rsid w:val="00455D0A"/>
    <w:rsid w:val="004561B3"/>
    <w:rsid w:val="004565F9"/>
    <w:rsid w:val="00456618"/>
    <w:rsid w:val="00456867"/>
    <w:rsid w:val="0045699B"/>
    <w:rsid w:val="00456A59"/>
    <w:rsid w:val="00456C49"/>
    <w:rsid w:val="0045731A"/>
    <w:rsid w:val="0045763C"/>
    <w:rsid w:val="0045781F"/>
    <w:rsid w:val="0045783F"/>
    <w:rsid w:val="00457F67"/>
    <w:rsid w:val="00460336"/>
    <w:rsid w:val="0046076B"/>
    <w:rsid w:val="004607BE"/>
    <w:rsid w:val="004609CE"/>
    <w:rsid w:val="00460E66"/>
    <w:rsid w:val="00461097"/>
    <w:rsid w:val="004610D1"/>
    <w:rsid w:val="00461468"/>
    <w:rsid w:val="004616DA"/>
    <w:rsid w:val="00461FE1"/>
    <w:rsid w:val="0046230E"/>
    <w:rsid w:val="00462484"/>
    <w:rsid w:val="0046249D"/>
    <w:rsid w:val="00462548"/>
    <w:rsid w:val="004628AE"/>
    <w:rsid w:val="00462B33"/>
    <w:rsid w:val="00462F4A"/>
    <w:rsid w:val="00462F76"/>
    <w:rsid w:val="00463341"/>
    <w:rsid w:val="00463514"/>
    <w:rsid w:val="004635F5"/>
    <w:rsid w:val="004636F3"/>
    <w:rsid w:val="0046398F"/>
    <w:rsid w:val="00463C68"/>
    <w:rsid w:val="00463CE1"/>
    <w:rsid w:val="00463CF5"/>
    <w:rsid w:val="004642A2"/>
    <w:rsid w:val="00464531"/>
    <w:rsid w:val="004647B5"/>
    <w:rsid w:val="0046520E"/>
    <w:rsid w:val="004654CB"/>
    <w:rsid w:val="00465557"/>
    <w:rsid w:val="0046578F"/>
    <w:rsid w:val="00465A8A"/>
    <w:rsid w:val="00465B0B"/>
    <w:rsid w:val="00465C62"/>
    <w:rsid w:val="00465E6D"/>
    <w:rsid w:val="00466012"/>
    <w:rsid w:val="004661A9"/>
    <w:rsid w:val="004661BE"/>
    <w:rsid w:val="004662A4"/>
    <w:rsid w:val="0046658A"/>
    <w:rsid w:val="00466665"/>
    <w:rsid w:val="00466ABA"/>
    <w:rsid w:val="00466D5B"/>
    <w:rsid w:val="00466DD3"/>
    <w:rsid w:val="0046708E"/>
    <w:rsid w:val="00467242"/>
    <w:rsid w:val="0046726E"/>
    <w:rsid w:val="004678A9"/>
    <w:rsid w:val="00467A70"/>
    <w:rsid w:val="004702FA"/>
    <w:rsid w:val="0047044B"/>
    <w:rsid w:val="004706A3"/>
    <w:rsid w:val="0047098D"/>
    <w:rsid w:val="00470C08"/>
    <w:rsid w:val="0047117B"/>
    <w:rsid w:val="004711FD"/>
    <w:rsid w:val="0047138A"/>
    <w:rsid w:val="004716EF"/>
    <w:rsid w:val="00471719"/>
    <w:rsid w:val="004717E6"/>
    <w:rsid w:val="00471D56"/>
    <w:rsid w:val="00471E8A"/>
    <w:rsid w:val="00471FC6"/>
    <w:rsid w:val="004721C5"/>
    <w:rsid w:val="00472986"/>
    <w:rsid w:val="004729EE"/>
    <w:rsid w:val="00472B6E"/>
    <w:rsid w:val="00472F9D"/>
    <w:rsid w:val="0047338B"/>
    <w:rsid w:val="004739DF"/>
    <w:rsid w:val="00473A52"/>
    <w:rsid w:val="00473E5D"/>
    <w:rsid w:val="00474303"/>
    <w:rsid w:val="0047482C"/>
    <w:rsid w:val="0047482F"/>
    <w:rsid w:val="00474968"/>
    <w:rsid w:val="00474992"/>
    <w:rsid w:val="00474B80"/>
    <w:rsid w:val="00474C76"/>
    <w:rsid w:val="00474D33"/>
    <w:rsid w:val="004751B8"/>
    <w:rsid w:val="00475452"/>
    <w:rsid w:val="00475901"/>
    <w:rsid w:val="00475A99"/>
    <w:rsid w:val="00475C29"/>
    <w:rsid w:val="00475D80"/>
    <w:rsid w:val="00476126"/>
    <w:rsid w:val="00476298"/>
    <w:rsid w:val="00476772"/>
    <w:rsid w:val="004769C6"/>
    <w:rsid w:val="00476F67"/>
    <w:rsid w:val="00477029"/>
    <w:rsid w:val="004770BC"/>
    <w:rsid w:val="004773A1"/>
    <w:rsid w:val="00477442"/>
    <w:rsid w:val="004776D5"/>
    <w:rsid w:val="00477E8E"/>
    <w:rsid w:val="004800E4"/>
    <w:rsid w:val="004804BA"/>
    <w:rsid w:val="00480C67"/>
    <w:rsid w:val="00480DA5"/>
    <w:rsid w:val="00481635"/>
    <w:rsid w:val="004817D3"/>
    <w:rsid w:val="004817DA"/>
    <w:rsid w:val="004818F9"/>
    <w:rsid w:val="00481AAC"/>
    <w:rsid w:val="004823A3"/>
    <w:rsid w:val="00482DBE"/>
    <w:rsid w:val="00482E93"/>
    <w:rsid w:val="00482F08"/>
    <w:rsid w:val="004831B4"/>
    <w:rsid w:val="004832B4"/>
    <w:rsid w:val="0048387A"/>
    <w:rsid w:val="004839AF"/>
    <w:rsid w:val="00483B6C"/>
    <w:rsid w:val="00483B71"/>
    <w:rsid w:val="00483CFA"/>
    <w:rsid w:val="00483D7D"/>
    <w:rsid w:val="00484118"/>
    <w:rsid w:val="004844BA"/>
    <w:rsid w:val="004845A4"/>
    <w:rsid w:val="0048499F"/>
    <w:rsid w:val="00484A65"/>
    <w:rsid w:val="00484B69"/>
    <w:rsid w:val="00484F15"/>
    <w:rsid w:val="0048571F"/>
    <w:rsid w:val="00486016"/>
    <w:rsid w:val="00486079"/>
    <w:rsid w:val="0048621B"/>
    <w:rsid w:val="0048639B"/>
    <w:rsid w:val="004863DE"/>
    <w:rsid w:val="004868DA"/>
    <w:rsid w:val="00487261"/>
    <w:rsid w:val="004873BA"/>
    <w:rsid w:val="004876CC"/>
    <w:rsid w:val="004903F3"/>
    <w:rsid w:val="004905D8"/>
    <w:rsid w:val="00490935"/>
    <w:rsid w:val="00490AF1"/>
    <w:rsid w:val="00491240"/>
    <w:rsid w:val="0049140F"/>
    <w:rsid w:val="0049152E"/>
    <w:rsid w:val="00491941"/>
    <w:rsid w:val="00491B39"/>
    <w:rsid w:val="00491C6E"/>
    <w:rsid w:val="00491D8F"/>
    <w:rsid w:val="00491F9D"/>
    <w:rsid w:val="004920EE"/>
    <w:rsid w:val="0049281D"/>
    <w:rsid w:val="00492824"/>
    <w:rsid w:val="0049322A"/>
    <w:rsid w:val="00493A5E"/>
    <w:rsid w:val="00493D3B"/>
    <w:rsid w:val="00493F50"/>
    <w:rsid w:val="004942F5"/>
    <w:rsid w:val="0049447B"/>
    <w:rsid w:val="00494543"/>
    <w:rsid w:val="004946B1"/>
    <w:rsid w:val="0049475D"/>
    <w:rsid w:val="00494802"/>
    <w:rsid w:val="00494A16"/>
    <w:rsid w:val="00494F2A"/>
    <w:rsid w:val="004951B0"/>
    <w:rsid w:val="00495345"/>
    <w:rsid w:val="004957C3"/>
    <w:rsid w:val="00495C68"/>
    <w:rsid w:val="00495D40"/>
    <w:rsid w:val="00495EDB"/>
    <w:rsid w:val="00495F68"/>
    <w:rsid w:val="00496810"/>
    <w:rsid w:val="00496D04"/>
    <w:rsid w:val="00497294"/>
    <w:rsid w:val="00497372"/>
    <w:rsid w:val="0049756D"/>
    <w:rsid w:val="00497631"/>
    <w:rsid w:val="0049765B"/>
    <w:rsid w:val="004978BD"/>
    <w:rsid w:val="004978E9"/>
    <w:rsid w:val="00497AEE"/>
    <w:rsid w:val="00497BF0"/>
    <w:rsid w:val="00497ED8"/>
    <w:rsid w:val="00497F2F"/>
    <w:rsid w:val="00497F8E"/>
    <w:rsid w:val="00497FA0"/>
    <w:rsid w:val="004A0165"/>
    <w:rsid w:val="004A01FB"/>
    <w:rsid w:val="004A0398"/>
    <w:rsid w:val="004A151D"/>
    <w:rsid w:val="004A1783"/>
    <w:rsid w:val="004A1822"/>
    <w:rsid w:val="004A1C96"/>
    <w:rsid w:val="004A1C9D"/>
    <w:rsid w:val="004A227C"/>
    <w:rsid w:val="004A26E4"/>
    <w:rsid w:val="004A283B"/>
    <w:rsid w:val="004A2B22"/>
    <w:rsid w:val="004A2D00"/>
    <w:rsid w:val="004A2FBE"/>
    <w:rsid w:val="004A3227"/>
    <w:rsid w:val="004A32CF"/>
    <w:rsid w:val="004A35FB"/>
    <w:rsid w:val="004A3A3A"/>
    <w:rsid w:val="004A3C78"/>
    <w:rsid w:val="004A3F62"/>
    <w:rsid w:val="004A40C9"/>
    <w:rsid w:val="004A412C"/>
    <w:rsid w:val="004A4505"/>
    <w:rsid w:val="004A5033"/>
    <w:rsid w:val="004A53FB"/>
    <w:rsid w:val="004A58C8"/>
    <w:rsid w:val="004A5AFC"/>
    <w:rsid w:val="004A6027"/>
    <w:rsid w:val="004A6642"/>
    <w:rsid w:val="004A6A57"/>
    <w:rsid w:val="004A6E39"/>
    <w:rsid w:val="004A73AB"/>
    <w:rsid w:val="004A747B"/>
    <w:rsid w:val="004A762C"/>
    <w:rsid w:val="004A7960"/>
    <w:rsid w:val="004A7D50"/>
    <w:rsid w:val="004B037D"/>
    <w:rsid w:val="004B03A3"/>
    <w:rsid w:val="004B0577"/>
    <w:rsid w:val="004B080B"/>
    <w:rsid w:val="004B0863"/>
    <w:rsid w:val="004B0E11"/>
    <w:rsid w:val="004B1311"/>
    <w:rsid w:val="004B1367"/>
    <w:rsid w:val="004B1369"/>
    <w:rsid w:val="004B178B"/>
    <w:rsid w:val="004B1827"/>
    <w:rsid w:val="004B1974"/>
    <w:rsid w:val="004B19F1"/>
    <w:rsid w:val="004B1E00"/>
    <w:rsid w:val="004B2143"/>
    <w:rsid w:val="004B2251"/>
    <w:rsid w:val="004B23DD"/>
    <w:rsid w:val="004B24A2"/>
    <w:rsid w:val="004B26A4"/>
    <w:rsid w:val="004B2B98"/>
    <w:rsid w:val="004B355F"/>
    <w:rsid w:val="004B3D48"/>
    <w:rsid w:val="004B3DD8"/>
    <w:rsid w:val="004B401F"/>
    <w:rsid w:val="004B4120"/>
    <w:rsid w:val="004B4584"/>
    <w:rsid w:val="004B4790"/>
    <w:rsid w:val="004B48A8"/>
    <w:rsid w:val="004B48BD"/>
    <w:rsid w:val="004B48C6"/>
    <w:rsid w:val="004B48CA"/>
    <w:rsid w:val="004B4924"/>
    <w:rsid w:val="004B4AA1"/>
    <w:rsid w:val="004B5136"/>
    <w:rsid w:val="004B58AC"/>
    <w:rsid w:val="004B58FF"/>
    <w:rsid w:val="004B5B18"/>
    <w:rsid w:val="004B5B96"/>
    <w:rsid w:val="004B5E9B"/>
    <w:rsid w:val="004B5F34"/>
    <w:rsid w:val="004B5F91"/>
    <w:rsid w:val="004B5FDB"/>
    <w:rsid w:val="004B6204"/>
    <w:rsid w:val="004B625B"/>
    <w:rsid w:val="004B6E49"/>
    <w:rsid w:val="004B743B"/>
    <w:rsid w:val="004B745C"/>
    <w:rsid w:val="004B7819"/>
    <w:rsid w:val="004C0492"/>
    <w:rsid w:val="004C054C"/>
    <w:rsid w:val="004C07FA"/>
    <w:rsid w:val="004C0AAC"/>
    <w:rsid w:val="004C0B36"/>
    <w:rsid w:val="004C0D7F"/>
    <w:rsid w:val="004C0E69"/>
    <w:rsid w:val="004C1308"/>
    <w:rsid w:val="004C1580"/>
    <w:rsid w:val="004C1932"/>
    <w:rsid w:val="004C1BDE"/>
    <w:rsid w:val="004C2234"/>
    <w:rsid w:val="004C24E1"/>
    <w:rsid w:val="004C2669"/>
    <w:rsid w:val="004C2CD7"/>
    <w:rsid w:val="004C2F0A"/>
    <w:rsid w:val="004C302F"/>
    <w:rsid w:val="004C3644"/>
    <w:rsid w:val="004C3645"/>
    <w:rsid w:val="004C3771"/>
    <w:rsid w:val="004C3A1C"/>
    <w:rsid w:val="004C3C38"/>
    <w:rsid w:val="004C3D15"/>
    <w:rsid w:val="004C3DE3"/>
    <w:rsid w:val="004C3E44"/>
    <w:rsid w:val="004C3EAB"/>
    <w:rsid w:val="004C40C1"/>
    <w:rsid w:val="004C42EA"/>
    <w:rsid w:val="004C4475"/>
    <w:rsid w:val="004C4649"/>
    <w:rsid w:val="004C48D0"/>
    <w:rsid w:val="004C4A3F"/>
    <w:rsid w:val="004C4ACD"/>
    <w:rsid w:val="004C4EA9"/>
    <w:rsid w:val="004C5057"/>
    <w:rsid w:val="004C5294"/>
    <w:rsid w:val="004C569D"/>
    <w:rsid w:val="004C5867"/>
    <w:rsid w:val="004C594C"/>
    <w:rsid w:val="004C59F2"/>
    <w:rsid w:val="004C5A9B"/>
    <w:rsid w:val="004C5B09"/>
    <w:rsid w:val="004C5BC2"/>
    <w:rsid w:val="004C6199"/>
    <w:rsid w:val="004C61A2"/>
    <w:rsid w:val="004C6291"/>
    <w:rsid w:val="004C64FD"/>
    <w:rsid w:val="004C65AD"/>
    <w:rsid w:val="004C683D"/>
    <w:rsid w:val="004C6D30"/>
    <w:rsid w:val="004C70DA"/>
    <w:rsid w:val="004C7133"/>
    <w:rsid w:val="004C7148"/>
    <w:rsid w:val="004C7322"/>
    <w:rsid w:val="004C76E8"/>
    <w:rsid w:val="004C7A6B"/>
    <w:rsid w:val="004C7B4D"/>
    <w:rsid w:val="004C7B6B"/>
    <w:rsid w:val="004D008F"/>
    <w:rsid w:val="004D0093"/>
    <w:rsid w:val="004D027F"/>
    <w:rsid w:val="004D0426"/>
    <w:rsid w:val="004D04E6"/>
    <w:rsid w:val="004D09FD"/>
    <w:rsid w:val="004D0A90"/>
    <w:rsid w:val="004D0BBD"/>
    <w:rsid w:val="004D0F30"/>
    <w:rsid w:val="004D0FFC"/>
    <w:rsid w:val="004D104C"/>
    <w:rsid w:val="004D1338"/>
    <w:rsid w:val="004D153D"/>
    <w:rsid w:val="004D1B6D"/>
    <w:rsid w:val="004D1C39"/>
    <w:rsid w:val="004D1E45"/>
    <w:rsid w:val="004D20A3"/>
    <w:rsid w:val="004D2AB3"/>
    <w:rsid w:val="004D2B82"/>
    <w:rsid w:val="004D2D4B"/>
    <w:rsid w:val="004D305D"/>
    <w:rsid w:val="004D32FD"/>
    <w:rsid w:val="004D330D"/>
    <w:rsid w:val="004D3965"/>
    <w:rsid w:val="004D399C"/>
    <w:rsid w:val="004D3BF9"/>
    <w:rsid w:val="004D3D22"/>
    <w:rsid w:val="004D3E5D"/>
    <w:rsid w:val="004D3F73"/>
    <w:rsid w:val="004D4066"/>
    <w:rsid w:val="004D4101"/>
    <w:rsid w:val="004D4351"/>
    <w:rsid w:val="004D4486"/>
    <w:rsid w:val="004D4494"/>
    <w:rsid w:val="004D474A"/>
    <w:rsid w:val="004D48B4"/>
    <w:rsid w:val="004D4CA6"/>
    <w:rsid w:val="004D4D92"/>
    <w:rsid w:val="004D4DCB"/>
    <w:rsid w:val="004D4E47"/>
    <w:rsid w:val="004D4F9C"/>
    <w:rsid w:val="004D5933"/>
    <w:rsid w:val="004D5994"/>
    <w:rsid w:val="004D5C9D"/>
    <w:rsid w:val="004D6023"/>
    <w:rsid w:val="004D640A"/>
    <w:rsid w:val="004D64CD"/>
    <w:rsid w:val="004D6573"/>
    <w:rsid w:val="004D6877"/>
    <w:rsid w:val="004D6987"/>
    <w:rsid w:val="004D6F1B"/>
    <w:rsid w:val="004D7150"/>
    <w:rsid w:val="004D71CC"/>
    <w:rsid w:val="004D7213"/>
    <w:rsid w:val="004D72BA"/>
    <w:rsid w:val="004D73E4"/>
    <w:rsid w:val="004D7730"/>
    <w:rsid w:val="004D7B5D"/>
    <w:rsid w:val="004D7D18"/>
    <w:rsid w:val="004D7D5A"/>
    <w:rsid w:val="004E000F"/>
    <w:rsid w:val="004E04F6"/>
    <w:rsid w:val="004E07CC"/>
    <w:rsid w:val="004E08C4"/>
    <w:rsid w:val="004E0BED"/>
    <w:rsid w:val="004E0FA1"/>
    <w:rsid w:val="004E1006"/>
    <w:rsid w:val="004E1507"/>
    <w:rsid w:val="004E15D0"/>
    <w:rsid w:val="004E1D25"/>
    <w:rsid w:val="004E2072"/>
    <w:rsid w:val="004E21D8"/>
    <w:rsid w:val="004E2302"/>
    <w:rsid w:val="004E258D"/>
    <w:rsid w:val="004E2A3E"/>
    <w:rsid w:val="004E2CA4"/>
    <w:rsid w:val="004E312E"/>
    <w:rsid w:val="004E31B8"/>
    <w:rsid w:val="004E3620"/>
    <w:rsid w:val="004E3644"/>
    <w:rsid w:val="004E3763"/>
    <w:rsid w:val="004E3A0A"/>
    <w:rsid w:val="004E3F7E"/>
    <w:rsid w:val="004E404E"/>
    <w:rsid w:val="004E4099"/>
    <w:rsid w:val="004E4258"/>
    <w:rsid w:val="004E43DD"/>
    <w:rsid w:val="004E440C"/>
    <w:rsid w:val="004E4472"/>
    <w:rsid w:val="004E49E8"/>
    <w:rsid w:val="004E51D1"/>
    <w:rsid w:val="004E52A6"/>
    <w:rsid w:val="004E52F8"/>
    <w:rsid w:val="004E548C"/>
    <w:rsid w:val="004E5917"/>
    <w:rsid w:val="004E5A42"/>
    <w:rsid w:val="004E5D03"/>
    <w:rsid w:val="004E5DC3"/>
    <w:rsid w:val="004E5FA5"/>
    <w:rsid w:val="004E6336"/>
    <w:rsid w:val="004E6361"/>
    <w:rsid w:val="004E65A4"/>
    <w:rsid w:val="004E67FA"/>
    <w:rsid w:val="004E6A15"/>
    <w:rsid w:val="004E6A75"/>
    <w:rsid w:val="004E6BB4"/>
    <w:rsid w:val="004E6CF0"/>
    <w:rsid w:val="004E6E24"/>
    <w:rsid w:val="004E72DB"/>
    <w:rsid w:val="004E7681"/>
    <w:rsid w:val="004E7AAF"/>
    <w:rsid w:val="004F0102"/>
    <w:rsid w:val="004F016A"/>
    <w:rsid w:val="004F0312"/>
    <w:rsid w:val="004F061B"/>
    <w:rsid w:val="004F06B6"/>
    <w:rsid w:val="004F0ADF"/>
    <w:rsid w:val="004F0D07"/>
    <w:rsid w:val="004F0E3F"/>
    <w:rsid w:val="004F0ED1"/>
    <w:rsid w:val="004F113C"/>
    <w:rsid w:val="004F118A"/>
    <w:rsid w:val="004F17FC"/>
    <w:rsid w:val="004F208D"/>
    <w:rsid w:val="004F2395"/>
    <w:rsid w:val="004F25D2"/>
    <w:rsid w:val="004F2678"/>
    <w:rsid w:val="004F2B76"/>
    <w:rsid w:val="004F2DBF"/>
    <w:rsid w:val="004F2DDC"/>
    <w:rsid w:val="004F2EFA"/>
    <w:rsid w:val="004F2FD5"/>
    <w:rsid w:val="004F304D"/>
    <w:rsid w:val="004F35BB"/>
    <w:rsid w:val="004F3AF9"/>
    <w:rsid w:val="004F3C22"/>
    <w:rsid w:val="004F3FFB"/>
    <w:rsid w:val="004F4416"/>
    <w:rsid w:val="004F45C3"/>
    <w:rsid w:val="004F468A"/>
    <w:rsid w:val="004F4881"/>
    <w:rsid w:val="004F4AA6"/>
    <w:rsid w:val="004F4C58"/>
    <w:rsid w:val="004F4F66"/>
    <w:rsid w:val="004F4FE1"/>
    <w:rsid w:val="004F50C1"/>
    <w:rsid w:val="004F5187"/>
    <w:rsid w:val="004F5C96"/>
    <w:rsid w:val="004F5FFC"/>
    <w:rsid w:val="004F6795"/>
    <w:rsid w:val="004F68B3"/>
    <w:rsid w:val="004F68C1"/>
    <w:rsid w:val="004F692E"/>
    <w:rsid w:val="004F6EF2"/>
    <w:rsid w:val="004F72CD"/>
    <w:rsid w:val="004F730E"/>
    <w:rsid w:val="004F7AC8"/>
    <w:rsid w:val="004F7B53"/>
    <w:rsid w:val="0050051B"/>
    <w:rsid w:val="005005ED"/>
    <w:rsid w:val="00500718"/>
    <w:rsid w:val="00500D41"/>
    <w:rsid w:val="00500E70"/>
    <w:rsid w:val="00500FFB"/>
    <w:rsid w:val="005011AD"/>
    <w:rsid w:val="00501269"/>
    <w:rsid w:val="00501620"/>
    <w:rsid w:val="00501A57"/>
    <w:rsid w:val="00501BA2"/>
    <w:rsid w:val="00501F59"/>
    <w:rsid w:val="005021FE"/>
    <w:rsid w:val="0050238B"/>
    <w:rsid w:val="005024D3"/>
    <w:rsid w:val="005025D5"/>
    <w:rsid w:val="005027AF"/>
    <w:rsid w:val="00502A13"/>
    <w:rsid w:val="00502A31"/>
    <w:rsid w:val="00502DD5"/>
    <w:rsid w:val="0050368F"/>
    <w:rsid w:val="00503841"/>
    <w:rsid w:val="00503878"/>
    <w:rsid w:val="00503B12"/>
    <w:rsid w:val="00503B24"/>
    <w:rsid w:val="00503D86"/>
    <w:rsid w:val="00503F53"/>
    <w:rsid w:val="00503F8C"/>
    <w:rsid w:val="00503FB0"/>
    <w:rsid w:val="00504065"/>
    <w:rsid w:val="0050415A"/>
    <w:rsid w:val="0050419A"/>
    <w:rsid w:val="0050450B"/>
    <w:rsid w:val="0050454B"/>
    <w:rsid w:val="005047DF"/>
    <w:rsid w:val="00504A49"/>
    <w:rsid w:val="00504B32"/>
    <w:rsid w:val="00504E08"/>
    <w:rsid w:val="00504EB3"/>
    <w:rsid w:val="00504F6B"/>
    <w:rsid w:val="00505230"/>
    <w:rsid w:val="0050537A"/>
    <w:rsid w:val="005053F9"/>
    <w:rsid w:val="0050575D"/>
    <w:rsid w:val="0050577B"/>
    <w:rsid w:val="0050579F"/>
    <w:rsid w:val="005057E9"/>
    <w:rsid w:val="00505A72"/>
    <w:rsid w:val="005060A1"/>
    <w:rsid w:val="0050611B"/>
    <w:rsid w:val="005062BE"/>
    <w:rsid w:val="00506349"/>
    <w:rsid w:val="00506469"/>
    <w:rsid w:val="00506715"/>
    <w:rsid w:val="00506729"/>
    <w:rsid w:val="005069A5"/>
    <w:rsid w:val="00506C95"/>
    <w:rsid w:val="00506F9A"/>
    <w:rsid w:val="005070FC"/>
    <w:rsid w:val="00507257"/>
    <w:rsid w:val="005079AF"/>
    <w:rsid w:val="00507CFA"/>
    <w:rsid w:val="00507D06"/>
    <w:rsid w:val="00510408"/>
    <w:rsid w:val="00510792"/>
    <w:rsid w:val="00510E42"/>
    <w:rsid w:val="00510F72"/>
    <w:rsid w:val="00511410"/>
    <w:rsid w:val="00511539"/>
    <w:rsid w:val="00511A9F"/>
    <w:rsid w:val="00511AFE"/>
    <w:rsid w:val="00511E32"/>
    <w:rsid w:val="00511E39"/>
    <w:rsid w:val="00512CBD"/>
    <w:rsid w:val="00513284"/>
    <w:rsid w:val="00513362"/>
    <w:rsid w:val="00513574"/>
    <w:rsid w:val="00513582"/>
    <w:rsid w:val="0051361D"/>
    <w:rsid w:val="005138C8"/>
    <w:rsid w:val="0051392D"/>
    <w:rsid w:val="00513C76"/>
    <w:rsid w:val="00513EE3"/>
    <w:rsid w:val="00514010"/>
    <w:rsid w:val="005141DD"/>
    <w:rsid w:val="0051433C"/>
    <w:rsid w:val="00514361"/>
    <w:rsid w:val="00514685"/>
    <w:rsid w:val="005149B0"/>
    <w:rsid w:val="00514D25"/>
    <w:rsid w:val="00514F5C"/>
    <w:rsid w:val="00515483"/>
    <w:rsid w:val="0051552E"/>
    <w:rsid w:val="00515C46"/>
    <w:rsid w:val="00515DD0"/>
    <w:rsid w:val="005160BB"/>
    <w:rsid w:val="0051623E"/>
    <w:rsid w:val="0051628F"/>
    <w:rsid w:val="00516299"/>
    <w:rsid w:val="005164D6"/>
    <w:rsid w:val="0051681F"/>
    <w:rsid w:val="00516845"/>
    <w:rsid w:val="00517226"/>
    <w:rsid w:val="00517C29"/>
    <w:rsid w:val="00517F57"/>
    <w:rsid w:val="00520130"/>
    <w:rsid w:val="0052034B"/>
    <w:rsid w:val="0052070C"/>
    <w:rsid w:val="005207FB"/>
    <w:rsid w:val="005208C5"/>
    <w:rsid w:val="00520A2C"/>
    <w:rsid w:val="00520CEB"/>
    <w:rsid w:val="00520D71"/>
    <w:rsid w:val="00521348"/>
    <w:rsid w:val="005217C6"/>
    <w:rsid w:val="00521858"/>
    <w:rsid w:val="005219BA"/>
    <w:rsid w:val="00521A0E"/>
    <w:rsid w:val="00521C3A"/>
    <w:rsid w:val="00521D53"/>
    <w:rsid w:val="00522529"/>
    <w:rsid w:val="005229AB"/>
    <w:rsid w:val="00522A2A"/>
    <w:rsid w:val="00522A9E"/>
    <w:rsid w:val="00523079"/>
    <w:rsid w:val="005236B7"/>
    <w:rsid w:val="00523740"/>
    <w:rsid w:val="005237B3"/>
    <w:rsid w:val="0052387C"/>
    <w:rsid w:val="00524474"/>
    <w:rsid w:val="00524921"/>
    <w:rsid w:val="00524943"/>
    <w:rsid w:val="00524A3B"/>
    <w:rsid w:val="00524B7B"/>
    <w:rsid w:val="00524FFA"/>
    <w:rsid w:val="005250F6"/>
    <w:rsid w:val="0052514F"/>
    <w:rsid w:val="00525687"/>
    <w:rsid w:val="005257C1"/>
    <w:rsid w:val="00525964"/>
    <w:rsid w:val="005259CA"/>
    <w:rsid w:val="00525CB3"/>
    <w:rsid w:val="005264DB"/>
    <w:rsid w:val="005265B7"/>
    <w:rsid w:val="00526700"/>
    <w:rsid w:val="005269FC"/>
    <w:rsid w:val="00526C28"/>
    <w:rsid w:val="00526CEE"/>
    <w:rsid w:val="00526E34"/>
    <w:rsid w:val="0052715D"/>
    <w:rsid w:val="00527980"/>
    <w:rsid w:val="00527E3C"/>
    <w:rsid w:val="00527E48"/>
    <w:rsid w:val="005300AE"/>
    <w:rsid w:val="0053016E"/>
    <w:rsid w:val="005303BF"/>
    <w:rsid w:val="0053040E"/>
    <w:rsid w:val="005308BE"/>
    <w:rsid w:val="00530B74"/>
    <w:rsid w:val="00530BBA"/>
    <w:rsid w:val="00530C9B"/>
    <w:rsid w:val="00530DA0"/>
    <w:rsid w:val="00531522"/>
    <w:rsid w:val="00531BCB"/>
    <w:rsid w:val="00531F38"/>
    <w:rsid w:val="005321F4"/>
    <w:rsid w:val="00532475"/>
    <w:rsid w:val="0053294C"/>
    <w:rsid w:val="005329A6"/>
    <w:rsid w:val="00532A91"/>
    <w:rsid w:val="00532EDD"/>
    <w:rsid w:val="00532F64"/>
    <w:rsid w:val="005334EF"/>
    <w:rsid w:val="005335C0"/>
    <w:rsid w:val="00533820"/>
    <w:rsid w:val="00533D1A"/>
    <w:rsid w:val="00534518"/>
    <w:rsid w:val="00534921"/>
    <w:rsid w:val="00534B59"/>
    <w:rsid w:val="00534CE3"/>
    <w:rsid w:val="00534E26"/>
    <w:rsid w:val="00534E80"/>
    <w:rsid w:val="00534F78"/>
    <w:rsid w:val="005353B8"/>
    <w:rsid w:val="00535630"/>
    <w:rsid w:val="0053571C"/>
    <w:rsid w:val="0053586E"/>
    <w:rsid w:val="00535F94"/>
    <w:rsid w:val="00536083"/>
    <w:rsid w:val="00536341"/>
    <w:rsid w:val="00536569"/>
    <w:rsid w:val="005365C4"/>
    <w:rsid w:val="00536789"/>
    <w:rsid w:val="00536B1B"/>
    <w:rsid w:val="00536EAA"/>
    <w:rsid w:val="005373C9"/>
    <w:rsid w:val="005374ED"/>
    <w:rsid w:val="00537550"/>
    <w:rsid w:val="005375C3"/>
    <w:rsid w:val="00537694"/>
    <w:rsid w:val="0053782E"/>
    <w:rsid w:val="005378FF"/>
    <w:rsid w:val="00537ACC"/>
    <w:rsid w:val="00537B0A"/>
    <w:rsid w:val="00537DA0"/>
    <w:rsid w:val="005404DE"/>
    <w:rsid w:val="0054064A"/>
    <w:rsid w:val="005407EE"/>
    <w:rsid w:val="005408F3"/>
    <w:rsid w:val="00540C5D"/>
    <w:rsid w:val="005410F7"/>
    <w:rsid w:val="0054118A"/>
    <w:rsid w:val="0054151E"/>
    <w:rsid w:val="005415B2"/>
    <w:rsid w:val="00541E51"/>
    <w:rsid w:val="00541F10"/>
    <w:rsid w:val="00541FC9"/>
    <w:rsid w:val="0054228F"/>
    <w:rsid w:val="005424CB"/>
    <w:rsid w:val="00542561"/>
    <w:rsid w:val="00542737"/>
    <w:rsid w:val="0054284A"/>
    <w:rsid w:val="00542D20"/>
    <w:rsid w:val="00543329"/>
    <w:rsid w:val="005433C1"/>
    <w:rsid w:val="00543514"/>
    <w:rsid w:val="00543789"/>
    <w:rsid w:val="005437D9"/>
    <w:rsid w:val="00543D70"/>
    <w:rsid w:val="00544909"/>
    <w:rsid w:val="00544A9B"/>
    <w:rsid w:val="00544C71"/>
    <w:rsid w:val="00544EB0"/>
    <w:rsid w:val="00545460"/>
    <w:rsid w:val="0054578E"/>
    <w:rsid w:val="005459BD"/>
    <w:rsid w:val="00545D69"/>
    <w:rsid w:val="00545F7A"/>
    <w:rsid w:val="00546289"/>
    <w:rsid w:val="00546533"/>
    <w:rsid w:val="0054676D"/>
    <w:rsid w:val="005467A5"/>
    <w:rsid w:val="0054694E"/>
    <w:rsid w:val="00546DFF"/>
    <w:rsid w:val="00547209"/>
    <w:rsid w:val="005476A0"/>
    <w:rsid w:val="005476FC"/>
    <w:rsid w:val="0054772A"/>
    <w:rsid w:val="00547928"/>
    <w:rsid w:val="00547A86"/>
    <w:rsid w:val="00547CAA"/>
    <w:rsid w:val="005500B7"/>
    <w:rsid w:val="005501A2"/>
    <w:rsid w:val="005501AA"/>
    <w:rsid w:val="005504B5"/>
    <w:rsid w:val="00550840"/>
    <w:rsid w:val="00550843"/>
    <w:rsid w:val="005508E8"/>
    <w:rsid w:val="0055099F"/>
    <w:rsid w:val="00550D54"/>
    <w:rsid w:val="005513D2"/>
    <w:rsid w:val="00551630"/>
    <w:rsid w:val="00551887"/>
    <w:rsid w:val="00551932"/>
    <w:rsid w:val="00551D8F"/>
    <w:rsid w:val="00551F98"/>
    <w:rsid w:val="00552129"/>
    <w:rsid w:val="00552169"/>
    <w:rsid w:val="00552237"/>
    <w:rsid w:val="0055226C"/>
    <w:rsid w:val="00552546"/>
    <w:rsid w:val="005526AF"/>
    <w:rsid w:val="00552A33"/>
    <w:rsid w:val="00552A49"/>
    <w:rsid w:val="00553149"/>
    <w:rsid w:val="005533F9"/>
    <w:rsid w:val="00553631"/>
    <w:rsid w:val="00553893"/>
    <w:rsid w:val="0055393F"/>
    <w:rsid w:val="00554762"/>
    <w:rsid w:val="00554A89"/>
    <w:rsid w:val="00554E66"/>
    <w:rsid w:val="0055501E"/>
    <w:rsid w:val="0055563F"/>
    <w:rsid w:val="00555754"/>
    <w:rsid w:val="00555A62"/>
    <w:rsid w:val="00555B17"/>
    <w:rsid w:val="0055611E"/>
    <w:rsid w:val="00556258"/>
    <w:rsid w:val="005563D4"/>
    <w:rsid w:val="00556638"/>
    <w:rsid w:val="00556C16"/>
    <w:rsid w:val="00556CC8"/>
    <w:rsid w:val="00556CDD"/>
    <w:rsid w:val="00556EEC"/>
    <w:rsid w:val="00556F9A"/>
    <w:rsid w:val="005571F9"/>
    <w:rsid w:val="0055740E"/>
    <w:rsid w:val="0055741E"/>
    <w:rsid w:val="00557974"/>
    <w:rsid w:val="0055798C"/>
    <w:rsid w:val="00557BC7"/>
    <w:rsid w:val="0056006D"/>
    <w:rsid w:val="005604FA"/>
    <w:rsid w:val="005607A5"/>
    <w:rsid w:val="005607C7"/>
    <w:rsid w:val="0056084A"/>
    <w:rsid w:val="0056092F"/>
    <w:rsid w:val="0056094B"/>
    <w:rsid w:val="00560A50"/>
    <w:rsid w:val="00560B3A"/>
    <w:rsid w:val="00560B4F"/>
    <w:rsid w:val="00560C56"/>
    <w:rsid w:val="00560E40"/>
    <w:rsid w:val="00560EBF"/>
    <w:rsid w:val="00561066"/>
    <w:rsid w:val="00561325"/>
    <w:rsid w:val="005614BD"/>
    <w:rsid w:val="0056156C"/>
    <w:rsid w:val="0056158F"/>
    <w:rsid w:val="00561DF4"/>
    <w:rsid w:val="0056215C"/>
    <w:rsid w:val="005623A4"/>
    <w:rsid w:val="005626C6"/>
    <w:rsid w:val="00562CAC"/>
    <w:rsid w:val="00562D39"/>
    <w:rsid w:val="00562DFC"/>
    <w:rsid w:val="00562E41"/>
    <w:rsid w:val="00562FC1"/>
    <w:rsid w:val="00563963"/>
    <w:rsid w:val="00563E71"/>
    <w:rsid w:val="00563F9D"/>
    <w:rsid w:val="005648C6"/>
    <w:rsid w:val="0056494E"/>
    <w:rsid w:val="00564CCE"/>
    <w:rsid w:val="00564FBA"/>
    <w:rsid w:val="00565355"/>
    <w:rsid w:val="00565A80"/>
    <w:rsid w:val="00565AFD"/>
    <w:rsid w:val="00565B0D"/>
    <w:rsid w:val="00565C2A"/>
    <w:rsid w:val="00565D58"/>
    <w:rsid w:val="00565DD1"/>
    <w:rsid w:val="0056620D"/>
    <w:rsid w:val="005668A3"/>
    <w:rsid w:val="00567963"/>
    <w:rsid w:val="00567DC7"/>
    <w:rsid w:val="00567DCB"/>
    <w:rsid w:val="00567E8F"/>
    <w:rsid w:val="0057021F"/>
    <w:rsid w:val="00570693"/>
    <w:rsid w:val="005706F4"/>
    <w:rsid w:val="00570715"/>
    <w:rsid w:val="005707FB"/>
    <w:rsid w:val="005708EE"/>
    <w:rsid w:val="00570C1E"/>
    <w:rsid w:val="00570D9D"/>
    <w:rsid w:val="0057150C"/>
    <w:rsid w:val="0057156A"/>
    <w:rsid w:val="0057157E"/>
    <w:rsid w:val="0057171D"/>
    <w:rsid w:val="00571B32"/>
    <w:rsid w:val="00571D6E"/>
    <w:rsid w:val="00571E05"/>
    <w:rsid w:val="00571F66"/>
    <w:rsid w:val="00571FF0"/>
    <w:rsid w:val="00572142"/>
    <w:rsid w:val="005722C7"/>
    <w:rsid w:val="005725E6"/>
    <w:rsid w:val="00572863"/>
    <w:rsid w:val="00572AA4"/>
    <w:rsid w:val="00572E9F"/>
    <w:rsid w:val="00573197"/>
    <w:rsid w:val="0057332D"/>
    <w:rsid w:val="0057335C"/>
    <w:rsid w:val="005736D2"/>
    <w:rsid w:val="00573AD9"/>
    <w:rsid w:val="00573EDD"/>
    <w:rsid w:val="00574265"/>
    <w:rsid w:val="00574795"/>
    <w:rsid w:val="00574934"/>
    <w:rsid w:val="00574D3F"/>
    <w:rsid w:val="00574E39"/>
    <w:rsid w:val="00574F36"/>
    <w:rsid w:val="005750C6"/>
    <w:rsid w:val="00575323"/>
    <w:rsid w:val="005755DD"/>
    <w:rsid w:val="00575816"/>
    <w:rsid w:val="005759BB"/>
    <w:rsid w:val="00575FDD"/>
    <w:rsid w:val="00576356"/>
    <w:rsid w:val="005764C4"/>
    <w:rsid w:val="005769CC"/>
    <w:rsid w:val="00576D2B"/>
    <w:rsid w:val="00576E84"/>
    <w:rsid w:val="00576F77"/>
    <w:rsid w:val="00576FE4"/>
    <w:rsid w:val="00577A8F"/>
    <w:rsid w:val="00577C03"/>
    <w:rsid w:val="00577F5B"/>
    <w:rsid w:val="00577F77"/>
    <w:rsid w:val="0058016E"/>
    <w:rsid w:val="0058052E"/>
    <w:rsid w:val="005806C8"/>
    <w:rsid w:val="005812CA"/>
    <w:rsid w:val="00581ACD"/>
    <w:rsid w:val="00581CDB"/>
    <w:rsid w:val="00581CFE"/>
    <w:rsid w:val="00581E4D"/>
    <w:rsid w:val="00581E81"/>
    <w:rsid w:val="005820A8"/>
    <w:rsid w:val="00582492"/>
    <w:rsid w:val="005826B7"/>
    <w:rsid w:val="005829AE"/>
    <w:rsid w:val="00582A4B"/>
    <w:rsid w:val="00582B7D"/>
    <w:rsid w:val="00582C94"/>
    <w:rsid w:val="00582F1A"/>
    <w:rsid w:val="005830D5"/>
    <w:rsid w:val="00583397"/>
    <w:rsid w:val="005833A2"/>
    <w:rsid w:val="00583581"/>
    <w:rsid w:val="0058385B"/>
    <w:rsid w:val="00583E56"/>
    <w:rsid w:val="00583E57"/>
    <w:rsid w:val="00583F5C"/>
    <w:rsid w:val="00583F83"/>
    <w:rsid w:val="00583F9D"/>
    <w:rsid w:val="0058437A"/>
    <w:rsid w:val="00584D3D"/>
    <w:rsid w:val="00584D51"/>
    <w:rsid w:val="00584E06"/>
    <w:rsid w:val="0058546C"/>
    <w:rsid w:val="00585571"/>
    <w:rsid w:val="0058594B"/>
    <w:rsid w:val="00585F0D"/>
    <w:rsid w:val="005860C4"/>
    <w:rsid w:val="00586191"/>
    <w:rsid w:val="005861B5"/>
    <w:rsid w:val="00586361"/>
    <w:rsid w:val="0058661B"/>
    <w:rsid w:val="00586940"/>
    <w:rsid w:val="00586D80"/>
    <w:rsid w:val="00586DAD"/>
    <w:rsid w:val="00586F5D"/>
    <w:rsid w:val="00587224"/>
    <w:rsid w:val="0058725A"/>
    <w:rsid w:val="00587263"/>
    <w:rsid w:val="005874C4"/>
    <w:rsid w:val="0058753B"/>
    <w:rsid w:val="00587A0E"/>
    <w:rsid w:val="00587A4D"/>
    <w:rsid w:val="00587BDA"/>
    <w:rsid w:val="00590241"/>
    <w:rsid w:val="005905E0"/>
    <w:rsid w:val="00590633"/>
    <w:rsid w:val="0059066B"/>
    <w:rsid w:val="0059082C"/>
    <w:rsid w:val="00591306"/>
    <w:rsid w:val="00591555"/>
    <w:rsid w:val="00591853"/>
    <w:rsid w:val="005918A0"/>
    <w:rsid w:val="00591C00"/>
    <w:rsid w:val="00591CF4"/>
    <w:rsid w:val="00591F3B"/>
    <w:rsid w:val="005922D2"/>
    <w:rsid w:val="0059244E"/>
    <w:rsid w:val="005926A0"/>
    <w:rsid w:val="0059284E"/>
    <w:rsid w:val="00592C24"/>
    <w:rsid w:val="00592E22"/>
    <w:rsid w:val="00592E3A"/>
    <w:rsid w:val="00592FB9"/>
    <w:rsid w:val="00593047"/>
    <w:rsid w:val="005930B1"/>
    <w:rsid w:val="005934A0"/>
    <w:rsid w:val="00593501"/>
    <w:rsid w:val="005935CF"/>
    <w:rsid w:val="005936F1"/>
    <w:rsid w:val="005938CC"/>
    <w:rsid w:val="00593AD8"/>
    <w:rsid w:val="00593FDD"/>
    <w:rsid w:val="00594254"/>
    <w:rsid w:val="005943AB"/>
    <w:rsid w:val="005945F8"/>
    <w:rsid w:val="00594E24"/>
    <w:rsid w:val="005952A6"/>
    <w:rsid w:val="00595311"/>
    <w:rsid w:val="0059533F"/>
    <w:rsid w:val="005953F3"/>
    <w:rsid w:val="005954DD"/>
    <w:rsid w:val="005955ED"/>
    <w:rsid w:val="00595615"/>
    <w:rsid w:val="005956AD"/>
    <w:rsid w:val="0059584F"/>
    <w:rsid w:val="00595A05"/>
    <w:rsid w:val="00595D0F"/>
    <w:rsid w:val="00595F2A"/>
    <w:rsid w:val="00596049"/>
    <w:rsid w:val="0059625A"/>
    <w:rsid w:val="0059628C"/>
    <w:rsid w:val="005968C4"/>
    <w:rsid w:val="005968E9"/>
    <w:rsid w:val="005969EB"/>
    <w:rsid w:val="005972D5"/>
    <w:rsid w:val="005972F9"/>
    <w:rsid w:val="005974E9"/>
    <w:rsid w:val="005974FE"/>
    <w:rsid w:val="005975DB"/>
    <w:rsid w:val="005976FC"/>
    <w:rsid w:val="005978B4"/>
    <w:rsid w:val="00597A62"/>
    <w:rsid w:val="00597A82"/>
    <w:rsid w:val="00597A84"/>
    <w:rsid w:val="00597EC0"/>
    <w:rsid w:val="005A056D"/>
    <w:rsid w:val="005A0CBB"/>
    <w:rsid w:val="005A1025"/>
    <w:rsid w:val="005A1116"/>
    <w:rsid w:val="005A1424"/>
    <w:rsid w:val="005A148F"/>
    <w:rsid w:val="005A1619"/>
    <w:rsid w:val="005A17DD"/>
    <w:rsid w:val="005A1873"/>
    <w:rsid w:val="005A1EB8"/>
    <w:rsid w:val="005A21F0"/>
    <w:rsid w:val="005A2449"/>
    <w:rsid w:val="005A2897"/>
    <w:rsid w:val="005A2B57"/>
    <w:rsid w:val="005A2DB9"/>
    <w:rsid w:val="005A319C"/>
    <w:rsid w:val="005A3224"/>
    <w:rsid w:val="005A35B2"/>
    <w:rsid w:val="005A3698"/>
    <w:rsid w:val="005A374D"/>
    <w:rsid w:val="005A4470"/>
    <w:rsid w:val="005A4638"/>
    <w:rsid w:val="005A47D8"/>
    <w:rsid w:val="005A48F4"/>
    <w:rsid w:val="005A49CE"/>
    <w:rsid w:val="005A4BFE"/>
    <w:rsid w:val="005A4C4C"/>
    <w:rsid w:val="005A4D7C"/>
    <w:rsid w:val="005A4D8D"/>
    <w:rsid w:val="005A4E46"/>
    <w:rsid w:val="005A4F22"/>
    <w:rsid w:val="005A512D"/>
    <w:rsid w:val="005A512F"/>
    <w:rsid w:val="005A545F"/>
    <w:rsid w:val="005A5493"/>
    <w:rsid w:val="005A56E2"/>
    <w:rsid w:val="005A5CBB"/>
    <w:rsid w:val="005A65FB"/>
    <w:rsid w:val="005A66A5"/>
    <w:rsid w:val="005A674A"/>
    <w:rsid w:val="005A695B"/>
    <w:rsid w:val="005A6AD6"/>
    <w:rsid w:val="005A714C"/>
    <w:rsid w:val="005A715D"/>
    <w:rsid w:val="005A7187"/>
    <w:rsid w:val="005A7656"/>
    <w:rsid w:val="005A7AC9"/>
    <w:rsid w:val="005A7C18"/>
    <w:rsid w:val="005A7C2F"/>
    <w:rsid w:val="005A7E15"/>
    <w:rsid w:val="005B00AB"/>
    <w:rsid w:val="005B066F"/>
    <w:rsid w:val="005B0798"/>
    <w:rsid w:val="005B0A22"/>
    <w:rsid w:val="005B0A7C"/>
    <w:rsid w:val="005B0AE3"/>
    <w:rsid w:val="005B0C60"/>
    <w:rsid w:val="005B1118"/>
    <w:rsid w:val="005B123A"/>
    <w:rsid w:val="005B1597"/>
    <w:rsid w:val="005B1675"/>
    <w:rsid w:val="005B1796"/>
    <w:rsid w:val="005B1A14"/>
    <w:rsid w:val="005B1CDF"/>
    <w:rsid w:val="005B2097"/>
    <w:rsid w:val="005B2198"/>
    <w:rsid w:val="005B23E4"/>
    <w:rsid w:val="005B27DE"/>
    <w:rsid w:val="005B2D1B"/>
    <w:rsid w:val="005B39A9"/>
    <w:rsid w:val="005B3C6C"/>
    <w:rsid w:val="005B3CEB"/>
    <w:rsid w:val="005B3CF0"/>
    <w:rsid w:val="005B3E41"/>
    <w:rsid w:val="005B4019"/>
    <w:rsid w:val="005B4254"/>
    <w:rsid w:val="005B4293"/>
    <w:rsid w:val="005B459D"/>
    <w:rsid w:val="005B462B"/>
    <w:rsid w:val="005B4770"/>
    <w:rsid w:val="005B4896"/>
    <w:rsid w:val="005B4A5B"/>
    <w:rsid w:val="005B4C16"/>
    <w:rsid w:val="005B4C7E"/>
    <w:rsid w:val="005B4D1F"/>
    <w:rsid w:val="005B4E44"/>
    <w:rsid w:val="005B503C"/>
    <w:rsid w:val="005B51DB"/>
    <w:rsid w:val="005B52EC"/>
    <w:rsid w:val="005B5409"/>
    <w:rsid w:val="005B5630"/>
    <w:rsid w:val="005B584B"/>
    <w:rsid w:val="005B5AD5"/>
    <w:rsid w:val="005B5D3E"/>
    <w:rsid w:val="005B5D4D"/>
    <w:rsid w:val="005B637A"/>
    <w:rsid w:val="005B6F88"/>
    <w:rsid w:val="005B721D"/>
    <w:rsid w:val="005B78D0"/>
    <w:rsid w:val="005B7D9B"/>
    <w:rsid w:val="005C0041"/>
    <w:rsid w:val="005C05F2"/>
    <w:rsid w:val="005C068F"/>
    <w:rsid w:val="005C06C6"/>
    <w:rsid w:val="005C0978"/>
    <w:rsid w:val="005C0AE4"/>
    <w:rsid w:val="005C14EF"/>
    <w:rsid w:val="005C1605"/>
    <w:rsid w:val="005C1A6B"/>
    <w:rsid w:val="005C1CAD"/>
    <w:rsid w:val="005C23AA"/>
    <w:rsid w:val="005C25EA"/>
    <w:rsid w:val="005C2724"/>
    <w:rsid w:val="005C34C1"/>
    <w:rsid w:val="005C3620"/>
    <w:rsid w:val="005C38CF"/>
    <w:rsid w:val="005C45C0"/>
    <w:rsid w:val="005C4670"/>
    <w:rsid w:val="005C46D1"/>
    <w:rsid w:val="005C49C3"/>
    <w:rsid w:val="005C4A43"/>
    <w:rsid w:val="005C4BEC"/>
    <w:rsid w:val="005C4C9B"/>
    <w:rsid w:val="005C4CD3"/>
    <w:rsid w:val="005C4F83"/>
    <w:rsid w:val="005C5152"/>
    <w:rsid w:val="005C5326"/>
    <w:rsid w:val="005C5541"/>
    <w:rsid w:val="005C585B"/>
    <w:rsid w:val="005C5C84"/>
    <w:rsid w:val="005C5DB2"/>
    <w:rsid w:val="005C5EAE"/>
    <w:rsid w:val="005C5F23"/>
    <w:rsid w:val="005C650B"/>
    <w:rsid w:val="005C69BD"/>
    <w:rsid w:val="005C6D8D"/>
    <w:rsid w:val="005C6E52"/>
    <w:rsid w:val="005C6F23"/>
    <w:rsid w:val="005C710D"/>
    <w:rsid w:val="005C71DC"/>
    <w:rsid w:val="005C71FE"/>
    <w:rsid w:val="005C7342"/>
    <w:rsid w:val="005C7481"/>
    <w:rsid w:val="005C7776"/>
    <w:rsid w:val="005C79FF"/>
    <w:rsid w:val="005C7BDA"/>
    <w:rsid w:val="005C7CF8"/>
    <w:rsid w:val="005C7D88"/>
    <w:rsid w:val="005C7FF0"/>
    <w:rsid w:val="005D05A1"/>
    <w:rsid w:val="005D06C8"/>
    <w:rsid w:val="005D0AE4"/>
    <w:rsid w:val="005D0AEB"/>
    <w:rsid w:val="005D0E8C"/>
    <w:rsid w:val="005D1010"/>
    <w:rsid w:val="005D18AD"/>
    <w:rsid w:val="005D1FCF"/>
    <w:rsid w:val="005D25B9"/>
    <w:rsid w:val="005D26E8"/>
    <w:rsid w:val="005D29F3"/>
    <w:rsid w:val="005D2B50"/>
    <w:rsid w:val="005D2C8C"/>
    <w:rsid w:val="005D2E1F"/>
    <w:rsid w:val="005D3101"/>
    <w:rsid w:val="005D314B"/>
    <w:rsid w:val="005D356A"/>
    <w:rsid w:val="005D36E9"/>
    <w:rsid w:val="005D3C2C"/>
    <w:rsid w:val="005D3C7E"/>
    <w:rsid w:val="005D3E25"/>
    <w:rsid w:val="005D3E51"/>
    <w:rsid w:val="005D4143"/>
    <w:rsid w:val="005D4234"/>
    <w:rsid w:val="005D4490"/>
    <w:rsid w:val="005D4788"/>
    <w:rsid w:val="005D4849"/>
    <w:rsid w:val="005D49A4"/>
    <w:rsid w:val="005D4AF4"/>
    <w:rsid w:val="005D4B4E"/>
    <w:rsid w:val="005D4CFC"/>
    <w:rsid w:val="005D4DC8"/>
    <w:rsid w:val="005D4DF1"/>
    <w:rsid w:val="005D4E44"/>
    <w:rsid w:val="005D4F2A"/>
    <w:rsid w:val="005D51BF"/>
    <w:rsid w:val="005D51F3"/>
    <w:rsid w:val="005D55FA"/>
    <w:rsid w:val="005D57C9"/>
    <w:rsid w:val="005D5ABA"/>
    <w:rsid w:val="005D5B2E"/>
    <w:rsid w:val="005D5FC0"/>
    <w:rsid w:val="005D6122"/>
    <w:rsid w:val="005D6A3A"/>
    <w:rsid w:val="005D6D02"/>
    <w:rsid w:val="005D70BC"/>
    <w:rsid w:val="005D75C3"/>
    <w:rsid w:val="005D761D"/>
    <w:rsid w:val="005D7661"/>
    <w:rsid w:val="005D7883"/>
    <w:rsid w:val="005D7BFE"/>
    <w:rsid w:val="005D7F70"/>
    <w:rsid w:val="005D7FBF"/>
    <w:rsid w:val="005E0044"/>
    <w:rsid w:val="005E02C1"/>
    <w:rsid w:val="005E04C8"/>
    <w:rsid w:val="005E066E"/>
    <w:rsid w:val="005E070E"/>
    <w:rsid w:val="005E088F"/>
    <w:rsid w:val="005E0CCB"/>
    <w:rsid w:val="005E0F28"/>
    <w:rsid w:val="005E0F98"/>
    <w:rsid w:val="005E124D"/>
    <w:rsid w:val="005E1436"/>
    <w:rsid w:val="005E14CB"/>
    <w:rsid w:val="005E160D"/>
    <w:rsid w:val="005E1765"/>
    <w:rsid w:val="005E19FB"/>
    <w:rsid w:val="005E1E53"/>
    <w:rsid w:val="005E1F76"/>
    <w:rsid w:val="005E20E6"/>
    <w:rsid w:val="005E2149"/>
    <w:rsid w:val="005E21EA"/>
    <w:rsid w:val="005E2265"/>
    <w:rsid w:val="005E23C8"/>
    <w:rsid w:val="005E247C"/>
    <w:rsid w:val="005E272F"/>
    <w:rsid w:val="005E2779"/>
    <w:rsid w:val="005E2BFD"/>
    <w:rsid w:val="005E3013"/>
    <w:rsid w:val="005E3277"/>
    <w:rsid w:val="005E359E"/>
    <w:rsid w:val="005E3A80"/>
    <w:rsid w:val="005E3E79"/>
    <w:rsid w:val="005E416C"/>
    <w:rsid w:val="005E49F4"/>
    <w:rsid w:val="005E4E26"/>
    <w:rsid w:val="005E50E2"/>
    <w:rsid w:val="005E5333"/>
    <w:rsid w:val="005E542B"/>
    <w:rsid w:val="005E543C"/>
    <w:rsid w:val="005E5460"/>
    <w:rsid w:val="005E5545"/>
    <w:rsid w:val="005E554F"/>
    <w:rsid w:val="005E570D"/>
    <w:rsid w:val="005E57C6"/>
    <w:rsid w:val="005E587D"/>
    <w:rsid w:val="005E5A49"/>
    <w:rsid w:val="005E5B25"/>
    <w:rsid w:val="005E5E71"/>
    <w:rsid w:val="005E5FAE"/>
    <w:rsid w:val="005E6341"/>
    <w:rsid w:val="005E63E0"/>
    <w:rsid w:val="005E6986"/>
    <w:rsid w:val="005E7198"/>
    <w:rsid w:val="005E73D7"/>
    <w:rsid w:val="005E7AE8"/>
    <w:rsid w:val="005E7D42"/>
    <w:rsid w:val="005E7DD5"/>
    <w:rsid w:val="005F039D"/>
    <w:rsid w:val="005F0E4F"/>
    <w:rsid w:val="005F0E58"/>
    <w:rsid w:val="005F11D7"/>
    <w:rsid w:val="005F1541"/>
    <w:rsid w:val="005F1771"/>
    <w:rsid w:val="005F17DC"/>
    <w:rsid w:val="005F18F3"/>
    <w:rsid w:val="005F1C62"/>
    <w:rsid w:val="005F1D4C"/>
    <w:rsid w:val="005F1EE7"/>
    <w:rsid w:val="005F20E7"/>
    <w:rsid w:val="005F2154"/>
    <w:rsid w:val="005F21E5"/>
    <w:rsid w:val="005F240A"/>
    <w:rsid w:val="005F24EF"/>
    <w:rsid w:val="005F32E5"/>
    <w:rsid w:val="005F3388"/>
    <w:rsid w:val="005F3398"/>
    <w:rsid w:val="005F39DF"/>
    <w:rsid w:val="005F3A21"/>
    <w:rsid w:val="005F3BB7"/>
    <w:rsid w:val="005F3CF3"/>
    <w:rsid w:val="005F3EAD"/>
    <w:rsid w:val="005F3F10"/>
    <w:rsid w:val="005F3F51"/>
    <w:rsid w:val="005F3FCA"/>
    <w:rsid w:val="005F4063"/>
    <w:rsid w:val="005F431A"/>
    <w:rsid w:val="005F4407"/>
    <w:rsid w:val="005F4A5E"/>
    <w:rsid w:val="005F4A88"/>
    <w:rsid w:val="005F4CA3"/>
    <w:rsid w:val="005F4DC9"/>
    <w:rsid w:val="005F50CC"/>
    <w:rsid w:val="005F52FF"/>
    <w:rsid w:val="005F5496"/>
    <w:rsid w:val="005F5908"/>
    <w:rsid w:val="005F5999"/>
    <w:rsid w:val="005F5ED8"/>
    <w:rsid w:val="005F6530"/>
    <w:rsid w:val="005F672E"/>
    <w:rsid w:val="005F68B8"/>
    <w:rsid w:val="005F6CE7"/>
    <w:rsid w:val="005F6E03"/>
    <w:rsid w:val="005F6FAF"/>
    <w:rsid w:val="005F738B"/>
    <w:rsid w:val="005F760A"/>
    <w:rsid w:val="005F790C"/>
    <w:rsid w:val="005F799C"/>
    <w:rsid w:val="00600095"/>
    <w:rsid w:val="006002D1"/>
    <w:rsid w:val="0060079C"/>
    <w:rsid w:val="00600CF0"/>
    <w:rsid w:val="0060108B"/>
    <w:rsid w:val="00601A4C"/>
    <w:rsid w:val="00601BE6"/>
    <w:rsid w:val="00601C56"/>
    <w:rsid w:val="00601D94"/>
    <w:rsid w:val="00602D4B"/>
    <w:rsid w:val="00602EC0"/>
    <w:rsid w:val="006030D0"/>
    <w:rsid w:val="0060334D"/>
    <w:rsid w:val="00603368"/>
    <w:rsid w:val="006033A5"/>
    <w:rsid w:val="00603624"/>
    <w:rsid w:val="006036B1"/>
    <w:rsid w:val="006036B4"/>
    <w:rsid w:val="006038A2"/>
    <w:rsid w:val="00603DDC"/>
    <w:rsid w:val="00603E14"/>
    <w:rsid w:val="00603E64"/>
    <w:rsid w:val="00604050"/>
    <w:rsid w:val="00604277"/>
    <w:rsid w:val="006043FD"/>
    <w:rsid w:val="006045C2"/>
    <w:rsid w:val="00604B91"/>
    <w:rsid w:val="00604D56"/>
    <w:rsid w:val="00605B80"/>
    <w:rsid w:val="00606209"/>
    <w:rsid w:val="00606440"/>
    <w:rsid w:val="006064B2"/>
    <w:rsid w:val="00606743"/>
    <w:rsid w:val="006067C6"/>
    <w:rsid w:val="006071C1"/>
    <w:rsid w:val="006075A4"/>
    <w:rsid w:val="00607820"/>
    <w:rsid w:val="00607891"/>
    <w:rsid w:val="00610130"/>
    <w:rsid w:val="00610462"/>
    <w:rsid w:val="0061061C"/>
    <w:rsid w:val="00610930"/>
    <w:rsid w:val="0061095D"/>
    <w:rsid w:val="006110CE"/>
    <w:rsid w:val="006111B9"/>
    <w:rsid w:val="00611B63"/>
    <w:rsid w:val="00611D9F"/>
    <w:rsid w:val="00612455"/>
    <w:rsid w:val="006125B6"/>
    <w:rsid w:val="006126EE"/>
    <w:rsid w:val="0061278E"/>
    <w:rsid w:val="006127B1"/>
    <w:rsid w:val="006128F7"/>
    <w:rsid w:val="0061292C"/>
    <w:rsid w:val="0061297E"/>
    <w:rsid w:val="00612994"/>
    <w:rsid w:val="006129CE"/>
    <w:rsid w:val="0061320F"/>
    <w:rsid w:val="00613310"/>
    <w:rsid w:val="006133E3"/>
    <w:rsid w:val="00613422"/>
    <w:rsid w:val="006136D3"/>
    <w:rsid w:val="00613827"/>
    <w:rsid w:val="00613917"/>
    <w:rsid w:val="00613A0A"/>
    <w:rsid w:val="00613FBF"/>
    <w:rsid w:val="0061417F"/>
    <w:rsid w:val="00614715"/>
    <w:rsid w:val="006148AF"/>
    <w:rsid w:val="006148D3"/>
    <w:rsid w:val="00614AF1"/>
    <w:rsid w:val="00614D33"/>
    <w:rsid w:val="00615651"/>
    <w:rsid w:val="0061582E"/>
    <w:rsid w:val="00615C4E"/>
    <w:rsid w:val="0061614C"/>
    <w:rsid w:val="0061621C"/>
    <w:rsid w:val="00616828"/>
    <w:rsid w:val="00616B57"/>
    <w:rsid w:val="006171D4"/>
    <w:rsid w:val="00617699"/>
    <w:rsid w:val="006176F9"/>
    <w:rsid w:val="00617B82"/>
    <w:rsid w:val="00617EA8"/>
    <w:rsid w:val="0062025B"/>
    <w:rsid w:val="00620517"/>
    <w:rsid w:val="00620519"/>
    <w:rsid w:val="00620563"/>
    <w:rsid w:val="006205E7"/>
    <w:rsid w:val="006206BB"/>
    <w:rsid w:val="00620AB0"/>
    <w:rsid w:val="00620C1B"/>
    <w:rsid w:val="00620E1B"/>
    <w:rsid w:val="00621115"/>
    <w:rsid w:val="006213FD"/>
    <w:rsid w:val="00621747"/>
    <w:rsid w:val="006218A5"/>
    <w:rsid w:val="00621A0C"/>
    <w:rsid w:val="00621A46"/>
    <w:rsid w:val="00621AEE"/>
    <w:rsid w:val="00621C14"/>
    <w:rsid w:val="00621F85"/>
    <w:rsid w:val="006220D5"/>
    <w:rsid w:val="006220DD"/>
    <w:rsid w:val="006220F0"/>
    <w:rsid w:val="00622277"/>
    <w:rsid w:val="006223AF"/>
    <w:rsid w:val="006225FA"/>
    <w:rsid w:val="00622DBD"/>
    <w:rsid w:val="00623058"/>
    <w:rsid w:val="006232BE"/>
    <w:rsid w:val="00623460"/>
    <w:rsid w:val="00623491"/>
    <w:rsid w:val="0062379F"/>
    <w:rsid w:val="0062407E"/>
    <w:rsid w:val="006241D2"/>
    <w:rsid w:val="006246A9"/>
    <w:rsid w:val="00624B9B"/>
    <w:rsid w:val="00624DEA"/>
    <w:rsid w:val="006251B2"/>
    <w:rsid w:val="0062545F"/>
    <w:rsid w:val="00625559"/>
    <w:rsid w:val="006257A5"/>
    <w:rsid w:val="00625937"/>
    <w:rsid w:val="00625D01"/>
    <w:rsid w:val="00625D25"/>
    <w:rsid w:val="00626402"/>
    <w:rsid w:val="00626836"/>
    <w:rsid w:val="006268D4"/>
    <w:rsid w:val="00626997"/>
    <w:rsid w:val="00626A91"/>
    <w:rsid w:val="00627049"/>
    <w:rsid w:val="00627527"/>
    <w:rsid w:val="0062763D"/>
    <w:rsid w:val="006278D9"/>
    <w:rsid w:val="00627CE6"/>
    <w:rsid w:val="00627D1E"/>
    <w:rsid w:val="006300D9"/>
    <w:rsid w:val="006301D2"/>
    <w:rsid w:val="00630313"/>
    <w:rsid w:val="006307FF"/>
    <w:rsid w:val="00630948"/>
    <w:rsid w:val="00630B58"/>
    <w:rsid w:val="00630D8D"/>
    <w:rsid w:val="006316E2"/>
    <w:rsid w:val="006319DD"/>
    <w:rsid w:val="00631AF6"/>
    <w:rsid w:val="00631E06"/>
    <w:rsid w:val="00631FF7"/>
    <w:rsid w:val="0063230F"/>
    <w:rsid w:val="0063240E"/>
    <w:rsid w:val="00632838"/>
    <w:rsid w:val="006332B9"/>
    <w:rsid w:val="006332D1"/>
    <w:rsid w:val="006339F4"/>
    <w:rsid w:val="00634129"/>
    <w:rsid w:val="00634295"/>
    <w:rsid w:val="006342CA"/>
    <w:rsid w:val="0063436A"/>
    <w:rsid w:val="00634C11"/>
    <w:rsid w:val="00635429"/>
    <w:rsid w:val="0063547F"/>
    <w:rsid w:val="00635A29"/>
    <w:rsid w:val="00635B1E"/>
    <w:rsid w:val="00635CFD"/>
    <w:rsid w:val="00635EC3"/>
    <w:rsid w:val="00635F94"/>
    <w:rsid w:val="0063658E"/>
    <w:rsid w:val="006365F1"/>
    <w:rsid w:val="006366C9"/>
    <w:rsid w:val="0063679E"/>
    <w:rsid w:val="00636801"/>
    <w:rsid w:val="006369A2"/>
    <w:rsid w:val="006369F9"/>
    <w:rsid w:val="00636C38"/>
    <w:rsid w:val="00637158"/>
    <w:rsid w:val="0063733B"/>
    <w:rsid w:val="006374A3"/>
    <w:rsid w:val="0063764A"/>
    <w:rsid w:val="006402AA"/>
    <w:rsid w:val="00640413"/>
    <w:rsid w:val="006409FC"/>
    <w:rsid w:val="0064103B"/>
    <w:rsid w:val="00641597"/>
    <w:rsid w:val="00641852"/>
    <w:rsid w:val="00641992"/>
    <w:rsid w:val="00642033"/>
    <w:rsid w:val="00642044"/>
    <w:rsid w:val="00642079"/>
    <w:rsid w:val="006427EF"/>
    <w:rsid w:val="006428B2"/>
    <w:rsid w:val="00642951"/>
    <w:rsid w:val="00642A02"/>
    <w:rsid w:val="00642B7A"/>
    <w:rsid w:val="00643180"/>
    <w:rsid w:val="00643424"/>
    <w:rsid w:val="0064394B"/>
    <w:rsid w:val="00643CE2"/>
    <w:rsid w:val="00643D6A"/>
    <w:rsid w:val="00643E35"/>
    <w:rsid w:val="006440A1"/>
    <w:rsid w:val="006442D1"/>
    <w:rsid w:val="00644810"/>
    <w:rsid w:val="00644AA5"/>
    <w:rsid w:val="00644CD3"/>
    <w:rsid w:val="0064501B"/>
    <w:rsid w:val="00645898"/>
    <w:rsid w:val="006458D8"/>
    <w:rsid w:val="00645941"/>
    <w:rsid w:val="00645B0B"/>
    <w:rsid w:val="00645E9E"/>
    <w:rsid w:val="00645F0D"/>
    <w:rsid w:val="00646220"/>
    <w:rsid w:val="00646224"/>
    <w:rsid w:val="0064653A"/>
    <w:rsid w:val="006469A2"/>
    <w:rsid w:val="00646C18"/>
    <w:rsid w:val="00647472"/>
    <w:rsid w:val="006474DA"/>
    <w:rsid w:val="00647835"/>
    <w:rsid w:val="00647888"/>
    <w:rsid w:val="00647991"/>
    <w:rsid w:val="0065000F"/>
    <w:rsid w:val="006500AB"/>
    <w:rsid w:val="0065042E"/>
    <w:rsid w:val="00650535"/>
    <w:rsid w:val="0065081F"/>
    <w:rsid w:val="00651022"/>
    <w:rsid w:val="006513C9"/>
    <w:rsid w:val="006514BF"/>
    <w:rsid w:val="0065150F"/>
    <w:rsid w:val="0065168E"/>
    <w:rsid w:val="00651B36"/>
    <w:rsid w:val="00651CEE"/>
    <w:rsid w:val="0065201A"/>
    <w:rsid w:val="0065212D"/>
    <w:rsid w:val="006526EC"/>
    <w:rsid w:val="00652747"/>
    <w:rsid w:val="006527B7"/>
    <w:rsid w:val="006529F9"/>
    <w:rsid w:val="00652CC3"/>
    <w:rsid w:val="00652D44"/>
    <w:rsid w:val="00652FBC"/>
    <w:rsid w:val="00653068"/>
    <w:rsid w:val="00653326"/>
    <w:rsid w:val="00653665"/>
    <w:rsid w:val="00653752"/>
    <w:rsid w:val="006538A9"/>
    <w:rsid w:val="006539DB"/>
    <w:rsid w:val="006539E3"/>
    <w:rsid w:val="00653BD7"/>
    <w:rsid w:val="00653D2B"/>
    <w:rsid w:val="00653E10"/>
    <w:rsid w:val="00654380"/>
    <w:rsid w:val="006544F6"/>
    <w:rsid w:val="00654568"/>
    <w:rsid w:val="006547FE"/>
    <w:rsid w:val="00654860"/>
    <w:rsid w:val="00654A08"/>
    <w:rsid w:val="00654E65"/>
    <w:rsid w:val="00654EF7"/>
    <w:rsid w:val="00655079"/>
    <w:rsid w:val="0065550F"/>
    <w:rsid w:val="00655876"/>
    <w:rsid w:val="00656874"/>
    <w:rsid w:val="00656DF3"/>
    <w:rsid w:val="00656FA7"/>
    <w:rsid w:val="00656FB2"/>
    <w:rsid w:val="00657220"/>
    <w:rsid w:val="006573F3"/>
    <w:rsid w:val="0065759C"/>
    <w:rsid w:val="006576AB"/>
    <w:rsid w:val="006579DE"/>
    <w:rsid w:val="00657D9D"/>
    <w:rsid w:val="00657EF0"/>
    <w:rsid w:val="00660090"/>
    <w:rsid w:val="006601B5"/>
    <w:rsid w:val="0066031E"/>
    <w:rsid w:val="00660642"/>
    <w:rsid w:val="006608DB"/>
    <w:rsid w:val="006608DE"/>
    <w:rsid w:val="00660C65"/>
    <w:rsid w:val="006610CD"/>
    <w:rsid w:val="00661521"/>
    <w:rsid w:val="0066159D"/>
    <w:rsid w:val="00661890"/>
    <w:rsid w:val="00661967"/>
    <w:rsid w:val="0066199C"/>
    <w:rsid w:val="00661AFE"/>
    <w:rsid w:val="00661B3A"/>
    <w:rsid w:val="00661E6F"/>
    <w:rsid w:val="0066204D"/>
    <w:rsid w:val="0066220F"/>
    <w:rsid w:val="006625F1"/>
    <w:rsid w:val="00662AE4"/>
    <w:rsid w:val="00662C67"/>
    <w:rsid w:val="006632BF"/>
    <w:rsid w:val="006633DB"/>
    <w:rsid w:val="0066394F"/>
    <w:rsid w:val="00663C55"/>
    <w:rsid w:val="00663C6E"/>
    <w:rsid w:val="00663D00"/>
    <w:rsid w:val="00664173"/>
    <w:rsid w:val="00664469"/>
    <w:rsid w:val="006647A4"/>
    <w:rsid w:val="0066491A"/>
    <w:rsid w:val="00664B1D"/>
    <w:rsid w:val="00664B2C"/>
    <w:rsid w:val="00664B54"/>
    <w:rsid w:val="00664DC7"/>
    <w:rsid w:val="00664E77"/>
    <w:rsid w:val="00664FDE"/>
    <w:rsid w:val="006655A4"/>
    <w:rsid w:val="0066576C"/>
    <w:rsid w:val="006659C2"/>
    <w:rsid w:val="00665C5A"/>
    <w:rsid w:val="00665CDE"/>
    <w:rsid w:val="00665EF5"/>
    <w:rsid w:val="00666147"/>
    <w:rsid w:val="0066649E"/>
    <w:rsid w:val="006664D1"/>
    <w:rsid w:val="00666625"/>
    <w:rsid w:val="00666B23"/>
    <w:rsid w:val="00666E6C"/>
    <w:rsid w:val="00666ED7"/>
    <w:rsid w:val="00666F74"/>
    <w:rsid w:val="006670A5"/>
    <w:rsid w:val="0066733E"/>
    <w:rsid w:val="006675E3"/>
    <w:rsid w:val="006675EB"/>
    <w:rsid w:val="0066764B"/>
    <w:rsid w:val="00667F61"/>
    <w:rsid w:val="00670469"/>
    <w:rsid w:val="006706B2"/>
    <w:rsid w:val="006707B1"/>
    <w:rsid w:val="00670861"/>
    <w:rsid w:val="0067097F"/>
    <w:rsid w:val="00670A1C"/>
    <w:rsid w:val="00670A96"/>
    <w:rsid w:val="00670B27"/>
    <w:rsid w:val="00670D2F"/>
    <w:rsid w:val="00671A2D"/>
    <w:rsid w:val="0067218E"/>
    <w:rsid w:val="006723B3"/>
    <w:rsid w:val="00672582"/>
    <w:rsid w:val="00672F3B"/>
    <w:rsid w:val="00673327"/>
    <w:rsid w:val="0067375C"/>
    <w:rsid w:val="00673873"/>
    <w:rsid w:val="00673B47"/>
    <w:rsid w:val="00673FD6"/>
    <w:rsid w:val="00674368"/>
    <w:rsid w:val="006743EF"/>
    <w:rsid w:val="0067446F"/>
    <w:rsid w:val="00674966"/>
    <w:rsid w:val="00674BED"/>
    <w:rsid w:val="00674D28"/>
    <w:rsid w:val="00674EEE"/>
    <w:rsid w:val="00674FFF"/>
    <w:rsid w:val="00675299"/>
    <w:rsid w:val="00675455"/>
    <w:rsid w:val="0067549A"/>
    <w:rsid w:val="006755F0"/>
    <w:rsid w:val="00675B5A"/>
    <w:rsid w:val="00675EEA"/>
    <w:rsid w:val="0067609A"/>
    <w:rsid w:val="006768A8"/>
    <w:rsid w:val="006772B7"/>
    <w:rsid w:val="0067758A"/>
    <w:rsid w:val="00677B5C"/>
    <w:rsid w:val="00677D46"/>
    <w:rsid w:val="00677F7F"/>
    <w:rsid w:val="0068057D"/>
    <w:rsid w:val="00680CA8"/>
    <w:rsid w:val="00680EE8"/>
    <w:rsid w:val="0068101B"/>
    <w:rsid w:val="006813CC"/>
    <w:rsid w:val="00681610"/>
    <w:rsid w:val="006816DB"/>
    <w:rsid w:val="00681769"/>
    <w:rsid w:val="0068181C"/>
    <w:rsid w:val="00681DE8"/>
    <w:rsid w:val="00681FCE"/>
    <w:rsid w:val="00682129"/>
    <w:rsid w:val="006822C4"/>
    <w:rsid w:val="00682667"/>
    <w:rsid w:val="00682B33"/>
    <w:rsid w:val="00682B8B"/>
    <w:rsid w:val="00682FAE"/>
    <w:rsid w:val="00683273"/>
    <w:rsid w:val="006833F9"/>
    <w:rsid w:val="006834F5"/>
    <w:rsid w:val="006835C5"/>
    <w:rsid w:val="00683C56"/>
    <w:rsid w:val="00683C65"/>
    <w:rsid w:val="00683C9A"/>
    <w:rsid w:val="00683D2F"/>
    <w:rsid w:val="00683DE0"/>
    <w:rsid w:val="00683E9C"/>
    <w:rsid w:val="00683FF3"/>
    <w:rsid w:val="006843D3"/>
    <w:rsid w:val="00684C7C"/>
    <w:rsid w:val="00684D9A"/>
    <w:rsid w:val="00684F99"/>
    <w:rsid w:val="00685111"/>
    <w:rsid w:val="0068521E"/>
    <w:rsid w:val="0068523B"/>
    <w:rsid w:val="00685796"/>
    <w:rsid w:val="006858FB"/>
    <w:rsid w:val="00685A6F"/>
    <w:rsid w:val="00685BE0"/>
    <w:rsid w:val="0068623C"/>
    <w:rsid w:val="006866A5"/>
    <w:rsid w:val="006869CF"/>
    <w:rsid w:val="00686E1B"/>
    <w:rsid w:val="00687612"/>
    <w:rsid w:val="00687722"/>
    <w:rsid w:val="00687962"/>
    <w:rsid w:val="00687A52"/>
    <w:rsid w:val="00687C8B"/>
    <w:rsid w:val="00687E7D"/>
    <w:rsid w:val="00687FD3"/>
    <w:rsid w:val="0069080D"/>
    <w:rsid w:val="006910BF"/>
    <w:rsid w:val="006912FD"/>
    <w:rsid w:val="006917D0"/>
    <w:rsid w:val="00691990"/>
    <w:rsid w:val="00691A5C"/>
    <w:rsid w:val="00691D65"/>
    <w:rsid w:val="00691EE6"/>
    <w:rsid w:val="006920B4"/>
    <w:rsid w:val="0069226B"/>
    <w:rsid w:val="0069250A"/>
    <w:rsid w:val="006927BF"/>
    <w:rsid w:val="00692BEC"/>
    <w:rsid w:val="00692C1D"/>
    <w:rsid w:val="00692CF4"/>
    <w:rsid w:val="00692D49"/>
    <w:rsid w:val="00692F47"/>
    <w:rsid w:val="006931D8"/>
    <w:rsid w:val="0069323C"/>
    <w:rsid w:val="00693288"/>
    <w:rsid w:val="00693642"/>
    <w:rsid w:val="00693791"/>
    <w:rsid w:val="006937C0"/>
    <w:rsid w:val="00693838"/>
    <w:rsid w:val="00693B67"/>
    <w:rsid w:val="00694178"/>
    <w:rsid w:val="00694226"/>
    <w:rsid w:val="0069453A"/>
    <w:rsid w:val="006945CD"/>
    <w:rsid w:val="006947E6"/>
    <w:rsid w:val="0069487E"/>
    <w:rsid w:val="00694A3E"/>
    <w:rsid w:val="00694A9E"/>
    <w:rsid w:val="00694CA8"/>
    <w:rsid w:val="00694CD3"/>
    <w:rsid w:val="006952F8"/>
    <w:rsid w:val="006955AC"/>
    <w:rsid w:val="0069592D"/>
    <w:rsid w:val="00695950"/>
    <w:rsid w:val="00695A10"/>
    <w:rsid w:val="00695B96"/>
    <w:rsid w:val="00695F29"/>
    <w:rsid w:val="00696C20"/>
    <w:rsid w:val="00696E55"/>
    <w:rsid w:val="00696F00"/>
    <w:rsid w:val="006971A1"/>
    <w:rsid w:val="006971AC"/>
    <w:rsid w:val="00697318"/>
    <w:rsid w:val="00697548"/>
    <w:rsid w:val="00697DEF"/>
    <w:rsid w:val="00697E9A"/>
    <w:rsid w:val="006A004A"/>
    <w:rsid w:val="006A005F"/>
    <w:rsid w:val="006A03E5"/>
    <w:rsid w:val="006A05A3"/>
    <w:rsid w:val="006A0981"/>
    <w:rsid w:val="006A09E0"/>
    <w:rsid w:val="006A0B88"/>
    <w:rsid w:val="006A0C10"/>
    <w:rsid w:val="006A0F07"/>
    <w:rsid w:val="006A11F8"/>
    <w:rsid w:val="006A128A"/>
    <w:rsid w:val="006A1310"/>
    <w:rsid w:val="006A1888"/>
    <w:rsid w:val="006A1B9C"/>
    <w:rsid w:val="006A1DEA"/>
    <w:rsid w:val="006A21DC"/>
    <w:rsid w:val="006A285B"/>
    <w:rsid w:val="006A2A31"/>
    <w:rsid w:val="006A2D5B"/>
    <w:rsid w:val="006A31F0"/>
    <w:rsid w:val="006A3547"/>
    <w:rsid w:val="006A3619"/>
    <w:rsid w:val="006A37FD"/>
    <w:rsid w:val="006A3848"/>
    <w:rsid w:val="006A3AAC"/>
    <w:rsid w:val="006A3DBB"/>
    <w:rsid w:val="006A3EB6"/>
    <w:rsid w:val="006A3F67"/>
    <w:rsid w:val="006A441B"/>
    <w:rsid w:val="006A48E5"/>
    <w:rsid w:val="006A4923"/>
    <w:rsid w:val="006A4F55"/>
    <w:rsid w:val="006A5058"/>
    <w:rsid w:val="006A527D"/>
    <w:rsid w:val="006A546A"/>
    <w:rsid w:val="006A5836"/>
    <w:rsid w:val="006A58CD"/>
    <w:rsid w:val="006A595F"/>
    <w:rsid w:val="006A5979"/>
    <w:rsid w:val="006A5A54"/>
    <w:rsid w:val="006A5C0E"/>
    <w:rsid w:val="006A5CB5"/>
    <w:rsid w:val="006A5EFE"/>
    <w:rsid w:val="006A5FC8"/>
    <w:rsid w:val="006A6069"/>
    <w:rsid w:val="006A6141"/>
    <w:rsid w:val="006A617E"/>
    <w:rsid w:val="006A6B20"/>
    <w:rsid w:val="006A6B90"/>
    <w:rsid w:val="006A6E38"/>
    <w:rsid w:val="006A6F64"/>
    <w:rsid w:val="006A6FFC"/>
    <w:rsid w:val="006A701F"/>
    <w:rsid w:val="006A708A"/>
    <w:rsid w:val="006A759F"/>
    <w:rsid w:val="006A792B"/>
    <w:rsid w:val="006A7999"/>
    <w:rsid w:val="006B044B"/>
    <w:rsid w:val="006B05B1"/>
    <w:rsid w:val="006B0D1B"/>
    <w:rsid w:val="006B0E45"/>
    <w:rsid w:val="006B1332"/>
    <w:rsid w:val="006B1D78"/>
    <w:rsid w:val="006B1E52"/>
    <w:rsid w:val="006B1E88"/>
    <w:rsid w:val="006B2306"/>
    <w:rsid w:val="006B2CA8"/>
    <w:rsid w:val="006B2CC4"/>
    <w:rsid w:val="006B2E5C"/>
    <w:rsid w:val="006B2F49"/>
    <w:rsid w:val="006B2FFF"/>
    <w:rsid w:val="006B342B"/>
    <w:rsid w:val="006B3514"/>
    <w:rsid w:val="006B3543"/>
    <w:rsid w:val="006B3560"/>
    <w:rsid w:val="006B4482"/>
    <w:rsid w:val="006B44E0"/>
    <w:rsid w:val="006B4800"/>
    <w:rsid w:val="006B4873"/>
    <w:rsid w:val="006B48DD"/>
    <w:rsid w:val="006B4996"/>
    <w:rsid w:val="006B4BEB"/>
    <w:rsid w:val="006B4C15"/>
    <w:rsid w:val="006B4E56"/>
    <w:rsid w:val="006B4E65"/>
    <w:rsid w:val="006B5004"/>
    <w:rsid w:val="006B535D"/>
    <w:rsid w:val="006B564B"/>
    <w:rsid w:val="006B58C2"/>
    <w:rsid w:val="006B5CF3"/>
    <w:rsid w:val="006B5E20"/>
    <w:rsid w:val="006B5E7E"/>
    <w:rsid w:val="006B6144"/>
    <w:rsid w:val="006B65D9"/>
    <w:rsid w:val="006B69F5"/>
    <w:rsid w:val="006B6BDD"/>
    <w:rsid w:val="006B6C8C"/>
    <w:rsid w:val="006B6CB2"/>
    <w:rsid w:val="006B7159"/>
    <w:rsid w:val="006B71CE"/>
    <w:rsid w:val="006B74D5"/>
    <w:rsid w:val="006B7507"/>
    <w:rsid w:val="006B76A6"/>
    <w:rsid w:val="006B78E2"/>
    <w:rsid w:val="006B7965"/>
    <w:rsid w:val="006B7B58"/>
    <w:rsid w:val="006B7B90"/>
    <w:rsid w:val="006B7E48"/>
    <w:rsid w:val="006B7EFD"/>
    <w:rsid w:val="006B7F67"/>
    <w:rsid w:val="006C00A9"/>
    <w:rsid w:val="006C010B"/>
    <w:rsid w:val="006C0308"/>
    <w:rsid w:val="006C0736"/>
    <w:rsid w:val="006C0BB1"/>
    <w:rsid w:val="006C0E82"/>
    <w:rsid w:val="006C109E"/>
    <w:rsid w:val="006C12E2"/>
    <w:rsid w:val="006C14E3"/>
    <w:rsid w:val="006C152E"/>
    <w:rsid w:val="006C1673"/>
    <w:rsid w:val="006C1B59"/>
    <w:rsid w:val="006C1C50"/>
    <w:rsid w:val="006C2944"/>
    <w:rsid w:val="006C2960"/>
    <w:rsid w:val="006C2C5C"/>
    <w:rsid w:val="006C338A"/>
    <w:rsid w:val="006C3432"/>
    <w:rsid w:val="006C3C60"/>
    <w:rsid w:val="006C4047"/>
    <w:rsid w:val="006C48CA"/>
    <w:rsid w:val="006C4D41"/>
    <w:rsid w:val="006C4E3F"/>
    <w:rsid w:val="006C4E80"/>
    <w:rsid w:val="006C4F93"/>
    <w:rsid w:val="006C56BA"/>
    <w:rsid w:val="006C5AE3"/>
    <w:rsid w:val="006C5B23"/>
    <w:rsid w:val="006C5C13"/>
    <w:rsid w:val="006C5DA5"/>
    <w:rsid w:val="006C610F"/>
    <w:rsid w:val="006C62F0"/>
    <w:rsid w:val="006C6637"/>
    <w:rsid w:val="006C66BD"/>
    <w:rsid w:val="006C6A5F"/>
    <w:rsid w:val="006C6E0E"/>
    <w:rsid w:val="006C7115"/>
    <w:rsid w:val="006C73D9"/>
    <w:rsid w:val="006C76DA"/>
    <w:rsid w:val="006C77A8"/>
    <w:rsid w:val="006D01C7"/>
    <w:rsid w:val="006D04BE"/>
    <w:rsid w:val="006D0666"/>
    <w:rsid w:val="006D06F9"/>
    <w:rsid w:val="006D085B"/>
    <w:rsid w:val="006D1122"/>
    <w:rsid w:val="006D1320"/>
    <w:rsid w:val="006D13A8"/>
    <w:rsid w:val="006D1701"/>
    <w:rsid w:val="006D1D5B"/>
    <w:rsid w:val="006D1ECC"/>
    <w:rsid w:val="006D23E1"/>
    <w:rsid w:val="006D2554"/>
    <w:rsid w:val="006D272A"/>
    <w:rsid w:val="006D2919"/>
    <w:rsid w:val="006D294D"/>
    <w:rsid w:val="006D2D92"/>
    <w:rsid w:val="006D2E60"/>
    <w:rsid w:val="006D340C"/>
    <w:rsid w:val="006D3419"/>
    <w:rsid w:val="006D35F0"/>
    <w:rsid w:val="006D38DE"/>
    <w:rsid w:val="006D397D"/>
    <w:rsid w:val="006D3BD0"/>
    <w:rsid w:val="006D488F"/>
    <w:rsid w:val="006D48A3"/>
    <w:rsid w:val="006D4985"/>
    <w:rsid w:val="006D4CC4"/>
    <w:rsid w:val="006D4F51"/>
    <w:rsid w:val="006D4F57"/>
    <w:rsid w:val="006D5106"/>
    <w:rsid w:val="006D5183"/>
    <w:rsid w:val="006D571F"/>
    <w:rsid w:val="006D57A9"/>
    <w:rsid w:val="006D58B3"/>
    <w:rsid w:val="006D5A38"/>
    <w:rsid w:val="006D5D90"/>
    <w:rsid w:val="006D5F53"/>
    <w:rsid w:val="006D5FA4"/>
    <w:rsid w:val="006D5FC7"/>
    <w:rsid w:val="006D6116"/>
    <w:rsid w:val="006D71BB"/>
    <w:rsid w:val="006D72AB"/>
    <w:rsid w:val="006D73C6"/>
    <w:rsid w:val="006D78BE"/>
    <w:rsid w:val="006D7AEF"/>
    <w:rsid w:val="006D7B0D"/>
    <w:rsid w:val="006E0013"/>
    <w:rsid w:val="006E017D"/>
    <w:rsid w:val="006E0416"/>
    <w:rsid w:val="006E0C34"/>
    <w:rsid w:val="006E104B"/>
    <w:rsid w:val="006E16A5"/>
    <w:rsid w:val="006E173C"/>
    <w:rsid w:val="006E19D0"/>
    <w:rsid w:val="006E1E71"/>
    <w:rsid w:val="006E1F6E"/>
    <w:rsid w:val="006E21F3"/>
    <w:rsid w:val="006E24A2"/>
    <w:rsid w:val="006E2BAB"/>
    <w:rsid w:val="006E2BCE"/>
    <w:rsid w:val="006E2D46"/>
    <w:rsid w:val="006E3AD1"/>
    <w:rsid w:val="006E3BCE"/>
    <w:rsid w:val="006E3DDE"/>
    <w:rsid w:val="006E4044"/>
    <w:rsid w:val="006E4075"/>
    <w:rsid w:val="006E45DD"/>
    <w:rsid w:val="006E49EE"/>
    <w:rsid w:val="006E4E8A"/>
    <w:rsid w:val="006E5004"/>
    <w:rsid w:val="006E5618"/>
    <w:rsid w:val="006E5A1D"/>
    <w:rsid w:val="006E5BC6"/>
    <w:rsid w:val="006E5C26"/>
    <w:rsid w:val="006E627B"/>
    <w:rsid w:val="006E6315"/>
    <w:rsid w:val="006E67D4"/>
    <w:rsid w:val="006E6C46"/>
    <w:rsid w:val="006E6C63"/>
    <w:rsid w:val="006E6E7B"/>
    <w:rsid w:val="006E7851"/>
    <w:rsid w:val="006E7893"/>
    <w:rsid w:val="006E79AB"/>
    <w:rsid w:val="006E7A4C"/>
    <w:rsid w:val="006E7D1A"/>
    <w:rsid w:val="006E7FE2"/>
    <w:rsid w:val="006F0682"/>
    <w:rsid w:val="006F0C0B"/>
    <w:rsid w:val="006F0C65"/>
    <w:rsid w:val="006F0C6C"/>
    <w:rsid w:val="006F116F"/>
    <w:rsid w:val="006F12C1"/>
    <w:rsid w:val="006F14BB"/>
    <w:rsid w:val="006F1EBE"/>
    <w:rsid w:val="006F1FF9"/>
    <w:rsid w:val="006F2462"/>
    <w:rsid w:val="006F262A"/>
    <w:rsid w:val="006F2759"/>
    <w:rsid w:val="006F2A09"/>
    <w:rsid w:val="006F2B86"/>
    <w:rsid w:val="006F30D7"/>
    <w:rsid w:val="006F348A"/>
    <w:rsid w:val="006F34FC"/>
    <w:rsid w:val="006F38DE"/>
    <w:rsid w:val="006F38E9"/>
    <w:rsid w:val="006F3954"/>
    <w:rsid w:val="006F39A4"/>
    <w:rsid w:val="006F3C5C"/>
    <w:rsid w:val="006F3CFD"/>
    <w:rsid w:val="006F3FE7"/>
    <w:rsid w:val="006F41AC"/>
    <w:rsid w:val="006F41F2"/>
    <w:rsid w:val="006F47E4"/>
    <w:rsid w:val="006F4A01"/>
    <w:rsid w:val="006F4B57"/>
    <w:rsid w:val="006F4DC1"/>
    <w:rsid w:val="006F50D7"/>
    <w:rsid w:val="006F5234"/>
    <w:rsid w:val="006F5432"/>
    <w:rsid w:val="006F5E2A"/>
    <w:rsid w:val="006F6135"/>
    <w:rsid w:val="006F65DB"/>
    <w:rsid w:val="006F65E8"/>
    <w:rsid w:val="006F6947"/>
    <w:rsid w:val="006F6B63"/>
    <w:rsid w:val="006F6C67"/>
    <w:rsid w:val="006F6E7F"/>
    <w:rsid w:val="006F6F37"/>
    <w:rsid w:val="006F71D7"/>
    <w:rsid w:val="006F78FF"/>
    <w:rsid w:val="006F7A25"/>
    <w:rsid w:val="006F7AB8"/>
    <w:rsid w:val="006F7EF3"/>
    <w:rsid w:val="0070011C"/>
    <w:rsid w:val="00700200"/>
    <w:rsid w:val="00700511"/>
    <w:rsid w:val="0070080D"/>
    <w:rsid w:val="00700B12"/>
    <w:rsid w:val="00700F10"/>
    <w:rsid w:val="007013DE"/>
    <w:rsid w:val="00701901"/>
    <w:rsid w:val="007019B2"/>
    <w:rsid w:val="00701CAA"/>
    <w:rsid w:val="00701EAF"/>
    <w:rsid w:val="00701FF0"/>
    <w:rsid w:val="00702095"/>
    <w:rsid w:val="007020BB"/>
    <w:rsid w:val="00702848"/>
    <w:rsid w:val="007029CC"/>
    <w:rsid w:val="00702C23"/>
    <w:rsid w:val="00702F46"/>
    <w:rsid w:val="007040C7"/>
    <w:rsid w:val="00704566"/>
    <w:rsid w:val="007045C8"/>
    <w:rsid w:val="00704890"/>
    <w:rsid w:val="00704C84"/>
    <w:rsid w:val="00704D98"/>
    <w:rsid w:val="0070533D"/>
    <w:rsid w:val="0070541A"/>
    <w:rsid w:val="007056CE"/>
    <w:rsid w:val="0070594E"/>
    <w:rsid w:val="007059E7"/>
    <w:rsid w:val="00705ADB"/>
    <w:rsid w:val="00705D55"/>
    <w:rsid w:val="00706409"/>
    <w:rsid w:val="007064A1"/>
    <w:rsid w:val="007066E4"/>
    <w:rsid w:val="00706736"/>
    <w:rsid w:val="00706940"/>
    <w:rsid w:val="00706957"/>
    <w:rsid w:val="00706C80"/>
    <w:rsid w:val="00706DFC"/>
    <w:rsid w:val="007074B0"/>
    <w:rsid w:val="0070751B"/>
    <w:rsid w:val="00707581"/>
    <w:rsid w:val="00707774"/>
    <w:rsid w:val="00707CF5"/>
    <w:rsid w:val="00707E02"/>
    <w:rsid w:val="00707F71"/>
    <w:rsid w:val="007100BA"/>
    <w:rsid w:val="007102CB"/>
    <w:rsid w:val="00710498"/>
    <w:rsid w:val="00710EE6"/>
    <w:rsid w:val="007110CE"/>
    <w:rsid w:val="007110F3"/>
    <w:rsid w:val="00711100"/>
    <w:rsid w:val="007113FF"/>
    <w:rsid w:val="0071168D"/>
    <w:rsid w:val="00711DBC"/>
    <w:rsid w:val="00711E38"/>
    <w:rsid w:val="00711F2B"/>
    <w:rsid w:val="00712167"/>
    <w:rsid w:val="0071230F"/>
    <w:rsid w:val="007125F0"/>
    <w:rsid w:val="00712CAF"/>
    <w:rsid w:val="00712CE5"/>
    <w:rsid w:val="007136A9"/>
    <w:rsid w:val="00713760"/>
    <w:rsid w:val="007137E5"/>
    <w:rsid w:val="00713D11"/>
    <w:rsid w:val="00713D43"/>
    <w:rsid w:val="00713F3E"/>
    <w:rsid w:val="007140D3"/>
    <w:rsid w:val="00714139"/>
    <w:rsid w:val="0071417B"/>
    <w:rsid w:val="0071419D"/>
    <w:rsid w:val="007141CD"/>
    <w:rsid w:val="00714596"/>
    <w:rsid w:val="007148E8"/>
    <w:rsid w:val="00714B3F"/>
    <w:rsid w:val="00714C0F"/>
    <w:rsid w:val="00714F16"/>
    <w:rsid w:val="00714FAB"/>
    <w:rsid w:val="00715027"/>
    <w:rsid w:val="00715086"/>
    <w:rsid w:val="007150A4"/>
    <w:rsid w:val="007151AB"/>
    <w:rsid w:val="0071538E"/>
    <w:rsid w:val="007155F3"/>
    <w:rsid w:val="0071568B"/>
    <w:rsid w:val="007161A5"/>
    <w:rsid w:val="00716699"/>
    <w:rsid w:val="007168D7"/>
    <w:rsid w:val="00716A76"/>
    <w:rsid w:val="00716D45"/>
    <w:rsid w:val="00717697"/>
    <w:rsid w:val="007178E2"/>
    <w:rsid w:val="00717CA2"/>
    <w:rsid w:val="00717D06"/>
    <w:rsid w:val="007205F7"/>
    <w:rsid w:val="007206B1"/>
    <w:rsid w:val="0072078E"/>
    <w:rsid w:val="00720DB9"/>
    <w:rsid w:val="00720E24"/>
    <w:rsid w:val="00720FBA"/>
    <w:rsid w:val="00721110"/>
    <w:rsid w:val="00721181"/>
    <w:rsid w:val="007211E0"/>
    <w:rsid w:val="007212C0"/>
    <w:rsid w:val="00721424"/>
    <w:rsid w:val="00721745"/>
    <w:rsid w:val="00721D7E"/>
    <w:rsid w:val="007222D9"/>
    <w:rsid w:val="007224B0"/>
    <w:rsid w:val="0072255D"/>
    <w:rsid w:val="0072331D"/>
    <w:rsid w:val="007233BC"/>
    <w:rsid w:val="00723594"/>
    <w:rsid w:val="00723684"/>
    <w:rsid w:val="00723921"/>
    <w:rsid w:val="00723DBF"/>
    <w:rsid w:val="00724201"/>
    <w:rsid w:val="007244DB"/>
    <w:rsid w:val="00724583"/>
    <w:rsid w:val="00724919"/>
    <w:rsid w:val="00724DCE"/>
    <w:rsid w:val="00724F0E"/>
    <w:rsid w:val="00724F21"/>
    <w:rsid w:val="00725D83"/>
    <w:rsid w:val="00725DCA"/>
    <w:rsid w:val="00726312"/>
    <w:rsid w:val="00726343"/>
    <w:rsid w:val="007265B5"/>
    <w:rsid w:val="007265FA"/>
    <w:rsid w:val="007266F4"/>
    <w:rsid w:val="00726A16"/>
    <w:rsid w:val="00726BE7"/>
    <w:rsid w:val="007270FE"/>
    <w:rsid w:val="00727114"/>
    <w:rsid w:val="00727302"/>
    <w:rsid w:val="0072756B"/>
    <w:rsid w:val="00727686"/>
    <w:rsid w:val="00727D6E"/>
    <w:rsid w:val="00730547"/>
    <w:rsid w:val="007308B9"/>
    <w:rsid w:val="00730BA1"/>
    <w:rsid w:val="00730F39"/>
    <w:rsid w:val="007310E5"/>
    <w:rsid w:val="007312C5"/>
    <w:rsid w:val="00731478"/>
    <w:rsid w:val="007318F0"/>
    <w:rsid w:val="00731954"/>
    <w:rsid w:val="00731F2D"/>
    <w:rsid w:val="007322CE"/>
    <w:rsid w:val="007322E5"/>
    <w:rsid w:val="007323C8"/>
    <w:rsid w:val="0073244E"/>
    <w:rsid w:val="007324F7"/>
    <w:rsid w:val="00732A56"/>
    <w:rsid w:val="00732D22"/>
    <w:rsid w:val="00732ED0"/>
    <w:rsid w:val="007332C7"/>
    <w:rsid w:val="0073364F"/>
    <w:rsid w:val="00733CEB"/>
    <w:rsid w:val="00733E90"/>
    <w:rsid w:val="00734406"/>
    <w:rsid w:val="0073442E"/>
    <w:rsid w:val="00734AAD"/>
    <w:rsid w:val="00735868"/>
    <w:rsid w:val="00735ABA"/>
    <w:rsid w:val="00735ABB"/>
    <w:rsid w:val="00735F6F"/>
    <w:rsid w:val="007362A3"/>
    <w:rsid w:val="007365F5"/>
    <w:rsid w:val="0073693F"/>
    <w:rsid w:val="0073694B"/>
    <w:rsid w:val="00736AF6"/>
    <w:rsid w:val="00736BE7"/>
    <w:rsid w:val="007370B1"/>
    <w:rsid w:val="00737731"/>
    <w:rsid w:val="00737960"/>
    <w:rsid w:val="0074003B"/>
    <w:rsid w:val="0074067B"/>
    <w:rsid w:val="00740A8A"/>
    <w:rsid w:val="00740D11"/>
    <w:rsid w:val="007412DD"/>
    <w:rsid w:val="007414C4"/>
    <w:rsid w:val="007417CF"/>
    <w:rsid w:val="007418F2"/>
    <w:rsid w:val="0074196A"/>
    <w:rsid w:val="00741A46"/>
    <w:rsid w:val="00741A70"/>
    <w:rsid w:val="00741AC2"/>
    <w:rsid w:val="0074201C"/>
    <w:rsid w:val="00742434"/>
    <w:rsid w:val="0074248F"/>
    <w:rsid w:val="00742560"/>
    <w:rsid w:val="00742576"/>
    <w:rsid w:val="00742B46"/>
    <w:rsid w:val="00742C5F"/>
    <w:rsid w:val="0074304F"/>
    <w:rsid w:val="007432E6"/>
    <w:rsid w:val="007432E9"/>
    <w:rsid w:val="007433D8"/>
    <w:rsid w:val="007435D2"/>
    <w:rsid w:val="00743646"/>
    <w:rsid w:val="0074364B"/>
    <w:rsid w:val="00743B01"/>
    <w:rsid w:val="00743B42"/>
    <w:rsid w:val="00743E3D"/>
    <w:rsid w:val="00743F04"/>
    <w:rsid w:val="00743F45"/>
    <w:rsid w:val="00743FE3"/>
    <w:rsid w:val="00744163"/>
    <w:rsid w:val="0074429D"/>
    <w:rsid w:val="007445F6"/>
    <w:rsid w:val="00744670"/>
    <w:rsid w:val="00744AA6"/>
    <w:rsid w:val="00744E35"/>
    <w:rsid w:val="0074505F"/>
    <w:rsid w:val="007454F6"/>
    <w:rsid w:val="00745ACC"/>
    <w:rsid w:val="00745F41"/>
    <w:rsid w:val="007461CC"/>
    <w:rsid w:val="007463F0"/>
    <w:rsid w:val="00746431"/>
    <w:rsid w:val="0074673F"/>
    <w:rsid w:val="0074678A"/>
    <w:rsid w:val="0074689A"/>
    <w:rsid w:val="00746988"/>
    <w:rsid w:val="007469D3"/>
    <w:rsid w:val="00746D0A"/>
    <w:rsid w:val="00746E3E"/>
    <w:rsid w:val="0074711F"/>
    <w:rsid w:val="00747185"/>
    <w:rsid w:val="007476C9"/>
    <w:rsid w:val="007478FD"/>
    <w:rsid w:val="0074795E"/>
    <w:rsid w:val="007479CE"/>
    <w:rsid w:val="00747A68"/>
    <w:rsid w:val="00747BDC"/>
    <w:rsid w:val="00747CF2"/>
    <w:rsid w:val="00747F1C"/>
    <w:rsid w:val="007501A4"/>
    <w:rsid w:val="00750570"/>
    <w:rsid w:val="007506CB"/>
    <w:rsid w:val="00750E42"/>
    <w:rsid w:val="00750F58"/>
    <w:rsid w:val="0075136A"/>
    <w:rsid w:val="00751442"/>
    <w:rsid w:val="007514DC"/>
    <w:rsid w:val="007515DC"/>
    <w:rsid w:val="0075172F"/>
    <w:rsid w:val="00751780"/>
    <w:rsid w:val="007517B4"/>
    <w:rsid w:val="00751ADE"/>
    <w:rsid w:val="00751D7D"/>
    <w:rsid w:val="00752393"/>
    <w:rsid w:val="00752432"/>
    <w:rsid w:val="007525AE"/>
    <w:rsid w:val="007527D3"/>
    <w:rsid w:val="00753135"/>
    <w:rsid w:val="007532C3"/>
    <w:rsid w:val="00753394"/>
    <w:rsid w:val="00753423"/>
    <w:rsid w:val="00753B2B"/>
    <w:rsid w:val="00753C6F"/>
    <w:rsid w:val="00753DCD"/>
    <w:rsid w:val="00753E28"/>
    <w:rsid w:val="00754189"/>
    <w:rsid w:val="0075427F"/>
    <w:rsid w:val="00754315"/>
    <w:rsid w:val="0075441C"/>
    <w:rsid w:val="007544E4"/>
    <w:rsid w:val="00754B00"/>
    <w:rsid w:val="00754C29"/>
    <w:rsid w:val="00754DA4"/>
    <w:rsid w:val="007552AB"/>
    <w:rsid w:val="007553F4"/>
    <w:rsid w:val="0075566A"/>
    <w:rsid w:val="00755A26"/>
    <w:rsid w:val="00755ADE"/>
    <w:rsid w:val="0075657A"/>
    <w:rsid w:val="00756798"/>
    <w:rsid w:val="00756800"/>
    <w:rsid w:val="00756A4D"/>
    <w:rsid w:val="00756B9F"/>
    <w:rsid w:val="00756BEC"/>
    <w:rsid w:val="00757174"/>
    <w:rsid w:val="00757642"/>
    <w:rsid w:val="00757A66"/>
    <w:rsid w:val="007601F1"/>
    <w:rsid w:val="00760CCD"/>
    <w:rsid w:val="00760E42"/>
    <w:rsid w:val="0076185F"/>
    <w:rsid w:val="00761C2A"/>
    <w:rsid w:val="00761E1C"/>
    <w:rsid w:val="00761F7D"/>
    <w:rsid w:val="00762037"/>
    <w:rsid w:val="0076239A"/>
    <w:rsid w:val="007623C3"/>
    <w:rsid w:val="00762431"/>
    <w:rsid w:val="00762474"/>
    <w:rsid w:val="007625FA"/>
    <w:rsid w:val="007626A9"/>
    <w:rsid w:val="00762ABA"/>
    <w:rsid w:val="00762CF7"/>
    <w:rsid w:val="00762D1E"/>
    <w:rsid w:val="007631C9"/>
    <w:rsid w:val="0076398F"/>
    <w:rsid w:val="00763ACB"/>
    <w:rsid w:val="00763AE1"/>
    <w:rsid w:val="00763FD8"/>
    <w:rsid w:val="0076400D"/>
    <w:rsid w:val="007646B8"/>
    <w:rsid w:val="00764CBB"/>
    <w:rsid w:val="00764DAA"/>
    <w:rsid w:val="007650C9"/>
    <w:rsid w:val="007655B2"/>
    <w:rsid w:val="00765616"/>
    <w:rsid w:val="0076583A"/>
    <w:rsid w:val="00765ACC"/>
    <w:rsid w:val="00765B8F"/>
    <w:rsid w:val="00765D80"/>
    <w:rsid w:val="00766129"/>
    <w:rsid w:val="00766153"/>
    <w:rsid w:val="00766242"/>
    <w:rsid w:val="00766513"/>
    <w:rsid w:val="00766922"/>
    <w:rsid w:val="00766D59"/>
    <w:rsid w:val="00766ECA"/>
    <w:rsid w:val="00766F7B"/>
    <w:rsid w:val="007671B4"/>
    <w:rsid w:val="0076725B"/>
    <w:rsid w:val="00767742"/>
    <w:rsid w:val="007678F6"/>
    <w:rsid w:val="00767C48"/>
    <w:rsid w:val="00767F79"/>
    <w:rsid w:val="00770655"/>
    <w:rsid w:val="00770CBA"/>
    <w:rsid w:val="00770D32"/>
    <w:rsid w:val="00770F90"/>
    <w:rsid w:val="00770FB2"/>
    <w:rsid w:val="007718E1"/>
    <w:rsid w:val="00771FDF"/>
    <w:rsid w:val="007721A8"/>
    <w:rsid w:val="00772503"/>
    <w:rsid w:val="007726DF"/>
    <w:rsid w:val="00772D06"/>
    <w:rsid w:val="00772D65"/>
    <w:rsid w:val="00773265"/>
    <w:rsid w:val="0077332B"/>
    <w:rsid w:val="0077389C"/>
    <w:rsid w:val="00773902"/>
    <w:rsid w:val="007739AE"/>
    <w:rsid w:val="00774577"/>
    <w:rsid w:val="007746DA"/>
    <w:rsid w:val="00774996"/>
    <w:rsid w:val="00774A65"/>
    <w:rsid w:val="00774C98"/>
    <w:rsid w:val="00774F7A"/>
    <w:rsid w:val="00775F7B"/>
    <w:rsid w:val="00775FB0"/>
    <w:rsid w:val="007765E7"/>
    <w:rsid w:val="00776EAE"/>
    <w:rsid w:val="00776EE4"/>
    <w:rsid w:val="0077723D"/>
    <w:rsid w:val="00777917"/>
    <w:rsid w:val="00777A22"/>
    <w:rsid w:val="00777E86"/>
    <w:rsid w:val="00777FD8"/>
    <w:rsid w:val="00780035"/>
    <w:rsid w:val="00780600"/>
    <w:rsid w:val="007809EF"/>
    <w:rsid w:val="00780B0E"/>
    <w:rsid w:val="00780BC0"/>
    <w:rsid w:val="00780C3C"/>
    <w:rsid w:val="00781124"/>
    <w:rsid w:val="00781455"/>
    <w:rsid w:val="00781539"/>
    <w:rsid w:val="0078157D"/>
    <w:rsid w:val="0078177F"/>
    <w:rsid w:val="007818DA"/>
    <w:rsid w:val="00781CD9"/>
    <w:rsid w:val="00782027"/>
    <w:rsid w:val="007821AE"/>
    <w:rsid w:val="00782ABF"/>
    <w:rsid w:val="007838DC"/>
    <w:rsid w:val="007840B0"/>
    <w:rsid w:val="00784224"/>
    <w:rsid w:val="00784264"/>
    <w:rsid w:val="007843CB"/>
    <w:rsid w:val="00784518"/>
    <w:rsid w:val="007845EB"/>
    <w:rsid w:val="00784712"/>
    <w:rsid w:val="00784778"/>
    <w:rsid w:val="00784B0E"/>
    <w:rsid w:val="00784B76"/>
    <w:rsid w:val="00785029"/>
    <w:rsid w:val="007852E2"/>
    <w:rsid w:val="0078535C"/>
    <w:rsid w:val="00785487"/>
    <w:rsid w:val="007861BD"/>
    <w:rsid w:val="00786355"/>
    <w:rsid w:val="00786698"/>
    <w:rsid w:val="007866EC"/>
    <w:rsid w:val="007866F3"/>
    <w:rsid w:val="00786ACF"/>
    <w:rsid w:val="00786CF2"/>
    <w:rsid w:val="00786D70"/>
    <w:rsid w:val="007876C1"/>
    <w:rsid w:val="00787A6D"/>
    <w:rsid w:val="00787AF4"/>
    <w:rsid w:val="007901D4"/>
    <w:rsid w:val="00790E28"/>
    <w:rsid w:val="007911A9"/>
    <w:rsid w:val="0079145C"/>
    <w:rsid w:val="00791D6A"/>
    <w:rsid w:val="007929DE"/>
    <w:rsid w:val="00792F60"/>
    <w:rsid w:val="00792F91"/>
    <w:rsid w:val="00793594"/>
    <w:rsid w:val="00793A9E"/>
    <w:rsid w:val="00793D53"/>
    <w:rsid w:val="00793DC2"/>
    <w:rsid w:val="00794311"/>
    <w:rsid w:val="00794584"/>
    <w:rsid w:val="00794681"/>
    <w:rsid w:val="00794ABA"/>
    <w:rsid w:val="00794CDA"/>
    <w:rsid w:val="0079544F"/>
    <w:rsid w:val="0079568B"/>
    <w:rsid w:val="00795778"/>
    <w:rsid w:val="00795AA7"/>
    <w:rsid w:val="00795C73"/>
    <w:rsid w:val="00795CE6"/>
    <w:rsid w:val="00795E39"/>
    <w:rsid w:val="007963AA"/>
    <w:rsid w:val="007967B8"/>
    <w:rsid w:val="00796CFF"/>
    <w:rsid w:val="00796E6C"/>
    <w:rsid w:val="00797097"/>
    <w:rsid w:val="0079711E"/>
    <w:rsid w:val="00797231"/>
    <w:rsid w:val="0079795E"/>
    <w:rsid w:val="00797DDE"/>
    <w:rsid w:val="007A0168"/>
    <w:rsid w:val="007A0206"/>
    <w:rsid w:val="007A0441"/>
    <w:rsid w:val="007A0B73"/>
    <w:rsid w:val="007A0CF3"/>
    <w:rsid w:val="007A1523"/>
    <w:rsid w:val="007A15D6"/>
    <w:rsid w:val="007A15E4"/>
    <w:rsid w:val="007A16F9"/>
    <w:rsid w:val="007A18ED"/>
    <w:rsid w:val="007A21E3"/>
    <w:rsid w:val="007A2750"/>
    <w:rsid w:val="007A2A50"/>
    <w:rsid w:val="007A2BB9"/>
    <w:rsid w:val="007A2D7B"/>
    <w:rsid w:val="007A303D"/>
    <w:rsid w:val="007A34CF"/>
    <w:rsid w:val="007A3672"/>
    <w:rsid w:val="007A386A"/>
    <w:rsid w:val="007A3F12"/>
    <w:rsid w:val="007A4030"/>
    <w:rsid w:val="007A47A9"/>
    <w:rsid w:val="007A4DD8"/>
    <w:rsid w:val="007A52FF"/>
    <w:rsid w:val="007A566F"/>
    <w:rsid w:val="007A57B2"/>
    <w:rsid w:val="007A5ABD"/>
    <w:rsid w:val="007A5DB5"/>
    <w:rsid w:val="007A5EDA"/>
    <w:rsid w:val="007A6787"/>
    <w:rsid w:val="007A6905"/>
    <w:rsid w:val="007A6A51"/>
    <w:rsid w:val="007A6A56"/>
    <w:rsid w:val="007A6FB3"/>
    <w:rsid w:val="007A71D6"/>
    <w:rsid w:val="007A7225"/>
    <w:rsid w:val="007A738D"/>
    <w:rsid w:val="007A7F61"/>
    <w:rsid w:val="007B0270"/>
    <w:rsid w:val="007B046C"/>
    <w:rsid w:val="007B0AC9"/>
    <w:rsid w:val="007B0AE5"/>
    <w:rsid w:val="007B112B"/>
    <w:rsid w:val="007B13C1"/>
    <w:rsid w:val="007B1871"/>
    <w:rsid w:val="007B18A4"/>
    <w:rsid w:val="007B18C5"/>
    <w:rsid w:val="007B18D4"/>
    <w:rsid w:val="007B1AC8"/>
    <w:rsid w:val="007B1AE9"/>
    <w:rsid w:val="007B1C47"/>
    <w:rsid w:val="007B212A"/>
    <w:rsid w:val="007B2200"/>
    <w:rsid w:val="007B2369"/>
    <w:rsid w:val="007B2486"/>
    <w:rsid w:val="007B3181"/>
    <w:rsid w:val="007B337B"/>
    <w:rsid w:val="007B3383"/>
    <w:rsid w:val="007B3623"/>
    <w:rsid w:val="007B3688"/>
    <w:rsid w:val="007B37F7"/>
    <w:rsid w:val="007B3CEA"/>
    <w:rsid w:val="007B43A6"/>
    <w:rsid w:val="007B449D"/>
    <w:rsid w:val="007B4CC1"/>
    <w:rsid w:val="007B4D97"/>
    <w:rsid w:val="007B4E3D"/>
    <w:rsid w:val="007B5468"/>
    <w:rsid w:val="007B59A3"/>
    <w:rsid w:val="007B5C12"/>
    <w:rsid w:val="007B5C32"/>
    <w:rsid w:val="007B649E"/>
    <w:rsid w:val="007B66AB"/>
    <w:rsid w:val="007B6B4C"/>
    <w:rsid w:val="007B6FB2"/>
    <w:rsid w:val="007B714F"/>
    <w:rsid w:val="007B74CE"/>
    <w:rsid w:val="007B765C"/>
    <w:rsid w:val="007B7F74"/>
    <w:rsid w:val="007C01DF"/>
    <w:rsid w:val="007C091A"/>
    <w:rsid w:val="007C0E24"/>
    <w:rsid w:val="007C0E3E"/>
    <w:rsid w:val="007C1139"/>
    <w:rsid w:val="007C12F8"/>
    <w:rsid w:val="007C1AC5"/>
    <w:rsid w:val="007C1CB9"/>
    <w:rsid w:val="007C2106"/>
    <w:rsid w:val="007C2505"/>
    <w:rsid w:val="007C28C6"/>
    <w:rsid w:val="007C2C2C"/>
    <w:rsid w:val="007C2D9A"/>
    <w:rsid w:val="007C3181"/>
    <w:rsid w:val="007C3192"/>
    <w:rsid w:val="007C3297"/>
    <w:rsid w:val="007C343C"/>
    <w:rsid w:val="007C34BA"/>
    <w:rsid w:val="007C35EA"/>
    <w:rsid w:val="007C3661"/>
    <w:rsid w:val="007C3A34"/>
    <w:rsid w:val="007C3F5F"/>
    <w:rsid w:val="007C412B"/>
    <w:rsid w:val="007C4249"/>
    <w:rsid w:val="007C44DF"/>
    <w:rsid w:val="007C476D"/>
    <w:rsid w:val="007C4D32"/>
    <w:rsid w:val="007C4F42"/>
    <w:rsid w:val="007C50EA"/>
    <w:rsid w:val="007C608E"/>
    <w:rsid w:val="007C6417"/>
    <w:rsid w:val="007C6550"/>
    <w:rsid w:val="007C678E"/>
    <w:rsid w:val="007C67A5"/>
    <w:rsid w:val="007C735F"/>
    <w:rsid w:val="007C7598"/>
    <w:rsid w:val="007C763F"/>
    <w:rsid w:val="007C78A9"/>
    <w:rsid w:val="007C7ADB"/>
    <w:rsid w:val="007C7D5B"/>
    <w:rsid w:val="007D00AF"/>
    <w:rsid w:val="007D0160"/>
    <w:rsid w:val="007D0764"/>
    <w:rsid w:val="007D07A2"/>
    <w:rsid w:val="007D080D"/>
    <w:rsid w:val="007D0816"/>
    <w:rsid w:val="007D0C13"/>
    <w:rsid w:val="007D0E59"/>
    <w:rsid w:val="007D1452"/>
    <w:rsid w:val="007D160F"/>
    <w:rsid w:val="007D171E"/>
    <w:rsid w:val="007D1A50"/>
    <w:rsid w:val="007D1E32"/>
    <w:rsid w:val="007D22D2"/>
    <w:rsid w:val="007D231D"/>
    <w:rsid w:val="007D247F"/>
    <w:rsid w:val="007D279D"/>
    <w:rsid w:val="007D27DE"/>
    <w:rsid w:val="007D2B05"/>
    <w:rsid w:val="007D2EA4"/>
    <w:rsid w:val="007D2ECB"/>
    <w:rsid w:val="007D2F80"/>
    <w:rsid w:val="007D308F"/>
    <w:rsid w:val="007D340C"/>
    <w:rsid w:val="007D3561"/>
    <w:rsid w:val="007D38DB"/>
    <w:rsid w:val="007D40EE"/>
    <w:rsid w:val="007D41B0"/>
    <w:rsid w:val="007D44CC"/>
    <w:rsid w:val="007D4769"/>
    <w:rsid w:val="007D49A1"/>
    <w:rsid w:val="007D4B32"/>
    <w:rsid w:val="007D4B4A"/>
    <w:rsid w:val="007D4E34"/>
    <w:rsid w:val="007D542F"/>
    <w:rsid w:val="007D564A"/>
    <w:rsid w:val="007D566C"/>
    <w:rsid w:val="007D5765"/>
    <w:rsid w:val="007D57E8"/>
    <w:rsid w:val="007D59D5"/>
    <w:rsid w:val="007D5D3E"/>
    <w:rsid w:val="007D5E77"/>
    <w:rsid w:val="007D62F3"/>
    <w:rsid w:val="007D649E"/>
    <w:rsid w:val="007D6500"/>
    <w:rsid w:val="007D66ED"/>
    <w:rsid w:val="007D690D"/>
    <w:rsid w:val="007D6BA9"/>
    <w:rsid w:val="007D70CD"/>
    <w:rsid w:val="007D710C"/>
    <w:rsid w:val="007D71A7"/>
    <w:rsid w:val="007D72E1"/>
    <w:rsid w:val="007D72EB"/>
    <w:rsid w:val="007D788E"/>
    <w:rsid w:val="007D78CA"/>
    <w:rsid w:val="007D7B99"/>
    <w:rsid w:val="007D7CB2"/>
    <w:rsid w:val="007E019A"/>
    <w:rsid w:val="007E0224"/>
    <w:rsid w:val="007E0348"/>
    <w:rsid w:val="007E06B1"/>
    <w:rsid w:val="007E08FB"/>
    <w:rsid w:val="007E0F16"/>
    <w:rsid w:val="007E0FAB"/>
    <w:rsid w:val="007E1227"/>
    <w:rsid w:val="007E1272"/>
    <w:rsid w:val="007E1B3A"/>
    <w:rsid w:val="007E1DB9"/>
    <w:rsid w:val="007E210F"/>
    <w:rsid w:val="007E23DB"/>
    <w:rsid w:val="007E2577"/>
    <w:rsid w:val="007E25B4"/>
    <w:rsid w:val="007E285A"/>
    <w:rsid w:val="007E2980"/>
    <w:rsid w:val="007E2B07"/>
    <w:rsid w:val="007E2D1F"/>
    <w:rsid w:val="007E2F33"/>
    <w:rsid w:val="007E33FE"/>
    <w:rsid w:val="007E3441"/>
    <w:rsid w:val="007E3468"/>
    <w:rsid w:val="007E34AF"/>
    <w:rsid w:val="007E3506"/>
    <w:rsid w:val="007E36E0"/>
    <w:rsid w:val="007E3712"/>
    <w:rsid w:val="007E3A84"/>
    <w:rsid w:val="007E3BCF"/>
    <w:rsid w:val="007E3C8C"/>
    <w:rsid w:val="007E45A2"/>
    <w:rsid w:val="007E48FC"/>
    <w:rsid w:val="007E49B7"/>
    <w:rsid w:val="007E4A66"/>
    <w:rsid w:val="007E4A7F"/>
    <w:rsid w:val="007E4CB6"/>
    <w:rsid w:val="007E56AC"/>
    <w:rsid w:val="007E56E7"/>
    <w:rsid w:val="007E57AD"/>
    <w:rsid w:val="007E6202"/>
    <w:rsid w:val="007E6305"/>
    <w:rsid w:val="007E640B"/>
    <w:rsid w:val="007E6510"/>
    <w:rsid w:val="007E678A"/>
    <w:rsid w:val="007E67DC"/>
    <w:rsid w:val="007E6804"/>
    <w:rsid w:val="007E70A9"/>
    <w:rsid w:val="007E719A"/>
    <w:rsid w:val="007E73CC"/>
    <w:rsid w:val="007E7BF2"/>
    <w:rsid w:val="007E7ECD"/>
    <w:rsid w:val="007F00FB"/>
    <w:rsid w:val="007F0497"/>
    <w:rsid w:val="007F0638"/>
    <w:rsid w:val="007F0957"/>
    <w:rsid w:val="007F0A03"/>
    <w:rsid w:val="007F0A89"/>
    <w:rsid w:val="007F0BEE"/>
    <w:rsid w:val="007F0EED"/>
    <w:rsid w:val="007F0FBA"/>
    <w:rsid w:val="007F14F9"/>
    <w:rsid w:val="007F19CE"/>
    <w:rsid w:val="007F22A4"/>
    <w:rsid w:val="007F2351"/>
    <w:rsid w:val="007F272D"/>
    <w:rsid w:val="007F27D7"/>
    <w:rsid w:val="007F32B8"/>
    <w:rsid w:val="007F35D9"/>
    <w:rsid w:val="007F36EA"/>
    <w:rsid w:val="007F3794"/>
    <w:rsid w:val="007F3D5D"/>
    <w:rsid w:val="007F3DD6"/>
    <w:rsid w:val="007F3EEC"/>
    <w:rsid w:val="007F3F7F"/>
    <w:rsid w:val="007F400F"/>
    <w:rsid w:val="007F40A2"/>
    <w:rsid w:val="007F47E4"/>
    <w:rsid w:val="007F4C75"/>
    <w:rsid w:val="007F54E4"/>
    <w:rsid w:val="007F57E1"/>
    <w:rsid w:val="007F5C0A"/>
    <w:rsid w:val="007F5E88"/>
    <w:rsid w:val="007F5FF8"/>
    <w:rsid w:val="007F63D6"/>
    <w:rsid w:val="007F6452"/>
    <w:rsid w:val="007F6628"/>
    <w:rsid w:val="007F6D4A"/>
    <w:rsid w:val="007F6F88"/>
    <w:rsid w:val="007F779D"/>
    <w:rsid w:val="007F7A18"/>
    <w:rsid w:val="007F7AF9"/>
    <w:rsid w:val="007F7C81"/>
    <w:rsid w:val="007F7D16"/>
    <w:rsid w:val="0080030F"/>
    <w:rsid w:val="008005E2"/>
    <w:rsid w:val="0080071E"/>
    <w:rsid w:val="0080098F"/>
    <w:rsid w:val="008009C9"/>
    <w:rsid w:val="00800DA5"/>
    <w:rsid w:val="00801B20"/>
    <w:rsid w:val="00801DFF"/>
    <w:rsid w:val="00801E17"/>
    <w:rsid w:val="00802334"/>
    <w:rsid w:val="00802374"/>
    <w:rsid w:val="00802420"/>
    <w:rsid w:val="00802658"/>
    <w:rsid w:val="008028DE"/>
    <w:rsid w:val="00802912"/>
    <w:rsid w:val="00802A91"/>
    <w:rsid w:val="008030F7"/>
    <w:rsid w:val="008032C7"/>
    <w:rsid w:val="008035C3"/>
    <w:rsid w:val="0080365C"/>
    <w:rsid w:val="00803B6D"/>
    <w:rsid w:val="00803BD5"/>
    <w:rsid w:val="00803C4D"/>
    <w:rsid w:val="00803DF9"/>
    <w:rsid w:val="0080406B"/>
    <w:rsid w:val="0080406C"/>
    <w:rsid w:val="00804518"/>
    <w:rsid w:val="00804549"/>
    <w:rsid w:val="00804F3F"/>
    <w:rsid w:val="00805732"/>
    <w:rsid w:val="00805B0C"/>
    <w:rsid w:val="00805C6D"/>
    <w:rsid w:val="00805F2E"/>
    <w:rsid w:val="008060EF"/>
    <w:rsid w:val="008063B1"/>
    <w:rsid w:val="0080654A"/>
    <w:rsid w:val="008067B0"/>
    <w:rsid w:val="00806CBA"/>
    <w:rsid w:val="00806FAF"/>
    <w:rsid w:val="00807109"/>
    <w:rsid w:val="00807290"/>
    <w:rsid w:val="00807421"/>
    <w:rsid w:val="008074C0"/>
    <w:rsid w:val="008078EC"/>
    <w:rsid w:val="00807E0F"/>
    <w:rsid w:val="008101D2"/>
    <w:rsid w:val="00810526"/>
    <w:rsid w:val="008107FE"/>
    <w:rsid w:val="00810B14"/>
    <w:rsid w:val="00810BBF"/>
    <w:rsid w:val="00810D77"/>
    <w:rsid w:val="00811108"/>
    <w:rsid w:val="0081129B"/>
    <w:rsid w:val="008112A9"/>
    <w:rsid w:val="00811465"/>
    <w:rsid w:val="00811767"/>
    <w:rsid w:val="00811898"/>
    <w:rsid w:val="00811AAD"/>
    <w:rsid w:val="008120FF"/>
    <w:rsid w:val="00812E4C"/>
    <w:rsid w:val="008130A9"/>
    <w:rsid w:val="00813569"/>
    <w:rsid w:val="00813771"/>
    <w:rsid w:val="008138FD"/>
    <w:rsid w:val="00813AEF"/>
    <w:rsid w:val="00813DF7"/>
    <w:rsid w:val="00813F30"/>
    <w:rsid w:val="00814206"/>
    <w:rsid w:val="00814925"/>
    <w:rsid w:val="00814958"/>
    <w:rsid w:val="00814C29"/>
    <w:rsid w:val="00814C9C"/>
    <w:rsid w:val="00814D23"/>
    <w:rsid w:val="00814DCA"/>
    <w:rsid w:val="008150C5"/>
    <w:rsid w:val="0081512A"/>
    <w:rsid w:val="008151DA"/>
    <w:rsid w:val="0081520C"/>
    <w:rsid w:val="008154AC"/>
    <w:rsid w:val="00815595"/>
    <w:rsid w:val="008156A0"/>
    <w:rsid w:val="00815880"/>
    <w:rsid w:val="00815C3E"/>
    <w:rsid w:val="00815D5D"/>
    <w:rsid w:val="00816043"/>
    <w:rsid w:val="008162C9"/>
    <w:rsid w:val="008164A9"/>
    <w:rsid w:val="00816502"/>
    <w:rsid w:val="00816584"/>
    <w:rsid w:val="008169B5"/>
    <w:rsid w:val="00816BFD"/>
    <w:rsid w:val="00816CEC"/>
    <w:rsid w:val="00816EA7"/>
    <w:rsid w:val="008171E2"/>
    <w:rsid w:val="0081748E"/>
    <w:rsid w:val="00817A44"/>
    <w:rsid w:val="00817A49"/>
    <w:rsid w:val="00817D27"/>
    <w:rsid w:val="00817F33"/>
    <w:rsid w:val="008205E9"/>
    <w:rsid w:val="0082067F"/>
    <w:rsid w:val="00820732"/>
    <w:rsid w:val="0082077C"/>
    <w:rsid w:val="00820938"/>
    <w:rsid w:val="008209BE"/>
    <w:rsid w:val="00820BD3"/>
    <w:rsid w:val="00820F6B"/>
    <w:rsid w:val="00821151"/>
    <w:rsid w:val="008215A3"/>
    <w:rsid w:val="008215C6"/>
    <w:rsid w:val="00821706"/>
    <w:rsid w:val="00821850"/>
    <w:rsid w:val="00821884"/>
    <w:rsid w:val="008218CB"/>
    <w:rsid w:val="00821A7C"/>
    <w:rsid w:val="00822189"/>
    <w:rsid w:val="0082260A"/>
    <w:rsid w:val="00822815"/>
    <w:rsid w:val="00822881"/>
    <w:rsid w:val="0082313E"/>
    <w:rsid w:val="008233D9"/>
    <w:rsid w:val="00823622"/>
    <w:rsid w:val="008239F7"/>
    <w:rsid w:val="00823ABE"/>
    <w:rsid w:val="00824110"/>
    <w:rsid w:val="00824166"/>
    <w:rsid w:val="00824558"/>
    <w:rsid w:val="008245FB"/>
    <w:rsid w:val="008246CB"/>
    <w:rsid w:val="00824E96"/>
    <w:rsid w:val="008251BB"/>
    <w:rsid w:val="008254A1"/>
    <w:rsid w:val="00825639"/>
    <w:rsid w:val="00825778"/>
    <w:rsid w:val="0082577C"/>
    <w:rsid w:val="00825A24"/>
    <w:rsid w:val="00826098"/>
    <w:rsid w:val="008261BA"/>
    <w:rsid w:val="00826536"/>
    <w:rsid w:val="008266EB"/>
    <w:rsid w:val="008267BA"/>
    <w:rsid w:val="00826976"/>
    <w:rsid w:val="008269CA"/>
    <w:rsid w:val="00826DFB"/>
    <w:rsid w:val="00826F91"/>
    <w:rsid w:val="00827248"/>
    <w:rsid w:val="008273F1"/>
    <w:rsid w:val="0082745F"/>
    <w:rsid w:val="00827713"/>
    <w:rsid w:val="00827974"/>
    <w:rsid w:val="00827AE4"/>
    <w:rsid w:val="00827D4C"/>
    <w:rsid w:val="00830142"/>
    <w:rsid w:val="00830742"/>
    <w:rsid w:val="00830911"/>
    <w:rsid w:val="008309B0"/>
    <w:rsid w:val="008310C4"/>
    <w:rsid w:val="008311B7"/>
    <w:rsid w:val="008311EC"/>
    <w:rsid w:val="008315AB"/>
    <w:rsid w:val="008316A5"/>
    <w:rsid w:val="00831E87"/>
    <w:rsid w:val="00831FC9"/>
    <w:rsid w:val="008321EE"/>
    <w:rsid w:val="008327A0"/>
    <w:rsid w:val="008327AA"/>
    <w:rsid w:val="00832BF7"/>
    <w:rsid w:val="00832F3E"/>
    <w:rsid w:val="00833297"/>
    <w:rsid w:val="008334BF"/>
    <w:rsid w:val="00833628"/>
    <w:rsid w:val="00833B6A"/>
    <w:rsid w:val="00833CAB"/>
    <w:rsid w:val="00833DC3"/>
    <w:rsid w:val="00834099"/>
    <w:rsid w:val="00834118"/>
    <w:rsid w:val="008343DF"/>
    <w:rsid w:val="00834673"/>
    <w:rsid w:val="008347E3"/>
    <w:rsid w:val="0083488E"/>
    <w:rsid w:val="00834A47"/>
    <w:rsid w:val="00834E4F"/>
    <w:rsid w:val="0083517C"/>
    <w:rsid w:val="00835286"/>
    <w:rsid w:val="0083567E"/>
    <w:rsid w:val="0083581F"/>
    <w:rsid w:val="0083583E"/>
    <w:rsid w:val="00835A19"/>
    <w:rsid w:val="00836054"/>
    <w:rsid w:val="0083631D"/>
    <w:rsid w:val="008364D5"/>
    <w:rsid w:val="00836AEB"/>
    <w:rsid w:val="00836BE9"/>
    <w:rsid w:val="00836C28"/>
    <w:rsid w:val="00836C97"/>
    <w:rsid w:val="008373AC"/>
    <w:rsid w:val="00837480"/>
    <w:rsid w:val="00837504"/>
    <w:rsid w:val="008375B7"/>
    <w:rsid w:val="00837687"/>
    <w:rsid w:val="008377A4"/>
    <w:rsid w:val="008379BD"/>
    <w:rsid w:val="008379FC"/>
    <w:rsid w:val="00837A43"/>
    <w:rsid w:val="00837BFE"/>
    <w:rsid w:val="00837DCA"/>
    <w:rsid w:val="00837E7E"/>
    <w:rsid w:val="008401E1"/>
    <w:rsid w:val="0084034E"/>
    <w:rsid w:val="00840B15"/>
    <w:rsid w:val="00840BF7"/>
    <w:rsid w:val="00840DCA"/>
    <w:rsid w:val="008410AA"/>
    <w:rsid w:val="008410D2"/>
    <w:rsid w:val="00841154"/>
    <w:rsid w:val="008412CE"/>
    <w:rsid w:val="00841357"/>
    <w:rsid w:val="008414A7"/>
    <w:rsid w:val="00841DDD"/>
    <w:rsid w:val="00841E1E"/>
    <w:rsid w:val="00841EA1"/>
    <w:rsid w:val="0084207D"/>
    <w:rsid w:val="008421C3"/>
    <w:rsid w:val="0084240A"/>
    <w:rsid w:val="0084248A"/>
    <w:rsid w:val="00842733"/>
    <w:rsid w:val="008429E1"/>
    <w:rsid w:val="00842A04"/>
    <w:rsid w:val="00842A3D"/>
    <w:rsid w:val="008434F9"/>
    <w:rsid w:val="0084352C"/>
    <w:rsid w:val="008435D0"/>
    <w:rsid w:val="008436D0"/>
    <w:rsid w:val="0084373D"/>
    <w:rsid w:val="00843E57"/>
    <w:rsid w:val="00844232"/>
    <w:rsid w:val="00844661"/>
    <w:rsid w:val="0084476B"/>
    <w:rsid w:val="00845239"/>
    <w:rsid w:val="008452C4"/>
    <w:rsid w:val="0084536B"/>
    <w:rsid w:val="00845486"/>
    <w:rsid w:val="00845630"/>
    <w:rsid w:val="00845660"/>
    <w:rsid w:val="00845766"/>
    <w:rsid w:val="00845DC5"/>
    <w:rsid w:val="00845EBF"/>
    <w:rsid w:val="00846003"/>
    <w:rsid w:val="0084625D"/>
    <w:rsid w:val="0084632A"/>
    <w:rsid w:val="0084644E"/>
    <w:rsid w:val="00846754"/>
    <w:rsid w:val="00846F01"/>
    <w:rsid w:val="0084723A"/>
    <w:rsid w:val="008474CF"/>
    <w:rsid w:val="00847558"/>
    <w:rsid w:val="0084773E"/>
    <w:rsid w:val="008507AA"/>
    <w:rsid w:val="00851276"/>
    <w:rsid w:val="008516FE"/>
    <w:rsid w:val="00851D47"/>
    <w:rsid w:val="008521E8"/>
    <w:rsid w:val="0085238E"/>
    <w:rsid w:val="0085256C"/>
    <w:rsid w:val="008525C8"/>
    <w:rsid w:val="00852A87"/>
    <w:rsid w:val="0085415F"/>
    <w:rsid w:val="008544B7"/>
    <w:rsid w:val="008545F1"/>
    <w:rsid w:val="0085467B"/>
    <w:rsid w:val="00854A10"/>
    <w:rsid w:val="00855110"/>
    <w:rsid w:val="00855208"/>
    <w:rsid w:val="0085521A"/>
    <w:rsid w:val="00855774"/>
    <w:rsid w:val="00855813"/>
    <w:rsid w:val="008559A4"/>
    <w:rsid w:val="00855CAF"/>
    <w:rsid w:val="00855E61"/>
    <w:rsid w:val="0085647A"/>
    <w:rsid w:val="00856853"/>
    <w:rsid w:val="00856D0D"/>
    <w:rsid w:val="00856E40"/>
    <w:rsid w:val="00857319"/>
    <w:rsid w:val="008574D4"/>
    <w:rsid w:val="008575F6"/>
    <w:rsid w:val="008579E3"/>
    <w:rsid w:val="00857CC4"/>
    <w:rsid w:val="008603CF"/>
    <w:rsid w:val="0086062F"/>
    <w:rsid w:val="00860868"/>
    <w:rsid w:val="00860901"/>
    <w:rsid w:val="00860CC9"/>
    <w:rsid w:val="008615F4"/>
    <w:rsid w:val="00861656"/>
    <w:rsid w:val="0086184B"/>
    <w:rsid w:val="008618E8"/>
    <w:rsid w:val="00861960"/>
    <w:rsid w:val="00861C31"/>
    <w:rsid w:val="00861DAC"/>
    <w:rsid w:val="00861DFD"/>
    <w:rsid w:val="008620A7"/>
    <w:rsid w:val="00862620"/>
    <w:rsid w:val="00862638"/>
    <w:rsid w:val="008626F4"/>
    <w:rsid w:val="00862A0E"/>
    <w:rsid w:val="00862B7A"/>
    <w:rsid w:val="0086307A"/>
    <w:rsid w:val="0086356C"/>
    <w:rsid w:val="00863BDE"/>
    <w:rsid w:val="00863EFE"/>
    <w:rsid w:val="00863F51"/>
    <w:rsid w:val="00863FDA"/>
    <w:rsid w:val="0086459B"/>
    <w:rsid w:val="008646E5"/>
    <w:rsid w:val="00864903"/>
    <w:rsid w:val="00864985"/>
    <w:rsid w:val="008649DC"/>
    <w:rsid w:val="00864F28"/>
    <w:rsid w:val="00865877"/>
    <w:rsid w:val="00865A81"/>
    <w:rsid w:val="00865CD2"/>
    <w:rsid w:val="00865D11"/>
    <w:rsid w:val="00866981"/>
    <w:rsid w:val="008669DF"/>
    <w:rsid w:val="008669FF"/>
    <w:rsid w:val="00866F72"/>
    <w:rsid w:val="00866FBF"/>
    <w:rsid w:val="008671AC"/>
    <w:rsid w:val="0086780C"/>
    <w:rsid w:val="008679EB"/>
    <w:rsid w:val="00867A62"/>
    <w:rsid w:val="00867E8F"/>
    <w:rsid w:val="00870184"/>
    <w:rsid w:val="00870A59"/>
    <w:rsid w:val="00870F1F"/>
    <w:rsid w:val="00871293"/>
    <w:rsid w:val="008712DC"/>
    <w:rsid w:val="0087174D"/>
    <w:rsid w:val="008719E7"/>
    <w:rsid w:val="00871B73"/>
    <w:rsid w:val="00871D6E"/>
    <w:rsid w:val="00871E2C"/>
    <w:rsid w:val="00871EBC"/>
    <w:rsid w:val="00871F99"/>
    <w:rsid w:val="00871FD8"/>
    <w:rsid w:val="008723CA"/>
    <w:rsid w:val="008723CC"/>
    <w:rsid w:val="008727C1"/>
    <w:rsid w:val="0087284E"/>
    <w:rsid w:val="00872A7A"/>
    <w:rsid w:val="00872B2B"/>
    <w:rsid w:val="00872FFB"/>
    <w:rsid w:val="008733C0"/>
    <w:rsid w:val="00873519"/>
    <w:rsid w:val="0087365A"/>
    <w:rsid w:val="008737AB"/>
    <w:rsid w:val="008737B4"/>
    <w:rsid w:val="00873A11"/>
    <w:rsid w:val="00873E9C"/>
    <w:rsid w:val="00873F78"/>
    <w:rsid w:val="00875275"/>
    <w:rsid w:val="0087528C"/>
    <w:rsid w:val="008757F6"/>
    <w:rsid w:val="008758CC"/>
    <w:rsid w:val="00875E3B"/>
    <w:rsid w:val="00875F1E"/>
    <w:rsid w:val="008770BF"/>
    <w:rsid w:val="00877194"/>
    <w:rsid w:val="008771B3"/>
    <w:rsid w:val="00877377"/>
    <w:rsid w:val="008774F4"/>
    <w:rsid w:val="008775CE"/>
    <w:rsid w:val="00877D4F"/>
    <w:rsid w:val="00877D5C"/>
    <w:rsid w:val="00877D84"/>
    <w:rsid w:val="0088047F"/>
    <w:rsid w:val="008804E7"/>
    <w:rsid w:val="00880687"/>
    <w:rsid w:val="00880896"/>
    <w:rsid w:val="008809E4"/>
    <w:rsid w:val="00880A22"/>
    <w:rsid w:val="00880CA9"/>
    <w:rsid w:val="00880D8D"/>
    <w:rsid w:val="0088122C"/>
    <w:rsid w:val="00881280"/>
    <w:rsid w:val="0088129A"/>
    <w:rsid w:val="008815F8"/>
    <w:rsid w:val="00881620"/>
    <w:rsid w:val="00881984"/>
    <w:rsid w:val="00882029"/>
    <w:rsid w:val="00882071"/>
    <w:rsid w:val="008822A0"/>
    <w:rsid w:val="00882604"/>
    <w:rsid w:val="0088268F"/>
    <w:rsid w:val="00882A6A"/>
    <w:rsid w:val="00882D80"/>
    <w:rsid w:val="00882F65"/>
    <w:rsid w:val="008831D4"/>
    <w:rsid w:val="00883272"/>
    <w:rsid w:val="0088344C"/>
    <w:rsid w:val="008839DB"/>
    <w:rsid w:val="00883E37"/>
    <w:rsid w:val="00884477"/>
    <w:rsid w:val="008844EE"/>
    <w:rsid w:val="00884650"/>
    <w:rsid w:val="00884690"/>
    <w:rsid w:val="00884FD6"/>
    <w:rsid w:val="008854C1"/>
    <w:rsid w:val="00885574"/>
    <w:rsid w:val="008855EA"/>
    <w:rsid w:val="00885CAC"/>
    <w:rsid w:val="00885D1F"/>
    <w:rsid w:val="00885D45"/>
    <w:rsid w:val="0088631A"/>
    <w:rsid w:val="00886379"/>
    <w:rsid w:val="008863E6"/>
    <w:rsid w:val="008865B5"/>
    <w:rsid w:val="00886BED"/>
    <w:rsid w:val="00886DD7"/>
    <w:rsid w:val="00886DE3"/>
    <w:rsid w:val="00887833"/>
    <w:rsid w:val="00887B48"/>
    <w:rsid w:val="00887D0E"/>
    <w:rsid w:val="00887D37"/>
    <w:rsid w:val="008902DB"/>
    <w:rsid w:val="00890346"/>
    <w:rsid w:val="008908B7"/>
    <w:rsid w:val="00890A6E"/>
    <w:rsid w:val="00890B7D"/>
    <w:rsid w:val="00890C83"/>
    <w:rsid w:val="008910C3"/>
    <w:rsid w:val="00891561"/>
    <w:rsid w:val="008916BA"/>
    <w:rsid w:val="00891B40"/>
    <w:rsid w:val="00891C98"/>
    <w:rsid w:val="00892149"/>
    <w:rsid w:val="00892156"/>
    <w:rsid w:val="008921A0"/>
    <w:rsid w:val="008921E8"/>
    <w:rsid w:val="0089226F"/>
    <w:rsid w:val="0089264C"/>
    <w:rsid w:val="0089268F"/>
    <w:rsid w:val="00892750"/>
    <w:rsid w:val="008927F7"/>
    <w:rsid w:val="008929DE"/>
    <w:rsid w:val="00892A9D"/>
    <w:rsid w:val="00892E57"/>
    <w:rsid w:val="00893052"/>
    <w:rsid w:val="00893308"/>
    <w:rsid w:val="008933FB"/>
    <w:rsid w:val="00893909"/>
    <w:rsid w:val="00893DCC"/>
    <w:rsid w:val="008941DF"/>
    <w:rsid w:val="008946CF"/>
    <w:rsid w:val="00894711"/>
    <w:rsid w:val="0089494C"/>
    <w:rsid w:val="00894D5D"/>
    <w:rsid w:val="00894D5E"/>
    <w:rsid w:val="00894D69"/>
    <w:rsid w:val="00894EDA"/>
    <w:rsid w:val="00895067"/>
    <w:rsid w:val="00895258"/>
    <w:rsid w:val="00895280"/>
    <w:rsid w:val="0089559E"/>
    <w:rsid w:val="0089572B"/>
    <w:rsid w:val="008958C4"/>
    <w:rsid w:val="008959F2"/>
    <w:rsid w:val="00895BCB"/>
    <w:rsid w:val="00895C0A"/>
    <w:rsid w:val="00895D61"/>
    <w:rsid w:val="00895F25"/>
    <w:rsid w:val="008961DC"/>
    <w:rsid w:val="00896A87"/>
    <w:rsid w:val="00896BFE"/>
    <w:rsid w:val="00896E10"/>
    <w:rsid w:val="00896EA8"/>
    <w:rsid w:val="008977C8"/>
    <w:rsid w:val="00897B19"/>
    <w:rsid w:val="00897D0B"/>
    <w:rsid w:val="00897E77"/>
    <w:rsid w:val="00897E9B"/>
    <w:rsid w:val="008A04A1"/>
    <w:rsid w:val="008A0D35"/>
    <w:rsid w:val="008A1219"/>
    <w:rsid w:val="008A12E1"/>
    <w:rsid w:val="008A134F"/>
    <w:rsid w:val="008A1505"/>
    <w:rsid w:val="008A172F"/>
    <w:rsid w:val="008A182A"/>
    <w:rsid w:val="008A1931"/>
    <w:rsid w:val="008A204D"/>
    <w:rsid w:val="008A2113"/>
    <w:rsid w:val="008A2262"/>
    <w:rsid w:val="008A270F"/>
    <w:rsid w:val="008A2A21"/>
    <w:rsid w:val="008A2A32"/>
    <w:rsid w:val="008A2A73"/>
    <w:rsid w:val="008A2E13"/>
    <w:rsid w:val="008A338A"/>
    <w:rsid w:val="008A37E5"/>
    <w:rsid w:val="008A38DF"/>
    <w:rsid w:val="008A3A18"/>
    <w:rsid w:val="008A3C05"/>
    <w:rsid w:val="008A3CAF"/>
    <w:rsid w:val="008A4218"/>
    <w:rsid w:val="008A4241"/>
    <w:rsid w:val="008A43EC"/>
    <w:rsid w:val="008A44D8"/>
    <w:rsid w:val="008A44FB"/>
    <w:rsid w:val="008A4756"/>
    <w:rsid w:val="008A499F"/>
    <w:rsid w:val="008A49B2"/>
    <w:rsid w:val="008A4AE9"/>
    <w:rsid w:val="008A4B11"/>
    <w:rsid w:val="008A4E3F"/>
    <w:rsid w:val="008A51DC"/>
    <w:rsid w:val="008A554A"/>
    <w:rsid w:val="008A5AD3"/>
    <w:rsid w:val="008A5BE8"/>
    <w:rsid w:val="008A5C5D"/>
    <w:rsid w:val="008A5CBB"/>
    <w:rsid w:val="008A5DBA"/>
    <w:rsid w:val="008A5E2A"/>
    <w:rsid w:val="008A5E71"/>
    <w:rsid w:val="008A5E7B"/>
    <w:rsid w:val="008A6287"/>
    <w:rsid w:val="008A634B"/>
    <w:rsid w:val="008A63B0"/>
    <w:rsid w:val="008A65FA"/>
    <w:rsid w:val="008A681C"/>
    <w:rsid w:val="008A6A82"/>
    <w:rsid w:val="008A7239"/>
    <w:rsid w:val="008A723E"/>
    <w:rsid w:val="008A763C"/>
    <w:rsid w:val="008A7DAC"/>
    <w:rsid w:val="008B0158"/>
    <w:rsid w:val="008B02E8"/>
    <w:rsid w:val="008B03FA"/>
    <w:rsid w:val="008B0468"/>
    <w:rsid w:val="008B0736"/>
    <w:rsid w:val="008B0A09"/>
    <w:rsid w:val="008B0B7C"/>
    <w:rsid w:val="008B1206"/>
    <w:rsid w:val="008B178D"/>
    <w:rsid w:val="008B1830"/>
    <w:rsid w:val="008B1946"/>
    <w:rsid w:val="008B1EDB"/>
    <w:rsid w:val="008B2095"/>
    <w:rsid w:val="008B259E"/>
    <w:rsid w:val="008B28BB"/>
    <w:rsid w:val="008B28DD"/>
    <w:rsid w:val="008B2909"/>
    <w:rsid w:val="008B295C"/>
    <w:rsid w:val="008B3343"/>
    <w:rsid w:val="008B3907"/>
    <w:rsid w:val="008B3A6E"/>
    <w:rsid w:val="008B3F02"/>
    <w:rsid w:val="008B497D"/>
    <w:rsid w:val="008B502D"/>
    <w:rsid w:val="008B51D9"/>
    <w:rsid w:val="008B5223"/>
    <w:rsid w:val="008B535D"/>
    <w:rsid w:val="008B5507"/>
    <w:rsid w:val="008B5722"/>
    <w:rsid w:val="008B5A5A"/>
    <w:rsid w:val="008B5B9C"/>
    <w:rsid w:val="008B5C49"/>
    <w:rsid w:val="008B5D70"/>
    <w:rsid w:val="008B5F26"/>
    <w:rsid w:val="008B632E"/>
    <w:rsid w:val="008B6343"/>
    <w:rsid w:val="008B63AB"/>
    <w:rsid w:val="008B6D44"/>
    <w:rsid w:val="008B6FD2"/>
    <w:rsid w:val="008B7119"/>
    <w:rsid w:val="008B722C"/>
    <w:rsid w:val="008B75C0"/>
    <w:rsid w:val="008B78EC"/>
    <w:rsid w:val="008B7962"/>
    <w:rsid w:val="008B7AE9"/>
    <w:rsid w:val="008B7D86"/>
    <w:rsid w:val="008C001C"/>
    <w:rsid w:val="008C013E"/>
    <w:rsid w:val="008C02CA"/>
    <w:rsid w:val="008C0523"/>
    <w:rsid w:val="008C05B3"/>
    <w:rsid w:val="008C061E"/>
    <w:rsid w:val="008C0778"/>
    <w:rsid w:val="008C09A6"/>
    <w:rsid w:val="008C0D41"/>
    <w:rsid w:val="008C0F38"/>
    <w:rsid w:val="008C1022"/>
    <w:rsid w:val="008C1302"/>
    <w:rsid w:val="008C1599"/>
    <w:rsid w:val="008C17A3"/>
    <w:rsid w:val="008C1897"/>
    <w:rsid w:val="008C18D1"/>
    <w:rsid w:val="008C1960"/>
    <w:rsid w:val="008C1A94"/>
    <w:rsid w:val="008C1E20"/>
    <w:rsid w:val="008C1FB6"/>
    <w:rsid w:val="008C24ED"/>
    <w:rsid w:val="008C2693"/>
    <w:rsid w:val="008C2D54"/>
    <w:rsid w:val="008C2EA8"/>
    <w:rsid w:val="008C36A8"/>
    <w:rsid w:val="008C37AF"/>
    <w:rsid w:val="008C3D99"/>
    <w:rsid w:val="008C42AC"/>
    <w:rsid w:val="008C42BD"/>
    <w:rsid w:val="008C42EC"/>
    <w:rsid w:val="008C4474"/>
    <w:rsid w:val="008C4930"/>
    <w:rsid w:val="008C499E"/>
    <w:rsid w:val="008C4BB9"/>
    <w:rsid w:val="008C53BD"/>
    <w:rsid w:val="008C54DD"/>
    <w:rsid w:val="008C5D5D"/>
    <w:rsid w:val="008C62CE"/>
    <w:rsid w:val="008C6315"/>
    <w:rsid w:val="008C6374"/>
    <w:rsid w:val="008C678E"/>
    <w:rsid w:val="008C6CC9"/>
    <w:rsid w:val="008C6E3A"/>
    <w:rsid w:val="008C70B4"/>
    <w:rsid w:val="008C70CD"/>
    <w:rsid w:val="008C7313"/>
    <w:rsid w:val="008C75C3"/>
    <w:rsid w:val="008C7702"/>
    <w:rsid w:val="008C7979"/>
    <w:rsid w:val="008C7BA5"/>
    <w:rsid w:val="008C7F24"/>
    <w:rsid w:val="008D0979"/>
    <w:rsid w:val="008D0AA9"/>
    <w:rsid w:val="008D0B4C"/>
    <w:rsid w:val="008D0D95"/>
    <w:rsid w:val="008D19BF"/>
    <w:rsid w:val="008D1F44"/>
    <w:rsid w:val="008D21E4"/>
    <w:rsid w:val="008D262A"/>
    <w:rsid w:val="008D2A29"/>
    <w:rsid w:val="008D2B7F"/>
    <w:rsid w:val="008D2C23"/>
    <w:rsid w:val="008D309E"/>
    <w:rsid w:val="008D335F"/>
    <w:rsid w:val="008D347E"/>
    <w:rsid w:val="008D34EF"/>
    <w:rsid w:val="008D36DD"/>
    <w:rsid w:val="008D3BEB"/>
    <w:rsid w:val="008D3D20"/>
    <w:rsid w:val="008D41FC"/>
    <w:rsid w:val="008D4556"/>
    <w:rsid w:val="008D45A3"/>
    <w:rsid w:val="008D4832"/>
    <w:rsid w:val="008D4861"/>
    <w:rsid w:val="008D4945"/>
    <w:rsid w:val="008D4CAF"/>
    <w:rsid w:val="008D4FC5"/>
    <w:rsid w:val="008D51E4"/>
    <w:rsid w:val="008D52FB"/>
    <w:rsid w:val="008D57A7"/>
    <w:rsid w:val="008D584D"/>
    <w:rsid w:val="008D5955"/>
    <w:rsid w:val="008D5A78"/>
    <w:rsid w:val="008D5C14"/>
    <w:rsid w:val="008D5CBA"/>
    <w:rsid w:val="008D60B2"/>
    <w:rsid w:val="008D60E0"/>
    <w:rsid w:val="008D628B"/>
    <w:rsid w:val="008D659C"/>
    <w:rsid w:val="008D6704"/>
    <w:rsid w:val="008D6DD8"/>
    <w:rsid w:val="008D7162"/>
    <w:rsid w:val="008D7204"/>
    <w:rsid w:val="008D72E3"/>
    <w:rsid w:val="008D78B5"/>
    <w:rsid w:val="008D78D1"/>
    <w:rsid w:val="008D7916"/>
    <w:rsid w:val="008D7B84"/>
    <w:rsid w:val="008E05BF"/>
    <w:rsid w:val="008E0738"/>
    <w:rsid w:val="008E078A"/>
    <w:rsid w:val="008E0800"/>
    <w:rsid w:val="008E0B44"/>
    <w:rsid w:val="008E0C5C"/>
    <w:rsid w:val="008E1090"/>
    <w:rsid w:val="008E11B3"/>
    <w:rsid w:val="008E1223"/>
    <w:rsid w:val="008E1435"/>
    <w:rsid w:val="008E15E3"/>
    <w:rsid w:val="008E1DE0"/>
    <w:rsid w:val="008E1EAB"/>
    <w:rsid w:val="008E2117"/>
    <w:rsid w:val="008E23D1"/>
    <w:rsid w:val="008E2490"/>
    <w:rsid w:val="008E2719"/>
    <w:rsid w:val="008E343F"/>
    <w:rsid w:val="008E34DE"/>
    <w:rsid w:val="008E3A86"/>
    <w:rsid w:val="008E3EC7"/>
    <w:rsid w:val="008E3F84"/>
    <w:rsid w:val="008E4321"/>
    <w:rsid w:val="008E448A"/>
    <w:rsid w:val="008E458D"/>
    <w:rsid w:val="008E477F"/>
    <w:rsid w:val="008E4987"/>
    <w:rsid w:val="008E4AA6"/>
    <w:rsid w:val="008E51FF"/>
    <w:rsid w:val="008E540A"/>
    <w:rsid w:val="008E5EB1"/>
    <w:rsid w:val="008E5F78"/>
    <w:rsid w:val="008E607A"/>
    <w:rsid w:val="008E63A8"/>
    <w:rsid w:val="008E653E"/>
    <w:rsid w:val="008E6576"/>
    <w:rsid w:val="008E67B8"/>
    <w:rsid w:val="008E6A73"/>
    <w:rsid w:val="008E6AFD"/>
    <w:rsid w:val="008E6B0F"/>
    <w:rsid w:val="008E6CB0"/>
    <w:rsid w:val="008E7107"/>
    <w:rsid w:val="008E7480"/>
    <w:rsid w:val="008E7506"/>
    <w:rsid w:val="008E780C"/>
    <w:rsid w:val="008E7AD5"/>
    <w:rsid w:val="008E7B09"/>
    <w:rsid w:val="008E7B52"/>
    <w:rsid w:val="008E7B74"/>
    <w:rsid w:val="008E7DD0"/>
    <w:rsid w:val="008E7EDA"/>
    <w:rsid w:val="008E7EED"/>
    <w:rsid w:val="008F0103"/>
    <w:rsid w:val="008F0315"/>
    <w:rsid w:val="008F03D1"/>
    <w:rsid w:val="008F0658"/>
    <w:rsid w:val="008F07D8"/>
    <w:rsid w:val="008F08A8"/>
    <w:rsid w:val="008F0C38"/>
    <w:rsid w:val="008F0EA3"/>
    <w:rsid w:val="008F0EBC"/>
    <w:rsid w:val="008F1109"/>
    <w:rsid w:val="008F1196"/>
    <w:rsid w:val="008F12FC"/>
    <w:rsid w:val="008F1523"/>
    <w:rsid w:val="008F17DE"/>
    <w:rsid w:val="008F183F"/>
    <w:rsid w:val="008F1AA7"/>
    <w:rsid w:val="008F1C45"/>
    <w:rsid w:val="008F2005"/>
    <w:rsid w:val="008F27A3"/>
    <w:rsid w:val="008F2A5B"/>
    <w:rsid w:val="008F32FD"/>
    <w:rsid w:val="008F3766"/>
    <w:rsid w:val="008F3775"/>
    <w:rsid w:val="008F37FB"/>
    <w:rsid w:val="008F3B58"/>
    <w:rsid w:val="008F3CE5"/>
    <w:rsid w:val="008F3DBF"/>
    <w:rsid w:val="008F3EE7"/>
    <w:rsid w:val="008F3EFB"/>
    <w:rsid w:val="008F429A"/>
    <w:rsid w:val="008F4390"/>
    <w:rsid w:val="008F44A5"/>
    <w:rsid w:val="008F4903"/>
    <w:rsid w:val="008F498C"/>
    <w:rsid w:val="008F4CC3"/>
    <w:rsid w:val="008F5105"/>
    <w:rsid w:val="008F52F3"/>
    <w:rsid w:val="008F5616"/>
    <w:rsid w:val="008F5874"/>
    <w:rsid w:val="008F5A2D"/>
    <w:rsid w:val="008F5B49"/>
    <w:rsid w:val="008F64A9"/>
    <w:rsid w:val="008F68AF"/>
    <w:rsid w:val="008F6B39"/>
    <w:rsid w:val="008F6C4D"/>
    <w:rsid w:val="008F7166"/>
    <w:rsid w:val="008F7824"/>
    <w:rsid w:val="008F7BEA"/>
    <w:rsid w:val="008F7DEB"/>
    <w:rsid w:val="008F7E84"/>
    <w:rsid w:val="009000CD"/>
    <w:rsid w:val="009006B8"/>
    <w:rsid w:val="009006FC"/>
    <w:rsid w:val="00900CD8"/>
    <w:rsid w:val="00900F23"/>
    <w:rsid w:val="0090111D"/>
    <w:rsid w:val="009011B3"/>
    <w:rsid w:val="009014C5"/>
    <w:rsid w:val="009014EA"/>
    <w:rsid w:val="00901A36"/>
    <w:rsid w:val="00901DC0"/>
    <w:rsid w:val="00901F66"/>
    <w:rsid w:val="00902191"/>
    <w:rsid w:val="00902604"/>
    <w:rsid w:val="0090276D"/>
    <w:rsid w:val="00902BC3"/>
    <w:rsid w:val="00902EB7"/>
    <w:rsid w:val="00903338"/>
    <w:rsid w:val="00903347"/>
    <w:rsid w:val="009033B8"/>
    <w:rsid w:val="009034A4"/>
    <w:rsid w:val="0090372B"/>
    <w:rsid w:val="009039A1"/>
    <w:rsid w:val="00903D55"/>
    <w:rsid w:val="00904007"/>
    <w:rsid w:val="0090408C"/>
    <w:rsid w:val="0090408F"/>
    <w:rsid w:val="00904682"/>
    <w:rsid w:val="00904D65"/>
    <w:rsid w:val="00905081"/>
    <w:rsid w:val="0090515B"/>
    <w:rsid w:val="009054B6"/>
    <w:rsid w:val="00905BC0"/>
    <w:rsid w:val="00905CD1"/>
    <w:rsid w:val="00905D77"/>
    <w:rsid w:val="00905E60"/>
    <w:rsid w:val="00905E9B"/>
    <w:rsid w:val="00906549"/>
    <w:rsid w:val="0090666A"/>
    <w:rsid w:val="0090682C"/>
    <w:rsid w:val="009068A0"/>
    <w:rsid w:val="00906A0F"/>
    <w:rsid w:val="00906DC1"/>
    <w:rsid w:val="00906ED8"/>
    <w:rsid w:val="009071B6"/>
    <w:rsid w:val="009074D4"/>
    <w:rsid w:val="009074EE"/>
    <w:rsid w:val="00907685"/>
    <w:rsid w:val="009078B1"/>
    <w:rsid w:val="00907ED7"/>
    <w:rsid w:val="00907F37"/>
    <w:rsid w:val="00907F91"/>
    <w:rsid w:val="0091052F"/>
    <w:rsid w:val="0091080A"/>
    <w:rsid w:val="00910EAA"/>
    <w:rsid w:val="00910F5B"/>
    <w:rsid w:val="00911284"/>
    <w:rsid w:val="00911389"/>
    <w:rsid w:val="00911B8E"/>
    <w:rsid w:val="00911EF9"/>
    <w:rsid w:val="00911FE4"/>
    <w:rsid w:val="009121C3"/>
    <w:rsid w:val="00912287"/>
    <w:rsid w:val="00912374"/>
    <w:rsid w:val="00912388"/>
    <w:rsid w:val="00912566"/>
    <w:rsid w:val="00912665"/>
    <w:rsid w:val="009126F0"/>
    <w:rsid w:val="00912B3E"/>
    <w:rsid w:val="00912C14"/>
    <w:rsid w:val="00912F66"/>
    <w:rsid w:val="00912F95"/>
    <w:rsid w:val="00912F98"/>
    <w:rsid w:val="009136DF"/>
    <w:rsid w:val="009137EC"/>
    <w:rsid w:val="00913857"/>
    <w:rsid w:val="0091392C"/>
    <w:rsid w:val="00913FE8"/>
    <w:rsid w:val="00914134"/>
    <w:rsid w:val="00914450"/>
    <w:rsid w:val="009146EA"/>
    <w:rsid w:val="00914752"/>
    <w:rsid w:val="0091499F"/>
    <w:rsid w:val="00914C87"/>
    <w:rsid w:val="00914D3E"/>
    <w:rsid w:val="00914E13"/>
    <w:rsid w:val="0091552F"/>
    <w:rsid w:val="00915652"/>
    <w:rsid w:val="009158BC"/>
    <w:rsid w:val="00915E13"/>
    <w:rsid w:val="0091649E"/>
    <w:rsid w:val="00916632"/>
    <w:rsid w:val="009166AD"/>
    <w:rsid w:val="009167F9"/>
    <w:rsid w:val="00916BC9"/>
    <w:rsid w:val="00916CA7"/>
    <w:rsid w:val="00917923"/>
    <w:rsid w:val="00917D68"/>
    <w:rsid w:val="009202BC"/>
    <w:rsid w:val="00920DBC"/>
    <w:rsid w:val="0092119A"/>
    <w:rsid w:val="00921271"/>
    <w:rsid w:val="0092151D"/>
    <w:rsid w:val="009216A2"/>
    <w:rsid w:val="0092183B"/>
    <w:rsid w:val="00921B5E"/>
    <w:rsid w:val="00921C68"/>
    <w:rsid w:val="00921D69"/>
    <w:rsid w:val="00921FC3"/>
    <w:rsid w:val="0092240A"/>
    <w:rsid w:val="00922C24"/>
    <w:rsid w:val="00922C25"/>
    <w:rsid w:val="00923070"/>
    <w:rsid w:val="0092375C"/>
    <w:rsid w:val="00923D9C"/>
    <w:rsid w:val="00923E70"/>
    <w:rsid w:val="00923F67"/>
    <w:rsid w:val="0092434D"/>
    <w:rsid w:val="00924417"/>
    <w:rsid w:val="009245FE"/>
    <w:rsid w:val="00924884"/>
    <w:rsid w:val="009250A9"/>
    <w:rsid w:val="00925133"/>
    <w:rsid w:val="0092515B"/>
    <w:rsid w:val="009251ED"/>
    <w:rsid w:val="00925342"/>
    <w:rsid w:val="009253B4"/>
    <w:rsid w:val="009254FD"/>
    <w:rsid w:val="00925522"/>
    <w:rsid w:val="00925608"/>
    <w:rsid w:val="009256F6"/>
    <w:rsid w:val="00925819"/>
    <w:rsid w:val="00925B67"/>
    <w:rsid w:val="009270D6"/>
    <w:rsid w:val="0092717E"/>
    <w:rsid w:val="009274BD"/>
    <w:rsid w:val="00927859"/>
    <w:rsid w:val="0092798E"/>
    <w:rsid w:val="00927AC1"/>
    <w:rsid w:val="009300E3"/>
    <w:rsid w:val="00930242"/>
    <w:rsid w:val="009304F4"/>
    <w:rsid w:val="00930673"/>
    <w:rsid w:val="00930B46"/>
    <w:rsid w:val="00930FE6"/>
    <w:rsid w:val="0093122F"/>
    <w:rsid w:val="00931347"/>
    <w:rsid w:val="00931577"/>
    <w:rsid w:val="0093158F"/>
    <w:rsid w:val="0093171D"/>
    <w:rsid w:val="009321C3"/>
    <w:rsid w:val="009324E9"/>
    <w:rsid w:val="009326B7"/>
    <w:rsid w:val="009327C4"/>
    <w:rsid w:val="00932BB3"/>
    <w:rsid w:val="00932CD6"/>
    <w:rsid w:val="00932E2B"/>
    <w:rsid w:val="00933424"/>
    <w:rsid w:val="00933823"/>
    <w:rsid w:val="009338E7"/>
    <w:rsid w:val="00933923"/>
    <w:rsid w:val="00933A3F"/>
    <w:rsid w:val="00933C5D"/>
    <w:rsid w:val="00933DDA"/>
    <w:rsid w:val="00934025"/>
    <w:rsid w:val="00934087"/>
    <w:rsid w:val="009340DC"/>
    <w:rsid w:val="009346E0"/>
    <w:rsid w:val="009347D1"/>
    <w:rsid w:val="00934A4C"/>
    <w:rsid w:val="00934A8A"/>
    <w:rsid w:val="00934E91"/>
    <w:rsid w:val="00934F7D"/>
    <w:rsid w:val="00934FE1"/>
    <w:rsid w:val="009352C5"/>
    <w:rsid w:val="00935409"/>
    <w:rsid w:val="00935538"/>
    <w:rsid w:val="00935665"/>
    <w:rsid w:val="00935D74"/>
    <w:rsid w:val="009360B0"/>
    <w:rsid w:val="009361EE"/>
    <w:rsid w:val="009370FE"/>
    <w:rsid w:val="009379BA"/>
    <w:rsid w:val="00937D26"/>
    <w:rsid w:val="00937F9F"/>
    <w:rsid w:val="00937FE8"/>
    <w:rsid w:val="0094051A"/>
    <w:rsid w:val="00940543"/>
    <w:rsid w:val="0094058E"/>
    <w:rsid w:val="009405BA"/>
    <w:rsid w:val="00940BED"/>
    <w:rsid w:val="00940EB1"/>
    <w:rsid w:val="00940F26"/>
    <w:rsid w:val="00941129"/>
    <w:rsid w:val="0094128D"/>
    <w:rsid w:val="00941298"/>
    <w:rsid w:val="009413F2"/>
    <w:rsid w:val="00941705"/>
    <w:rsid w:val="0094179A"/>
    <w:rsid w:val="00941F47"/>
    <w:rsid w:val="0094253C"/>
    <w:rsid w:val="00942C42"/>
    <w:rsid w:val="00942D5B"/>
    <w:rsid w:val="00942F1B"/>
    <w:rsid w:val="009431C7"/>
    <w:rsid w:val="009431E6"/>
    <w:rsid w:val="00943333"/>
    <w:rsid w:val="00943761"/>
    <w:rsid w:val="00943839"/>
    <w:rsid w:val="00943A63"/>
    <w:rsid w:val="00943CDF"/>
    <w:rsid w:val="009441BD"/>
    <w:rsid w:val="0094440D"/>
    <w:rsid w:val="00944896"/>
    <w:rsid w:val="00944AF7"/>
    <w:rsid w:val="00944CED"/>
    <w:rsid w:val="00944D81"/>
    <w:rsid w:val="00944E02"/>
    <w:rsid w:val="00944F05"/>
    <w:rsid w:val="009450CA"/>
    <w:rsid w:val="009453A5"/>
    <w:rsid w:val="00945498"/>
    <w:rsid w:val="0094550F"/>
    <w:rsid w:val="009455E5"/>
    <w:rsid w:val="00945850"/>
    <w:rsid w:val="00945858"/>
    <w:rsid w:val="0094586F"/>
    <w:rsid w:val="00946188"/>
    <w:rsid w:val="009461A3"/>
    <w:rsid w:val="009461D5"/>
    <w:rsid w:val="00946A45"/>
    <w:rsid w:val="00947418"/>
    <w:rsid w:val="00947619"/>
    <w:rsid w:val="009476B4"/>
    <w:rsid w:val="0094794A"/>
    <w:rsid w:val="009479DF"/>
    <w:rsid w:val="00947ACD"/>
    <w:rsid w:val="00950BF3"/>
    <w:rsid w:val="00950DE2"/>
    <w:rsid w:val="009516BD"/>
    <w:rsid w:val="0095205A"/>
    <w:rsid w:val="00952E97"/>
    <w:rsid w:val="009534D7"/>
    <w:rsid w:val="00953652"/>
    <w:rsid w:val="009539D5"/>
    <w:rsid w:val="00953B35"/>
    <w:rsid w:val="00953DEA"/>
    <w:rsid w:val="00953E2D"/>
    <w:rsid w:val="00953F09"/>
    <w:rsid w:val="0095400F"/>
    <w:rsid w:val="009545A6"/>
    <w:rsid w:val="00954799"/>
    <w:rsid w:val="009548B4"/>
    <w:rsid w:val="009552EC"/>
    <w:rsid w:val="009559A3"/>
    <w:rsid w:val="00955ACE"/>
    <w:rsid w:val="009560F5"/>
    <w:rsid w:val="00956164"/>
    <w:rsid w:val="009562DB"/>
    <w:rsid w:val="009563FE"/>
    <w:rsid w:val="0095665C"/>
    <w:rsid w:val="0095668D"/>
    <w:rsid w:val="009566F0"/>
    <w:rsid w:val="009566FB"/>
    <w:rsid w:val="009567B5"/>
    <w:rsid w:val="009567F3"/>
    <w:rsid w:val="00956A43"/>
    <w:rsid w:val="00956AF7"/>
    <w:rsid w:val="00956B7B"/>
    <w:rsid w:val="00956C2C"/>
    <w:rsid w:val="00956C9C"/>
    <w:rsid w:val="009573A8"/>
    <w:rsid w:val="009573EA"/>
    <w:rsid w:val="00957705"/>
    <w:rsid w:val="009577DF"/>
    <w:rsid w:val="009579D7"/>
    <w:rsid w:val="00957A21"/>
    <w:rsid w:val="00957D27"/>
    <w:rsid w:val="00957E84"/>
    <w:rsid w:val="009602E6"/>
    <w:rsid w:val="0096043A"/>
    <w:rsid w:val="009604DF"/>
    <w:rsid w:val="009609B5"/>
    <w:rsid w:val="00960AE1"/>
    <w:rsid w:val="00960DF6"/>
    <w:rsid w:val="00960E19"/>
    <w:rsid w:val="00960FC4"/>
    <w:rsid w:val="00961230"/>
    <w:rsid w:val="00961AA8"/>
    <w:rsid w:val="00961D33"/>
    <w:rsid w:val="0096200E"/>
    <w:rsid w:val="0096231E"/>
    <w:rsid w:val="00962497"/>
    <w:rsid w:val="0096257F"/>
    <w:rsid w:val="009626D2"/>
    <w:rsid w:val="0096276A"/>
    <w:rsid w:val="00962F1B"/>
    <w:rsid w:val="0096317E"/>
    <w:rsid w:val="009631D1"/>
    <w:rsid w:val="00963459"/>
    <w:rsid w:val="00963596"/>
    <w:rsid w:val="00963751"/>
    <w:rsid w:val="009638B1"/>
    <w:rsid w:val="00963A02"/>
    <w:rsid w:val="00963A79"/>
    <w:rsid w:val="00964014"/>
    <w:rsid w:val="009643C5"/>
    <w:rsid w:val="009643D7"/>
    <w:rsid w:val="009649B4"/>
    <w:rsid w:val="00964B74"/>
    <w:rsid w:val="009657C7"/>
    <w:rsid w:val="0096586B"/>
    <w:rsid w:val="00965876"/>
    <w:rsid w:val="0096596B"/>
    <w:rsid w:val="00965DE9"/>
    <w:rsid w:val="00966305"/>
    <w:rsid w:val="009667C3"/>
    <w:rsid w:val="009667CB"/>
    <w:rsid w:val="00967153"/>
    <w:rsid w:val="009675E4"/>
    <w:rsid w:val="00967646"/>
    <w:rsid w:val="0096770E"/>
    <w:rsid w:val="009677A5"/>
    <w:rsid w:val="009679B2"/>
    <w:rsid w:val="0097015A"/>
    <w:rsid w:val="00970A98"/>
    <w:rsid w:val="00970B1E"/>
    <w:rsid w:val="00970B8F"/>
    <w:rsid w:val="00970C52"/>
    <w:rsid w:val="00970C60"/>
    <w:rsid w:val="00970D7B"/>
    <w:rsid w:val="00970DA0"/>
    <w:rsid w:val="00971023"/>
    <w:rsid w:val="0097117F"/>
    <w:rsid w:val="009712BC"/>
    <w:rsid w:val="009713E6"/>
    <w:rsid w:val="00971455"/>
    <w:rsid w:val="009715DF"/>
    <w:rsid w:val="009716C1"/>
    <w:rsid w:val="009716F3"/>
    <w:rsid w:val="00971EC9"/>
    <w:rsid w:val="00971EF0"/>
    <w:rsid w:val="00972E8D"/>
    <w:rsid w:val="00973093"/>
    <w:rsid w:val="009732C7"/>
    <w:rsid w:val="00973442"/>
    <w:rsid w:val="00973958"/>
    <w:rsid w:val="00973BF5"/>
    <w:rsid w:val="00974464"/>
    <w:rsid w:val="009745A3"/>
    <w:rsid w:val="00974758"/>
    <w:rsid w:val="00974B55"/>
    <w:rsid w:val="00974D33"/>
    <w:rsid w:val="00974F1F"/>
    <w:rsid w:val="00975011"/>
    <w:rsid w:val="00975571"/>
    <w:rsid w:val="00975A31"/>
    <w:rsid w:val="00975E83"/>
    <w:rsid w:val="00975FED"/>
    <w:rsid w:val="00976419"/>
    <w:rsid w:val="009765AD"/>
    <w:rsid w:val="00976A43"/>
    <w:rsid w:val="00976DA2"/>
    <w:rsid w:val="0097709F"/>
    <w:rsid w:val="00977428"/>
    <w:rsid w:val="0097746C"/>
    <w:rsid w:val="00977555"/>
    <w:rsid w:val="009775AD"/>
    <w:rsid w:val="009805E4"/>
    <w:rsid w:val="00980C8B"/>
    <w:rsid w:val="00980FAE"/>
    <w:rsid w:val="00980FEC"/>
    <w:rsid w:val="00981126"/>
    <w:rsid w:val="00981141"/>
    <w:rsid w:val="00981332"/>
    <w:rsid w:val="009814C6"/>
    <w:rsid w:val="00981605"/>
    <w:rsid w:val="00981B6C"/>
    <w:rsid w:val="009820E4"/>
    <w:rsid w:val="00982133"/>
    <w:rsid w:val="009832C1"/>
    <w:rsid w:val="009832C9"/>
    <w:rsid w:val="009832CF"/>
    <w:rsid w:val="00983592"/>
    <w:rsid w:val="00983631"/>
    <w:rsid w:val="009836EC"/>
    <w:rsid w:val="0098377D"/>
    <w:rsid w:val="009839AD"/>
    <w:rsid w:val="009841B4"/>
    <w:rsid w:val="00984A6D"/>
    <w:rsid w:val="00984BFB"/>
    <w:rsid w:val="00984CAB"/>
    <w:rsid w:val="009851FB"/>
    <w:rsid w:val="00985635"/>
    <w:rsid w:val="00985696"/>
    <w:rsid w:val="00985C1B"/>
    <w:rsid w:val="00985DD4"/>
    <w:rsid w:val="009862F9"/>
    <w:rsid w:val="009863CB"/>
    <w:rsid w:val="009864FB"/>
    <w:rsid w:val="0098653F"/>
    <w:rsid w:val="00986567"/>
    <w:rsid w:val="009869A5"/>
    <w:rsid w:val="00986AC1"/>
    <w:rsid w:val="00986C26"/>
    <w:rsid w:val="00986D98"/>
    <w:rsid w:val="0098706A"/>
    <w:rsid w:val="00987275"/>
    <w:rsid w:val="00987AE1"/>
    <w:rsid w:val="00990084"/>
    <w:rsid w:val="009901CE"/>
    <w:rsid w:val="009902A5"/>
    <w:rsid w:val="009902C8"/>
    <w:rsid w:val="009902E3"/>
    <w:rsid w:val="00990322"/>
    <w:rsid w:val="009906C0"/>
    <w:rsid w:val="00990AC9"/>
    <w:rsid w:val="00990D92"/>
    <w:rsid w:val="00991607"/>
    <w:rsid w:val="00991831"/>
    <w:rsid w:val="00991A4B"/>
    <w:rsid w:val="00991D4C"/>
    <w:rsid w:val="00992044"/>
    <w:rsid w:val="009921D3"/>
    <w:rsid w:val="0099220E"/>
    <w:rsid w:val="009926BE"/>
    <w:rsid w:val="009928AE"/>
    <w:rsid w:val="00992BAE"/>
    <w:rsid w:val="00992C83"/>
    <w:rsid w:val="00992EEB"/>
    <w:rsid w:val="00993945"/>
    <w:rsid w:val="00993BDF"/>
    <w:rsid w:val="00993DBC"/>
    <w:rsid w:val="00993DCB"/>
    <w:rsid w:val="009940C7"/>
    <w:rsid w:val="00994654"/>
    <w:rsid w:val="00994AFE"/>
    <w:rsid w:val="00994BD0"/>
    <w:rsid w:val="00994C9E"/>
    <w:rsid w:val="00994DDC"/>
    <w:rsid w:val="00994EAE"/>
    <w:rsid w:val="00994EF3"/>
    <w:rsid w:val="009951B9"/>
    <w:rsid w:val="009957BC"/>
    <w:rsid w:val="009958B8"/>
    <w:rsid w:val="00995A49"/>
    <w:rsid w:val="00995BB0"/>
    <w:rsid w:val="00995BDF"/>
    <w:rsid w:val="00996139"/>
    <w:rsid w:val="009961C4"/>
    <w:rsid w:val="009966EF"/>
    <w:rsid w:val="00996EAD"/>
    <w:rsid w:val="00997775"/>
    <w:rsid w:val="00997D4A"/>
    <w:rsid w:val="00997D61"/>
    <w:rsid w:val="00997EA0"/>
    <w:rsid w:val="009A0602"/>
    <w:rsid w:val="009A08D3"/>
    <w:rsid w:val="009A090F"/>
    <w:rsid w:val="009A1290"/>
    <w:rsid w:val="009A12FD"/>
    <w:rsid w:val="009A13CC"/>
    <w:rsid w:val="009A157F"/>
    <w:rsid w:val="009A15EC"/>
    <w:rsid w:val="009A166B"/>
    <w:rsid w:val="009A18D8"/>
    <w:rsid w:val="009A1F80"/>
    <w:rsid w:val="009A1FB5"/>
    <w:rsid w:val="009A2197"/>
    <w:rsid w:val="009A23CA"/>
    <w:rsid w:val="009A2BE8"/>
    <w:rsid w:val="009A2F37"/>
    <w:rsid w:val="009A3844"/>
    <w:rsid w:val="009A38A8"/>
    <w:rsid w:val="009A3B58"/>
    <w:rsid w:val="009A3BFB"/>
    <w:rsid w:val="009A3C00"/>
    <w:rsid w:val="009A3E20"/>
    <w:rsid w:val="009A3E72"/>
    <w:rsid w:val="009A3E76"/>
    <w:rsid w:val="009A3F00"/>
    <w:rsid w:val="009A431F"/>
    <w:rsid w:val="009A447D"/>
    <w:rsid w:val="009A449F"/>
    <w:rsid w:val="009A4994"/>
    <w:rsid w:val="009A4A2B"/>
    <w:rsid w:val="009A4C68"/>
    <w:rsid w:val="009A4D02"/>
    <w:rsid w:val="009A4D91"/>
    <w:rsid w:val="009A4E81"/>
    <w:rsid w:val="009A5139"/>
    <w:rsid w:val="009A53EC"/>
    <w:rsid w:val="009A554E"/>
    <w:rsid w:val="009A55BB"/>
    <w:rsid w:val="009A5679"/>
    <w:rsid w:val="009A5AB9"/>
    <w:rsid w:val="009A5C30"/>
    <w:rsid w:val="009A5EF8"/>
    <w:rsid w:val="009A6075"/>
    <w:rsid w:val="009A60EA"/>
    <w:rsid w:val="009A6A92"/>
    <w:rsid w:val="009A6AE4"/>
    <w:rsid w:val="009A6B22"/>
    <w:rsid w:val="009A7166"/>
    <w:rsid w:val="009A7363"/>
    <w:rsid w:val="009A7479"/>
    <w:rsid w:val="009A7493"/>
    <w:rsid w:val="009A7FF6"/>
    <w:rsid w:val="009B018A"/>
    <w:rsid w:val="009B0871"/>
    <w:rsid w:val="009B0A42"/>
    <w:rsid w:val="009B101F"/>
    <w:rsid w:val="009B1236"/>
    <w:rsid w:val="009B13F6"/>
    <w:rsid w:val="009B1C10"/>
    <w:rsid w:val="009B1EE5"/>
    <w:rsid w:val="009B20C6"/>
    <w:rsid w:val="009B273E"/>
    <w:rsid w:val="009B295E"/>
    <w:rsid w:val="009B296B"/>
    <w:rsid w:val="009B2C7E"/>
    <w:rsid w:val="009B2CC4"/>
    <w:rsid w:val="009B2DAF"/>
    <w:rsid w:val="009B3AEC"/>
    <w:rsid w:val="009B3BC4"/>
    <w:rsid w:val="009B3EB2"/>
    <w:rsid w:val="009B3EFE"/>
    <w:rsid w:val="009B3F04"/>
    <w:rsid w:val="009B3F21"/>
    <w:rsid w:val="009B3F24"/>
    <w:rsid w:val="009B4115"/>
    <w:rsid w:val="009B4253"/>
    <w:rsid w:val="009B43C9"/>
    <w:rsid w:val="009B49EE"/>
    <w:rsid w:val="009B4A00"/>
    <w:rsid w:val="009B4C42"/>
    <w:rsid w:val="009B4D06"/>
    <w:rsid w:val="009B4F80"/>
    <w:rsid w:val="009B5259"/>
    <w:rsid w:val="009B5306"/>
    <w:rsid w:val="009B53DA"/>
    <w:rsid w:val="009B55B4"/>
    <w:rsid w:val="009B59DF"/>
    <w:rsid w:val="009B5F5D"/>
    <w:rsid w:val="009B5F9E"/>
    <w:rsid w:val="009B5FC0"/>
    <w:rsid w:val="009B6700"/>
    <w:rsid w:val="009B67F6"/>
    <w:rsid w:val="009B6821"/>
    <w:rsid w:val="009B73FB"/>
    <w:rsid w:val="009B75F6"/>
    <w:rsid w:val="009B7C4C"/>
    <w:rsid w:val="009B7C5E"/>
    <w:rsid w:val="009B7E40"/>
    <w:rsid w:val="009C03DA"/>
    <w:rsid w:val="009C0417"/>
    <w:rsid w:val="009C061A"/>
    <w:rsid w:val="009C0989"/>
    <w:rsid w:val="009C0B55"/>
    <w:rsid w:val="009C0CAB"/>
    <w:rsid w:val="009C0DBD"/>
    <w:rsid w:val="009C0FF9"/>
    <w:rsid w:val="009C122E"/>
    <w:rsid w:val="009C1381"/>
    <w:rsid w:val="009C1C50"/>
    <w:rsid w:val="009C1C59"/>
    <w:rsid w:val="009C20C1"/>
    <w:rsid w:val="009C2774"/>
    <w:rsid w:val="009C27D5"/>
    <w:rsid w:val="009C2D08"/>
    <w:rsid w:val="009C3021"/>
    <w:rsid w:val="009C3886"/>
    <w:rsid w:val="009C3B0D"/>
    <w:rsid w:val="009C3BDA"/>
    <w:rsid w:val="009C43C2"/>
    <w:rsid w:val="009C4721"/>
    <w:rsid w:val="009C472E"/>
    <w:rsid w:val="009C499D"/>
    <w:rsid w:val="009C49D5"/>
    <w:rsid w:val="009C49EF"/>
    <w:rsid w:val="009C4C36"/>
    <w:rsid w:val="009C4CB1"/>
    <w:rsid w:val="009C4DF2"/>
    <w:rsid w:val="009C5180"/>
    <w:rsid w:val="009C52E4"/>
    <w:rsid w:val="009C5907"/>
    <w:rsid w:val="009C5C2F"/>
    <w:rsid w:val="009C5CFB"/>
    <w:rsid w:val="009C6A4F"/>
    <w:rsid w:val="009C71F0"/>
    <w:rsid w:val="009C7350"/>
    <w:rsid w:val="009C7806"/>
    <w:rsid w:val="009D0426"/>
    <w:rsid w:val="009D0586"/>
    <w:rsid w:val="009D0722"/>
    <w:rsid w:val="009D09DE"/>
    <w:rsid w:val="009D0A1A"/>
    <w:rsid w:val="009D0C38"/>
    <w:rsid w:val="009D0E4F"/>
    <w:rsid w:val="009D0FCC"/>
    <w:rsid w:val="009D0FE9"/>
    <w:rsid w:val="009D102A"/>
    <w:rsid w:val="009D104C"/>
    <w:rsid w:val="009D10A7"/>
    <w:rsid w:val="009D17A2"/>
    <w:rsid w:val="009D19C3"/>
    <w:rsid w:val="009D1DBA"/>
    <w:rsid w:val="009D1DE2"/>
    <w:rsid w:val="009D1FA2"/>
    <w:rsid w:val="009D2182"/>
    <w:rsid w:val="009D2746"/>
    <w:rsid w:val="009D288F"/>
    <w:rsid w:val="009D28EC"/>
    <w:rsid w:val="009D29BA"/>
    <w:rsid w:val="009D2AD1"/>
    <w:rsid w:val="009D2DA6"/>
    <w:rsid w:val="009D2DDA"/>
    <w:rsid w:val="009D2F88"/>
    <w:rsid w:val="009D335E"/>
    <w:rsid w:val="009D3370"/>
    <w:rsid w:val="009D33D0"/>
    <w:rsid w:val="009D3916"/>
    <w:rsid w:val="009D4636"/>
    <w:rsid w:val="009D46C5"/>
    <w:rsid w:val="009D4717"/>
    <w:rsid w:val="009D47E1"/>
    <w:rsid w:val="009D4B62"/>
    <w:rsid w:val="009D5302"/>
    <w:rsid w:val="009D5481"/>
    <w:rsid w:val="009D5740"/>
    <w:rsid w:val="009D5999"/>
    <w:rsid w:val="009D5AD7"/>
    <w:rsid w:val="009D5BA2"/>
    <w:rsid w:val="009D5F73"/>
    <w:rsid w:val="009D6175"/>
    <w:rsid w:val="009D61E9"/>
    <w:rsid w:val="009D62F1"/>
    <w:rsid w:val="009D640F"/>
    <w:rsid w:val="009D6794"/>
    <w:rsid w:val="009D68A6"/>
    <w:rsid w:val="009D69E1"/>
    <w:rsid w:val="009D7198"/>
    <w:rsid w:val="009D723B"/>
    <w:rsid w:val="009D759B"/>
    <w:rsid w:val="009D77DD"/>
    <w:rsid w:val="009D7A4A"/>
    <w:rsid w:val="009D7E62"/>
    <w:rsid w:val="009E05CC"/>
    <w:rsid w:val="009E06E6"/>
    <w:rsid w:val="009E0C8A"/>
    <w:rsid w:val="009E0CC2"/>
    <w:rsid w:val="009E0CCB"/>
    <w:rsid w:val="009E0CD3"/>
    <w:rsid w:val="009E0D7E"/>
    <w:rsid w:val="009E10C4"/>
    <w:rsid w:val="009E14B8"/>
    <w:rsid w:val="009E18D3"/>
    <w:rsid w:val="009E1CA1"/>
    <w:rsid w:val="009E20B3"/>
    <w:rsid w:val="009E239C"/>
    <w:rsid w:val="009E2638"/>
    <w:rsid w:val="009E2862"/>
    <w:rsid w:val="009E2917"/>
    <w:rsid w:val="009E2AA8"/>
    <w:rsid w:val="009E2BF8"/>
    <w:rsid w:val="009E31AA"/>
    <w:rsid w:val="009E31DD"/>
    <w:rsid w:val="009E3655"/>
    <w:rsid w:val="009E36BF"/>
    <w:rsid w:val="009E38D9"/>
    <w:rsid w:val="009E3A3D"/>
    <w:rsid w:val="009E3CFB"/>
    <w:rsid w:val="009E3D02"/>
    <w:rsid w:val="009E4454"/>
    <w:rsid w:val="009E457D"/>
    <w:rsid w:val="009E47B8"/>
    <w:rsid w:val="009E492E"/>
    <w:rsid w:val="009E4A38"/>
    <w:rsid w:val="009E4B34"/>
    <w:rsid w:val="009E503C"/>
    <w:rsid w:val="009E5315"/>
    <w:rsid w:val="009E5400"/>
    <w:rsid w:val="009E55CE"/>
    <w:rsid w:val="009E5C00"/>
    <w:rsid w:val="009E5CD0"/>
    <w:rsid w:val="009E5CE3"/>
    <w:rsid w:val="009E5EF9"/>
    <w:rsid w:val="009E5FE2"/>
    <w:rsid w:val="009E6209"/>
    <w:rsid w:val="009E62BD"/>
    <w:rsid w:val="009E6747"/>
    <w:rsid w:val="009E6A4A"/>
    <w:rsid w:val="009E6EE4"/>
    <w:rsid w:val="009E6F1C"/>
    <w:rsid w:val="009E71F5"/>
    <w:rsid w:val="009E7376"/>
    <w:rsid w:val="009E73F5"/>
    <w:rsid w:val="009E7525"/>
    <w:rsid w:val="009E7568"/>
    <w:rsid w:val="009E7C81"/>
    <w:rsid w:val="009E7CC1"/>
    <w:rsid w:val="009E7E84"/>
    <w:rsid w:val="009F0139"/>
    <w:rsid w:val="009F062B"/>
    <w:rsid w:val="009F092F"/>
    <w:rsid w:val="009F09D5"/>
    <w:rsid w:val="009F0A2C"/>
    <w:rsid w:val="009F0A5E"/>
    <w:rsid w:val="009F0BA0"/>
    <w:rsid w:val="009F0D6C"/>
    <w:rsid w:val="009F0F00"/>
    <w:rsid w:val="009F1144"/>
    <w:rsid w:val="009F14F0"/>
    <w:rsid w:val="009F14FE"/>
    <w:rsid w:val="009F1785"/>
    <w:rsid w:val="009F1869"/>
    <w:rsid w:val="009F1B0E"/>
    <w:rsid w:val="009F2239"/>
    <w:rsid w:val="009F23A7"/>
    <w:rsid w:val="009F24F5"/>
    <w:rsid w:val="009F2C5A"/>
    <w:rsid w:val="009F2CEF"/>
    <w:rsid w:val="009F2ED9"/>
    <w:rsid w:val="009F2F64"/>
    <w:rsid w:val="009F2F71"/>
    <w:rsid w:val="009F30FD"/>
    <w:rsid w:val="009F31D0"/>
    <w:rsid w:val="009F322D"/>
    <w:rsid w:val="009F32BA"/>
    <w:rsid w:val="009F331B"/>
    <w:rsid w:val="009F3560"/>
    <w:rsid w:val="009F44F2"/>
    <w:rsid w:val="009F4D70"/>
    <w:rsid w:val="009F4DD5"/>
    <w:rsid w:val="009F4FEF"/>
    <w:rsid w:val="009F547B"/>
    <w:rsid w:val="009F54C5"/>
    <w:rsid w:val="009F5547"/>
    <w:rsid w:val="009F55F6"/>
    <w:rsid w:val="009F56EA"/>
    <w:rsid w:val="009F5838"/>
    <w:rsid w:val="009F5A18"/>
    <w:rsid w:val="009F5E5B"/>
    <w:rsid w:val="009F5F02"/>
    <w:rsid w:val="009F611F"/>
    <w:rsid w:val="009F6354"/>
    <w:rsid w:val="009F6818"/>
    <w:rsid w:val="009F6949"/>
    <w:rsid w:val="009F69DD"/>
    <w:rsid w:val="009F6A05"/>
    <w:rsid w:val="009F6E64"/>
    <w:rsid w:val="009F6E6B"/>
    <w:rsid w:val="009F704D"/>
    <w:rsid w:val="009F730B"/>
    <w:rsid w:val="009F744A"/>
    <w:rsid w:val="009F7626"/>
    <w:rsid w:val="009F7885"/>
    <w:rsid w:val="009F7966"/>
    <w:rsid w:val="009F7BCD"/>
    <w:rsid w:val="009F7F5A"/>
    <w:rsid w:val="009F7F5C"/>
    <w:rsid w:val="00A0086E"/>
    <w:rsid w:val="00A00883"/>
    <w:rsid w:val="00A00DA2"/>
    <w:rsid w:val="00A00E28"/>
    <w:rsid w:val="00A00E33"/>
    <w:rsid w:val="00A01172"/>
    <w:rsid w:val="00A01422"/>
    <w:rsid w:val="00A01444"/>
    <w:rsid w:val="00A0182B"/>
    <w:rsid w:val="00A0192E"/>
    <w:rsid w:val="00A01AF5"/>
    <w:rsid w:val="00A01B0F"/>
    <w:rsid w:val="00A0222D"/>
    <w:rsid w:val="00A0249C"/>
    <w:rsid w:val="00A02938"/>
    <w:rsid w:val="00A03089"/>
    <w:rsid w:val="00A033D3"/>
    <w:rsid w:val="00A03436"/>
    <w:rsid w:val="00A03713"/>
    <w:rsid w:val="00A03732"/>
    <w:rsid w:val="00A03C06"/>
    <w:rsid w:val="00A03C72"/>
    <w:rsid w:val="00A03CEF"/>
    <w:rsid w:val="00A03EA6"/>
    <w:rsid w:val="00A03FCB"/>
    <w:rsid w:val="00A0424A"/>
    <w:rsid w:val="00A0465E"/>
    <w:rsid w:val="00A046BA"/>
    <w:rsid w:val="00A04783"/>
    <w:rsid w:val="00A0483F"/>
    <w:rsid w:val="00A04974"/>
    <w:rsid w:val="00A04D79"/>
    <w:rsid w:val="00A05015"/>
    <w:rsid w:val="00A0517B"/>
    <w:rsid w:val="00A0552A"/>
    <w:rsid w:val="00A055FF"/>
    <w:rsid w:val="00A05683"/>
    <w:rsid w:val="00A05727"/>
    <w:rsid w:val="00A0579D"/>
    <w:rsid w:val="00A057C6"/>
    <w:rsid w:val="00A0581A"/>
    <w:rsid w:val="00A058DD"/>
    <w:rsid w:val="00A059FE"/>
    <w:rsid w:val="00A05A55"/>
    <w:rsid w:val="00A05AC7"/>
    <w:rsid w:val="00A05AE1"/>
    <w:rsid w:val="00A05B85"/>
    <w:rsid w:val="00A05F63"/>
    <w:rsid w:val="00A065D7"/>
    <w:rsid w:val="00A06653"/>
    <w:rsid w:val="00A06781"/>
    <w:rsid w:val="00A069E6"/>
    <w:rsid w:val="00A06C8B"/>
    <w:rsid w:val="00A06CC1"/>
    <w:rsid w:val="00A06E4A"/>
    <w:rsid w:val="00A06E55"/>
    <w:rsid w:val="00A075D7"/>
    <w:rsid w:val="00A07898"/>
    <w:rsid w:val="00A07B87"/>
    <w:rsid w:val="00A07D61"/>
    <w:rsid w:val="00A07E10"/>
    <w:rsid w:val="00A07EB1"/>
    <w:rsid w:val="00A103A8"/>
    <w:rsid w:val="00A1052A"/>
    <w:rsid w:val="00A1084C"/>
    <w:rsid w:val="00A10989"/>
    <w:rsid w:val="00A10D74"/>
    <w:rsid w:val="00A10ED7"/>
    <w:rsid w:val="00A10EEA"/>
    <w:rsid w:val="00A1151F"/>
    <w:rsid w:val="00A11743"/>
    <w:rsid w:val="00A11846"/>
    <w:rsid w:val="00A11BC4"/>
    <w:rsid w:val="00A11DC5"/>
    <w:rsid w:val="00A11F4D"/>
    <w:rsid w:val="00A1212D"/>
    <w:rsid w:val="00A12351"/>
    <w:rsid w:val="00A12546"/>
    <w:rsid w:val="00A1265B"/>
    <w:rsid w:val="00A127B7"/>
    <w:rsid w:val="00A127F4"/>
    <w:rsid w:val="00A128CF"/>
    <w:rsid w:val="00A12A5C"/>
    <w:rsid w:val="00A12CC7"/>
    <w:rsid w:val="00A12E2B"/>
    <w:rsid w:val="00A13393"/>
    <w:rsid w:val="00A135F9"/>
    <w:rsid w:val="00A13746"/>
    <w:rsid w:val="00A1379B"/>
    <w:rsid w:val="00A1382B"/>
    <w:rsid w:val="00A13913"/>
    <w:rsid w:val="00A13A2A"/>
    <w:rsid w:val="00A13D22"/>
    <w:rsid w:val="00A13D37"/>
    <w:rsid w:val="00A13E2A"/>
    <w:rsid w:val="00A13F36"/>
    <w:rsid w:val="00A13F52"/>
    <w:rsid w:val="00A142CB"/>
    <w:rsid w:val="00A1460F"/>
    <w:rsid w:val="00A14D69"/>
    <w:rsid w:val="00A15338"/>
    <w:rsid w:val="00A162EF"/>
    <w:rsid w:val="00A166C8"/>
    <w:rsid w:val="00A16B43"/>
    <w:rsid w:val="00A16B66"/>
    <w:rsid w:val="00A16F45"/>
    <w:rsid w:val="00A1726A"/>
    <w:rsid w:val="00A1740D"/>
    <w:rsid w:val="00A174D7"/>
    <w:rsid w:val="00A17A01"/>
    <w:rsid w:val="00A17AB6"/>
    <w:rsid w:val="00A17C26"/>
    <w:rsid w:val="00A17D2C"/>
    <w:rsid w:val="00A17EA9"/>
    <w:rsid w:val="00A17EC2"/>
    <w:rsid w:val="00A202A0"/>
    <w:rsid w:val="00A2070D"/>
    <w:rsid w:val="00A20AEC"/>
    <w:rsid w:val="00A20C4A"/>
    <w:rsid w:val="00A20FBD"/>
    <w:rsid w:val="00A21379"/>
    <w:rsid w:val="00A21BDB"/>
    <w:rsid w:val="00A22036"/>
    <w:rsid w:val="00A220C7"/>
    <w:rsid w:val="00A22116"/>
    <w:rsid w:val="00A221ED"/>
    <w:rsid w:val="00A22340"/>
    <w:rsid w:val="00A22599"/>
    <w:rsid w:val="00A22647"/>
    <w:rsid w:val="00A23081"/>
    <w:rsid w:val="00A231BB"/>
    <w:rsid w:val="00A23BC7"/>
    <w:rsid w:val="00A240FA"/>
    <w:rsid w:val="00A24348"/>
    <w:rsid w:val="00A24FBA"/>
    <w:rsid w:val="00A25657"/>
    <w:rsid w:val="00A25691"/>
    <w:rsid w:val="00A25CD0"/>
    <w:rsid w:val="00A25D7E"/>
    <w:rsid w:val="00A25F3E"/>
    <w:rsid w:val="00A261C3"/>
    <w:rsid w:val="00A266A6"/>
    <w:rsid w:val="00A26755"/>
    <w:rsid w:val="00A26B89"/>
    <w:rsid w:val="00A26E56"/>
    <w:rsid w:val="00A26E6A"/>
    <w:rsid w:val="00A2724E"/>
    <w:rsid w:val="00A275E6"/>
    <w:rsid w:val="00A27885"/>
    <w:rsid w:val="00A27B80"/>
    <w:rsid w:val="00A300B1"/>
    <w:rsid w:val="00A30185"/>
    <w:rsid w:val="00A303CE"/>
    <w:rsid w:val="00A303D4"/>
    <w:rsid w:val="00A30976"/>
    <w:rsid w:val="00A30B3A"/>
    <w:rsid w:val="00A30B93"/>
    <w:rsid w:val="00A31374"/>
    <w:rsid w:val="00A31603"/>
    <w:rsid w:val="00A316D5"/>
    <w:rsid w:val="00A317F5"/>
    <w:rsid w:val="00A3190F"/>
    <w:rsid w:val="00A32299"/>
    <w:rsid w:val="00A32415"/>
    <w:rsid w:val="00A32A02"/>
    <w:rsid w:val="00A32AD3"/>
    <w:rsid w:val="00A32F51"/>
    <w:rsid w:val="00A335FB"/>
    <w:rsid w:val="00A33742"/>
    <w:rsid w:val="00A338AA"/>
    <w:rsid w:val="00A339FC"/>
    <w:rsid w:val="00A33D4D"/>
    <w:rsid w:val="00A33F2A"/>
    <w:rsid w:val="00A34530"/>
    <w:rsid w:val="00A34560"/>
    <w:rsid w:val="00A34828"/>
    <w:rsid w:val="00A34C55"/>
    <w:rsid w:val="00A351CE"/>
    <w:rsid w:val="00A3540E"/>
    <w:rsid w:val="00A354D6"/>
    <w:rsid w:val="00A35684"/>
    <w:rsid w:val="00A35CB0"/>
    <w:rsid w:val="00A35D48"/>
    <w:rsid w:val="00A35FC4"/>
    <w:rsid w:val="00A364D7"/>
    <w:rsid w:val="00A36A93"/>
    <w:rsid w:val="00A3733C"/>
    <w:rsid w:val="00A37907"/>
    <w:rsid w:val="00A37AD5"/>
    <w:rsid w:val="00A40135"/>
    <w:rsid w:val="00A401B7"/>
    <w:rsid w:val="00A401DD"/>
    <w:rsid w:val="00A40249"/>
    <w:rsid w:val="00A40AA3"/>
    <w:rsid w:val="00A40B14"/>
    <w:rsid w:val="00A40B8A"/>
    <w:rsid w:val="00A411CF"/>
    <w:rsid w:val="00A41292"/>
    <w:rsid w:val="00A41468"/>
    <w:rsid w:val="00A415C4"/>
    <w:rsid w:val="00A41612"/>
    <w:rsid w:val="00A41E70"/>
    <w:rsid w:val="00A41EE4"/>
    <w:rsid w:val="00A41EF0"/>
    <w:rsid w:val="00A422B2"/>
    <w:rsid w:val="00A42467"/>
    <w:rsid w:val="00A424A9"/>
    <w:rsid w:val="00A42615"/>
    <w:rsid w:val="00A426D0"/>
    <w:rsid w:val="00A42741"/>
    <w:rsid w:val="00A4274C"/>
    <w:rsid w:val="00A429DC"/>
    <w:rsid w:val="00A42C56"/>
    <w:rsid w:val="00A42CFA"/>
    <w:rsid w:val="00A42D30"/>
    <w:rsid w:val="00A42ECC"/>
    <w:rsid w:val="00A43097"/>
    <w:rsid w:val="00A43224"/>
    <w:rsid w:val="00A432BA"/>
    <w:rsid w:val="00A433A9"/>
    <w:rsid w:val="00A437E4"/>
    <w:rsid w:val="00A43AAF"/>
    <w:rsid w:val="00A43AC7"/>
    <w:rsid w:val="00A43C97"/>
    <w:rsid w:val="00A4402A"/>
    <w:rsid w:val="00A44253"/>
    <w:rsid w:val="00A4431F"/>
    <w:rsid w:val="00A44601"/>
    <w:rsid w:val="00A4476B"/>
    <w:rsid w:val="00A44905"/>
    <w:rsid w:val="00A449A8"/>
    <w:rsid w:val="00A44A3A"/>
    <w:rsid w:val="00A44B6E"/>
    <w:rsid w:val="00A44DF1"/>
    <w:rsid w:val="00A44EBB"/>
    <w:rsid w:val="00A45A72"/>
    <w:rsid w:val="00A45C3D"/>
    <w:rsid w:val="00A45DB2"/>
    <w:rsid w:val="00A45EB0"/>
    <w:rsid w:val="00A45FEE"/>
    <w:rsid w:val="00A46C74"/>
    <w:rsid w:val="00A47343"/>
    <w:rsid w:val="00A4738F"/>
    <w:rsid w:val="00A474E1"/>
    <w:rsid w:val="00A47675"/>
    <w:rsid w:val="00A477C0"/>
    <w:rsid w:val="00A47B53"/>
    <w:rsid w:val="00A47BCE"/>
    <w:rsid w:val="00A509EC"/>
    <w:rsid w:val="00A50F51"/>
    <w:rsid w:val="00A50F56"/>
    <w:rsid w:val="00A50F8A"/>
    <w:rsid w:val="00A51103"/>
    <w:rsid w:val="00A51465"/>
    <w:rsid w:val="00A51583"/>
    <w:rsid w:val="00A5177E"/>
    <w:rsid w:val="00A519E3"/>
    <w:rsid w:val="00A51AD5"/>
    <w:rsid w:val="00A51B17"/>
    <w:rsid w:val="00A51D0F"/>
    <w:rsid w:val="00A51FC1"/>
    <w:rsid w:val="00A523CD"/>
    <w:rsid w:val="00A52714"/>
    <w:rsid w:val="00A52A71"/>
    <w:rsid w:val="00A52B27"/>
    <w:rsid w:val="00A52ECE"/>
    <w:rsid w:val="00A53514"/>
    <w:rsid w:val="00A53634"/>
    <w:rsid w:val="00A5382B"/>
    <w:rsid w:val="00A53C95"/>
    <w:rsid w:val="00A53C9F"/>
    <w:rsid w:val="00A545F4"/>
    <w:rsid w:val="00A546BB"/>
    <w:rsid w:val="00A54BDE"/>
    <w:rsid w:val="00A54CCE"/>
    <w:rsid w:val="00A54E00"/>
    <w:rsid w:val="00A54E1F"/>
    <w:rsid w:val="00A54FF2"/>
    <w:rsid w:val="00A55137"/>
    <w:rsid w:val="00A5513B"/>
    <w:rsid w:val="00A55AE0"/>
    <w:rsid w:val="00A55D55"/>
    <w:rsid w:val="00A561D0"/>
    <w:rsid w:val="00A561FB"/>
    <w:rsid w:val="00A565F3"/>
    <w:rsid w:val="00A567E4"/>
    <w:rsid w:val="00A56AF7"/>
    <w:rsid w:val="00A56AFA"/>
    <w:rsid w:val="00A56D01"/>
    <w:rsid w:val="00A5728A"/>
    <w:rsid w:val="00A57319"/>
    <w:rsid w:val="00A5750D"/>
    <w:rsid w:val="00A57739"/>
    <w:rsid w:val="00A57E17"/>
    <w:rsid w:val="00A600BB"/>
    <w:rsid w:val="00A6016E"/>
    <w:rsid w:val="00A60520"/>
    <w:rsid w:val="00A609EB"/>
    <w:rsid w:val="00A61388"/>
    <w:rsid w:val="00A61546"/>
    <w:rsid w:val="00A616D1"/>
    <w:rsid w:val="00A616F0"/>
    <w:rsid w:val="00A616FA"/>
    <w:rsid w:val="00A6177D"/>
    <w:rsid w:val="00A61983"/>
    <w:rsid w:val="00A619C2"/>
    <w:rsid w:val="00A61BB8"/>
    <w:rsid w:val="00A61C6B"/>
    <w:rsid w:val="00A61DE1"/>
    <w:rsid w:val="00A6246C"/>
    <w:rsid w:val="00A62624"/>
    <w:rsid w:val="00A6296E"/>
    <w:rsid w:val="00A62B33"/>
    <w:rsid w:val="00A62B39"/>
    <w:rsid w:val="00A62EBA"/>
    <w:rsid w:val="00A62F4C"/>
    <w:rsid w:val="00A636AC"/>
    <w:rsid w:val="00A63849"/>
    <w:rsid w:val="00A63954"/>
    <w:rsid w:val="00A63B81"/>
    <w:rsid w:val="00A63BF5"/>
    <w:rsid w:val="00A6416F"/>
    <w:rsid w:val="00A643BF"/>
    <w:rsid w:val="00A6453C"/>
    <w:rsid w:val="00A64B5A"/>
    <w:rsid w:val="00A64FB0"/>
    <w:rsid w:val="00A65113"/>
    <w:rsid w:val="00A6538E"/>
    <w:rsid w:val="00A6593C"/>
    <w:rsid w:val="00A661BD"/>
    <w:rsid w:val="00A66A08"/>
    <w:rsid w:val="00A66A24"/>
    <w:rsid w:val="00A66B17"/>
    <w:rsid w:val="00A66BAB"/>
    <w:rsid w:val="00A66C02"/>
    <w:rsid w:val="00A66D69"/>
    <w:rsid w:val="00A66E51"/>
    <w:rsid w:val="00A6747D"/>
    <w:rsid w:val="00A67885"/>
    <w:rsid w:val="00A67BCD"/>
    <w:rsid w:val="00A67C3A"/>
    <w:rsid w:val="00A67E26"/>
    <w:rsid w:val="00A67EAA"/>
    <w:rsid w:val="00A701BF"/>
    <w:rsid w:val="00A70318"/>
    <w:rsid w:val="00A70403"/>
    <w:rsid w:val="00A70453"/>
    <w:rsid w:val="00A713E7"/>
    <w:rsid w:val="00A71657"/>
    <w:rsid w:val="00A71751"/>
    <w:rsid w:val="00A71770"/>
    <w:rsid w:val="00A71C26"/>
    <w:rsid w:val="00A71E0E"/>
    <w:rsid w:val="00A724A6"/>
    <w:rsid w:val="00A72963"/>
    <w:rsid w:val="00A72D87"/>
    <w:rsid w:val="00A72E9D"/>
    <w:rsid w:val="00A72F4B"/>
    <w:rsid w:val="00A7345A"/>
    <w:rsid w:val="00A736ED"/>
    <w:rsid w:val="00A739C8"/>
    <w:rsid w:val="00A73AAB"/>
    <w:rsid w:val="00A73AF0"/>
    <w:rsid w:val="00A73BF5"/>
    <w:rsid w:val="00A73D81"/>
    <w:rsid w:val="00A73F2A"/>
    <w:rsid w:val="00A74041"/>
    <w:rsid w:val="00A74EBA"/>
    <w:rsid w:val="00A75457"/>
    <w:rsid w:val="00A75558"/>
    <w:rsid w:val="00A757F1"/>
    <w:rsid w:val="00A7596F"/>
    <w:rsid w:val="00A76193"/>
    <w:rsid w:val="00A762C1"/>
    <w:rsid w:val="00A765E8"/>
    <w:rsid w:val="00A76DD0"/>
    <w:rsid w:val="00A76E35"/>
    <w:rsid w:val="00A76FEA"/>
    <w:rsid w:val="00A7701B"/>
    <w:rsid w:val="00A772EF"/>
    <w:rsid w:val="00A776A2"/>
    <w:rsid w:val="00A777BA"/>
    <w:rsid w:val="00A779CF"/>
    <w:rsid w:val="00A77B6C"/>
    <w:rsid w:val="00A77C83"/>
    <w:rsid w:val="00A77DA7"/>
    <w:rsid w:val="00A77F05"/>
    <w:rsid w:val="00A80772"/>
    <w:rsid w:val="00A807AB"/>
    <w:rsid w:val="00A80BF7"/>
    <w:rsid w:val="00A80CCE"/>
    <w:rsid w:val="00A80FA5"/>
    <w:rsid w:val="00A81443"/>
    <w:rsid w:val="00A81606"/>
    <w:rsid w:val="00A81790"/>
    <w:rsid w:val="00A81884"/>
    <w:rsid w:val="00A81CEC"/>
    <w:rsid w:val="00A81E12"/>
    <w:rsid w:val="00A81EC7"/>
    <w:rsid w:val="00A82089"/>
    <w:rsid w:val="00A82CF5"/>
    <w:rsid w:val="00A830A8"/>
    <w:rsid w:val="00A830F9"/>
    <w:rsid w:val="00A8357F"/>
    <w:rsid w:val="00A83AD8"/>
    <w:rsid w:val="00A83BED"/>
    <w:rsid w:val="00A83F05"/>
    <w:rsid w:val="00A8403D"/>
    <w:rsid w:val="00A84417"/>
    <w:rsid w:val="00A84484"/>
    <w:rsid w:val="00A84B9E"/>
    <w:rsid w:val="00A84DFB"/>
    <w:rsid w:val="00A84EE6"/>
    <w:rsid w:val="00A85017"/>
    <w:rsid w:val="00A8582F"/>
    <w:rsid w:val="00A86871"/>
    <w:rsid w:val="00A86A4B"/>
    <w:rsid w:val="00A86E03"/>
    <w:rsid w:val="00A86F37"/>
    <w:rsid w:val="00A87179"/>
    <w:rsid w:val="00A8727C"/>
    <w:rsid w:val="00A8728A"/>
    <w:rsid w:val="00A87442"/>
    <w:rsid w:val="00A8744C"/>
    <w:rsid w:val="00A9067C"/>
    <w:rsid w:val="00A908D2"/>
    <w:rsid w:val="00A90D70"/>
    <w:rsid w:val="00A9117D"/>
    <w:rsid w:val="00A91934"/>
    <w:rsid w:val="00A92335"/>
    <w:rsid w:val="00A92358"/>
    <w:rsid w:val="00A92543"/>
    <w:rsid w:val="00A9272B"/>
    <w:rsid w:val="00A92E8D"/>
    <w:rsid w:val="00A9350E"/>
    <w:rsid w:val="00A93947"/>
    <w:rsid w:val="00A93B99"/>
    <w:rsid w:val="00A9414B"/>
    <w:rsid w:val="00A94551"/>
    <w:rsid w:val="00A9469A"/>
    <w:rsid w:val="00A9473B"/>
    <w:rsid w:val="00A94A1A"/>
    <w:rsid w:val="00A94DDB"/>
    <w:rsid w:val="00A958E9"/>
    <w:rsid w:val="00A959B3"/>
    <w:rsid w:val="00A95F96"/>
    <w:rsid w:val="00A961A6"/>
    <w:rsid w:val="00A9620E"/>
    <w:rsid w:val="00A9646E"/>
    <w:rsid w:val="00A96957"/>
    <w:rsid w:val="00A96A43"/>
    <w:rsid w:val="00A96F11"/>
    <w:rsid w:val="00A96F6E"/>
    <w:rsid w:val="00A97115"/>
    <w:rsid w:val="00A972F5"/>
    <w:rsid w:val="00A97660"/>
    <w:rsid w:val="00A97A90"/>
    <w:rsid w:val="00A97C4E"/>
    <w:rsid w:val="00A97D29"/>
    <w:rsid w:val="00AA00E3"/>
    <w:rsid w:val="00AA0359"/>
    <w:rsid w:val="00AA0646"/>
    <w:rsid w:val="00AA07DF"/>
    <w:rsid w:val="00AA0A90"/>
    <w:rsid w:val="00AA0B0C"/>
    <w:rsid w:val="00AA0C31"/>
    <w:rsid w:val="00AA12BD"/>
    <w:rsid w:val="00AA1900"/>
    <w:rsid w:val="00AA195A"/>
    <w:rsid w:val="00AA1A65"/>
    <w:rsid w:val="00AA1B43"/>
    <w:rsid w:val="00AA1B5B"/>
    <w:rsid w:val="00AA1E8D"/>
    <w:rsid w:val="00AA1EFB"/>
    <w:rsid w:val="00AA22C0"/>
    <w:rsid w:val="00AA25C9"/>
    <w:rsid w:val="00AA25F9"/>
    <w:rsid w:val="00AA2F4C"/>
    <w:rsid w:val="00AA30C6"/>
    <w:rsid w:val="00AA30F2"/>
    <w:rsid w:val="00AA3143"/>
    <w:rsid w:val="00AA31AB"/>
    <w:rsid w:val="00AA4094"/>
    <w:rsid w:val="00AA469D"/>
    <w:rsid w:val="00AA4A35"/>
    <w:rsid w:val="00AA4B67"/>
    <w:rsid w:val="00AA4D72"/>
    <w:rsid w:val="00AA4DCA"/>
    <w:rsid w:val="00AA5107"/>
    <w:rsid w:val="00AA5F9A"/>
    <w:rsid w:val="00AA60EA"/>
    <w:rsid w:val="00AA6585"/>
    <w:rsid w:val="00AA670B"/>
    <w:rsid w:val="00AA6961"/>
    <w:rsid w:val="00AA6BD9"/>
    <w:rsid w:val="00AA6D2E"/>
    <w:rsid w:val="00AA716C"/>
    <w:rsid w:val="00AA71E2"/>
    <w:rsid w:val="00AA775F"/>
    <w:rsid w:val="00AA7A83"/>
    <w:rsid w:val="00AB0084"/>
    <w:rsid w:val="00AB0101"/>
    <w:rsid w:val="00AB01CE"/>
    <w:rsid w:val="00AB0828"/>
    <w:rsid w:val="00AB0A5A"/>
    <w:rsid w:val="00AB0E7F"/>
    <w:rsid w:val="00AB0F63"/>
    <w:rsid w:val="00AB11C4"/>
    <w:rsid w:val="00AB14B4"/>
    <w:rsid w:val="00AB14D7"/>
    <w:rsid w:val="00AB16F7"/>
    <w:rsid w:val="00AB17E2"/>
    <w:rsid w:val="00AB17F2"/>
    <w:rsid w:val="00AB18EE"/>
    <w:rsid w:val="00AB1C68"/>
    <w:rsid w:val="00AB2282"/>
    <w:rsid w:val="00AB2357"/>
    <w:rsid w:val="00AB2670"/>
    <w:rsid w:val="00AB2B72"/>
    <w:rsid w:val="00AB2B98"/>
    <w:rsid w:val="00AB2BE1"/>
    <w:rsid w:val="00AB314D"/>
    <w:rsid w:val="00AB31A3"/>
    <w:rsid w:val="00AB34C6"/>
    <w:rsid w:val="00AB3794"/>
    <w:rsid w:val="00AB37C7"/>
    <w:rsid w:val="00AB3A5C"/>
    <w:rsid w:val="00AB3EC8"/>
    <w:rsid w:val="00AB4135"/>
    <w:rsid w:val="00AB41D6"/>
    <w:rsid w:val="00AB41F7"/>
    <w:rsid w:val="00AB424A"/>
    <w:rsid w:val="00AB42B3"/>
    <w:rsid w:val="00AB46D5"/>
    <w:rsid w:val="00AB4704"/>
    <w:rsid w:val="00AB4ADD"/>
    <w:rsid w:val="00AB4B0D"/>
    <w:rsid w:val="00AB4B71"/>
    <w:rsid w:val="00AB4D3F"/>
    <w:rsid w:val="00AB4D4E"/>
    <w:rsid w:val="00AB4EFB"/>
    <w:rsid w:val="00AB4F13"/>
    <w:rsid w:val="00AB53CE"/>
    <w:rsid w:val="00AB55F8"/>
    <w:rsid w:val="00AB5697"/>
    <w:rsid w:val="00AB5E17"/>
    <w:rsid w:val="00AB62EF"/>
    <w:rsid w:val="00AB6A7C"/>
    <w:rsid w:val="00AB6B59"/>
    <w:rsid w:val="00AB6C9C"/>
    <w:rsid w:val="00AB6E3F"/>
    <w:rsid w:val="00AB6F89"/>
    <w:rsid w:val="00AB71AF"/>
    <w:rsid w:val="00AB72D1"/>
    <w:rsid w:val="00AB75F3"/>
    <w:rsid w:val="00AB76BE"/>
    <w:rsid w:val="00AB7A4C"/>
    <w:rsid w:val="00AB7E88"/>
    <w:rsid w:val="00AC0110"/>
    <w:rsid w:val="00AC02FC"/>
    <w:rsid w:val="00AC061A"/>
    <w:rsid w:val="00AC07CE"/>
    <w:rsid w:val="00AC0872"/>
    <w:rsid w:val="00AC088B"/>
    <w:rsid w:val="00AC08DF"/>
    <w:rsid w:val="00AC0AC0"/>
    <w:rsid w:val="00AC1305"/>
    <w:rsid w:val="00AC130A"/>
    <w:rsid w:val="00AC1AF0"/>
    <w:rsid w:val="00AC1B6C"/>
    <w:rsid w:val="00AC1B92"/>
    <w:rsid w:val="00AC1FCC"/>
    <w:rsid w:val="00AC1FF5"/>
    <w:rsid w:val="00AC206F"/>
    <w:rsid w:val="00AC2864"/>
    <w:rsid w:val="00AC310B"/>
    <w:rsid w:val="00AC36E0"/>
    <w:rsid w:val="00AC39AB"/>
    <w:rsid w:val="00AC3FCC"/>
    <w:rsid w:val="00AC40C8"/>
    <w:rsid w:val="00AC45E9"/>
    <w:rsid w:val="00AC4870"/>
    <w:rsid w:val="00AC5052"/>
    <w:rsid w:val="00AC5086"/>
    <w:rsid w:val="00AC5095"/>
    <w:rsid w:val="00AC5369"/>
    <w:rsid w:val="00AC54BC"/>
    <w:rsid w:val="00AC5507"/>
    <w:rsid w:val="00AC56F9"/>
    <w:rsid w:val="00AC56FB"/>
    <w:rsid w:val="00AC5751"/>
    <w:rsid w:val="00AC5B0B"/>
    <w:rsid w:val="00AC5B89"/>
    <w:rsid w:val="00AC5C46"/>
    <w:rsid w:val="00AC5C50"/>
    <w:rsid w:val="00AC630C"/>
    <w:rsid w:val="00AC6447"/>
    <w:rsid w:val="00AC674E"/>
    <w:rsid w:val="00AC68A6"/>
    <w:rsid w:val="00AC6A61"/>
    <w:rsid w:val="00AC6FCF"/>
    <w:rsid w:val="00AC717A"/>
    <w:rsid w:val="00AC71B4"/>
    <w:rsid w:val="00AC7439"/>
    <w:rsid w:val="00AC743D"/>
    <w:rsid w:val="00AC7F8C"/>
    <w:rsid w:val="00AD034C"/>
    <w:rsid w:val="00AD03BD"/>
    <w:rsid w:val="00AD0AAC"/>
    <w:rsid w:val="00AD0B29"/>
    <w:rsid w:val="00AD10D3"/>
    <w:rsid w:val="00AD17DF"/>
    <w:rsid w:val="00AD1996"/>
    <w:rsid w:val="00AD1A8D"/>
    <w:rsid w:val="00AD1F15"/>
    <w:rsid w:val="00AD22B8"/>
    <w:rsid w:val="00AD235C"/>
    <w:rsid w:val="00AD23B8"/>
    <w:rsid w:val="00AD23F4"/>
    <w:rsid w:val="00AD268D"/>
    <w:rsid w:val="00AD26F9"/>
    <w:rsid w:val="00AD27EE"/>
    <w:rsid w:val="00AD2A2A"/>
    <w:rsid w:val="00AD2B53"/>
    <w:rsid w:val="00AD2F01"/>
    <w:rsid w:val="00AD3248"/>
    <w:rsid w:val="00AD34B3"/>
    <w:rsid w:val="00AD3A24"/>
    <w:rsid w:val="00AD3C29"/>
    <w:rsid w:val="00AD4A84"/>
    <w:rsid w:val="00AD501C"/>
    <w:rsid w:val="00AD510E"/>
    <w:rsid w:val="00AD53F3"/>
    <w:rsid w:val="00AD5888"/>
    <w:rsid w:val="00AD5B53"/>
    <w:rsid w:val="00AD5CBB"/>
    <w:rsid w:val="00AD601D"/>
    <w:rsid w:val="00AD6097"/>
    <w:rsid w:val="00AD6184"/>
    <w:rsid w:val="00AD62A8"/>
    <w:rsid w:val="00AD63A9"/>
    <w:rsid w:val="00AD649C"/>
    <w:rsid w:val="00AD6FF8"/>
    <w:rsid w:val="00AD76A6"/>
    <w:rsid w:val="00AD78D6"/>
    <w:rsid w:val="00AD7A64"/>
    <w:rsid w:val="00AE000E"/>
    <w:rsid w:val="00AE05A0"/>
    <w:rsid w:val="00AE06F0"/>
    <w:rsid w:val="00AE15ED"/>
    <w:rsid w:val="00AE1924"/>
    <w:rsid w:val="00AE2111"/>
    <w:rsid w:val="00AE228C"/>
    <w:rsid w:val="00AE255D"/>
    <w:rsid w:val="00AE2BF8"/>
    <w:rsid w:val="00AE2D7F"/>
    <w:rsid w:val="00AE3413"/>
    <w:rsid w:val="00AE34ED"/>
    <w:rsid w:val="00AE3738"/>
    <w:rsid w:val="00AE37E7"/>
    <w:rsid w:val="00AE3C0A"/>
    <w:rsid w:val="00AE488B"/>
    <w:rsid w:val="00AE499D"/>
    <w:rsid w:val="00AE4A21"/>
    <w:rsid w:val="00AE4AEF"/>
    <w:rsid w:val="00AE4B7E"/>
    <w:rsid w:val="00AE4CEF"/>
    <w:rsid w:val="00AE4FC1"/>
    <w:rsid w:val="00AE5006"/>
    <w:rsid w:val="00AE5740"/>
    <w:rsid w:val="00AE5B53"/>
    <w:rsid w:val="00AE5C34"/>
    <w:rsid w:val="00AE5C62"/>
    <w:rsid w:val="00AE5CF2"/>
    <w:rsid w:val="00AE5D88"/>
    <w:rsid w:val="00AE5DEB"/>
    <w:rsid w:val="00AE61FC"/>
    <w:rsid w:val="00AE6779"/>
    <w:rsid w:val="00AE68B7"/>
    <w:rsid w:val="00AE68F8"/>
    <w:rsid w:val="00AE6B0E"/>
    <w:rsid w:val="00AE6B9F"/>
    <w:rsid w:val="00AE6C92"/>
    <w:rsid w:val="00AE7104"/>
    <w:rsid w:val="00AE71A2"/>
    <w:rsid w:val="00AE76E6"/>
    <w:rsid w:val="00AF0064"/>
    <w:rsid w:val="00AF027A"/>
    <w:rsid w:val="00AF0329"/>
    <w:rsid w:val="00AF034C"/>
    <w:rsid w:val="00AF0569"/>
    <w:rsid w:val="00AF0A2C"/>
    <w:rsid w:val="00AF0C90"/>
    <w:rsid w:val="00AF0DA0"/>
    <w:rsid w:val="00AF0DA9"/>
    <w:rsid w:val="00AF0DE5"/>
    <w:rsid w:val="00AF0DF9"/>
    <w:rsid w:val="00AF0FA6"/>
    <w:rsid w:val="00AF0FC1"/>
    <w:rsid w:val="00AF1064"/>
    <w:rsid w:val="00AF13FC"/>
    <w:rsid w:val="00AF17BF"/>
    <w:rsid w:val="00AF1FE2"/>
    <w:rsid w:val="00AF2091"/>
    <w:rsid w:val="00AF2150"/>
    <w:rsid w:val="00AF25D0"/>
    <w:rsid w:val="00AF3376"/>
    <w:rsid w:val="00AF387B"/>
    <w:rsid w:val="00AF3ED7"/>
    <w:rsid w:val="00AF4331"/>
    <w:rsid w:val="00AF436B"/>
    <w:rsid w:val="00AF43CA"/>
    <w:rsid w:val="00AF462F"/>
    <w:rsid w:val="00AF4652"/>
    <w:rsid w:val="00AF47DD"/>
    <w:rsid w:val="00AF4AB6"/>
    <w:rsid w:val="00AF4BF1"/>
    <w:rsid w:val="00AF4F6F"/>
    <w:rsid w:val="00AF571E"/>
    <w:rsid w:val="00AF583E"/>
    <w:rsid w:val="00AF6376"/>
    <w:rsid w:val="00AF65DD"/>
    <w:rsid w:val="00AF68C5"/>
    <w:rsid w:val="00AF72EA"/>
    <w:rsid w:val="00AF75B7"/>
    <w:rsid w:val="00AF76AD"/>
    <w:rsid w:val="00AF7844"/>
    <w:rsid w:val="00AF79D3"/>
    <w:rsid w:val="00AF7AA0"/>
    <w:rsid w:val="00AF7B4B"/>
    <w:rsid w:val="00AF7D25"/>
    <w:rsid w:val="00B0004A"/>
    <w:rsid w:val="00B00240"/>
    <w:rsid w:val="00B00390"/>
    <w:rsid w:val="00B00553"/>
    <w:rsid w:val="00B00775"/>
    <w:rsid w:val="00B00941"/>
    <w:rsid w:val="00B0096A"/>
    <w:rsid w:val="00B00B32"/>
    <w:rsid w:val="00B00DE7"/>
    <w:rsid w:val="00B00DF7"/>
    <w:rsid w:val="00B0113B"/>
    <w:rsid w:val="00B01658"/>
    <w:rsid w:val="00B01F33"/>
    <w:rsid w:val="00B0219E"/>
    <w:rsid w:val="00B02571"/>
    <w:rsid w:val="00B02580"/>
    <w:rsid w:val="00B025DE"/>
    <w:rsid w:val="00B026D4"/>
    <w:rsid w:val="00B0291A"/>
    <w:rsid w:val="00B02B22"/>
    <w:rsid w:val="00B03488"/>
    <w:rsid w:val="00B038BA"/>
    <w:rsid w:val="00B038EE"/>
    <w:rsid w:val="00B03C6E"/>
    <w:rsid w:val="00B0464C"/>
    <w:rsid w:val="00B04735"/>
    <w:rsid w:val="00B04C8E"/>
    <w:rsid w:val="00B05121"/>
    <w:rsid w:val="00B0546C"/>
    <w:rsid w:val="00B0573C"/>
    <w:rsid w:val="00B05841"/>
    <w:rsid w:val="00B059FD"/>
    <w:rsid w:val="00B05A81"/>
    <w:rsid w:val="00B05BCC"/>
    <w:rsid w:val="00B05C34"/>
    <w:rsid w:val="00B06202"/>
    <w:rsid w:val="00B0621D"/>
    <w:rsid w:val="00B063BE"/>
    <w:rsid w:val="00B067E6"/>
    <w:rsid w:val="00B068DC"/>
    <w:rsid w:val="00B070AB"/>
    <w:rsid w:val="00B070D5"/>
    <w:rsid w:val="00B07213"/>
    <w:rsid w:val="00B07267"/>
    <w:rsid w:val="00B07788"/>
    <w:rsid w:val="00B07D42"/>
    <w:rsid w:val="00B07E76"/>
    <w:rsid w:val="00B07F7F"/>
    <w:rsid w:val="00B10105"/>
    <w:rsid w:val="00B1046B"/>
    <w:rsid w:val="00B10AED"/>
    <w:rsid w:val="00B10BD6"/>
    <w:rsid w:val="00B10DDC"/>
    <w:rsid w:val="00B10ED0"/>
    <w:rsid w:val="00B11783"/>
    <w:rsid w:val="00B11C62"/>
    <w:rsid w:val="00B11F6E"/>
    <w:rsid w:val="00B126CF"/>
    <w:rsid w:val="00B1285E"/>
    <w:rsid w:val="00B128CC"/>
    <w:rsid w:val="00B12F47"/>
    <w:rsid w:val="00B12FBB"/>
    <w:rsid w:val="00B13D30"/>
    <w:rsid w:val="00B13E3C"/>
    <w:rsid w:val="00B1414B"/>
    <w:rsid w:val="00B1425A"/>
    <w:rsid w:val="00B143E9"/>
    <w:rsid w:val="00B145C5"/>
    <w:rsid w:val="00B14659"/>
    <w:rsid w:val="00B14732"/>
    <w:rsid w:val="00B148EA"/>
    <w:rsid w:val="00B1493D"/>
    <w:rsid w:val="00B14A16"/>
    <w:rsid w:val="00B14A99"/>
    <w:rsid w:val="00B14AAC"/>
    <w:rsid w:val="00B14BE7"/>
    <w:rsid w:val="00B14C5B"/>
    <w:rsid w:val="00B14E4A"/>
    <w:rsid w:val="00B14FB1"/>
    <w:rsid w:val="00B150A4"/>
    <w:rsid w:val="00B1542F"/>
    <w:rsid w:val="00B1578F"/>
    <w:rsid w:val="00B15813"/>
    <w:rsid w:val="00B15955"/>
    <w:rsid w:val="00B15C1E"/>
    <w:rsid w:val="00B15C4F"/>
    <w:rsid w:val="00B16077"/>
    <w:rsid w:val="00B161EF"/>
    <w:rsid w:val="00B1621D"/>
    <w:rsid w:val="00B168B3"/>
    <w:rsid w:val="00B16A24"/>
    <w:rsid w:val="00B16BB4"/>
    <w:rsid w:val="00B16EE1"/>
    <w:rsid w:val="00B16F85"/>
    <w:rsid w:val="00B1792E"/>
    <w:rsid w:val="00B17D7C"/>
    <w:rsid w:val="00B17EAA"/>
    <w:rsid w:val="00B17FEE"/>
    <w:rsid w:val="00B20046"/>
    <w:rsid w:val="00B20507"/>
    <w:rsid w:val="00B20B3F"/>
    <w:rsid w:val="00B20B51"/>
    <w:rsid w:val="00B20E8E"/>
    <w:rsid w:val="00B211ED"/>
    <w:rsid w:val="00B2148F"/>
    <w:rsid w:val="00B218C8"/>
    <w:rsid w:val="00B21913"/>
    <w:rsid w:val="00B21950"/>
    <w:rsid w:val="00B21C76"/>
    <w:rsid w:val="00B21DD8"/>
    <w:rsid w:val="00B21EF9"/>
    <w:rsid w:val="00B222A6"/>
    <w:rsid w:val="00B226F4"/>
    <w:rsid w:val="00B22C5C"/>
    <w:rsid w:val="00B22DBC"/>
    <w:rsid w:val="00B23082"/>
    <w:rsid w:val="00B23E1A"/>
    <w:rsid w:val="00B23EC1"/>
    <w:rsid w:val="00B23EFD"/>
    <w:rsid w:val="00B24167"/>
    <w:rsid w:val="00B242D1"/>
    <w:rsid w:val="00B24FF0"/>
    <w:rsid w:val="00B25231"/>
    <w:rsid w:val="00B2524B"/>
    <w:rsid w:val="00B2558E"/>
    <w:rsid w:val="00B25629"/>
    <w:rsid w:val="00B25ABD"/>
    <w:rsid w:val="00B25DD0"/>
    <w:rsid w:val="00B25F8C"/>
    <w:rsid w:val="00B26044"/>
    <w:rsid w:val="00B263AC"/>
    <w:rsid w:val="00B26875"/>
    <w:rsid w:val="00B26F83"/>
    <w:rsid w:val="00B27007"/>
    <w:rsid w:val="00B275AD"/>
    <w:rsid w:val="00B2773B"/>
    <w:rsid w:val="00B27903"/>
    <w:rsid w:val="00B27A17"/>
    <w:rsid w:val="00B27EAE"/>
    <w:rsid w:val="00B27FBB"/>
    <w:rsid w:val="00B30A62"/>
    <w:rsid w:val="00B30BAE"/>
    <w:rsid w:val="00B30FFA"/>
    <w:rsid w:val="00B3192A"/>
    <w:rsid w:val="00B3196D"/>
    <w:rsid w:val="00B31972"/>
    <w:rsid w:val="00B31D5A"/>
    <w:rsid w:val="00B31EDF"/>
    <w:rsid w:val="00B31EEB"/>
    <w:rsid w:val="00B320E7"/>
    <w:rsid w:val="00B323C0"/>
    <w:rsid w:val="00B32446"/>
    <w:rsid w:val="00B3290F"/>
    <w:rsid w:val="00B32980"/>
    <w:rsid w:val="00B329B8"/>
    <w:rsid w:val="00B32F83"/>
    <w:rsid w:val="00B33301"/>
    <w:rsid w:val="00B33893"/>
    <w:rsid w:val="00B33A0D"/>
    <w:rsid w:val="00B33C3E"/>
    <w:rsid w:val="00B33D96"/>
    <w:rsid w:val="00B34084"/>
    <w:rsid w:val="00B344E0"/>
    <w:rsid w:val="00B3491F"/>
    <w:rsid w:val="00B34970"/>
    <w:rsid w:val="00B34BB0"/>
    <w:rsid w:val="00B34E43"/>
    <w:rsid w:val="00B351D2"/>
    <w:rsid w:val="00B355D8"/>
    <w:rsid w:val="00B35ED7"/>
    <w:rsid w:val="00B360C2"/>
    <w:rsid w:val="00B36179"/>
    <w:rsid w:val="00B366A0"/>
    <w:rsid w:val="00B366A8"/>
    <w:rsid w:val="00B36803"/>
    <w:rsid w:val="00B36830"/>
    <w:rsid w:val="00B36B0C"/>
    <w:rsid w:val="00B36C17"/>
    <w:rsid w:val="00B36F1A"/>
    <w:rsid w:val="00B3701D"/>
    <w:rsid w:val="00B37D66"/>
    <w:rsid w:val="00B37E82"/>
    <w:rsid w:val="00B37F2D"/>
    <w:rsid w:val="00B403B3"/>
    <w:rsid w:val="00B40D7A"/>
    <w:rsid w:val="00B40EF3"/>
    <w:rsid w:val="00B40F65"/>
    <w:rsid w:val="00B414A8"/>
    <w:rsid w:val="00B4152E"/>
    <w:rsid w:val="00B41627"/>
    <w:rsid w:val="00B41639"/>
    <w:rsid w:val="00B4176E"/>
    <w:rsid w:val="00B41E5D"/>
    <w:rsid w:val="00B41E90"/>
    <w:rsid w:val="00B42344"/>
    <w:rsid w:val="00B425B8"/>
    <w:rsid w:val="00B42625"/>
    <w:rsid w:val="00B428C6"/>
    <w:rsid w:val="00B4295A"/>
    <w:rsid w:val="00B42B3C"/>
    <w:rsid w:val="00B42BD1"/>
    <w:rsid w:val="00B433F8"/>
    <w:rsid w:val="00B435F4"/>
    <w:rsid w:val="00B43769"/>
    <w:rsid w:val="00B43816"/>
    <w:rsid w:val="00B446AB"/>
    <w:rsid w:val="00B44BAC"/>
    <w:rsid w:val="00B450F4"/>
    <w:rsid w:val="00B4526E"/>
    <w:rsid w:val="00B45495"/>
    <w:rsid w:val="00B45778"/>
    <w:rsid w:val="00B458E8"/>
    <w:rsid w:val="00B45A53"/>
    <w:rsid w:val="00B45E11"/>
    <w:rsid w:val="00B4641F"/>
    <w:rsid w:val="00B46D27"/>
    <w:rsid w:val="00B46EE2"/>
    <w:rsid w:val="00B46FBC"/>
    <w:rsid w:val="00B47466"/>
    <w:rsid w:val="00B4754D"/>
    <w:rsid w:val="00B47868"/>
    <w:rsid w:val="00B47991"/>
    <w:rsid w:val="00B47AD9"/>
    <w:rsid w:val="00B47D2C"/>
    <w:rsid w:val="00B47EEA"/>
    <w:rsid w:val="00B47F98"/>
    <w:rsid w:val="00B507C2"/>
    <w:rsid w:val="00B508AB"/>
    <w:rsid w:val="00B509E7"/>
    <w:rsid w:val="00B50E4D"/>
    <w:rsid w:val="00B50FB0"/>
    <w:rsid w:val="00B5142E"/>
    <w:rsid w:val="00B51568"/>
    <w:rsid w:val="00B51891"/>
    <w:rsid w:val="00B519EA"/>
    <w:rsid w:val="00B51B1C"/>
    <w:rsid w:val="00B51DDC"/>
    <w:rsid w:val="00B51E31"/>
    <w:rsid w:val="00B51E8E"/>
    <w:rsid w:val="00B51F25"/>
    <w:rsid w:val="00B5226F"/>
    <w:rsid w:val="00B52289"/>
    <w:rsid w:val="00B523E6"/>
    <w:rsid w:val="00B52C11"/>
    <w:rsid w:val="00B52DF6"/>
    <w:rsid w:val="00B532E3"/>
    <w:rsid w:val="00B536C1"/>
    <w:rsid w:val="00B53BFC"/>
    <w:rsid w:val="00B53D06"/>
    <w:rsid w:val="00B540A9"/>
    <w:rsid w:val="00B540F6"/>
    <w:rsid w:val="00B5463E"/>
    <w:rsid w:val="00B548DD"/>
    <w:rsid w:val="00B54A58"/>
    <w:rsid w:val="00B54B35"/>
    <w:rsid w:val="00B54ECD"/>
    <w:rsid w:val="00B552AA"/>
    <w:rsid w:val="00B55C3B"/>
    <w:rsid w:val="00B55C85"/>
    <w:rsid w:val="00B55EF4"/>
    <w:rsid w:val="00B561E0"/>
    <w:rsid w:val="00B5652E"/>
    <w:rsid w:val="00B567C9"/>
    <w:rsid w:val="00B568C1"/>
    <w:rsid w:val="00B56ECC"/>
    <w:rsid w:val="00B5702E"/>
    <w:rsid w:val="00B57055"/>
    <w:rsid w:val="00B57348"/>
    <w:rsid w:val="00B57567"/>
    <w:rsid w:val="00B57586"/>
    <w:rsid w:val="00B57852"/>
    <w:rsid w:val="00B603F8"/>
    <w:rsid w:val="00B60527"/>
    <w:rsid w:val="00B6053A"/>
    <w:rsid w:val="00B609F0"/>
    <w:rsid w:val="00B60CF5"/>
    <w:rsid w:val="00B60DF8"/>
    <w:rsid w:val="00B6168B"/>
    <w:rsid w:val="00B61EAF"/>
    <w:rsid w:val="00B622EC"/>
    <w:rsid w:val="00B62793"/>
    <w:rsid w:val="00B628AA"/>
    <w:rsid w:val="00B62B04"/>
    <w:rsid w:val="00B62E32"/>
    <w:rsid w:val="00B6306D"/>
    <w:rsid w:val="00B63124"/>
    <w:rsid w:val="00B631D8"/>
    <w:rsid w:val="00B635E4"/>
    <w:rsid w:val="00B63608"/>
    <w:rsid w:val="00B63616"/>
    <w:rsid w:val="00B636CD"/>
    <w:rsid w:val="00B641FC"/>
    <w:rsid w:val="00B646F4"/>
    <w:rsid w:val="00B64838"/>
    <w:rsid w:val="00B64F2D"/>
    <w:rsid w:val="00B655ED"/>
    <w:rsid w:val="00B65887"/>
    <w:rsid w:val="00B6595A"/>
    <w:rsid w:val="00B65AFE"/>
    <w:rsid w:val="00B65E84"/>
    <w:rsid w:val="00B65F91"/>
    <w:rsid w:val="00B66183"/>
    <w:rsid w:val="00B662BB"/>
    <w:rsid w:val="00B665E6"/>
    <w:rsid w:val="00B66B23"/>
    <w:rsid w:val="00B66C20"/>
    <w:rsid w:val="00B66EA8"/>
    <w:rsid w:val="00B66EBA"/>
    <w:rsid w:val="00B673BD"/>
    <w:rsid w:val="00B675EC"/>
    <w:rsid w:val="00B678CC"/>
    <w:rsid w:val="00B67952"/>
    <w:rsid w:val="00B67A2A"/>
    <w:rsid w:val="00B67B9F"/>
    <w:rsid w:val="00B67C1B"/>
    <w:rsid w:val="00B67CCF"/>
    <w:rsid w:val="00B7082B"/>
    <w:rsid w:val="00B70BAF"/>
    <w:rsid w:val="00B70C28"/>
    <w:rsid w:val="00B71023"/>
    <w:rsid w:val="00B71372"/>
    <w:rsid w:val="00B713BA"/>
    <w:rsid w:val="00B71473"/>
    <w:rsid w:val="00B71682"/>
    <w:rsid w:val="00B71ADE"/>
    <w:rsid w:val="00B71C69"/>
    <w:rsid w:val="00B72083"/>
    <w:rsid w:val="00B723ED"/>
    <w:rsid w:val="00B72737"/>
    <w:rsid w:val="00B72745"/>
    <w:rsid w:val="00B727B8"/>
    <w:rsid w:val="00B72B54"/>
    <w:rsid w:val="00B72BD4"/>
    <w:rsid w:val="00B72F4A"/>
    <w:rsid w:val="00B73115"/>
    <w:rsid w:val="00B7358D"/>
    <w:rsid w:val="00B736F0"/>
    <w:rsid w:val="00B737D0"/>
    <w:rsid w:val="00B73959"/>
    <w:rsid w:val="00B73C40"/>
    <w:rsid w:val="00B73CFF"/>
    <w:rsid w:val="00B74216"/>
    <w:rsid w:val="00B74297"/>
    <w:rsid w:val="00B74807"/>
    <w:rsid w:val="00B74A69"/>
    <w:rsid w:val="00B7553E"/>
    <w:rsid w:val="00B75652"/>
    <w:rsid w:val="00B76072"/>
    <w:rsid w:val="00B76227"/>
    <w:rsid w:val="00B76787"/>
    <w:rsid w:val="00B76A28"/>
    <w:rsid w:val="00B76CBD"/>
    <w:rsid w:val="00B76EEB"/>
    <w:rsid w:val="00B77068"/>
    <w:rsid w:val="00B771FA"/>
    <w:rsid w:val="00B773CF"/>
    <w:rsid w:val="00B77449"/>
    <w:rsid w:val="00B774DB"/>
    <w:rsid w:val="00B77A2D"/>
    <w:rsid w:val="00B77B3A"/>
    <w:rsid w:val="00B77DF2"/>
    <w:rsid w:val="00B77EC3"/>
    <w:rsid w:val="00B8035C"/>
    <w:rsid w:val="00B803EF"/>
    <w:rsid w:val="00B807C4"/>
    <w:rsid w:val="00B809ED"/>
    <w:rsid w:val="00B80AB5"/>
    <w:rsid w:val="00B80B47"/>
    <w:rsid w:val="00B810DE"/>
    <w:rsid w:val="00B81216"/>
    <w:rsid w:val="00B81793"/>
    <w:rsid w:val="00B817FF"/>
    <w:rsid w:val="00B81813"/>
    <w:rsid w:val="00B818F9"/>
    <w:rsid w:val="00B81A82"/>
    <w:rsid w:val="00B81BCE"/>
    <w:rsid w:val="00B824C3"/>
    <w:rsid w:val="00B82520"/>
    <w:rsid w:val="00B828EE"/>
    <w:rsid w:val="00B82903"/>
    <w:rsid w:val="00B82908"/>
    <w:rsid w:val="00B82945"/>
    <w:rsid w:val="00B8294E"/>
    <w:rsid w:val="00B82AA8"/>
    <w:rsid w:val="00B82BD6"/>
    <w:rsid w:val="00B82D84"/>
    <w:rsid w:val="00B83041"/>
    <w:rsid w:val="00B831FF"/>
    <w:rsid w:val="00B836E2"/>
    <w:rsid w:val="00B8387C"/>
    <w:rsid w:val="00B83C79"/>
    <w:rsid w:val="00B8421A"/>
    <w:rsid w:val="00B844B5"/>
    <w:rsid w:val="00B8519A"/>
    <w:rsid w:val="00B85368"/>
    <w:rsid w:val="00B8542E"/>
    <w:rsid w:val="00B85585"/>
    <w:rsid w:val="00B858D9"/>
    <w:rsid w:val="00B85FB7"/>
    <w:rsid w:val="00B86078"/>
    <w:rsid w:val="00B860F0"/>
    <w:rsid w:val="00B862EC"/>
    <w:rsid w:val="00B867EB"/>
    <w:rsid w:val="00B868CD"/>
    <w:rsid w:val="00B86D90"/>
    <w:rsid w:val="00B86DC6"/>
    <w:rsid w:val="00B86DD7"/>
    <w:rsid w:val="00B876C8"/>
    <w:rsid w:val="00B90599"/>
    <w:rsid w:val="00B9086F"/>
    <w:rsid w:val="00B90977"/>
    <w:rsid w:val="00B90A94"/>
    <w:rsid w:val="00B90BBE"/>
    <w:rsid w:val="00B90E8C"/>
    <w:rsid w:val="00B9138C"/>
    <w:rsid w:val="00B914C8"/>
    <w:rsid w:val="00B91501"/>
    <w:rsid w:val="00B915FD"/>
    <w:rsid w:val="00B916FF"/>
    <w:rsid w:val="00B9173E"/>
    <w:rsid w:val="00B91B3D"/>
    <w:rsid w:val="00B91BAA"/>
    <w:rsid w:val="00B91CDE"/>
    <w:rsid w:val="00B91DEA"/>
    <w:rsid w:val="00B91F27"/>
    <w:rsid w:val="00B920A1"/>
    <w:rsid w:val="00B920A5"/>
    <w:rsid w:val="00B920E8"/>
    <w:rsid w:val="00B923FF"/>
    <w:rsid w:val="00B9245C"/>
    <w:rsid w:val="00B925BD"/>
    <w:rsid w:val="00B92793"/>
    <w:rsid w:val="00B9290E"/>
    <w:rsid w:val="00B92A00"/>
    <w:rsid w:val="00B92A6C"/>
    <w:rsid w:val="00B92A8F"/>
    <w:rsid w:val="00B930E8"/>
    <w:rsid w:val="00B935C2"/>
    <w:rsid w:val="00B93676"/>
    <w:rsid w:val="00B93941"/>
    <w:rsid w:val="00B93C43"/>
    <w:rsid w:val="00B93C69"/>
    <w:rsid w:val="00B9410D"/>
    <w:rsid w:val="00B942C1"/>
    <w:rsid w:val="00B94A3F"/>
    <w:rsid w:val="00B94E88"/>
    <w:rsid w:val="00B954A5"/>
    <w:rsid w:val="00B957C1"/>
    <w:rsid w:val="00B95874"/>
    <w:rsid w:val="00B958DE"/>
    <w:rsid w:val="00B95BBF"/>
    <w:rsid w:val="00B95EB7"/>
    <w:rsid w:val="00B9635E"/>
    <w:rsid w:val="00B96374"/>
    <w:rsid w:val="00B96A2D"/>
    <w:rsid w:val="00B96BF4"/>
    <w:rsid w:val="00B96C2E"/>
    <w:rsid w:val="00B96C32"/>
    <w:rsid w:val="00B96CC6"/>
    <w:rsid w:val="00B971E3"/>
    <w:rsid w:val="00B9730B"/>
    <w:rsid w:val="00B97366"/>
    <w:rsid w:val="00B979BC"/>
    <w:rsid w:val="00B97D87"/>
    <w:rsid w:val="00B97E06"/>
    <w:rsid w:val="00B97FD1"/>
    <w:rsid w:val="00BA066C"/>
    <w:rsid w:val="00BA08B0"/>
    <w:rsid w:val="00BA0CE8"/>
    <w:rsid w:val="00BA0FA2"/>
    <w:rsid w:val="00BA1195"/>
    <w:rsid w:val="00BA131C"/>
    <w:rsid w:val="00BA16E6"/>
    <w:rsid w:val="00BA1AB9"/>
    <w:rsid w:val="00BA1B3A"/>
    <w:rsid w:val="00BA1B67"/>
    <w:rsid w:val="00BA1D55"/>
    <w:rsid w:val="00BA242C"/>
    <w:rsid w:val="00BA2821"/>
    <w:rsid w:val="00BA28BA"/>
    <w:rsid w:val="00BA2990"/>
    <w:rsid w:val="00BA3030"/>
    <w:rsid w:val="00BA3788"/>
    <w:rsid w:val="00BA3D7C"/>
    <w:rsid w:val="00BA4452"/>
    <w:rsid w:val="00BA46A4"/>
    <w:rsid w:val="00BA4887"/>
    <w:rsid w:val="00BA4B30"/>
    <w:rsid w:val="00BA4B69"/>
    <w:rsid w:val="00BA4CD6"/>
    <w:rsid w:val="00BA4EA5"/>
    <w:rsid w:val="00BA5405"/>
    <w:rsid w:val="00BA541E"/>
    <w:rsid w:val="00BA59D0"/>
    <w:rsid w:val="00BA5D1A"/>
    <w:rsid w:val="00BA6300"/>
    <w:rsid w:val="00BA6751"/>
    <w:rsid w:val="00BA69AF"/>
    <w:rsid w:val="00BA69B2"/>
    <w:rsid w:val="00BA6AAB"/>
    <w:rsid w:val="00BA6BF9"/>
    <w:rsid w:val="00BA720A"/>
    <w:rsid w:val="00BA73B6"/>
    <w:rsid w:val="00BA7615"/>
    <w:rsid w:val="00BA7879"/>
    <w:rsid w:val="00BA7B3F"/>
    <w:rsid w:val="00BA7DD3"/>
    <w:rsid w:val="00BA7E10"/>
    <w:rsid w:val="00BA7E8A"/>
    <w:rsid w:val="00BA7F6A"/>
    <w:rsid w:val="00BA7FAD"/>
    <w:rsid w:val="00BB014B"/>
    <w:rsid w:val="00BB01B5"/>
    <w:rsid w:val="00BB02CB"/>
    <w:rsid w:val="00BB08C6"/>
    <w:rsid w:val="00BB0CD4"/>
    <w:rsid w:val="00BB0D9F"/>
    <w:rsid w:val="00BB0E8C"/>
    <w:rsid w:val="00BB0ED6"/>
    <w:rsid w:val="00BB108D"/>
    <w:rsid w:val="00BB119A"/>
    <w:rsid w:val="00BB1A33"/>
    <w:rsid w:val="00BB1A76"/>
    <w:rsid w:val="00BB1AB8"/>
    <w:rsid w:val="00BB21C2"/>
    <w:rsid w:val="00BB23F4"/>
    <w:rsid w:val="00BB2483"/>
    <w:rsid w:val="00BB277D"/>
    <w:rsid w:val="00BB2974"/>
    <w:rsid w:val="00BB2993"/>
    <w:rsid w:val="00BB2B94"/>
    <w:rsid w:val="00BB2E6C"/>
    <w:rsid w:val="00BB2FBF"/>
    <w:rsid w:val="00BB2FC2"/>
    <w:rsid w:val="00BB3464"/>
    <w:rsid w:val="00BB3873"/>
    <w:rsid w:val="00BB39FB"/>
    <w:rsid w:val="00BB3BB9"/>
    <w:rsid w:val="00BB3D65"/>
    <w:rsid w:val="00BB41A7"/>
    <w:rsid w:val="00BB41D2"/>
    <w:rsid w:val="00BB431E"/>
    <w:rsid w:val="00BB455B"/>
    <w:rsid w:val="00BB45CA"/>
    <w:rsid w:val="00BB4827"/>
    <w:rsid w:val="00BB48CA"/>
    <w:rsid w:val="00BB49DC"/>
    <w:rsid w:val="00BB4B67"/>
    <w:rsid w:val="00BB4BD9"/>
    <w:rsid w:val="00BB4C3B"/>
    <w:rsid w:val="00BB507D"/>
    <w:rsid w:val="00BB509D"/>
    <w:rsid w:val="00BB51AF"/>
    <w:rsid w:val="00BB51E7"/>
    <w:rsid w:val="00BB55B9"/>
    <w:rsid w:val="00BB5741"/>
    <w:rsid w:val="00BB5C64"/>
    <w:rsid w:val="00BB5D12"/>
    <w:rsid w:val="00BB6441"/>
    <w:rsid w:val="00BB66DB"/>
    <w:rsid w:val="00BB6941"/>
    <w:rsid w:val="00BB69D7"/>
    <w:rsid w:val="00BB6A5F"/>
    <w:rsid w:val="00BB6C12"/>
    <w:rsid w:val="00BB6D6C"/>
    <w:rsid w:val="00BB6EFD"/>
    <w:rsid w:val="00BB71DA"/>
    <w:rsid w:val="00BB722C"/>
    <w:rsid w:val="00BB765D"/>
    <w:rsid w:val="00BB7696"/>
    <w:rsid w:val="00BC01E3"/>
    <w:rsid w:val="00BC029D"/>
    <w:rsid w:val="00BC04CF"/>
    <w:rsid w:val="00BC08C9"/>
    <w:rsid w:val="00BC0AFD"/>
    <w:rsid w:val="00BC0E6E"/>
    <w:rsid w:val="00BC0E78"/>
    <w:rsid w:val="00BC0ED9"/>
    <w:rsid w:val="00BC0FE7"/>
    <w:rsid w:val="00BC1089"/>
    <w:rsid w:val="00BC11DA"/>
    <w:rsid w:val="00BC11EE"/>
    <w:rsid w:val="00BC1E0C"/>
    <w:rsid w:val="00BC20C7"/>
    <w:rsid w:val="00BC2125"/>
    <w:rsid w:val="00BC2243"/>
    <w:rsid w:val="00BC2614"/>
    <w:rsid w:val="00BC2763"/>
    <w:rsid w:val="00BC277C"/>
    <w:rsid w:val="00BC2ADD"/>
    <w:rsid w:val="00BC308E"/>
    <w:rsid w:val="00BC30B1"/>
    <w:rsid w:val="00BC3188"/>
    <w:rsid w:val="00BC33CF"/>
    <w:rsid w:val="00BC3836"/>
    <w:rsid w:val="00BC391D"/>
    <w:rsid w:val="00BC3B12"/>
    <w:rsid w:val="00BC3C00"/>
    <w:rsid w:val="00BC3C87"/>
    <w:rsid w:val="00BC3DFB"/>
    <w:rsid w:val="00BC41B4"/>
    <w:rsid w:val="00BC4745"/>
    <w:rsid w:val="00BC4786"/>
    <w:rsid w:val="00BC49C6"/>
    <w:rsid w:val="00BC51B0"/>
    <w:rsid w:val="00BC5442"/>
    <w:rsid w:val="00BC5529"/>
    <w:rsid w:val="00BC559E"/>
    <w:rsid w:val="00BC5625"/>
    <w:rsid w:val="00BC5812"/>
    <w:rsid w:val="00BC5DDC"/>
    <w:rsid w:val="00BC5FB5"/>
    <w:rsid w:val="00BC626D"/>
    <w:rsid w:val="00BC63D0"/>
    <w:rsid w:val="00BC63DB"/>
    <w:rsid w:val="00BC660D"/>
    <w:rsid w:val="00BC666A"/>
    <w:rsid w:val="00BC6735"/>
    <w:rsid w:val="00BC68BF"/>
    <w:rsid w:val="00BC6D94"/>
    <w:rsid w:val="00BC6FB1"/>
    <w:rsid w:val="00BC7090"/>
    <w:rsid w:val="00BC7586"/>
    <w:rsid w:val="00BC7774"/>
    <w:rsid w:val="00BC77DA"/>
    <w:rsid w:val="00BC79E4"/>
    <w:rsid w:val="00BC7B78"/>
    <w:rsid w:val="00BC7B8B"/>
    <w:rsid w:val="00BC7F7D"/>
    <w:rsid w:val="00BD0267"/>
    <w:rsid w:val="00BD0568"/>
    <w:rsid w:val="00BD07FE"/>
    <w:rsid w:val="00BD0AF1"/>
    <w:rsid w:val="00BD0C46"/>
    <w:rsid w:val="00BD0D2C"/>
    <w:rsid w:val="00BD11BE"/>
    <w:rsid w:val="00BD13C4"/>
    <w:rsid w:val="00BD1CE7"/>
    <w:rsid w:val="00BD28CA"/>
    <w:rsid w:val="00BD2FFA"/>
    <w:rsid w:val="00BD3017"/>
    <w:rsid w:val="00BD30DB"/>
    <w:rsid w:val="00BD35DE"/>
    <w:rsid w:val="00BD373F"/>
    <w:rsid w:val="00BD3759"/>
    <w:rsid w:val="00BD3883"/>
    <w:rsid w:val="00BD3B88"/>
    <w:rsid w:val="00BD4400"/>
    <w:rsid w:val="00BD455E"/>
    <w:rsid w:val="00BD467A"/>
    <w:rsid w:val="00BD481E"/>
    <w:rsid w:val="00BD489F"/>
    <w:rsid w:val="00BD4933"/>
    <w:rsid w:val="00BD49D9"/>
    <w:rsid w:val="00BD52C7"/>
    <w:rsid w:val="00BD5474"/>
    <w:rsid w:val="00BD599C"/>
    <w:rsid w:val="00BD59FE"/>
    <w:rsid w:val="00BD6B18"/>
    <w:rsid w:val="00BD6E44"/>
    <w:rsid w:val="00BD7389"/>
    <w:rsid w:val="00BD78D3"/>
    <w:rsid w:val="00BE013E"/>
    <w:rsid w:val="00BE01E7"/>
    <w:rsid w:val="00BE026B"/>
    <w:rsid w:val="00BE0561"/>
    <w:rsid w:val="00BE0EBF"/>
    <w:rsid w:val="00BE10B2"/>
    <w:rsid w:val="00BE1212"/>
    <w:rsid w:val="00BE1415"/>
    <w:rsid w:val="00BE16A6"/>
    <w:rsid w:val="00BE2094"/>
    <w:rsid w:val="00BE21F1"/>
    <w:rsid w:val="00BE2443"/>
    <w:rsid w:val="00BE2A42"/>
    <w:rsid w:val="00BE2B88"/>
    <w:rsid w:val="00BE2F09"/>
    <w:rsid w:val="00BE3D8E"/>
    <w:rsid w:val="00BE3DB3"/>
    <w:rsid w:val="00BE3E3A"/>
    <w:rsid w:val="00BE3F44"/>
    <w:rsid w:val="00BE4248"/>
    <w:rsid w:val="00BE4469"/>
    <w:rsid w:val="00BE4B1F"/>
    <w:rsid w:val="00BE4C27"/>
    <w:rsid w:val="00BE4C5B"/>
    <w:rsid w:val="00BE4C6F"/>
    <w:rsid w:val="00BE4F5F"/>
    <w:rsid w:val="00BE56EE"/>
    <w:rsid w:val="00BE573C"/>
    <w:rsid w:val="00BE5D29"/>
    <w:rsid w:val="00BE610F"/>
    <w:rsid w:val="00BE61F0"/>
    <w:rsid w:val="00BE621E"/>
    <w:rsid w:val="00BE630F"/>
    <w:rsid w:val="00BE6515"/>
    <w:rsid w:val="00BE6626"/>
    <w:rsid w:val="00BE6A4A"/>
    <w:rsid w:val="00BE6B8B"/>
    <w:rsid w:val="00BE6D2C"/>
    <w:rsid w:val="00BE6E45"/>
    <w:rsid w:val="00BE73CC"/>
    <w:rsid w:val="00BE73DE"/>
    <w:rsid w:val="00BE75F6"/>
    <w:rsid w:val="00BE7BB5"/>
    <w:rsid w:val="00BE7F40"/>
    <w:rsid w:val="00BF000B"/>
    <w:rsid w:val="00BF0240"/>
    <w:rsid w:val="00BF052A"/>
    <w:rsid w:val="00BF058A"/>
    <w:rsid w:val="00BF06A5"/>
    <w:rsid w:val="00BF06FE"/>
    <w:rsid w:val="00BF07E7"/>
    <w:rsid w:val="00BF07ED"/>
    <w:rsid w:val="00BF0A3D"/>
    <w:rsid w:val="00BF0BCA"/>
    <w:rsid w:val="00BF0C27"/>
    <w:rsid w:val="00BF0C2F"/>
    <w:rsid w:val="00BF0ED0"/>
    <w:rsid w:val="00BF0FE9"/>
    <w:rsid w:val="00BF1297"/>
    <w:rsid w:val="00BF1654"/>
    <w:rsid w:val="00BF17BB"/>
    <w:rsid w:val="00BF1A28"/>
    <w:rsid w:val="00BF1B36"/>
    <w:rsid w:val="00BF1DC6"/>
    <w:rsid w:val="00BF1DED"/>
    <w:rsid w:val="00BF1E4A"/>
    <w:rsid w:val="00BF1EC0"/>
    <w:rsid w:val="00BF2140"/>
    <w:rsid w:val="00BF22BE"/>
    <w:rsid w:val="00BF2636"/>
    <w:rsid w:val="00BF26B0"/>
    <w:rsid w:val="00BF2CCF"/>
    <w:rsid w:val="00BF3004"/>
    <w:rsid w:val="00BF33E0"/>
    <w:rsid w:val="00BF3466"/>
    <w:rsid w:val="00BF3ADA"/>
    <w:rsid w:val="00BF3EBB"/>
    <w:rsid w:val="00BF4223"/>
    <w:rsid w:val="00BF42F7"/>
    <w:rsid w:val="00BF4394"/>
    <w:rsid w:val="00BF4463"/>
    <w:rsid w:val="00BF4480"/>
    <w:rsid w:val="00BF45EF"/>
    <w:rsid w:val="00BF4880"/>
    <w:rsid w:val="00BF48AC"/>
    <w:rsid w:val="00BF4CDD"/>
    <w:rsid w:val="00BF51B1"/>
    <w:rsid w:val="00BF543D"/>
    <w:rsid w:val="00BF5804"/>
    <w:rsid w:val="00BF58B7"/>
    <w:rsid w:val="00BF6138"/>
    <w:rsid w:val="00BF6507"/>
    <w:rsid w:val="00BF6585"/>
    <w:rsid w:val="00BF65A3"/>
    <w:rsid w:val="00BF7160"/>
    <w:rsid w:val="00BF71ED"/>
    <w:rsid w:val="00BF7A61"/>
    <w:rsid w:val="00BF7D62"/>
    <w:rsid w:val="00C00940"/>
    <w:rsid w:val="00C00C5B"/>
    <w:rsid w:val="00C00D98"/>
    <w:rsid w:val="00C00DFE"/>
    <w:rsid w:val="00C00EB6"/>
    <w:rsid w:val="00C01431"/>
    <w:rsid w:val="00C015D3"/>
    <w:rsid w:val="00C01AF3"/>
    <w:rsid w:val="00C01D10"/>
    <w:rsid w:val="00C01E2A"/>
    <w:rsid w:val="00C0221F"/>
    <w:rsid w:val="00C02537"/>
    <w:rsid w:val="00C026B8"/>
    <w:rsid w:val="00C0275F"/>
    <w:rsid w:val="00C02934"/>
    <w:rsid w:val="00C029F7"/>
    <w:rsid w:val="00C02C94"/>
    <w:rsid w:val="00C02ED6"/>
    <w:rsid w:val="00C031CA"/>
    <w:rsid w:val="00C035A0"/>
    <w:rsid w:val="00C03789"/>
    <w:rsid w:val="00C04272"/>
    <w:rsid w:val="00C0470D"/>
    <w:rsid w:val="00C04A6F"/>
    <w:rsid w:val="00C04B23"/>
    <w:rsid w:val="00C04BF4"/>
    <w:rsid w:val="00C04D75"/>
    <w:rsid w:val="00C05083"/>
    <w:rsid w:val="00C050F7"/>
    <w:rsid w:val="00C057B6"/>
    <w:rsid w:val="00C059EC"/>
    <w:rsid w:val="00C05EB6"/>
    <w:rsid w:val="00C05F0B"/>
    <w:rsid w:val="00C062CF"/>
    <w:rsid w:val="00C065A0"/>
    <w:rsid w:val="00C06D55"/>
    <w:rsid w:val="00C06F4C"/>
    <w:rsid w:val="00C0704F"/>
    <w:rsid w:val="00C0747A"/>
    <w:rsid w:val="00C074D6"/>
    <w:rsid w:val="00C07917"/>
    <w:rsid w:val="00C07919"/>
    <w:rsid w:val="00C07C6C"/>
    <w:rsid w:val="00C07E9D"/>
    <w:rsid w:val="00C1033E"/>
    <w:rsid w:val="00C10499"/>
    <w:rsid w:val="00C104CB"/>
    <w:rsid w:val="00C1059F"/>
    <w:rsid w:val="00C105B8"/>
    <w:rsid w:val="00C110D1"/>
    <w:rsid w:val="00C11487"/>
    <w:rsid w:val="00C116D8"/>
    <w:rsid w:val="00C11AFC"/>
    <w:rsid w:val="00C11DB6"/>
    <w:rsid w:val="00C11E0A"/>
    <w:rsid w:val="00C11F44"/>
    <w:rsid w:val="00C125D8"/>
    <w:rsid w:val="00C12912"/>
    <w:rsid w:val="00C1292B"/>
    <w:rsid w:val="00C12C1C"/>
    <w:rsid w:val="00C12D07"/>
    <w:rsid w:val="00C12D5E"/>
    <w:rsid w:val="00C12E1C"/>
    <w:rsid w:val="00C13333"/>
    <w:rsid w:val="00C1351C"/>
    <w:rsid w:val="00C1361F"/>
    <w:rsid w:val="00C13733"/>
    <w:rsid w:val="00C1391F"/>
    <w:rsid w:val="00C13B8C"/>
    <w:rsid w:val="00C14303"/>
    <w:rsid w:val="00C146A0"/>
    <w:rsid w:val="00C14965"/>
    <w:rsid w:val="00C14B6C"/>
    <w:rsid w:val="00C14F08"/>
    <w:rsid w:val="00C14FEF"/>
    <w:rsid w:val="00C15270"/>
    <w:rsid w:val="00C15AEC"/>
    <w:rsid w:val="00C15CC2"/>
    <w:rsid w:val="00C163B4"/>
    <w:rsid w:val="00C164F4"/>
    <w:rsid w:val="00C16623"/>
    <w:rsid w:val="00C16770"/>
    <w:rsid w:val="00C16B34"/>
    <w:rsid w:val="00C16E94"/>
    <w:rsid w:val="00C1755E"/>
    <w:rsid w:val="00C17654"/>
    <w:rsid w:val="00C178B0"/>
    <w:rsid w:val="00C20406"/>
    <w:rsid w:val="00C20440"/>
    <w:rsid w:val="00C20B2F"/>
    <w:rsid w:val="00C20B3F"/>
    <w:rsid w:val="00C20E7A"/>
    <w:rsid w:val="00C21AD0"/>
    <w:rsid w:val="00C221D7"/>
    <w:rsid w:val="00C2265A"/>
    <w:rsid w:val="00C22A7C"/>
    <w:rsid w:val="00C22D5A"/>
    <w:rsid w:val="00C22F2A"/>
    <w:rsid w:val="00C22FFE"/>
    <w:rsid w:val="00C23034"/>
    <w:rsid w:val="00C23420"/>
    <w:rsid w:val="00C23878"/>
    <w:rsid w:val="00C23FA8"/>
    <w:rsid w:val="00C24126"/>
    <w:rsid w:val="00C242FF"/>
    <w:rsid w:val="00C24680"/>
    <w:rsid w:val="00C24A35"/>
    <w:rsid w:val="00C24C46"/>
    <w:rsid w:val="00C24D34"/>
    <w:rsid w:val="00C25415"/>
    <w:rsid w:val="00C25B8C"/>
    <w:rsid w:val="00C25FC2"/>
    <w:rsid w:val="00C26082"/>
    <w:rsid w:val="00C261CD"/>
    <w:rsid w:val="00C2698F"/>
    <w:rsid w:val="00C26990"/>
    <w:rsid w:val="00C26C5B"/>
    <w:rsid w:val="00C26CC5"/>
    <w:rsid w:val="00C26E8C"/>
    <w:rsid w:val="00C26FD4"/>
    <w:rsid w:val="00C27091"/>
    <w:rsid w:val="00C277C1"/>
    <w:rsid w:val="00C27807"/>
    <w:rsid w:val="00C27ADC"/>
    <w:rsid w:val="00C27DD2"/>
    <w:rsid w:val="00C304C3"/>
    <w:rsid w:val="00C306BB"/>
    <w:rsid w:val="00C30891"/>
    <w:rsid w:val="00C30FEA"/>
    <w:rsid w:val="00C31452"/>
    <w:rsid w:val="00C314CF"/>
    <w:rsid w:val="00C31500"/>
    <w:rsid w:val="00C318A1"/>
    <w:rsid w:val="00C31EB5"/>
    <w:rsid w:val="00C321EB"/>
    <w:rsid w:val="00C323E2"/>
    <w:rsid w:val="00C32865"/>
    <w:rsid w:val="00C328C7"/>
    <w:rsid w:val="00C32961"/>
    <w:rsid w:val="00C32C09"/>
    <w:rsid w:val="00C32D73"/>
    <w:rsid w:val="00C32F23"/>
    <w:rsid w:val="00C33C6D"/>
    <w:rsid w:val="00C34055"/>
    <w:rsid w:val="00C34200"/>
    <w:rsid w:val="00C342F1"/>
    <w:rsid w:val="00C343AA"/>
    <w:rsid w:val="00C34752"/>
    <w:rsid w:val="00C34BC9"/>
    <w:rsid w:val="00C34CCB"/>
    <w:rsid w:val="00C3569A"/>
    <w:rsid w:val="00C3577C"/>
    <w:rsid w:val="00C3579E"/>
    <w:rsid w:val="00C359A2"/>
    <w:rsid w:val="00C35C96"/>
    <w:rsid w:val="00C35D5D"/>
    <w:rsid w:val="00C364B0"/>
    <w:rsid w:val="00C3667A"/>
    <w:rsid w:val="00C366B9"/>
    <w:rsid w:val="00C36A3F"/>
    <w:rsid w:val="00C36A6A"/>
    <w:rsid w:val="00C36BB1"/>
    <w:rsid w:val="00C36DF7"/>
    <w:rsid w:val="00C36FC4"/>
    <w:rsid w:val="00C371A6"/>
    <w:rsid w:val="00C372A2"/>
    <w:rsid w:val="00C37539"/>
    <w:rsid w:val="00C37892"/>
    <w:rsid w:val="00C37A2F"/>
    <w:rsid w:val="00C37BD6"/>
    <w:rsid w:val="00C406BB"/>
    <w:rsid w:val="00C40B1B"/>
    <w:rsid w:val="00C40B8A"/>
    <w:rsid w:val="00C40BE6"/>
    <w:rsid w:val="00C40D98"/>
    <w:rsid w:val="00C40DB2"/>
    <w:rsid w:val="00C41061"/>
    <w:rsid w:val="00C41D9F"/>
    <w:rsid w:val="00C42D80"/>
    <w:rsid w:val="00C42E4C"/>
    <w:rsid w:val="00C43217"/>
    <w:rsid w:val="00C43501"/>
    <w:rsid w:val="00C4352B"/>
    <w:rsid w:val="00C43977"/>
    <w:rsid w:val="00C43EE8"/>
    <w:rsid w:val="00C44706"/>
    <w:rsid w:val="00C449E4"/>
    <w:rsid w:val="00C44E34"/>
    <w:rsid w:val="00C450D1"/>
    <w:rsid w:val="00C451D2"/>
    <w:rsid w:val="00C45474"/>
    <w:rsid w:val="00C4575F"/>
    <w:rsid w:val="00C457A0"/>
    <w:rsid w:val="00C457E4"/>
    <w:rsid w:val="00C457F9"/>
    <w:rsid w:val="00C45C36"/>
    <w:rsid w:val="00C45F70"/>
    <w:rsid w:val="00C45F7D"/>
    <w:rsid w:val="00C46177"/>
    <w:rsid w:val="00C46BCF"/>
    <w:rsid w:val="00C46CAA"/>
    <w:rsid w:val="00C470EA"/>
    <w:rsid w:val="00C473B5"/>
    <w:rsid w:val="00C4768A"/>
    <w:rsid w:val="00C47AB2"/>
    <w:rsid w:val="00C47AEE"/>
    <w:rsid w:val="00C47D74"/>
    <w:rsid w:val="00C47ECB"/>
    <w:rsid w:val="00C5032C"/>
    <w:rsid w:val="00C50353"/>
    <w:rsid w:val="00C505B5"/>
    <w:rsid w:val="00C50623"/>
    <w:rsid w:val="00C50772"/>
    <w:rsid w:val="00C507D6"/>
    <w:rsid w:val="00C50E14"/>
    <w:rsid w:val="00C5106C"/>
    <w:rsid w:val="00C5118B"/>
    <w:rsid w:val="00C513D1"/>
    <w:rsid w:val="00C514D7"/>
    <w:rsid w:val="00C518D6"/>
    <w:rsid w:val="00C519EE"/>
    <w:rsid w:val="00C52013"/>
    <w:rsid w:val="00C52340"/>
    <w:rsid w:val="00C527A6"/>
    <w:rsid w:val="00C5286C"/>
    <w:rsid w:val="00C52901"/>
    <w:rsid w:val="00C529F2"/>
    <w:rsid w:val="00C52A5E"/>
    <w:rsid w:val="00C52FE4"/>
    <w:rsid w:val="00C53032"/>
    <w:rsid w:val="00C534B4"/>
    <w:rsid w:val="00C53557"/>
    <w:rsid w:val="00C536D8"/>
    <w:rsid w:val="00C536E0"/>
    <w:rsid w:val="00C53969"/>
    <w:rsid w:val="00C53A2B"/>
    <w:rsid w:val="00C53A2C"/>
    <w:rsid w:val="00C53AA8"/>
    <w:rsid w:val="00C53C09"/>
    <w:rsid w:val="00C53F0A"/>
    <w:rsid w:val="00C542E7"/>
    <w:rsid w:val="00C544E4"/>
    <w:rsid w:val="00C5471A"/>
    <w:rsid w:val="00C54D37"/>
    <w:rsid w:val="00C555EF"/>
    <w:rsid w:val="00C55B1C"/>
    <w:rsid w:val="00C55C12"/>
    <w:rsid w:val="00C55D3E"/>
    <w:rsid w:val="00C55D4E"/>
    <w:rsid w:val="00C55DC0"/>
    <w:rsid w:val="00C55E59"/>
    <w:rsid w:val="00C5609C"/>
    <w:rsid w:val="00C562EE"/>
    <w:rsid w:val="00C56386"/>
    <w:rsid w:val="00C564A1"/>
    <w:rsid w:val="00C564DF"/>
    <w:rsid w:val="00C56CC1"/>
    <w:rsid w:val="00C56D4B"/>
    <w:rsid w:val="00C56EAB"/>
    <w:rsid w:val="00C56F63"/>
    <w:rsid w:val="00C57324"/>
    <w:rsid w:val="00C57465"/>
    <w:rsid w:val="00C57B74"/>
    <w:rsid w:val="00C57D50"/>
    <w:rsid w:val="00C57F35"/>
    <w:rsid w:val="00C57F90"/>
    <w:rsid w:val="00C6042D"/>
    <w:rsid w:val="00C60599"/>
    <w:rsid w:val="00C60811"/>
    <w:rsid w:val="00C608C4"/>
    <w:rsid w:val="00C60914"/>
    <w:rsid w:val="00C60CA9"/>
    <w:rsid w:val="00C60E48"/>
    <w:rsid w:val="00C612C9"/>
    <w:rsid w:val="00C61AFC"/>
    <w:rsid w:val="00C61ED7"/>
    <w:rsid w:val="00C620D7"/>
    <w:rsid w:val="00C62348"/>
    <w:rsid w:val="00C62380"/>
    <w:rsid w:val="00C633B1"/>
    <w:rsid w:val="00C637C7"/>
    <w:rsid w:val="00C639AE"/>
    <w:rsid w:val="00C63B80"/>
    <w:rsid w:val="00C63F7B"/>
    <w:rsid w:val="00C646A5"/>
    <w:rsid w:val="00C6493E"/>
    <w:rsid w:val="00C64A5B"/>
    <w:rsid w:val="00C64D47"/>
    <w:rsid w:val="00C656FC"/>
    <w:rsid w:val="00C658A4"/>
    <w:rsid w:val="00C659A1"/>
    <w:rsid w:val="00C65B39"/>
    <w:rsid w:val="00C65B5C"/>
    <w:rsid w:val="00C663BF"/>
    <w:rsid w:val="00C66ABB"/>
    <w:rsid w:val="00C66C2D"/>
    <w:rsid w:val="00C66C63"/>
    <w:rsid w:val="00C66CD1"/>
    <w:rsid w:val="00C66DAF"/>
    <w:rsid w:val="00C66EE8"/>
    <w:rsid w:val="00C66F7E"/>
    <w:rsid w:val="00C670F9"/>
    <w:rsid w:val="00C67400"/>
    <w:rsid w:val="00C67877"/>
    <w:rsid w:val="00C67D43"/>
    <w:rsid w:val="00C70085"/>
    <w:rsid w:val="00C70555"/>
    <w:rsid w:val="00C705BB"/>
    <w:rsid w:val="00C705DF"/>
    <w:rsid w:val="00C706D9"/>
    <w:rsid w:val="00C70905"/>
    <w:rsid w:val="00C709BB"/>
    <w:rsid w:val="00C70C32"/>
    <w:rsid w:val="00C70FB9"/>
    <w:rsid w:val="00C7112A"/>
    <w:rsid w:val="00C71779"/>
    <w:rsid w:val="00C71B9B"/>
    <w:rsid w:val="00C71BDC"/>
    <w:rsid w:val="00C71C33"/>
    <w:rsid w:val="00C71C4B"/>
    <w:rsid w:val="00C71D8A"/>
    <w:rsid w:val="00C721CC"/>
    <w:rsid w:val="00C722D7"/>
    <w:rsid w:val="00C722DC"/>
    <w:rsid w:val="00C72628"/>
    <w:rsid w:val="00C72A39"/>
    <w:rsid w:val="00C72A8A"/>
    <w:rsid w:val="00C72C59"/>
    <w:rsid w:val="00C72EE9"/>
    <w:rsid w:val="00C73163"/>
    <w:rsid w:val="00C7334E"/>
    <w:rsid w:val="00C739C7"/>
    <w:rsid w:val="00C742D7"/>
    <w:rsid w:val="00C7445A"/>
    <w:rsid w:val="00C74843"/>
    <w:rsid w:val="00C74BC9"/>
    <w:rsid w:val="00C7507C"/>
    <w:rsid w:val="00C75858"/>
    <w:rsid w:val="00C759AF"/>
    <w:rsid w:val="00C75A2B"/>
    <w:rsid w:val="00C75D74"/>
    <w:rsid w:val="00C75DF0"/>
    <w:rsid w:val="00C76060"/>
    <w:rsid w:val="00C768A9"/>
    <w:rsid w:val="00C768F9"/>
    <w:rsid w:val="00C769D8"/>
    <w:rsid w:val="00C76AFB"/>
    <w:rsid w:val="00C76C7C"/>
    <w:rsid w:val="00C77856"/>
    <w:rsid w:val="00C77AF3"/>
    <w:rsid w:val="00C77D42"/>
    <w:rsid w:val="00C77D75"/>
    <w:rsid w:val="00C77D8E"/>
    <w:rsid w:val="00C77DF8"/>
    <w:rsid w:val="00C8016D"/>
    <w:rsid w:val="00C8034A"/>
    <w:rsid w:val="00C805E5"/>
    <w:rsid w:val="00C807FE"/>
    <w:rsid w:val="00C80C57"/>
    <w:rsid w:val="00C80FB3"/>
    <w:rsid w:val="00C8100C"/>
    <w:rsid w:val="00C81169"/>
    <w:rsid w:val="00C813CE"/>
    <w:rsid w:val="00C81535"/>
    <w:rsid w:val="00C815A4"/>
    <w:rsid w:val="00C817F8"/>
    <w:rsid w:val="00C8189F"/>
    <w:rsid w:val="00C81AA9"/>
    <w:rsid w:val="00C81B4A"/>
    <w:rsid w:val="00C8212F"/>
    <w:rsid w:val="00C8244A"/>
    <w:rsid w:val="00C8249C"/>
    <w:rsid w:val="00C8257B"/>
    <w:rsid w:val="00C825D7"/>
    <w:rsid w:val="00C82678"/>
    <w:rsid w:val="00C8280A"/>
    <w:rsid w:val="00C828EC"/>
    <w:rsid w:val="00C82AA9"/>
    <w:rsid w:val="00C82CCB"/>
    <w:rsid w:val="00C82D83"/>
    <w:rsid w:val="00C82E7D"/>
    <w:rsid w:val="00C82F24"/>
    <w:rsid w:val="00C82FC8"/>
    <w:rsid w:val="00C83197"/>
    <w:rsid w:val="00C8358A"/>
    <w:rsid w:val="00C83913"/>
    <w:rsid w:val="00C839B6"/>
    <w:rsid w:val="00C841B7"/>
    <w:rsid w:val="00C84552"/>
    <w:rsid w:val="00C8456D"/>
    <w:rsid w:val="00C8486F"/>
    <w:rsid w:val="00C84BAE"/>
    <w:rsid w:val="00C84D3A"/>
    <w:rsid w:val="00C853E3"/>
    <w:rsid w:val="00C854EB"/>
    <w:rsid w:val="00C8554A"/>
    <w:rsid w:val="00C857AE"/>
    <w:rsid w:val="00C85BB5"/>
    <w:rsid w:val="00C8605F"/>
    <w:rsid w:val="00C860FB"/>
    <w:rsid w:val="00C86104"/>
    <w:rsid w:val="00C86469"/>
    <w:rsid w:val="00C8649B"/>
    <w:rsid w:val="00C86BDA"/>
    <w:rsid w:val="00C86D6C"/>
    <w:rsid w:val="00C86FF3"/>
    <w:rsid w:val="00C870F8"/>
    <w:rsid w:val="00C871BC"/>
    <w:rsid w:val="00C8794D"/>
    <w:rsid w:val="00C87B14"/>
    <w:rsid w:val="00C87F19"/>
    <w:rsid w:val="00C900FA"/>
    <w:rsid w:val="00C9097A"/>
    <w:rsid w:val="00C909F2"/>
    <w:rsid w:val="00C90B32"/>
    <w:rsid w:val="00C9107B"/>
    <w:rsid w:val="00C9112B"/>
    <w:rsid w:val="00C9142C"/>
    <w:rsid w:val="00C91762"/>
    <w:rsid w:val="00C91900"/>
    <w:rsid w:val="00C91948"/>
    <w:rsid w:val="00C91A96"/>
    <w:rsid w:val="00C91EED"/>
    <w:rsid w:val="00C92478"/>
    <w:rsid w:val="00C928BA"/>
    <w:rsid w:val="00C929C6"/>
    <w:rsid w:val="00C93010"/>
    <w:rsid w:val="00C93387"/>
    <w:rsid w:val="00C935B0"/>
    <w:rsid w:val="00C93BE5"/>
    <w:rsid w:val="00C93D84"/>
    <w:rsid w:val="00C93E3C"/>
    <w:rsid w:val="00C94249"/>
    <w:rsid w:val="00C946F2"/>
    <w:rsid w:val="00C94A71"/>
    <w:rsid w:val="00C94CB6"/>
    <w:rsid w:val="00C94D03"/>
    <w:rsid w:val="00C94E05"/>
    <w:rsid w:val="00C95230"/>
    <w:rsid w:val="00C952EA"/>
    <w:rsid w:val="00C95563"/>
    <w:rsid w:val="00C95966"/>
    <w:rsid w:val="00C96228"/>
    <w:rsid w:val="00C962A4"/>
    <w:rsid w:val="00C962E8"/>
    <w:rsid w:val="00C962F0"/>
    <w:rsid w:val="00C96331"/>
    <w:rsid w:val="00C963F5"/>
    <w:rsid w:val="00C966E1"/>
    <w:rsid w:val="00C96768"/>
    <w:rsid w:val="00C969BC"/>
    <w:rsid w:val="00C96AC5"/>
    <w:rsid w:val="00C96C75"/>
    <w:rsid w:val="00C96DAD"/>
    <w:rsid w:val="00C96FFC"/>
    <w:rsid w:val="00C970BB"/>
    <w:rsid w:val="00C97472"/>
    <w:rsid w:val="00C976A5"/>
    <w:rsid w:val="00C978DA"/>
    <w:rsid w:val="00CA0001"/>
    <w:rsid w:val="00CA0328"/>
    <w:rsid w:val="00CA09DC"/>
    <w:rsid w:val="00CA0ACA"/>
    <w:rsid w:val="00CA1191"/>
    <w:rsid w:val="00CA14C4"/>
    <w:rsid w:val="00CA168C"/>
    <w:rsid w:val="00CA1F98"/>
    <w:rsid w:val="00CA2270"/>
    <w:rsid w:val="00CA22BC"/>
    <w:rsid w:val="00CA24ED"/>
    <w:rsid w:val="00CA2607"/>
    <w:rsid w:val="00CA266D"/>
    <w:rsid w:val="00CA2741"/>
    <w:rsid w:val="00CA29E2"/>
    <w:rsid w:val="00CA2A63"/>
    <w:rsid w:val="00CA2B2B"/>
    <w:rsid w:val="00CA2D95"/>
    <w:rsid w:val="00CA2DB6"/>
    <w:rsid w:val="00CA2F6A"/>
    <w:rsid w:val="00CA32EF"/>
    <w:rsid w:val="00CA387A"/>
    <w:rsid w:val="00CA40FD"/>
    <w:rsid w:val="00CA471A"/>
    <w:rsid w:val="00CA5066"/>
    <w:rsid w:val="00CA56EE"/>
    <w:rsid w:val="00CA5780"/>
    <w:rsid w:val="00CA58DA"/>
    <w:rsid w:val="00CA5AE5"/>
    <w:rsid w:val="00CA5E22"/>
    <w:rsid w:val="00CA6331"/>
    <w:rsid w:val="00CA678F"/>
    <w:rsid w:val="00CA68EA"/>
    <w:rsid w:val="00CA6CA8"/>
    <w:rsid w:val="00CA6E5B"/>
    <w:rsid w:val="00CA6E90"/>
    <w:rsid w:val="00CA7045"/>
    <w:rsid w:val="00CA72D3"/>
    <w:rsid w:val="00CA75D2"/>
    <w:rsid w:val="00CA7C1D"/>
    <w:rsid w:val="00CA7EE4"/>
    <w:rsid w:val="00CB0044"/>
    <w:rsid w:val="00CB0266"/>
    <w:rsid w:val="00CB036F"/>
    <w:rsid w:val="00CB0476"/>
    <w:rsid w:val="00CB0975"/>
    <w:rsid w:val="00CB0C77"/>
    <w:rsid w:val="00CB10FE"/>
    <w:rsid w:val="00CB13D5"/>
    <w:rsid w:val="00CB1447"/>
    <w:rsid w:val="00CB17BF"/>
    <w:rsid w:val="00CB18D1"/>
    <w:rsid w:val="00CB19DD"/>
    <w:rsid w:val="00CB1AC6"/>
    <w:rsid w:val="00CB238F"/>
    <w:rsid w:val="00CB251C"/>
    <w:rsid w:val="00CB306E"/>
    <w:rsid w:val="00CB30AF"/>
    <w:rsid w:val="00CB3275"/>
    <w:rsid w:val="00CB34AB"/>
    <w:rsid w:val="00CB3621"/>
    <w:rsid w:val="00CB3DD5"/>
    <w:rsid w:val="00CB4064"/>
    <w:rsid w:val="00CB45D8"/>
    <w:rsid w:val="00CB4B8C"/>
    <w:rsid w:val="00CB4F9F"/>
    <w:rsid w:val="00CB509B"/>
    <w:rsid w:val="00CB5570"/>
    <w:rsid w:val="00CB567F"/>
    <w:rsid w:val="00CB5BE4"/>
    <w:rsid w:val="00CB5CC4"/>
    <w:rsid w:val="00CB5CFF"/>
    <w:rsid w:val="00CB61B1"/>
    <w:rsid w:val="00CB61DF"/>
    <w:rsid w:val="00CB6ACA"/>
    <w:rsid w:val="00CB6D00"/>
    <w:rsid w:val="00CB6F73"/>
    <w:rsid w:val="00CB7075"/>
    <w:rsid w:val="00CB767E"/>
    <w:rsid w:val="00CB775B"/>
    <w:rsid w:val="00CB778C"/>
    <w:rsid w:val="00CB792E"/>
    <w:rsid w:val="00CB7CBE"/>
    <w:rsid w:val="00CB7D2F"/>
    <w:rsid w:val="00CC00E8"/>
    <w:rsid w:val="00CC0172"/>
    <w:rsid w:val="00CC01B8"/>
    <w:rsid w:val="00CC0499"/>
    <w:rsid w:val="00CC05C6"/>
    <w:rsid w:val="00CC0CB7"/>
    <w:rsid w:val="00CC0F4D"/>
    <w:rsid w:val="00CC1146"/>
    <w:rsid w:val="00CC11A7"/>
    <w:rsid w:val="00CC1266"/>
    <w:rsid w:val="00CC1374"/>
    <w:rsid w:val="00CC1500"/>
    <w:rsid w:val="00CC16F9"/>
    <w:rsid w:val="00CC19D1"/>
    <w:rsid w:val="00CC1B4B"/>
    <w:rsid w:val="00CC1E9F"/>
    <w:rsid w:val="00CC20B4"/>
    <w:rsid w:val="00CC22A8"/>
    <w:rsid w:val="00CC25BB"/>
    <w:rsid w:val="00CC27BA"/>
    <w:rsid w:val="00CC2A5E"/>
    <w:rsid w:val="00CC2C69"/>
    <w:rsid w:val="00CC31A2"/>
    <w:rsid w:val="00CC326F"/>
    <w:rsid w:val="00CC38A4"/>
    <w:rsid w:val="00CC39EC"/>
    <w:rsid w:val="00CC3A1B"/>
    <w:rsid w:val="00CC3D06"/>
    <w:rsid w:val="00CC3DAF"/>
    <w:rsid w:val="00CC3F1C"/>
    <w:rsid w:val="00CC4010"/>
    <w:rsid w:val="00CC42B9"/>
    <w:rsid w:val="00CC4EBC"/>
    <w:rsid w:val="00CC522B"/>
    <w:rsid w:val="00CC524C"/>
    <w:rsid w:val="00CC604B"/>
    <w:rsid w:val="00CC61E5"/>
    <w:rsid w:val="00CC6369"/>
    <w:rsid w:val="00CC69D3"/>
    <w:rsid w:val="00CC6AD0"/>
    <w:rsid w:val="00CC6D41"/>
    <w:rsid w:val="00CC7298"/>
    <w:rsid w:val="00CC73DD"/>
    <w:rsid w:val="00CC75C4"/>
    <w:rsid w:val="00CC77DB"/>
    <w:rsid w:val="00CC7828"/>
    <w:rsid w:val="00CC78DD"/>
    <w:rsid w:val="00CC7B63"/>
    <w:rsid w:val="00CC7F1C"/>
    <w:rsid w:val="00CC7F94"/>
    <w:rsid w:val="00CD05B7"/>
    <w:rsid w:val="00CD0782"/>
    <w:rsid w:val="00CD08E7"/>
    <w:rsid w:val="00CD0984"/>
    <w:rsid w:val="00CD09D5"/>
    <w:rsid w:val="00CD0A1D"/>
    <w:rsid w:val="00CD0AAC"/>
    <w:rsid w:val="00CD0E3B"/>
    <w:rsid w:val="00CD0E5D"/>
    <w:rsid w:val="00CD10A0"/>
    <w:rsid w:val="00CD12FD"/>
    <w:rsid w:val="00CD184D"/>
    <w:rsid w:val="00CD1D85"/>
    <w:rsid w:val="00CD1FDD"/>
    <w:rsid w:val="00CD222E"/>
    <w:rsid w:val="00CD2251"/>
    <w:rsid w:val="00CD2676"/>
    <w:rsid w:val="00CD27E6"/>
    <w:rsid w:val="00CD2CD1"/>
    <w:rsid w:val="00CD2F4E"/>
    <w:rsid w:val="00CD335F"/>
    <w:rsid w:val="00CD3481"/>
    <w:rsid w:val="00CD35B1"/>
    <w:rsid w:val="00CD3672"/>
    <w:rsid w:val="00CD3827"/>
    <w:rsid w:val="00CD3A5E"/>
    <w:rsid w:val="00CD3DBE"/>
    <w:rsid w:val="00CD403C"/>
    <w:rsid w:val="00CD4274"/>
    <w:rsid w:val="00CD436E"/>
    <w:rsid w:val="00CD45D4"/>
    <w:rsid w:val="00CD49D1"/>
    <w:rsid w:val="00CD4A67"/>
    <w:rsid w:val="00CD4DA6"/>
    <w:rsid w:val="00CD50E0"/>
    <w:rsid w:val="00CD5303"/>
    <w:rsid w:val="00CD5434"/>
    <w:rsid w:val="00CD5448"/>
    <w:rsid w:val="00CD55EB"/>
    <w:rsid w:val="00CD58EF"/>
    <w:rsid w:val="00CD5BEC"/>
    <w:rsid w:val="00CD5DE8"/>
    <w:rsid w:val="00CD5F3A"/>
    <w:rsid w:val="00CD608E"/>
    <w:rsid w:val="00CD619C"/>
    <w:rsid w:val="00CD6346"/>
    <w:rsid w:val="00CD6662"/>
    <w:rsid w:val="00CD6E0E"/>
    <w:rsid w:val="00CD6EAB"/>
    <w:rsid w:val="00CD6F6E"/>
    <w:rsid w:val="00CD6F7F"/>
    <w:rsid w:val="00CD7044"/>
    <w:rsid w:val="00CD72C9"/>
    <w:rsid w:val="00CD7597"/>
    <w:rsid w:val="00CD783C"/>
    <w:rsid w:val="00CD7932"/>
    <w:rsid w:val="00CD7B2C"/>
    <w:rsid w:val="00CE0228"/>
    <w:rsid w:val="00CE0338"/>
    <w:rsid w:val="00CE03A9"/>
    <w:rsid w:val="00CE0440"/>
    <w:rsid w:val="00CE0451"/>
    <w:rsid w:val="00CE0455"/>
    <w:rsid w:val="00CE09C3"/>
    <w:rsid w:val="00CE0BCB"/>
    <w:rsid w:val="00CE12E4"/>
    <w:rsid w:val="00CE1E81"/>
    <w:rsid w:val="00CE219D"/>
    <w:rsid w:val="00CE283E"/>
    <w:rsid w:val="00CE298B"/>
    <w:rsid w:val="00CE2A2C"/>
    <w:rsid w:val="00CE2DFF"/>
    <w:rsid w:val="00CE2E1E"/>
    <w:rsid w:val="00CE301B"/>
    <w:rsid w:val="00CE3082"/>
    <w:rsid w:val="00CE33C3"/>
    <w:rsid w:val="00CE34F2"/>
    <w:rsid w:val="00CE3737"/>
    <w:rsid w:val="00CE3746"/>
    <w:rsid w:val="00CE37AF"/>
    <w:rsid w:val="00CE38AA"/>
    <w:rsid w:val="00CE3BB3"/>
    <w:rsid w:val="00CE3F28"/>
    <w:rsid w:val="00CE4000"/>
    <w:rsid w:val="00CE42BA"/>
    <w:rsid w:val="00CE4395"/>
    <w:rsid w:val="00CE4978"/>
    <w:rsid w:val="00CE51A4"/>
    <w:rsid w:val="00CE5294"/>
    <w:rsid w:val="00CE52A3"/>
    <w:rsid w:val="00CE5821"/>
    <w:rsid w:val="00CE5BBC"/>
    <w:rsid w:val="00CE5FAA"/>
    <w:rsid w:val="00CE6029"/>
    <w:rsid w:val="00CE6178"/>
    <w:rsid w:val="00CE6372"/>
    <w:rsid w:val="00CE639A"/>
    <w:rsid w:val="00CE655F"/>
    <w:rsid w:val="00CE702C"/>
    <w:rsid w:val="00CE7473"/>
    <w:rsid w:val="00CE793C"/>
    <w:rsid w:val="00CE7A92"/>
    <w:rsid w:val="00CE7BB2"/>
    <w:rsid w:val="00CE7EBC"/>
    <w:rsid w:val="00CE7ED0"/>
    <w:rsid w:val="00CE7F0B"/>
    <w:rsid w:val="00CE7FA7"/>
    <w:rsid w:val="00CF01CB"/>
    <w:rsid w:val="00CF0277"/>
    <w:rsid w:val="00CF0734"/>
    <w:rsid w:val="00CF0BA6"/>
    <w:rsid w:val="00CF0CD4"/>
    <w:rsid w:val="00CF0D9D"/>
    <w:rsid w:val="00CF1119"/>
    <w:rsid w:val="00CF1700"/>
    <w:rsid w:val="00CF1A2A"/>
    <w:rsid w:val="00CF1DCB"/>
    <w:rsid w:val="00CF1DE4"/>
    <w:rsid w:val="00CF1EDB"/>
    <w:rsid w:val="00CF221D"/>
    <w:rsid w:val="00CF23F0"/>
    <w:rsid w:val="00CF24C6"/>
    <w:rsid w:val="00CF2D27"/>
    <w:rsid w:val="00CF2EB6"/>
    <w:rsid w:val="00CF3000"/>
    <w:rsid w:val="00CF3609"/>
    <w:rsid w:val="00CF3861"/>
    <w:rsid w:val="00CF3C7B"/>
    <w:rsid w:val="00CF3CDF"/>
    <w:rsid w:val="00CF419E"/>
    <w:rsid w:val="00CF4230"/>
    <w:rsid w:val="00CF4304"/>
    <w:rsid w:val="00CF484C"/>
    <w:rsid w:val="00CF4C66"/>
    <w:rsid w:val="00CF4C82"/>
    <w:rsid w:val="00CF4E30"/>
    <w:rsid w:val="00CF528E"/>
    <w:rsid w:val="00CF5575"/>
    <w:rsid w:val="00CF59F6"/>
    <w:rsid w:val="00CF5CBD"/>
    <w:rsid w:val="00CF6016"/>
    <w:rsid w:val="00CF651F"/>
    <w:rsid w:val="00CF6773"/>
    <w:rsid w:val="00CF7652"/>
    <w:rsid w:val="00CF7663"/>
    <w:rsid w:val="00CF7CDC"/>
    <w:rsid w:val="00CF7D71"/>
    <w:rsid w:val="00CF7F23"/>
    <w:rsid w:val="00CF7FEA"/>
    <w:rsid w:val="00D00281"/>
    <w:rsid w:val="00D0063A"/>
    <w:rsid w:val="00D007A0"/>
    <w:rsid w:val="00D00890"/>
    <w:rsid w:val="00D009DA"/>
    <w:rsid w:val="00D00A52"/>
    <w:rsid w:val="00D00A55"/>
    <w:rsid w:val="00D00A8B"/>
    <w:rsid w:val="00D00D26"/>
    <w:rsid w:val="00D00DDF"/>
    <w:rsid w:val="00D010AE"/>
    <w:rsid w:val="00D012C9"/>
    <w:rsid w:val="00D015EF"/>
    <w:rsid w:val="00D016BA"/>
    <w:rsid w:val="00D017BE"/>
    <w:rsid w:val="00D01CDF"/>
    <w:rsid w:val="00D02036"/>
    <w:rsid w:val="00D02328"/>
    <w:rsid w:val="00D023AD"/>
    <w:rsid w:val="00D02656"/>
    <w:rsid w:val="00D02BF3"/>
    <w:rsid w:val="00D02C35"/>
    <w:rsid w:val="00D02C91"/>
    <w:rsid w:val="00D03404"/>
    <w:rsid w:val="00D03419"/>
    <w:rsid w:val="00D036A3"/>
    <w:rsid w:val="00D037D1"/>
    <w:rsid w:val="00D038CB"/>
    <w:rsid w:val="00D03B69"/>
    <w:rsid w:val="00D03F01"/>
    <w:rsid w:val="00D041B9"/>
    <w:rsid w:val="00D04812"/>
    <w:rsid w:val="00D04957"/>
    <w:rsid w:val="00D0497C"/>
    <w:rsid w:val="00D04B0D"/>
    <w:rsid w:val="00D04C8C"/>
    <w:rsid w:val="00D04CEA"/>
    <w:rsid w:val="00D04DB6"/>
    <w:rsid w:val="00D04E98"/>
    <w:rsid w:val="00D05184"/>
    <w:rsid w:val="00D052B8"/>
    <w:rsid w:val="00D053EB"/>
    <w:rsid w:val="00D056B4"/>
    <w:rsid w:val="00D056EE"/>
    <w:rsid w:val="00D057C6"/>
    <w:rsid w:val="00D05809"/>
    <w:rsid w:val="00D0599E"/>
    <w:rsid w:val="00D05AEE"/>
    <w:rsid w:val="00D060BA"/>
    <w:rsid w:val="00D065BB"/>
    <w:rsid w:val="00D067B1"/>
    <w:rsid w:val="00D06985"/>
    <w:rsid w:val="00D06C11"/>
    <w:rsid w:val="00D07131"/>
    <w:rsid w:val="00D073E8"/>
    <w:rsid w:val="00D0765F"/>
    <w:rsid w:val="00D07719"/>
    <w:rsid w:val="00D07826"/>
    <w:rsid w:val="00D07E34"/>
    <w:rsid w:val="00D10135"/>
    <w:rsid w:val="00D103C9"/>
    <w:rsid w:val="00D10E7D"/>
    <w:rsid w:val="00D10F22"/>
    <w:rsid w:val="00D112A9"/>
    <w:rsid w:val="00D11350"/>
    <w:rsid w:val="00D11420"/>
    <w:rsid w:val="00D11867"/>
    <w:rsid w:val="00D118B5"/>
    <w:rsid w:val="00D11914"/>
    <w:rsid w:val="00D11B84"/>
    <w:rsid w:val="00D11C44"/>
    <w:rsid w:val="00D11D31"/>
    <w:rsid w:val="00D11F39"/>
    <w:rsid w:val="00D11F41"/>
    <w:rsid w:val="00D122C5"/>
    <w:rsid w:val="00D124E3"/>
    <w:rsid w:val="00D125CD"/>
    <w:rsid w:val="00D1278F"/>
    <w:rsid w:val="00D129D4"/>
    <w:rsid w:val="00D12A4E"/>
    <w:rsid w:val="00D135DE"/>
    <w:rsid w:val="00D13C2D"/>
    <w:rsid w:val="00D13E1C"/>
    <w:rsid w:val="00D141BB"/>
    <w:rsid w:val="00D144C9"/>
    <w:rsid w:val="00D144EE"/>
    <w:rsid w:val="00D148A8"/>
    <w:rsid w:val="00D14E80"/>
    <w:rsid w:val="00D15301"/>
    <w:rsid w:val="00D154A3"/>
    <w:rsid w:val="00D159FD"/>
    <w:rsid w:val="00D1658D"/>
    <w:rsid w:val="00D168E0"/>
    <w:rsid w:val="00D16CA4"/>
    <w:rsid w:val="00D16CAC"/>
    <w:rsid w:val="00D16FFC"/>
    <w:rsid w:val="00D170B9"/>
    <w:rsid w:val="00D173B7"/>
    <w:rsid w:val="00D175FD"/>
    <w:rsid w:val="00D176FE"/>
    <w:rsid w:val="00D1780B"/>
    <w:rsid w:val="00D20045"/>
    <w:rsid w:val="00D2027B"/>
    <w:rsid w:val="00D2057C"/>
    <w:rsid w:val="00D2062C"/>
    <w:rsid w:val="00D20996"/>
    <w:rsid w:val="00D20B90"/>
    <w:rsid w:val="00D20D20"/>
    <w:rsid w:val="00D20E9B"/>
    <w:rsid w:val="00D212BB"/>
    <w:rsid w:val="00D21306"/>
    <w:rsid w:val="00D21530"/>
    <w:rsid w:val="00D21603"/>
    <w:rsid w:val="00D21670"/>
    <w:rsid w:val="00D2167D"/>
    <w:rsid w:val="00D21B08"/>
    <w:rsid w:val="00D21DE9"/>
    <w:rsid w:val="00D221E1"/>
    <w:rsid w:val="00D22406"/>
    <w:rsid w:val="00D22834"/>
    <w:rsid w:val="00D228C2"/>
    <w:rsid w:val="00D22BA0"/>
    <w:rsid w:val="00D22CCA"/>
    <w:rsid w:val="00D23355"/>
    <w:rsid w:val="00D2342C"/>
    <w:rsid w:val="00D237C0"/>
    <w:rsid w:val="00D23C1F"/>
    <w:rsid w:val="00D23D7B"/>
    <w:rsid w:val="00D23F0D"/>
    <w:rsid w:val="00D241AF"/>
    <w:rsid w:val="00D24AF1"/>
    <w:rsid w:val="00D24B37"/>
    <w:rsid w:val="00D24FE7"/>
    <w:rsid w:val="00D255BA"/>
    <w:rsid w:val="00D2586E"/>
    <w:rsid w:val="00D25A01"/>
    <w:rsid w:val="00D25B42"/>
    <w:rsid w:val="00D25C24"/>
    <w:rsid w:val="00D264DA"/>
    <w:rsid w:val="00D26973"/>
    <w:rsid w:val="00D26C2E"/>
    <w:rsid w:val="00D26EF7"/>
    <w:rsid w:val="00D27005"/>
    <w:rsid w:val="00D2716C"/>
    <w:rsid w:val="00D271F2"/>
    <w:rsid w:val="00D274A4"/>
    <w:rsid w:val="00D27987"/>
    <w:rsid w:val="00D27E5F"/>
    <w:rsid w:val="00D27FCB"/>
    <w:rsid w:val="00D27FCF"/>
    <w:rsid w:val="00D30020"/>
    <w:rsid w:val="00D305D7"/>
    <w:rsid w:val="00D30621"/>
    <w:rsid w:val="00D30811"/>
    <w:rsid w:val="00D30B3B"/>
    <w:rsid w:val="00D30B61"/>
    <w:rsid w:val="00D310CC"/>
    <w:rsid w:val="00D31DD6"/>
    <w:rsid w:val="00D31FD3"/>
    <w:rsid w:val="00D324B5"/>
    <w:rsid w:val="00D324E6"/>
    <w:rsid w:val="00D324FF"/>
    <w:rsid w:val="00D326EA"/>
    <w:rsid w:val="00D3282B"/>
    <w:rsid w:val="00D32DB0"/>
    <w:rsid w:val="00D32F8E"/>
    <w:rsid w:val="00D3304C"/>
    <w:rsid w:val="00D331EF"/>
    <w:rsid w:val="00D331F2"/>
    <w:rsid w:val="00D33262"/>
    <w:rsid w:val="00D33276"/>
    <w:rsid w:val="00D334DF"/>
    <w:rsid w:val="00D33748"/>
    <w:rsid w:val="00D3388D"/>
    <w:rsid w:val="00D33996"/>
    <w:rsid w:val="00D33B9B"/>
    <w:rsid w:val="00D33FD3"/>
    <w:rsid w:val="00D345C6"/>
    <w:rsid w:val="00D34E5E"/>
    <w:rsid w:val="00D3524B"/>
    <w:rsid w:val="00D35287"/>
    <w:rsid w:val="00D35695"/>
    <w:rsid w:val="00D35708"/>
    <w:rsid w:val="00D359D5"/>
    <w:rsid w:val="00D35F2D"/>
    <w:rsid w:val="00D362F1"/>
    <w:rsid w:val="00D3689A"/>
    <w:rsid w:val="00D36DD8"/>
    <w:rsid w:val="00D36F1B"/>
    <w:rsid w:val="00D36FF4"/>
    <w:rsid w:val="00D37057"/>
    <w:rsid w:val="00D372CC"/>
    <w:rsid w:val="00D37330"/>
    <w:rsid w:val="00D37689"/>
    <w:rsid w:val="00D3795C"/>
    <w:rsid w:val="00D37DF5"/>
    <w:rsid w:val="00D37FB5"/>
    <w:rsid w:val="00D40081"/>
    <w:rsid w:val="00D405C3"/>
    <w:rsid w:val="00D4060F"/>
    <w:rsid w:val="00D40951"/>
    <w:rsid w:val="00D40B59"/>
    <w:rsid w:val="00D40BFB"/>
    <w:rsid w:val="00D41289"/>
    <w:rsid w:val="00D412FA"/>
    <w:rsid w:val="00D41596"/>
    <w:rsid w:val="00D41602"/>
    <w:rsid w:val="00D416FE"/>
    <w:rsid w:val="00D417D7"/>
    <w:rsid w:val="00D418E7"/>
    <w:rsid w:val="00D41983"/>
    <w:rsid w:val="00D41A37"/>
    <w:rsid w:val="00D41CBF"/>
    <w:rsid w:val="00D42853"/>
    <w:rsid w:val="00D42A9C"/>
    <w:rsid w:val="00D42E09"/>
    <w:rsid w:val="00D431F6"/>
    <w:rsid w:val="00D43223"/>
    <w:rsid w:val="00D4350F"/>
    <w:rsid w:val="00D43A16"/>
    <w:rsid w:val="00D43F0A"/>
    <w:rsid w:val="00D43F17"/>
    <w:rsid w:val="00D4425F"/>
    <w:rsid w:val="00D44271"/>
    <w:rsid w:val="00D44D31"/>
    <w:rsid w:val="00D44FE2"/>
    <w:rsid w:val="00D4515D"/>
    <w:rsid w:val="00D456C6"/>
    <w:rsid w:val="00D46011"/>
    <w:rsid w:val="00D4615B"/>
    <w:rsid w:val="00D46758"/>
    <w:rsid w:val="00D46B38"/>
    <w:rsid w:val="00D46BD3"/>
    <w:rsid w:val="00D46E09"/>
    <w:rsid w:val="00D46F2A"/>
    <w:rsid w:val="00D47323"/>
    <w:rsid w:val="00D47389"/>
    <w:rsid w:val="00D473FA"/>
    <w:rsid w:val="00D47455"/>
    <w:rsid w:val="00D47632"/>
    <w:rsid w:val="00D47993"/>
    <w:rsid w:val="00D479C7"/>
    <w:rsid w:val="00D479EB"/>
    <w:rsid w:val="00D47A1E"/>
    <w:rsid w:val="00D47C45"/>
    <w:rsid w:val="00D47CBA"/>
    <w:rsid w:val="00D50086"/>
    <w:rsid w:val="00D500F3"/>
    <w:rsid w:val="00D5059E"/>
    <w:rsid w:val="00D5070D"/>
    <w:rsid w:val="00D508B0"/>
    <w:rsid w:val="00D50EDA"/>
    <w:rsid w:val="00D5107F"/>
    <w:rsid w:val="00D5132F"/>
    <w:rsid w:val="00D519E6"/>
    <w:rsid w:val="00D51AE5"/>
    <w:rsid w:val="00D51B36"/>
    <w:rsid w:val="00D51D4F"/>
    <w:rsid w:val="00D523FE"/>
    <w:rsid w:val="00D527CB"/>
    <w:rsid w:val="00D5286F"/>
    <w:rsid w:val="00D52A9D"/>
    <w:rsid w:val="00D52CEB"/>
    <w:rsid w:val="00D52F30"/>
    <w:rsid w:val="00D531B7"/>
    <w:rsid w:val="00D5323D"/>
    <w:rsid w:val="00D532C8"/>
    <w:rsid w:val="00D53470"/>
    <w:rsid w:val="00D538E1"/>
    <w:rsid w:val="00D53C82"/>
    <w:rsid w:val="00D5456D"/>
    <w:rsid w:val="00D54B9E"/>
    <w:rsid w:val="00D54CA1"/>
    <w:rsid w:val="00D54F03"/>
    <w:rsid w:val="00D54F79"/>
    <w:rsid w:val="00D5512A"/>
    <w:rsid w:val="00D552EA"/>
    <w:rsid w:val="00D5578A"/>
    <w:rsid w:val="00D557EB"/>
    <w:rsid w:val="00D55E64"/>
    <w:rsid w:val="00D55F28"/>
    <w:rsid w:val="00D55FC3"/>
    <w:rsid w:val="00D567B0"/>
    <w:rsid w:val="00D56A7F"/>
    <w:rsid w:val="00D56D05"/>
    <w:rsid w:val="00D56D52"/>
    <w:rsid w:val="00D56EE7"/>
    <w:rsid w:val="00D56F48"/>
    <w:rsid w:val="00D5723F"/>
    <w:rsid w:val="00D57516"/>
    <w:rsid w:val="00D57611"/>
    <w:rsid w:val="00D576AF"/>
    <w:rsid w:val="00D5774F"/>
    <w:rsid w:val="00D57A71"/>
    <w:rsid w:val="00D605B1"/>
    <w:rsid w:val="00D60920"/>
    <w:rsid w:val="00D61086"/>
    <w:rsid w:val="00D61A8B"/>
    <w:rsid w:val="00D61C2F"/>
    <w:rsid w:val="00D61C9E"/>
    <w:rsid w:val="00D61E2A"/>
    <w:rsid w:val="00D6224A"/>
    <w:rsid w:val="00D62660"/>
    <w:rsid w:val="00D6272A"/>
    <w:rsid w:val="00D62738"/>
    <w:rsid w:val="00D62BED"/>
    <w:rsid w:val="00D62CDF"/>
    <w:rsid w:val="00D62E9E"/>
    <w:rsid w:val="00D631C1"/>
    <w:rsid w:val="00D6326C"/>
    <w:rsid w:val="00D63A58"/>
    <w:rsid w:val="00D644A8"/>
    <w:rsid w:val="00D64C99"/>
    <w:rsid w:val="00D65218"/>
    <w:rsid w:val="00D6577B"/>
    <w:rsid w:val="00D65A40"/>
    <w:rsid w:val="00D65BC4"/>
    <w:rsid w:val="00D66438"/>
    <w:rsid w:val="00D664A0"/>
    <w:rsid w:val="00D6677D"/>
    <w:rsid w:val="00D66AF6"/>
    <w:rsid w:val="00D67121"/>
    <w:rsid w:val="00D674B5"/>
    <w:rsid w:val="00D67AC7"/>
    <w:rsid w:val="00D67DF8"/>
    <w:rsid w:val="00D67E81"/>
    <w:rsid w:val="00D67F3D"/>
    <w:rsid w:val="00D67F6A"/>
    <w:rsid w:val="00D70093"/>
    <w:rsid w:val="00D71153"/>
    <w:rsid w:val="00D713A6"/>
    <w:rsid w:val="00D71676"/>
    <w:rsid w:val="00D71720"/>
    <w:rsid w:val="00D71B23"/>
    <w:rsid w:val="00D71CF1"/>
    <w:rsid w:val="00D71F6E"/>
    <w:rsid w:val="00D722BB"/>
    <w:rsid w:val="00D7255D"/>
    <w:rsid w:val="00D7285D"/>
    <w:rsid w:val="00D729C3"/>
    <w:rsid w:val="00D72A8E"/>
    <w:rsid w:val="00D73232"/>
    <w:rsid w:val="00D73693"/>
    <w:rsid w:val="00D73785"/>
    <w:rsid w:val="00D73A0F"/>
    <w:rsid w:val="00D73D20"/>
    <w:rsid w:val="00D73F40"/>
    <w:rsid w:val="00D74146"/>
    <w:rsid w:val="00D74147"/>
    <w:rsid w:val="00D74268"/>
    <w:rsid w:val="00D74285"/>
    <w:rsid w:val="00D74376"/>
    <w:rsid w:val="00D74494"/>
    <w:rsid w:val="00D748C5"/>
    <w:rsid w:val="00D74B5B"/>
    <w:rsid w:val="00D74D6B"/>
    <w:rsid w:val="00D75051"/>
    <w:rsid w:val="00D75238"/>
    <w:rsid w:val="00D7531A"/>
    <w:rsid w:val="00D75419"/>
    <w:rsid w:val="00D7545A"/>
    <w:rsid w:val="00D75527"/>
    <w:rsid w:val="00D75678"/>
    <w:rsid w:val="00D761C2"/>
    <w:rsid w:val="00D762ED"/>
    <w:rsid w:val="00D7661C"/>
    <w:rsid w:val="00D76719"/>
    <w:rsid w:val="00D76759"/>
    <w:rsid w:val="00D76B2D"/>
    <w:rsid w:val="00D76C35"/>
    <w:rsid w:val="00D76CB9"/>
    <w:rsid w:val="00D7741E"/>
    <w:rsid w:val="00D77E3F"/>
    <w:rsid w:val="00D801A1"/>
    <w:rsid w:val="00D806A0"/>
    <w:rsid w:val="00D80C12"/>
    <w:rsid w:val="00D80D86"/>
    <w:rsid w:val="00D81242"/>
    <w:rsid w:val="00D81473"/>
    <w:rsid w:val="00D814BD"/>
    <w:rsid w:val="00D81C24"/>
    <w:rsid w:val="00D81CE4"/>
    <w:rsid w:val="00D81D5F"/>
    <w:rsid w:val="00D82066"/>
    <w:rsid w:val="00D8216A"/>
    <w:rsid w:val="00D82292"/>
    <w:rsid w:val="00D82355"/>
    <w:rsid w:val="00D824E3"/>
    <w:rsid w:val="00D828CB"/>
    <w:rsid w:val="00D83A4A"/>
    <w:rsid w:val="00D83C34"/>
    <w:rsid w:val="00D845B6"/>
    <w:rsid w:val="00D84700"/>
    <w:rsid w:val="00D84768"/>
    <w:rsid w:val="00D847B0"/>
    <w:rsid w:val="00D84816"/>
    <w:rsid w:val="00D84B0F"/>
    <w:rsid w:val="00D84CA7"/>
    <w:rsid w:val="00D84EE7"/>
    <w:rsid w:val="00D84F3A"/>
    <w:rsid w:val="00D85241"/>
    <w:rsid w:val="00D85449"/>
    <w:rsid w:val="00D854FD"/>
    <w:rsid w:val="00D85529"/>
    <w:rsid w:val="00D855BC"/>
    <w:rsid w:val="00D85953"/>
    <w:rsid w:val="00D86046"/>
    <w:rsid w:val="00D86798"/>
    <w:rsid w:val="00D86A64"/>
    <w:rsid w:val="00D86C42"/>
    <w:rsid w:val="00D86ED6"/>
    <w:rsid w:val="00D86F4C"/>
    <w:rsid w:val="00D872AC"/>
    <w:rsid w:val="00D872EF"/>
    <w:rsid w:val="00D8730A"/>
    <w:rsid w:val="00D8766A"/>
    <w:rsid w:val="00D87711"/>
    <w:rsid w:val="00D8794F"/>
    <w:rsid w:val="00D87C47"/>
    <w:rsid w:val="00D87E00"/>
    <w:rsid w:val="00D87EB3"/>
    <w:rsid w:val="00D87F1B"/>
    <w:rsid w:val="00D90037"/>
    <w:rsid w:val="00D90316"/>
    <w:rsid w:val="00D90657"/>
    <w:rsid w:val="00D90736"/>
    <w:rsid w:val="00D907B9"/>
    <w:rsid w:val="00D90B62"/>
    <w:rsid w:val="00D90F2F"/>
    <w:rsid w:val="00D912EC"/>
    <w:rsid w:val="00D9140E"/>
    <w:rsid w:val="00D9199B"/>
    <w:rsid w:val="00D91B6D"/>
    <w:rsid w:val="00D91BC6"/>
    <w:rsid w:val="00D91E1B"/>
    <w:rsid w:val="00D92025"/>
    <w:rsid w:val="00D922C5"/>
    <w:rsid w:val="00D92B02"/>
    <w:rsid w:val="00D92BCB"/>
    <w:rsid w:val="00D92D09"/>
    <w:rsid w:val="00D92E86"/>
    <w:rsid w:val="00D92FB2"/>
    <w:rsid w:val="00D931A6"/>
    <w:rsid w:val="00D9327D"/>
    <w:rsid w:val="00D93A4E"/>
    <w:rsid w:val="00D93F8B"/>
    <w:rsid w:val="00D94179"/>
    <w:rsid w:val="00D942F7"/>
    <w:rsid w:val="00D94C49"/>
    <w:rsid w:val="00D94FA9"/>
    <w:rsid w:val="00D95003"/>
    <w:rsid w:val="00D9500B"/>
    <w:rsid w:val="00D954C4"/>
    <w:rsid w:val="00D95880"/>
    <w:rsid w:val="00D95F1E"/>
    <w:rsid w:val="00D95F26"/>
    <w:rsid w:val="00D960A3"/>
    <w:rsid w:val="00D962DA"/>
    <w:rsid w:val="00D96694"/>
    <w:rsid w:val="00D96C1A"/>
    <w:rsid w:val="00D96D22"/>
    <w:rsid w:val="00D96E75"/>
    <w:rsid w:val="00D9703F"/>
    <w:rsid w:val="00D9758F"/>
    <w:rsid w:val="00D97891"/>
    <w:rsid w:val="00D97CCC"/>
    <w:rsid w:val="00D97EF1"/>
    <w:rsid w:val="00D97FC2"/>
    <w:rsid w:val="00DA0480"/>
    <w:rsid w:val="00DA0607"/>
    <w:rsid w:val="00DA0D8F"/>
    <w:rsid w:val="00DA142A"/>
    <w:rsid w:val="00DA1692"/>
    <w:rsid w:val="00DA1A94"/>
    <w:rsid w:val="00DA1C03"/>
    <w:rsid w:val="00DA1C20"/>
    <w:rsid w:val="00DA1EB2"/>
    <w:rsid w:val="00DA1FAB"/>
    <w:rsid w:val="00DA2055"/>
    <w:rsid w:val="00DA2327"/>
    <w:rsid w:val="00DA276F"/>
    <w:rsid w:val="00DA29A9"/>
    <w:rsid w:val="00DA3ACE"/>
    <w:rsid w:val="00DA3BE5"/>
    <w:rsid w:val="00DA3FC7"/>
    <w:rsid w:val="00DA43D1"/>
    <w:rsid w:val="00DA47DE"/>
    <w:rsid w:val="00DA4B2F"/>
    <w:rsid w:val="00DA4BAC"/>
    <w:rsid w:val="00DA4C2D"/>
    <w:rsid w:val="00DA53A2"/>
    <w:rsid w:val="00DA54F7"/>
    <w:rsid w:val="00DA6461"/>
    <w:rsid w:val="00DA68DD"/>
    <w:rsid w:val="00DA6B10"/>
    <w:rsid w:val="00DA6C35"/>
    <w:rsid w:val="00DA7029"/>
    <w:rsid w:val="00DA71D3"/>
    <w:rsid w:val="00DA7416"/>
    <w:rsid w:val="00DA7526"/>
    <w:rsid w:val="00DA76C0"/>
    <w:rsid w:val="00DA7ADE"/>
    <w:rsid w:val="00DA7D7E"/>
    <w:rsid w:val="00DA7FA0"/>
    <w:rsid w:val="00DB00B1"/>
    <w:rsid w:val="00DB03E5"/>
    <w:rsid w:val="00DB054D"/>
    <w:rsid w:val="00DB0C02"/>
    <w:rsid w:val="00DB0CEE"/>
    <w:rsid w:val="00DB12CB"/>
    <w:rsid w:val="00DB13E8"/>
    <w:rsid w:val="00DB1779"/>
    <w:rsid w:val="00DB1A4B"/>
    <w:rsid w:val="00DB1ADC"/>
    <w:rsid w:val="00DB1E8E"/>
    <w:rsid w:val="00DB2089"/>
    <w:rsid w:val="00DB2232"/>
    <w:rsid w:val="00DB2532"/>
    <w:rsid w:val="00DB27E0"/>
    <w:rsid w:val="00DB2E63"/>
    <w:rsid w:val="00DB317D"/>
    <w:rsid w:val="00DB3262"/>
    <w:rsid w:val="00DB3292"/>
    <w:rsid w:val="00DB331A"/>
    <w:rsid w:val="00DB3ABA"/>
    <w:rsid w:val="00DB3C66"/>
    <w:rsid w:val="00DB3CAB"/>
    <w:rsid w:val="00DB4505"/>
    <w:rsid w:val="00DB46F3"/>
    <w:rsid w:val="00DB48D4"/>
    <w:rsid w:val="00DB4B79"/>
    <w:rsid w:val="00DB4BFA"/>
    <w:rsid w:val="00DB4D31"/>
    <w:rsid w:val="00DB4F04"/>
    <w:rsid w:val="00DB4F8A"/>
    <w:rsid w:val="00DB5324"/>
    <w:rsid w:val="00DB5378"/>
    <w:rsid w:val="00DB5B0C"/>
    <w:rsid w:val="00DB5BFB"/>
    <w:rsid w:val="00DB61AE"/>
    <w:rsid w:val="00DB61C8"/>
    <w:rsid w:val="00DB65A7"/>
    <w:rsid w:val="00DB65D6"/>
    <w:rsid w:val="00DB68B2"/>
    <w:rsid w:val="00DB6BEB"/>
    <w:rsid w:val="00DB72D0"/>
    <w:rsid w:val="00DB76FB"/>
    <w:rsid w:val="00DB7EE3"/>
    <w:rsid w:val="00DC0103"/>
    <w:rsid w:val="00DC06A3"/>
    <w:rsid w:val="00DC0926"/>
    <w:rsid w:val="00DC0D0D"/>
    <w:rsid w:val="00DC0DD8"/>
    <w:rsid w:val="00DC0E30"/>
    <w:rsid w:val="00DC0EE4"/>
    <w:rsid w:val="00DC102D"/>
    <w:rsid w:val="00DC11F2"/>
    <w:rsid w:val="00DC143D"/>
    <w:rsid w:val="00DC19CD"/>
    <w:rsid w:val="00DC1B69"/>
    <w:rsid w:val="00DC1F44"/>
    <w:rsid w:val="00DC23DD"/>
    <w:rsid w:val="00DC2660"/>
    <w:rsid w:val="00DC2E23"/>
    <w:rsid w:val="00DC3145"/>
    <w:rsid w:val="00DC346A"/>
    <w:rsid w:val="00DC3704"/>
    <w:rsid w:val="00DC374F"/>
    <w:rsid w:val="00DC39C8"/>
    <w:rsid w:val="00DC3A3D"/>
    <w:rsid w:val="00DC3A50"/>
    <w:rsid w:val="00DC4111"/>
    <w:rsid w:val="00DC422B"/>
    <w:rsid w:val="00DC4460"/>
    <w:rsid w:val="00DC48A4"/>
    <w:rsid w:val="00DC4C5F"/>
    <w:rsid w:val="00DC4D3C"/>
    <w:rsid w:val="00DC4D45"/>
    <w:rsid w:val="00DC5094"/>
    <w:rsid w:val="00DC5123"/>
    <w:rsid w:val="00DC532A"/>
    <w:rsid w:val="00DC54A9"/>
    <w:rsid w:val="00DC57FA"/>
    <w:rsid w:val="00DC5851"/>
    <w:rsid w:val="00DC58D0"/>
    <w:rsid w:val="00DC58F7"/>
    <w:rsid w:val="00DC5AA0"/>
    <w:rsid w:val="00DC5ACD"/>
    <w:rsid w:val="00DC5B17"/>
    <w:rsid w:val="00DC5B6A"/>
    <w:rsid w:val="00DC5BFF"/>
    <w:rsid w:val="00DC5F31"/>
    <w:rsid w:val="00DC60E5"/>
    <w:rsid w:val="00DC6116"/>
    <w:rsid w:val="00DC6E21"/>
    <w:rsid w:val="00DC6E24"/>
    <w:rsid w:val="00DC6E94"/>
    <w:rsid w:val="00DC7577"/>
    <w:rsid w:val="00DC786F"/>
    <w:rsid w:val="00DC7BE0"/>
    <w:rsid w:val="00DD0088"/>
    <w:rsid w:val="00DD017B"/>
    <w:rsid w:val="00DD03D8"/>
    <w:rsid w:val="00DD084E"/>
    <w:rsid w:val="00DD0BDB"/>
    <w:rsid w:val="00DD0CDF"/>
    <w:rsid w:val="00DD0F92"/>
    <w:rsid w:val="00DD146C"/>
    <w:rsid w:val="00DD1695"/>
    <w:rsid w:val="00DD30EB"/>
    <w:rsid w:val="00DD395D"/>
    <w:rsid w:val="00DD402F"/>
    <w:rsid w:val="00DD42F1"/>
    <w:rsid w:val="00DD431F"/>
    <w:rsid w:val="00DD4D4D"/>
    <w:rsid w:val="00DD51C4"/>
    <w:rsid w:val="00DD537F"/>
    <w:rsid w:val="00DD5593"/>
    <w:rsid w:val="00DD599B"/>
    <w:rsid w:val="00DD5A72"/>
    <w:rsid w:val="00DD5ADD"/>
    <w:rsid w:val="00DD5CE2"/>
    <w:rsid w:val="00DD5EA5"/>
    <w:rsid w:val="00DD61BA"/>
    <w:rsid w:val="00DD6526"/>
    <w:rsid w:val="00DD6617"/>
    <w:rsid w:val="00DD6710"/>
    <w:rsid w:val="00DD6B82"/>
    <w:rsid w:val="00DD6F3E"/>
    <w:rsid w:val="00DD7225"/>
    <w:rsid w:val="00DD7228"/>
    <w:rsid w:val="00DD7428"/>
    <w:rsid w:val="00DD7680"/>
    <w:rsid w:val="00DD771C"/>
    <w:rsid w:val="00DE00CA"/>
    <w:rsid w:val="00DE02E2"/>
    <w:rsid w:val="00DE04C0"/>
    <w:rsid w:val="00DE0551"/>
    <w:rsid w:val="00DE084A"/>
    <w:rsid w:val="00DE10D9"/>
    <w:rsid w:val="00DE11E0"/>
    <w:rsid w:val="00DE12C7"/>
    <w:rsid w:val="00DE1531"/>
    <w:rsid w:val="00DE1753"/>
    <w:rsid w:val="00DE191D"/>
    <w:rsid w:val="00DE1967"/>
    <w:rsid w:val="00DE1DBE"/>
    <w:rsid w:val="00DE1FE8"/>
    <w:rsid w:val="00DE1FFB"/>
    <w:rsid w:val="00DE2178"/>
    <w:rsid w:val="00DE2258"/>
    <w:rsid w:val="00DE25D5"/>
    <w:rsid w:val="00DE27D9"/>
    <w:rsid w:val="00DE2A1B"/>
    <w:rsid w:val="00DE2CD2"/>
    <w:rsid w:val="00DE34E8"/>
    <w:rsid w:val="00DE384D"/>
    <w:rsid w:val="00DE386E"/>
    <w:rsid w:val="00DE3B64"/>
    <w:rsid w:val="00DE3C41"/>
    <w:rsid w:val="00DE3E96"/>
    <w:rsid w:val="00DE3EFA"/>
    <w:rsid w:val="00DE4163"/>
    <w:rsid w:val="00DE41B9"/>
    <w:rsid w:val="00DE41BC"/>
    <w:rsid w:val="00DE426B"/>
    <w:rsid w:val="00DE4471"/>
    <w:rsid w:val="00DE4BD7"/>
    <w:rsid w:val="00DE4EF6"/>
    <w:rsid w:val="00DE5399"/>
    <w:rsid w:val="00DE5403"/>
    <w:rsid w:val="00DE5522"/>
    <w:rsid w:val="00DE578D"/>
    <w:rsid w:val="00DE60AD"/>
    <w:rsid w:val="00DE60FD"/>
    <w:rsid w:val="00DE63C4"/>
    <w:rsid w:val="00DE664E"/>
    <w:rsid w:val="00DE6B21"/>
    <w:rsid w:val="00DE6DE9"/>
    <w:rsid w:val="00DE6F79"/>
    <w:rsid w:val="00DE73D3"/>
    <w:rsid w:val="00DE7477"/>
    <w:rsid w:val="00DE75F0"/>
    <w:rsid w:val="00DE7772"/>
    <w:rsid w:val="00DE7DA4"/>
    <w:rsid w:val="00DE7EBF"/>
    <w:rsid w:val="00DE7F78"/>
    <w:rsid w:val="00DF00C3"/>
    <w:rsid w:val="00DF04B9"/>
    <w:rsid w:val="00DF07C2"/>
    <w:rsid w:val="00DF0D26"/>
    <w:rsid w:val="00DF1105"/>
    <w:rsid w:val="00DF1281"/>
    <w:rsid w:val="00DF14B3"/>
    <w:rsid w:val="00DF17D6"/>
    <w:rsid w:val="00DF1959"/>
    <w:rsid w:val="00DF199D"/>
    <w:rsid w:val="00DF1B2B"/>
    <w:rsid w:val="00DF208B"/>
    <w:rsid w:val="00DF2526"/>
    <w:rsid w:val="00DF25A0"/>
    <w:rsid w:val="00DF25A4"/>
    <w:rsid w:val="00DF2682"/>
    <w:rsid w:val="00DF2D3C"/>
    <w:rsid w:val="00DF2FCC"/>
    <w:rsid w:val="00DF356C"/>
    <w:rsid w:val="00DF3761"/>
    <w:rsid w:val="00DF3836"/>
    <w:rsid w:val="00DF3892"/>
    <w:rsid w:val="00DF38BA"/>
    <w:rsid w:val="00DF3F1B"/>
    <w:rsid w:val="00DF44A3"/>
    <w:rsid w:val="00DF46EF"/>
    <w:rsid w:val="00DF48C1"/>
    <w:rsid w:val="00DF4B2C"/>
    <w:rsid w:val="00DF4E13"/>
    <w:rsid w:val="00DF4F0D"/>
    <w:rsid w:val="00DF5085"/>
    <w:rsid w:val="00DF5121"/>
    <w:rsid w:val="00DF55FF"/>
    <w:rsid w:val="00DF5A78"/>
    <w:rsid w:val="00DF5C79"/>
    <w:rsid w:val="00DF5CDC"/>
    <w:rsid w:val="00DF64FE"/>
    <w:rsid w:val="00DF65F2"/>
    <w:rsid w:val="00DF68F7"/>
    <w:rsid w:val="00DF6DD6"/>
    <w:rsid w:val="00DF7881"/>
    <w:rsid w:val="00DF7E15"/>
    <w:rsid w:val="00E0009B"/>
    <w:rsid w:val="00E00372"/>
    <w:rsid w:val="00E005FF"/>
    <w:rsid w:val="00E0065C"/>
    <w:rsid w:val="00E006F8"/>
    <w:rsid w:val="00E00886"/>
    <w:rsid w:val="00E00C1C"/>
    <w:rsid w:val="00E012D8"/>
    <w:rsid w:val="00E01486"/>
    <w:rsid w:val="00E01667"/>
    <w:rsid w:val="00E01835"/>
    <w:rsid w:val="00E0194F"/>
    <w:rsid w:val="00E01A13"/>
    <w:rsid w:val="00E01DF1"/>
    <w:rsid w:val="00E01E3A"/>
    <w:rsid w:val="00E02190"/>
    <w:rsid w:val="00E0233B"/>
    <w:rsid w:val="00E0254E"/>
    <w:rsid w:val="00E02B92"/>
    <w:rsid w:val="00E02DA5"/>
    <w:rsid w:val="00E03481"/>
    <w:rsid w:val="00E034F2"/>
    <w:rsid w:val="00E03A41"/>
    <w:rsid w:val="00E03C18"/>
    <w:rsid w:val="00E03C2E"/>
    <w:rsid w:val="00E03DAD"/>
    <w:rsid w:val="00E04153"/>
    <w:rsid w:val="00E04189"/>
    <w:rsid w:val="00E0434A"/>
    <w:rsid w:val="00E0442E"/>
    <w:rsid w:val="00E047CB"/>
    <w:rsid w:val="00E048B1"/>
    <w:rsid w:val="00E049E4"/>
    <w:rsid w:val="00E04BFA"/>
    <w:rsid w:val="00E04E59"/>
    <w:rsid w:val="00E05287"/>
    <w:rsid w:val="00E052BA"/>
    <w:rsid w:val="00E053FF"/>
    <w:rsid w:val="00E0541B"/>
    <w:rsid w:val="00E05542"/>
    <w:rsid w:val="00E05744"/>
    <w:rsid w:val="00E0603E"/>
    <w:rsid w:val="00E064ED"/>
    <w:rsid w:val="00E0668C"/>
    <w:rsid w:val="00E0691B"/>
    <w:rsid w:val="00E06A64"/>
    <w:rsid w:val="00E06B9A"/>
    <w:rsid w:val="00E07187"/>
    <w:rsid w:val="00E072CA"/>
    <w:rsid w:val="00E07597"/>
    <w:rsid w:val="00E07CF6"/>
    <w:rsid w:val="00E07D3C"/>
    <w:rsid w:val="00E1003E"/>
    <w:rsid w:val="00E100B8"/>
    <w:rsid w:val="00E1089B"/>
    <w:rsid w:val="00E10CCD"/>
    <w:rsid w:val="00E110AA"/>
    <w:rsid w:val="00E11A2E"/>
    <w:rsid w:val="00E11A6B"/>
    <w:rsid w:val="00E11D2A"/>
    <w:rsid w:val="00E12172"/>
    <w:rsid w:val="00E12217"/>
    <w:rsid w:val="00E128FC"/>
    <w:rsid w:val="00E12D36"/>
    <w:rsid w:val="00E1335F"/>
    <w:rsid w:val="00E13BEE"/>
    <w:rsid w:val="00E1409D"/>
    <w:rsid w:val="00E14138"/>
    <w:rsid w:val="00E14947"/>
    <w:rsid w:val="00E1497A"/>
    <w:rsid w:val="00E14C1F"/>
    <w:rsid w:val="00E14C67"/>
    <w:rsid w:val="00E14E68"/>
    <w:rsid w:val="00E15096"/>
    <w:rsid w:val="00E151D7"/>
    <w:rsid w:val="00E152C0"/>
    <w:rsid w:val="00E154A2"/>
    <w:rsid w:val="00E154FF"/>
    <w:rsid w:val="00E15C69"/>
    <w:rsid w:val="00E15EB0"/>
    <w:rsid w:val="00E15EBC"/>
    <w:rsid w:val="00E15F44"/>
    <w:rsid w:val="00E1604D"/>
    <w:rsid w:val="00E16083"/>
    <w:rsid w:val="00E16084"/>
    <w:rsid w:val="00E1638A"/>
    <w:rsid w:val="00E165D1"/>
    <w:rsid w:val="00E166B5"/>
    <w:rsid w:val="00E1670F"/>
    <w:rsid w:val="00E16B1B"/>
    <w:rsid w:val="00E16C20"/>
    <w:rsid w:val="00E16F2C"/>
    <w:rsid w:val="00E177F8"/>
    <w:rsid w:val="00E17A87"/>
    <w:rsid w:val="00E17C8C"/>
    <w:rsid w:val="00E17F12"/>
    <w:rsid w:val="00E2027C"/>
    <w:rsid w:val="00E2041A"/>
    <w:rsid w:val="00E20971"/>
    <w:rsid w:val="00E20A31"/>
    <w:rsid w:val="00E20E88"/>
    <w:rsid w:val="00E21069"/>
    <w:rsid w:val="00E21353"/>
    <w:rsid w:val="00E21C60"/>
    <w:rsid w:val="00E21C6B"/>
    <w:rsid w:val="00E21E1B"/>
    <w:rsid w:val="00E21F8E"/>
    <w:rsid w:val="00E2231F"/>
    <w:rsid w:val="00E225FC"/>
    <w:rsid w:val="00E22942"/>
    <w:rsid w:val="00E22DCD"/>
    <w:rsid w:val="00E22E66"/>
    <w:rsid w:val="00E22F62"/>
    <w:rsid w:val="00E23418"/>
    <w:rsid w:val="00E237B4"/>
    <w:rsid w:val="00E2380D"/>
    <w:rsid w:val="00E23986"/>
    <w:rsid w:val="00E23E8D"/>
    <w:rsid w:val="00E23ED7"/>
    <w:rsid w:val="00E24343"/>
    <w:rsid w:val="00E2463C"/>
    <w:rsid w:val="00E24B8B"/>
    <w:rsid w:val="00E25025"/>
    <w:rsid w:val="00E255D6"/>
    <w:rsid w:val="00E2588F"/>
    <w:rsid w:val="00E25A87"/>
    <w:rsid w:val="00E25AF1"/>
    <w:rsid w:val="00E25BFF"/>
    <w:rsid w:val="00E25DDB"/>
    <w:rsid w:val="00E2604D"/>
    <w:rsid w:val="00E2620A"/>
    <w:rsid w:val="00E26806"/>
    <w:rsid w:val="00E26940"/>
    <w:rsid w:val="00E269BA"/>
    <w:rsid w:val="00E2702C"/>
    <w:rsid w:val="00E270DF"/>
    <w:rsid w:val="00E2758C"/>
    <w:rsid w:val="00E275A9"/>
    <w:rsid w:val="00E27852"/>
    <w:rsid w:val="00E278F2"/>
    <w:rsid w:val="00E279CD"/>
    <w:rsid w:val="00E27AF1"/>
    <w:rsid w:val="00E27AFB"/>
    <w:rsid w:val="00E27BA9"/>
    <w:rsid w:val="00E27BAF"/>
    <w:rsid w:val="00E27E37"/>
    <w:rsid w:val="00E30087"/>
    <w:rsid w:val="00E300B9"/>
    <w:rsid w:val="00E30317"/>
    <w:rsid w:val="00E304C5"/>
    <w:rsid w:val="00E30825"/>
    <w:rsid w:val="00E308F0"/>
    <w:rsid w:val="00E309DC"/>
    <w:rsid w:val="00E309E5"/>
    <w:rsid w:val="00E30BF1"/>
    <w:rsid w:val="00E3126D"/>
    <w:rsid w:val="00E312F5"/>
    <w:rsid w:val="00E3135A"/>
    <w:rsid w:val="00E31DD6"/>
    <w:rsid w:val="00E32144"/>
    <w:rsid w:val="00E32A8A"/>
    <w:rsid w:val="00E32C3E"/>
    <w:rsid w:val="00E330D6"/>
    <w:rsid w:val="00E33205"/>
    <w:rsid w:val="00E333B1"/>
    <w:rsid w:val="00E334FE"/>
    <w:rsid w:val="00E335E0"/>
    <w:rsid w:val="00E33788"/>
    <w:rsid w:val="00E339A5"/>
    <w:rsid w:val="00E339B6"/>
    <w:rsid w:val="00E33A17"/>
    <w:rsid w:val="00E33CF5"/>
    <w:rsid w:val="00E33F1B"/>
    <w:rsid w:val="00E3445F"/>
    <w:rsid w:val="00E34478"/>
    <w:rsid w:val="00E3484E"/>
    <w:rsid w:val="00E348E6"/>
    <w:rsid w:val="00E34C98"/>
    <w:rsid w:val="00E3512E"/>
    <w:rsid w:val="00E35139"/>
    <w:rsid w:val="00E354B7"/>
    <w:rsid w:val="00E35954"/>
    <w:rsid w:val="00E3595F"/>
    <w:rsid w:val="00E35B24"/>
    <w:rsid w:val="00E35E1E"/>
    <w:rsid w:val="00E36303"/>
    <w:rsid w:val="00E36489"/>
    <w:rsid w:val="00E365B0"/>
    <w:rsid w:val="00E36633"/>
    <w:rsid w:val="00E36864"/>
    <w:rsid w:val="00E36941"/>
    <w:rsid w:val="00E36C88"/>
    <w:rsid w:val="00E36E00"/>
    <w:rsid w:val="00E36E15"/>
    <w:rsid w:val="00E370F3"/>
    <w:rsid w:val="00E37730"/>
    <w:rsid w:val="00E37DB7"/>
    <w:rsid w:val="00E400FE"/>
    <w:rsid w:val="00E403B5"/>
    <w:rsid w:val="00E404DC"/>
    <w:rsid w:val="00E40685"/>
    <w:rsid w:val="00E4076A"/>
    <w:rsid w:val="00E4082F"/>
    <w:rsid w:val="00E41071"/>
    <w:rsid w:val="00E41121"/>
    <w:rsid w:val="00E417D8"/>
    <w:rsid w:val="00E41EA7"/>
    <w:rsid w:val="00E42172"/>
    <w:rsid w:val="00E422BC"/>
    <w:rsid w:val="00E42462"/>
    <w:rsid w:val="00E427DA"/>
    <w:rsid w:val="00E42888"/>
    <w:rsid w:val="00E42CEA"/>
    <w:rsid w:val="00E42F09"/>
    <w:rsid w:val="00E42FCF"/>
    <w:rsid w:val="00E4344D"/>
    <w:rsid w:val="00E434E4"/>
    <w:rsid w:val="00E43ADD"/>
    <w:rsid w:val="00E43C41"/>
    <w:rsid w:val="00E4423E"/>
    <w:rsid w:val="00E442E5"/>
    <w:rsid w:val="00E44530"/>
    <w:rsid w:val="00E44545"/>
    <w:rsid w:val="00E44CA6"/>
    <w:rsid w:val="00E45231"/>
    <w:rsid w:val="00E45481"/>
    <w:rsid w:val="00E45F30"/>
    <w:rsid w:val="00E463BB"/>
    <w:rsid w:val="00E468A3"/>
    <w:rsid w:val="00E4694D"/>
    <w:rsid w:val="00E46CCE"/>
    <w:rsid w:val="00E46DDD"/>
    <w:rsid w:val="00E46EE9"/>
    <w:rsid w:val="00E4756D"/>
    <w:rsid w:val="00E47708"/>
    <w:rsid w:val="00E478FC"/>
    <w:rsid w:val="00E47CE4"/>
    <w:rsid w:val="00E47E60"/>
    <w:rsid w:val="00E502C3"/>
    <w:rsid w:val="00E504BB"/>
    <w:rsid w:val="00E505F7"/>
    <w:rsid w:val="00E50705"/>
    <w:rsid w:val="00E508A0"/>
    <w:rsid w:val="00E50A60"/>
    <w:rsid w:val="00E50B77"/>
    <w:rsid w:val="00E50F9D"/>
    <w:rsid w:val="00E51258"/>
    <w:rsid w:val="00E5136B"/>
    <w:rsid w:val="00E51689"/>
    <w:rsid w:val="00E51793"/>
    <w:rsid w:val="00E51811"/>
    <w:rsid w:val="00E51AED"/>
    <w:rsid w:val="00E51F1B"/>
    <w:rsid w:val="00E5211A"/>
    <w:rsid w:val="00E5219B"/>
    <w:rsid w:val="00E52296"/>
    <w:rsid w:val="00E523F7"/>
    <w:rsid w:val="00E52669"/>
    <w:rsid w:val="00E526B9"/>
    <w:rsid w:val="00E52B0C"/>
    <w:rsid w:val="00E52B1F"/>
    <w:rsid w:val="00E52E3A"/>
    <w:rsid w:val="00E53246"/>
    <w:rsid w:val="00E535EC"/>
    <w:rsid w:val="00E53C3A"/>
    <w:rsid w:val="00E53C3F"/>
    <w:rsid w:val="00E54181"/>
    <w:rsid w:val="00E543EE"/>
    <w:rsid w:val="00E548CD"/>
    <w:rsid w:val="00E54AF0"/>
    <w:rsid w:val="00E54CDB"/>
    <w:rsid w:val="00E54E2B"/>
    <w:rsid w:val="00E54FE8"/>
    <w:rsid w:val="00E550CB"/>
    <w:rsid w:val="00E5514E"/>
    <w:rsid w:val="00E55687"/>
    <w:rsid w:val="00E55782"/>
    <w:rsid w:val="00E557D4"/>
    <w:rsid w:val="00E55929"/>
    <w:rsid w:val="00E55B5B"/>
    <w:rsid w:val="00E562B7"/>
    <w:rsid w:val="00E563AF"/>
    <w:rsid w:val="00E565C4"/>
    <w:rsid w:val="00E56686"/>
    <w:rsid w:val="00E56781"/>
    <w:rsid w:val="00E56CC3"/>
    <w:rsid w:val="00E56CFF"/>
    <w:rsid w:val="00E56D4E"/>
    <w:rsid w:val="00E56E82"/>
    <w:rsid w:val="00E56F8F"/>
    <w:rsid w:val="00E56FF2"/>
    <w:rsid w:val="00E57175"/>
    <w:rsid w:val="00E572FA"/>
    <w:rsid w:val="00E578EA"/>
    <w:rsid w:val="00E57D01"/>
    <w:rsid w:val="00E57DB4"/>
    <w:rsid w:val="00E600FD"/>
    <w:rsid w:val="00E602CE"/>
    <w:rsid w:val="00E6035A"/>
    <w:rsid w:val="00E603F0"/>
    <w:rsid w:val="00E6087F"/>
    <w:rsid w:val="00E6096D"/>
    <w:rsid w:val="00E60CE0"/>
    <w:rsid w:val="00E60DF6"/>
    <w:rsid w:val="00E60E3A"/>
    <w:rsid w:val="00E613FA"/>
    <w:rsid w:val="00E6145F"/>
    <w:rsid w:val="00E61988"/>
    <w:rsid w:val="00E61A57"/>
    <w:rsid w:val="00E620CD"/>
    <w:rsid w:val="00E63990"/>
    <w:rsid w:val="00E639E6"/>
    <w:rsid w:val="00E63D0F"/>
    <w:rsid w:val="00E63D39"/>
    <w:rsid w:val="00E64057"/>
    <w:rsid w:val="00E646E5"/>
    <w:rsid w:val="00E64717"/>
    <w:rsid w:val="00E649C0"/>
    <w:rsid w:val="00E64AB6"/>
    <w:rsid w:val="00E64CE5"/>
    <w:rsid w:val="00E6507F"/>
    <w:rsid w:val="00E6522C"/>
    <w:rsid w:val="00E65339"/>
    <w:rsid w:val="00E654E7"/>
    <w:rsid w:val="00E659D3"/>
    <w:rsid w:val="00E66053"/>
    <w:rsid w:val="00E6643F"/>
    <w:rsid w:val="00E66F89"/>
    <w:rsid w:val="00E66FB6"/>
    <w:rsid w:val="00E67379"/>
    <w:rsid w:val="00E6762B"/>
    <w:rsid w:val="00E67BD6"/>
    <w:rsid w:val="00E700FE"/>
    <w:rsid w:val="00E703C6"/>
    <w:rsid w:val="00E70834"/>
    <w:rsid w:val="00E710F5"/>
    <w:rsid w:val="00E7131B"/>
    <w:rsid w:val="00E71444"/>
    <w:rsid w:val="00E715C2"/>
    <w:rsid w:val="00E71705"/>
    <w:rsid w:val="00E718BE"/>
    <w:rsid w:val="00E71B96"/>
    <w:rsid w:val="00E71D9A"/>
    <w:rsid w:val="00E71FB0"/>
    <w:rsid w:val="00E720B4"/>
    <w:rsid w:val="00E7221C"/>
    <w:rsid w:val="00E72281"/>
    <w:rsid w:val="00E72922"/>
    <w:rsid w:val="00E7304A"/>
    <w:rsid w:val="00E731C7"/>
    <w:rsid w:val="00E73ECB"/>
    <w:rsid w:val="00E7406A"/>
    <w:rsid w:val="00E74659"/>
    <w:rsid w:val="00E748A4"/>
    <w:rsid w:val="00E74A62"/>
    <w:rsid w:val="00E74F55"/>
    <w:rsid w:val="00E75306"/>
    <w:rsid w:val="00E75469"/>
    <w:rsid w:val="00E75854"/>
    <w:rsid w:val="00E75E3E"/>
    <w:rsid w:val="00E75E61"/>
    <w:rsid w:val="00E75F96"/>
    <w:rsid w:val="00E7602D"/>
    <w:rsid w:val="00E76527"/>
    <w:rsid w:val="00E765DE"/>
    <w:rsid w:val="00E769E2"/>
    <w:rsid w:val="00E770A8"/>
    <w:rsid w:val="00E77257"/>
    <w:rsid w:val="00E7735F"/>
    <w:rsid w:val="00E773ED"/>
    <w:rsid w:val="00E77413"/>
    <w:rsid w:val="00E775F4"/>
    <w:rsid w:val="00E7797E"/>
    <w:rsid w:val="00E77BB6"/>
    <w:rsid w:val="00E77D3C"/>
    <w:rsid w:val="00E77FBB"/>
    <w:rsid w:val="00E80129"/>
    <w:rsid w:val="00E802A6"/>
    <w:rsid w:val="00E80458"/>
    <w:rsid w:val="00E804A6"/>
    <w:rsid w:val="00E805CD"/>
    <w:rsid w:val="00E811EB"/>
    <w:rsid w:val="00E81A48"/>
    <w:rsid w:val="00E81F75"/>
    <w:rsid w:val="00E81FE3"/>
    <w:rsid w:val="00E81FFC"/>
    <w:rsid w:val="00E82650"/>
    <w:rsid w:val="00E826C8"/>
    <w:rsid w:val="00E8272C"/>
    <w:rsid w:val="00E828ED"/>
    <w:rsid w:val="00E828EF"/>
    <w:rsid w:val="00E82E11"/>
    <w:rsid w:val="00E8308E"/>
    <w:rsid w:val="00E833EA"/>
    <w:rsid w:val="00E83756"/>
    <w:rsid w:val="00E83A60"/>
    <w:rsid w:val="00E83CB2"/>
    <w:rsid w:val="00E83FB9"/>
    <w:rsid w:val="00E8429E"/>
    <w:rsid w:val="00E843D3"/>
    <w:rsid w:val="00E845C0"/>
    <w:rsid w:val="00E8464F"/>
    <w:rsid w:val="00E84857"/>
    <w:rsid w:val="00E84D75"/>
    <w:rsid w:val="00E85188"/>
    <w:rsid w:val="00E85484"/>
    <w:rsid w:val="00E85738"/>
    <w:rsid w:val="00E85DF2"/>
    <w:rsid w:val="00E861EE"/>
    <w:rsid w:val="00E8629F"/>
    <w:rsid w:val="00E862B5"/>
    <w:rsid w:val="00E8676C"/>
    <w:rsid w:val="00E86991"/>
    <w:rsid w:val="00E86A10"/>
    <w:rsid w:val="00E86B1D"/>
    <w:rsid w:val="00E86C4C"/>
    <w:rsid w:val="00E86DC3"/>
    <w:rsid w:val="00E86F78"/>
    <w:rsid w:val="00E87046"/>
    <w:rsid w:val="00E872FE"/>
    <w:rsid w:val="00E87403"/>
    <w:rsid w:val="00E87715"/>
    <w:rsid w:val="00E878D2"/>
    <w:rsid w:val="00E87A10"/>
    <w:rsid w:val="00E87A58"/>
    <w:rsid w:val="00E87D74"/>
    <w:rsid w:val="00E90477"/>
    <w:rsid w:val="00E908BC"/>
    <w:rsid w:val="00E909C5"/>
    <w:rsid w:val="00E90AD6"/>
    <w:rsid w:val="00E90C22"/>
    <w:rsid w:val="00E911FA"/>
    <w:rsid w:val="00E9122C"/>
    <w:rsid w:val="00E9123A"/>
    <w:rsid w:val="00E91280"/>
    <w:rsid w:val="00E91492"/>
    <w:rsid w:val="00E914C3"/>
    <w:rsid w:val="00E915FA"/>
    <w:rsid w:val="00E91972"/>
    <w:rsid w:val="00E923B0"/>
    <w:rsid w:val="00E92432"/>
    <w:rsid w:val="00E925EA"/>
    <w:rsid w:val="00E9290B"/>
    <w:rsid w:val="00E92E7F"/>
    <w:rsid w:val="00E92EEF"/>
    <w:rsid w:val="00E93059"/>
    <w:rsid w:val="00E9312D"/>
    <w:rsid w:val="00E93696"/>
    <w:rsid w:val="00E93732"/>
    <w:rsid w:val="00E93750"/>
    <w:rsid w:val="00E93795"/>
    <w:rsid w:val="00E938CC"/>
    <w:rsid w:val="00E93D65"/>
    <w:rsid w:val="00E943EF"/>
    <w:rsid w:val="00E94921"/>
    <w:rsid w:val="00E94966"/>
    <w:rsid w:val="00E949E3"/>
    <w:rsid w:val="00E94A23"/>
    <w:rsid w:val="00E95742"/>
    <w:rsid w:val="00E9577C"/>
    <w:rsid w:val="00E957E9"/>
    <w:rsid w:val="00E9582A"/>
    <w:rsid w:val="00E9595B"/>
    <w:rsid w:val="00E95AE0"/>
    <w:rsid w:val="00E96158"/>
    <w:rsid w:val="00E967BD"/>
    <w:rsid w:val="00E9683D"/>
    <w:rsid w:val="00E96BFF"/>
    <w:rsid w:val="00E96E67"/>
    <w:rsid w:val="00E96F44"/>
    <w:rsid w:val="00E96FF0"/>
    <w:rsid w:val="00E975A6"/>
    <w:rsid w:val="00E97659"/>
    <w:rsid w:val="00E9781D"/>
    <w:rsid w:val="00E97CA2"/>
    <w:rsid w:val="00EA0003"/>
    <w:rsid w:val="00EA08E5"/>
    <w:rsid w:val="00EA11FD"/>
    <w:rsid w:val="00EA14BC"/>
    <w:rsid w:val="00EA19B0"/>
    <w:rsid w:val="00EA1BC3"/>
    <w:rsid w:val="00EA20A2"/>
    <w:rsid w:val="00EA2A77"/>
    <w:rsid w:val="00EA2E6B"/>
    <w:rsid w:val="00EA3072"/>
    <w:rsid w:val="00EA3108"/>
    <w:rsid w:val="00EA3373"/>
    <w:rsid w:val="00EA3467"/>
    <w:rsid w:val="00EA3595"/>
    <w:rsid w:val="00EA3732"/>
    <w:rsid w:val="00EA3B00"/>
    <w:rsid w:val="00EA3B17"/>
    <w:rsid w:val="00EA3E8B"/>
    <w:rsid w:val="00EA4161"/>
    <w:rsid w:val="00EA48B0"/>
    <w:rsid w:val="00EA4F2C"/>
    <w:rsid w:val="00EA517D"/>
    <w:rsid w:val="00EA51A7"/>
    <w:rsid w:val="00EA565C"/>
    <w:rsid w:val="00EA6083"/>
    <w:rsid w:val="00EA61A7"/>
    <w:rsid w:val="00EA656E"/>
    <w:rsid w:val="00EA6598"/>
    <w:rsid w:val="00EA661D"/>
    <w:rsid w:val="00EA6621"/>
    <w:rsid w:val="00EA676A"/>
    <w:rsid w:val="00EA6811"/>
    <w:rsid w:val="00EA683E"/>
    <w:rsid w:val="00EA6AA8"/>
    <w:rsid w:val="00EA6B37"/>
    <w:rsid w:val="00EA7225"/>
    <w:rsid w:val="00EA7266"/>
    <w:rsid w:val="00EA73C1"/>
    <w:rsid w:val="00EA73D9"/>
    <w:rsid w:val="00EA7549"/>
    <w:rsid w:val="00EA758A"/>
    <w:rsid w:val="00EA75A1"/>
    <w:rsid w:val="00EA76E1"/>
    <w:rsid w:val="00EA7951"/>
    <w:rsid w:val="00EA7A8E"/>
    <w:rsid w:val="00EA7C5C"/>
    <w:rsid w:val="00EA7C8F"/>
    <w:rsid w:val="00EA7D33"/>
    <w:rsid w:val="00EA7EEF"/>
    <w:rsid w:val="00EA7FBE"/>
    <w:rsid w:val="00EB01E7"/>
    <w:rsid w:val="00EB039F"/>
    <w:rsid w:val="00EB0503"/>
    <w:rsid w:val="00EB0552"/>
    <w:rsid w:val="00EB05D2"/>
    <w:rsid w:val="00EB05EE"/>
    <w:rsid w:val="00EB0936"/>
    <w:rsid w:val="00EB094D"/>
    <w:rsid w:val="00EB0D4B"/>
    <w:rsid w:val="00EB0D72"/>
    <w:rsid w:val="00EB0EFF"/>
    <w:rsid w:val="00EB112F"/>
    <w:rsid w:val="00EB15EB"/>
    <w:rsid w:val="00EB1737"/>
    <w:rsid w:val="00EB1908"/>
    <w:rsid w:val="00EB1CB6"/>
    <w:rsid w:val="00EB24AF"/>
    <w:rsid w:val="00EB2594"/>
    <w:rsid w:val="00EB25D7"/>
    <w:rsid w:val="00EB269E"/>
    <w:rsid w:val="00EB26B4"/>
    <w:rsid w:val="00EB2887"/>
    <w:rsid w:val="00EB291F"/>
    <w:rsid w:val="00EB32DF"/>
    <w:rsid w:val="00EB3465"/>
    <w:rsid w:val="00EB372C"/>
    <w:rsid w:val="00EB419F"/>
    <w:rsid w:val="00EB41BD"/>
    <w:rsid w:val="00EB487F"/>
    <w:rsid w:val="00EB49DF"/>
    <w:rsid w:val="00EB4BC6"/>
    <w:rsid w:val="00EB4CF2"/>
    <w:rsid w:val="00EB4DE7"/>
    <w:rsid w:val="00EB52AD"/>
    <w:rsid w:val="00EB53C0"/>
    <w:rsid w:val="00EB5865"/>
    <w:rsid w:val="00EB597E"/>
    <w:rsid w:val="00EB5DC3"/>
    <w:rsid w:val="00EB60D8"/>
    <w:rsid w:val="00EB610A"/>
    <w:rsid w:val="00EB68B7"/>
    <w:rsid w:val="00EB69DD"/>
    <w:rsid w:val="00EB6A3E"/>
    <w:rsid w:val="00EB6BF8"/>
    <w:rsid w:val="00EB6CFE"/>
    <w:rsid w:val="00EB6D93"/>
    <w:rsid w:val="00EB704C"/>
    <w:rsid w:val="00EB7438"/>
    <w:rsid w:val="00EB76AB"/>
    <w:rsid w:val="00EB77F3"/>
    <w:rsid w:val="00EB796F"/>
    <w:rsid w:val="00EB7B02"/>
    <w:rsid w:val="00EB7BFA"/>
    <w:rsid w:val="00EB7E7B"/>
    <w:rsid w:val="00EB7F21"/>
    <w:rsid w:val="00EC0503"/>
    <w:rsid w:val="00EC055A"/>
    <w:rsid w:val="00EC06DF"/>
    <w:rsid w:val="00EC07CE"/>
    <w:rsid w:val="00EC08C1"/>
    <w:rsid w:val="00EC0960"/>
    <w:rsid w:val="00EC0B54"/>
    <w:rsid w:val="00EC0D66"/>
    <w:rsid w:val="00EC0E8C"/>
    <w:rsid w:val="00EC0F39"/>
    <w:rsid w:val="00EC1155"/>
    <w:rsid w:val="00EC12F2"/>
    <w:rsid w:val="00EC1754"/>
    <w:rsid w:val="00EC1B70"/>
    <w:rsid w:val="00EC1D12"/>
    <w:rsid w:val="00EC1D92"/>
    <w:rsid w:val="00EC1ECB"/>
    <w:rsid w:val="00EC2317"/>
    <w:rsid w:val="00EC249C"/>
    <w:rsid w:val="00EC2860"/>
    <w:rsid w:val="00EC293C"/>
    <w:rsid w:val="00EC2B59"/>
    <w:rsid w:val="00EC3041"/>
    <w:rsid w:val="00EC40FF"/>
    <w:rsid w:val="00EC4868"/>
    <w:rsid w:val="00EC49FA"/>
    <w:rsid w:val="00EC4BDE"/>
    <w:rsid w:val="00EC520F"/>
    <w:rsid w:val="00EC5211"/>
    <w:rsid w:val="00EC5311"/>
    <w:rsid w:val="00EC5843"/>
    <w:rsid w:val="00EC5854"/>
    <w:rsid w:val="00EC5948"/>
    <w:rsid w:val="00EC59C8"/>
    <w:rsid w:val="00EC5A06"/>
    <w:rsid w:val="00EC5CAF"/>
    <w:rsid w:val="00EC5CE5"/>
    <w:rsid w:val="00EC5FD2"/>
    <w:rsid w:val="00EC6584"/>
    <w:rsid w:val="00EC67BC"/>
    <w:rsid w:val="00EC6CCA"/>
    <w:rsid w:val="00EC7382"/>
    <w:rsid w:val="00EC73DA"/>
    <w:rsid w:val="00EC75BE"/>
    <w:rsid w:val="00EC76F2"/>
    <w:rsid w:val="00EC786D"/>
    <w:rsid w:val="00EC7AC6"/>
    <w:rsid w:val="00EC7DBF"/>
    <w:rsid w:val="00ED03CB"/>
    <w:rsid w:val="00ED0B0E"/>
    <w:rsid w:val="00ED0F8A"/>
    <w:rsid w:val="00ED1B5D"/>
    <w:rsid w:val="00ED1CC5"/>
    <w:rsid w:val="00ED1F3F"/>
    <w:rsid w:val="00ED2105"/>
    <w:rsid w:val="00ED2AC6"/>
    <w:rsid w:val="00ED2CFF"/>
    <w:rsid w:val="00ED2E4B"/>
    <w:rsid w:val="00ED2FE8"/>
    <w:rsid w:val="00ED31D5"/>
    <w:rsid w:val="00ED3A17"/>
    <w:rsid w:val="00ED3B29"/>
    <w:rsid w:val="00ED3C02"/>
    <w:rsid w:val="00ED3D1D"/>
    <w:rsid w:val="00ED3D9C"/>
    <w:rsid w:val="00ED43D6"/>
    <w:rsid w:val="00ED47BB"/>
    <w:rsid w:val="00ED4A7C"/>
    <w:rsid w:val="00ED4D35"/>
    <w:rsid w:val="00ED4D65"/>
    <w:rsid w:val="00ED51A2"/>
    <w:rsid w:val="00ED54AC"/>
    <w:rsid w:val="00ED5640"/>
    <w:rsid w:val="00ED59E1"/>
    <w:rsid w:val="00ED5DA2"/>
    <w:rsid w:val="00ED5E0A"/>
    <w:rsid w:val="00ED6279"/>
    <w:rsid w:val="00ED6394"/>
    <w:rsid w:val="00ED64DA"/>
    <w:rsid w:val="00ED6823"/>
    <w:rsid w:val="00ED69B5"/>
    <w:rsid w:val="00ED6B83"/>
    <w:rsid w:val="00ED6C17"/>
    <w:rsid w:val="00ED6C61"/>
    <w:rsid w:val="00ED6ED3"/>
    <w:rsid w:val="00ED7032"/>
    <w:rsid w:val="00ED7439"/>
    <w:rsid w:val="00ED7D2F"/>
    <w:rsid w:val="00EE0206"/>
    <w:rsid w:val="00EE05EF"/>
    <w:rsid w:val="00EE091C"/>
    <w:rsid w:val="00EE0A84"/>
    <w:rsid w:val="00EE0B15"/>
    <w:rsid w:val="00EE0CF3"/>
    <w:rsid w:val="00EE0E65"/>
    <w:rsid w:val="00EE1368"/>
    <w:rsid w:val="00EE1486"/>
    <w:rsid w:val="00EE16C3"/>
    <w:rsid w:val="00EE190F"/>
    <w:rsid w:val="00EE1D4E"/>
    <w:rsid w:val="00EE1F58"/>
    <w:rsid w:val="00EE1FE9"/>
    <w:rsid w:val="00EE229B"/>
    <w:rsid w:val="00EE27D1"/>
    <w:rsid w:val="00EE2AA9"/>
    <w:rsid w:val="00EE2D02"/>
    <w:rsid w:val="00EE2EB9"/>
    <w:rsid w:val="00EE3612"/>
    <w:rsid w:val="00EE3B8A"/>
    <w:rsid w:val="00EE3DC7"/>
    <w:rsid w:val="00EE40ED"/>
    <w:rsid w:val="00EE4103"/>
    <w:rsid w:val="00EE4315"/>
    <w:rsid w:val="00EE4364"/>
    <w:rsid w:val="00EE443D"/>
    <w:rsid w:val="00EE4499"/>
    <w:rsid w:val="00EE471D"/>
    <w:rsid w:val="00EE4736"/>
    <w:rsid w:val="00EE4867"/>
    <w:rsid w:val="00EE4999"/>
    <w:rsid w:val="00EE4B97"/>
    <w:rsid w:val="00EE5297"/>
    <w:rsid w:val="00EE56B6"/>
    <w:rsid w:val="00EE573D"/>
    <w:rsid w:val="00EE57BC"/>
    <w:rsid w:val="00EE5CC6"/>
    <w:rsid w:val="00EE6B89"/>
    <w:rsid w:val="00EE6C37"/>
    <w:rsid w:val="00EE76AD"/>
    <w:rsid w:val="00EE7BB9"/>
    <w:rsid w:val="00EF016F"/>
    <w:rsid w:val="00EF01E7"/>
    <w:rsid w:val="00EF022F"/>
    <w:rsid w:val="00EF02EC"/>
    <w:rsid w:val="00EF093D"/>
    <w:rsid w:val="00EF0DF1"/>
    <w:rsid w:val="00EF1118"/>
    <w:rsid w:val="00EF147C"/>
    <w:rsid w:val="00EF1750"/>
    <w:rsid w:val="00EF17AD"/>
    <w:rsid w:val="00EF1949"/>
    <w:rsid w:val="00EF1DDA"/>
    <w:rsid w:val="00EF1EC0"/>
    <w:rsid w:val="00EF1F81"/>
    <w:rsid w:val="00EF2253"/>
    <w:rsid w:val="00EF2479"/>
    <w:rsid w:val="00EF2507"/>
    <w:rsid w:val="00EF294D"/>
    <w:rsid w:val="00EF2FA4"/>
    <w:rsid w:val="00EF320A"/>
    <w:rsid w:val="00EF36CE"/>
    <w:rsid w:val="00EF37C0"/>
    <w:rsid w:val="00EF3888"/>
    <w:rsid w:val="00EF39A3"/>
    <w:rsid w:val="00EF3A31"/>
    <w:rsid w:val="00EF3EC4"/>
    <w:rsid w:val="00EF3EE8"/>
    <w:rsid w:val="00EF3F90"/>
    <w:rsid w:val="00EF40E3"/>
    <w:rsid w:val="00EF42FC"/>
    <w:rsid w:val="00EF4347"/>
    <w:rsid w:val="00EF43DB"/>
    <w:rsid w:val="00EF4493"/>
    <w:rsid w:val="00EF4D2C"/>
    <w:rsid w:val="00EF5194"/>
    <w:rsid w:val="00EF57ED"/>
    <w:rsid w:val="00EF62D6"/>
    <w:rsid w:val="00EF645B"/>
    <w:rsid w:val="00EF64D2"/>
    <w:rsid w:val="00EF64E9"/>
    <w:rsid w:val="00EF6C56"/>
    <w:rsid w:val="00EF6E0E"/>
    <w:rsid w:val="00EF6E82"/>
    <w:rsid w:val="00EF72A0"/>
    <w:rsid w:val="00EF7488"/>
    <w:rsid w:val="00EF77D2"/>
    <w:rsid w:val="00EF7FD8"/>
    <w:rsid w:val="00F00A88"/>
    <w:rsid w:val="00F00F99"/>
    <w:rsid w:val="00F01061"/>
    <w:rsid w:val="00F01171"/>
    <w:rsid w:val="00F017D8"/>
    <w:rsid w:val="00F0197B"/>
    <w:rsid w:val="00F01C8F"/>
    <w:rsid w:val="00F01D80"/>
    <w:rsid w:val="00F0200A"/>
    <w:rsid w:val="00F025DE"/>
    <w:rsid w:val="00F0261A"/>
    <w:rsid w:val="00F0271C"/>
    <w:rsid w:val="00F02AE0"/>
    <w:rsid w:val="00F02B74"/>
    <w:rsid w:val="00F02E39"/>
    <w:rsid w:val="00F03221"/>
    <w:rsid w:val="00F03C10"/>
    <w:rsid w:val="00F04128"/>
    <w:rsid w:val="00F04184"/>
    <w:rsid w:val="00F04942"/>
    <w:rsid w:val="00F049E8"/>
    <w:rsid w:val="00F04D9D"/>
    <w:rsid w:val="00F0530F"/>
    <w:rsid w:val="00F055EC"/>
    <w:rsid w:val="00F058C3"/>
    <w:rsid w:val="00F05F55"/>
    <w:rsid w:val="00F068C1"/>
    <w:rsid w:val="00F06B99"/>
    <w:rsid w:val="00F06C96"/>
    <w:rsid w:val="00F06D21"/>
    <w:rsid w:val="00F06D3B"/>
    <w:rsid w:val="00F06DEF"/>
    <w:rsid w:val="00F07264"/>
    <w:rsid w:val="00F0744A"/>
    <w:rsid w:val="00F07548"/>
    <w:rsid w:val="00F075A7"/>
    <w:rsid w:val="00F07670"/>
    <w:rsid w:val="00F07745"/>
    <w:rsid w:val="00F07D02"/>
    <w:rsid w:val="00F07D53"/>
    <w:rsid w:val="00F07DF3"/>
    <w:rsid w:val="00F1016B"/>
    <w:rsid w:val="00F103FE"/>
    <w:rsid w:val="00F105B8"/>
    <w:rsid w:val="00F10AC4"/>
    <w:rsid w:val="00F10B06"/>
    <w:rsid w:val="00F10B10"/>
    <w:rsid w:val="00F10C3F"/>
    <w:rsid w:val="00F10C6E"/>
    <w:rsid w:val="00F10CBD"/>
    <w:rsid w:val="00F10E85"/>
    <w:rsid w:val="00F111B8"/>
    <w:rsid w:val="00F112E1"/>
    <w:rsid w:val="00F1191A"/>
    <w:rsid w:val="00F11A27"/>
    <w:rsid w:val="00F12638"/>
    <w:rsid w:val="00F126A1"/>
    <w:rsid w:val="00F1273D"/>
    <w:rsid w:val="00F12796"/>
    <w:rsid w:val="00F12845"/>
    <w:rsid w:val="00F1291B"/>
    <w:rsid w:val="00F12996"/>
    <w:rsid w:val="00F12B0B"/>
    <w:rsid w:val="00F13154"/>
    <w:rsid w:val="00F1322E"/>
    <w:rsid w:val="00F13463"/>
    <w:rsid w:val="00F13D50"/>
    <w:rsid w:val="00F140C0"/>
    <w:rsid w:val="00F1420A"/>
    <w:rsid w:val="00F147C9"/>
    <w:rsid w:val="00F14A5B"/>
    <w:rsid w:val="00F14B24"/>
    <w:rsid w:val="00F14C92"/>
    <w:rsid w:val="00F1560D"/>
    <w:rsid w:val="00F15C78"/>
    <w:rsid w:val="00F15CB8"/>
    <w:rsid w:val="00F161E2"/>
    <w:rsid w:val="00F168EE"/>
    <w:rsid w:val="00F16AE1"/>
    <w:rsid w:val="00F17071"/>
    <w:rsid w:val="00F1738F"/>
    <w:rsid w:val="00F17736"/>
    <w:rsid w:val="00F17758"/>
    <w:rsid w:val="00F17CB0"/>
    <w:rsid w:val="00F17D13"/>
    <w:rsid w:val="00F20061"/>
    <w:rsid w:val="00F20759"/>
    <w:rsid w:val="00F207C8"/>
    <w:rsid w:val="00F209F5"/>
    <w:rsid w:val="00F20AC2"/>
    <w:rsid w:val="00F20B9C"/>
    <w:rsid w:val="00F21951"/>
    <w:rsid w:val="00F21EFF"/>
    <w:rsid w:val="00F21F60"/>
    <w:rsid w:val="00F21FD8"/>
    <w:rsid w:val="00F22460"/>
    <w:rsid w:val="00F224A5"/>
    <w:rsid w:val="00F22645"/>
    <w:rsid w:val="00F22778"/>
    <w:rsid w:val="00F22CD9"/>
    <w:rsid w:val="00F22F08"/>
    <w:rsid w:val="00F23023"/>
    <w:rsid w:val="00F23546"/>
    <w:rsid w:val="00F2365E"/>
    <w:rsid w:val="00F24275"/>
    <w:rsid w:val="00F24413"/>
    <w:rsid w:val="00F244E7"/>
    <w:rsid w:val="00F24A47"/>
    <w:rsid w:val="00F24E10"/>
    <w:rsid w:val="00F24F0B"/>
    <w:rsid w:val="00F25A01"/>
    <w:rsid w:val="00F25D73"/>
    <w:rsid w:val="00F26527"/>
    <w:rsid w:val="00F26DFE"/>
    <w:rsid w:val="00F26FD5"/>
    <w:rsid w:val="00F270BB"/>
    <w:rsid w:val="00F27C3E"/>
    <w:rsid w:val="00F30107"/>
    <w:rsid w:val="00F30231"/>
    <w:rsid w:val="00F30649"/>
    <w:rsid w:val="00F3095E"/>
    <w:rsid w:val="00F30B97"/>
    <w:rsid w:val="00F3108B"/>
    <w:rsid w:val="00F316A7"/>
    <w:rsid w:val="00F317EF"/>
    <w:rsid w:val="00F319C0"/>
    <w:rsid w:val="00F31C24"/>
    <w:rsid w:val="00F31DDE"/>
    <w:rsid w:val="00F32170"/>
    <w:rsid w:val="00F321D7"/>
    <w:rsid w:val="00F326A6"/>
    <w:rsid w:val="00F32A83"/>
    <w:rsid w:val="00F32DA9"/>
    <w:rsid w:val="00F32DC4"/>
    <w:rsid w:val="00F32F11"/>
    <w:rsid w:val="00F33573"/>
    <w:rsid w:val="00F3368F"/>
    <w:rsid w:val="00F336C7"/>
    <w:rsid w:val="00F3376F"/>
    <w:rsid w:val="00F3381F"/>
    <w:rsid w:val="00F33974"/>
    <w:rsid w:val="00F339AF"/>
    <w:rsid w:val="00F339C7"/>
    <w:rsid w:val="00F339D4"/>
    <w:rsid w:val="00F33C13"/>
    <w:rsid w:val="00F33F1D"/>
    <w:rsid w:val="00F34136"/>
    <w:rsid w:val="00F345E4"/>
    <w:rsid w:val="00F3493E"/>
    <w:rsid w:val="00F34B4B"/>
    <w:rsid w:val="00F34C5E"/>
    <w:rsid w:val="00F34FB9"/>
    <w:rsid w:val="00F3535F"/>
    <w:rsid w:val="00F35639"/>
    <w:rsid w:val="00F359B4"/>
    <w:rsid w:val="00F35AC2"/>
    <w:rsid w:val="00F36169"/>
    <w:rsid w:val="00F364B7"/>
    <w:rsid w:val="00F36615"/>
    <w:rsid w:val="00F36842"/>
    <w:rsid w:val="00F36934"/>
    <w:rsid w:val="00F36DB6"/>
    <w:rsid w:val="00F36FA5"/>
    <w:rsid w:val="00F37B4C"/>
    <w:rsid w:val="00F4014C"/>
    <w:rsid w:val="00F401F9"/>
    <w:rsid w:val="00F402F3"/>
    <w:rsid w:val="00F40841"/>
    <w:rsid w:val="00F408AE"/>
    <w:rsid w:val="00F40AAB"/>
    <w:rsid w:val="00F40D8E"/>
    <w:rsid w:val="00F412F5"/>
    <w:rsid w:val="00F415DC"/>
    <w:rsid w:val="00F4182C"/>
    <w:rsid w:val="00F4194E"/>
    <w:rsid w:val="00F41E72"/>
    <w:rsid w:val="00F42378"/>
    <w:rsid w:val="00F423C7"/>
    <w:rsid w:val="00F4240D"/>
    <w:rsid w:val="00F42878"/>
    <w:rsid w:val="00F43160"/>
    <w:rsid w:val="00F43340"/>
    <w:rsid w:val="00F43472"/>
    <w:rsid w:val="00F4353F"/>
    <w:rsid w:val="00F437B8"/>
    <w:rsid w:val="00F437F7"/>
    <w:rsid w:val="00F43997"/>
    <w:rsid w:val="00F439A6"/>
    <w:rsid w:val="00F4480F"/>
    <w:rsid w:val="00F45134"/>
    <w:rsid w:val="00F45801"/>
    <w:rsid w:val="00F45878"/>
    <w:rsid w:val="00F45A08"/>
    <w:rsid w:val="00F45A45"/>
    <w:rsid w:val="00F45AE6"/>
    <w:rsid w:val="00F46440"/>
    <w:rsid w:val="00F464EE"/>
    <w:rsid w:val="00F464FA"/>
    <w:rsid w:val="00F46677"/>
    <w:rsid w:val="00F46859"/>
    <w:rsid w:val="00F473A5"/>
    <w:rsid w:val="00F473BF"/>
    <w:rsid w:val="00F4754D"/>
    <w:rsid w:val="00F47911"/>
    <w:rsid w:val="00F479FA"/>
    <w:rsid w:val="00F47A07"/>
    <w:rsid w:val="00F47DB2"/>
    <w:rsid w:val="00F500F2"/>
    <w:rsid w:val="00F5038F"/>
    <w:rsid w:val="00F5042B"/>
    <w:rsid w:val="00F50F65"/>
    <w:rsid w:val="00F5103C"/>
    <w:rsid w:val="00F51759"/>
    <w:rsid w:val="00F51908"/>
    <w:rsid w:val="00F5192D"/>
    <w:rsid w:val="00F51950"/>
    <w:rsid w:val="00F51B88"/>
    <w:rsid w:val="00F51E0A"/>
    <w:rsid w:val="00F52083"/>
    <w:rsid w:val="00F52424"/>
    <w:rsid w:val="00F5248C"/>
    <w:rsid w:val="00F52908"/>
    <w:rsid w:val="00F52C17"/>
    <w:rsid w:val="00F52E43"/>
    <w:rsid w:val="00F52F88"/>
    <w:rsid w:val="00F52FE0"/>
    <w:rsid w:val="00F530E9"/>
    <w:rsid w:val="00F532C7"/>
    <w:rsid w:val="00F536A5"/>
    <w:rsid w:val="00F537FF"/>
    <w:rsid w:val="00F5394D"/>
    <w:rsid w:val="00F542B6"/>
    <w:rsid w:val="00F54423"/>
    <w:rsid w:val="00F5451D"/>
    <w:rsid w:val="00F54566"/>
    <w:rsid w:val="00F546E1"/>
    <w:rsid w:val="00F54822"/>
    <w:rsid w:val="00F548EA"/>
    <w:rsid w:val="00F548EB"/>
    <w:rsid w:val="00F5496F"/>
    <w:rsid w:val="00F54CFF"/>
    <w:rsid w:val="00F54E26"/>
    <w:rsid w:val="00F556B0"/>
    <w:rsid w:val="00F558BF"/>
    <w:rsid w:val="00F55905"/>
    <w:rsid w:val="00F559DD"/>
    <w:rsid w:val="00F56542"/>
    <w:rsid w:val="00F56B1C"/>
    <w:rsid w:val="00F56D41"/>
    <w:rsid w:val="00F56D4E"/>
    <w:rsid w:val="00F5705A"/>
    <w:rsid w:val="00F570B8"/>
    <w:rsid w:val="00F5778C"/>
    <w:rsid w:val="00F577DB"/>
    <w:rsid w:val="00F57C09"/>
    <w:rsid w:val="00F60244"/>
    <w:rsid w:val="00F604C1"/>
    <w:rsid w:val="00F606AC"/>
    <w:rsid w:val="00F6074C"/>
    <w:rsid w:val="00F607ED"/>
    <w:rsid w:val="00F60CBA"/>
    <w:rsid w:val="00F60E64"/>
    <w:rsid w:val="00F611B5"/>
    <w:rsid w:val="00F61320"/>
    <w:rsid w:val="00F619F5"/>
    <w:rsid w:val="00F620DE"/>
    <w:rsid w:val="00F628A5"/>
    <w:rsid w:val="00F62FC3"/>
    <w:rsid w:val="00F63137"/>
    <w:rsid w:val="00F636B9"/>
    <w:rsid w:val="00F637B2"/>
    <w:rsid w:val="00F6385D"/>
    <w:rsid w:val="00F63F9D"/>
    <w:rsid w:val="00F64088"/>
    <w:rsid w:val="00F645FB"/>
    <w:rsid w:val="00F64622"/>
    <w:rsid w:val="00F64A56"/>
    <w:rsid w:val="00F64D7C"/>
    <w:rsid w:val="00F6518A"/>
    <w:rsid w:val="00F65676"/>
    <w:rsid w:val="00F6574E"/>
    <w:rsid w:val="00F65B85"/>
    <w:rsid w:val="00F65C7E"/>
    <w:rsid w:val="00F65CB8"/>
    <w:rsid w:val="00F65FFB"/>
    <w:rsid w:val="00F6605F"/>
    <w:rsid w:val="00F6628C"/>
    <w:rsid w:val="00F663FE"/>
    <w:rsid w:val="00F66744"/>
    <w:rsid w:val="00F66B46"/>
    <w:rsid w:val="00F66B5D"/>
    <w:rsid w:val="00F66C10"/>
    <w:rsid w:val="00F66E2E"/>
    <w:rsid w:val="00F66E7F"/>
    <w:rsid w:val="00F6700F"/>
    <w:rsid w:val="00F67527"/>
    <w:rsid w:val="00F676F2"/>
    <w:rsid w:val="00F67BED"/>
    <w:rsid w:val="00F67FA6"/>
    <w:rsid w:val="00F70076"/>
    <w:rsid w:val="00F700C6"/>
    <w:rsid w:val="00F7016D"/>
    <w:rsid w:val="00F705A5"/>
    <w:rsid w:val="00F707D5"/>
    <w:rsid w:val="00F70A1C"/>
    <w:rsid w:val="00F70C00"/>
    <w:rsid w:val="00F70CB2"/>
    <w:rsid w:val="00F70E57"/>
    <w:rsid w:val="00F70F03"/>
    <w:rsid w:val="00F711CA"/>
    <w:rsid w:val="00F7167C"/>
    <w:rsid w:val="00F716A3"/>
    <w:rsid w:val="00F718F3"/>
    <w:rsid w:val="00F71DD8"/>
    <w:rsid w:val="00F72571"/>
    <w:rsid w:val="00F72743"/>
    <w:rsid w:val="00F72751"/>
    <w:rsid w:val="00F72869"/>
    <w:rsid w:val="00F728F7"/>
    <w:rsid w:val="00F72B45"/>
    <w:rsid w:val="00F72D19"/>
    <w:rsid w:val="00F72DD4"/>
    <w:rsid w:val="00F72FE6"/>
    <w:rsid w:val="00F73017"/>
    <w:rsid w:val="00F73096"/>
    <w:rsid w:val="00F730B1"/>
    <w:rsid w:val="00F73392"/>
    <w:rsid w:val="00F73921"/>
    <w:rsid w:val="00F73BF1"/>
    <w:rsid w:val="00F74238"/>
    <w:rsid w:val="00F742EA"/>
    <w:rsid w:val="00F74F26"/>
    <w:rsid w:val="00F750BA"/>
    <w:rsid w:val="00F7561B"/>
    <w:rsid w:val="00F759D7"/>
    <w:rsid w:val="00F75A1E"/>
    <w:rsid w:val="00F75DA4"/>
    <w:rsid w:val="00F75E68"/>
    <w:rsid w:val="00F75E9A"/>
    <w:rsid w:val="00F75FFE"/>
    <w:rsid w:val="00F7604F"/>
    <w:rsid w:val="00F76201"/>
    <w:rsid w:val="00F765B0"/>
    <w:rsid w:val="00F765F6"/>
    <w:rsid w:val="00F77023"/>
    <w:rsid w:val="00F77034"/>
    <w:rsid w:val="00F77516"/>
    <w:rsid w:val="00F775A9"/>
    <w:rsid w:val="00F775B2"/>
    <w:rsid w:val="00F7765E"/>
    <w:rsid w:val="00F777A7"/>
    <w:rsid w:val="00F777F9"/>
    <w:rsid w:val="00F77CB1"/>
    <w:rsid w:val="00F77F53"/>
    <w:rsid w:val="00F802BF"/>
    <w:rsid w:val="00F8031D"/>
    <w:rsid w:val="00F80862"/>
    <w:rsid w:val="00F80974"/>
    <w:rsid w:val="00F80ADF"/>
    <w:rsid w:val="00F81037"/>
    <w:rsid w:val="00F816E7"/>
    <w:rsid w:val="00F81743"/>
    <w:rsid w:val="00F81758"/>
    <w:rsid w:val="00F81B97"/>
    <w:rsid w:val="00F81C9B"/>
    <w:rsid w:val="00F81CA1"/>
    <w:rsid w:val="00F81D0F"/>
    <w:rsid w:val="00F81E0D"/>
    <w:rsid w:val="00F82067"/>
    <w:rsid w:val="00F82449"/>
    <w:rsid w:val="00F82535"/>
    <w:rsid w:val="00F827C2"/>
    <w:rsid w:val="00F8289D"/>
    <w:rsid w:val="00F82A6A"/>
    <w:rsid w:val="00F82DFB"/>
    <w:rsid w:val="00F838FE"/>
    <w:rsid w:val="00F83C43"/>
    <w:rsid w:val="00F8406B"/>
    <w:rsid w:val="00F840D7"/>
    <w:rsid w:val="00F8431D"/>
    <w:rsid w:val="00F84628"/>
    <w:rsid w:val="00F84847"/>
    <w:rsid w:val="00F84AF9"/>
    <w:rsid w:val="00F84BA9"/>
    <w:rsid w:val="00F852BD"/>
    <w:rsid w:val="00F8592B"/>
    <w:rsid w:val="00F85D39"/>
    <w:rsid w:val="00F863AD"/>
    <w:rsid w:val="00F86483"/>
    <w:rsid w:val="00F865BE"/>
    <w:rsid w:val="00F86AB6"/>
    <w:rsid w:val="00F86C9A"/>
    <w:rsid w:val="00F87390"/>
    <w:rsid w:val="00F87553"/>
    <w:rsid w:val="00F87761"/>
    <w:rsid w:val="00F87AEB"/>
    <w:rsid w:val="00F87D15"/>
    <w:rsid w:val="00F87EBB"/>
    <w:rsid w:val="00F90199"/>
    <w:rsid w:val="00F906F3"/>
    <w:rsid w:val="00F90724"/>
    <w:rsid w:val="00F90B09"/>
    <w:rsid w:val="00F9124E"/>
    <w:rsid w:val="00F91341"/>
    <w:rsid w:val="00F91A5A"/>
    <w:rsid w:val="00F91EB3"/>
    <w:rsid w:val="00F927AA"/>
    <w:rsid w:val="00F92949"/>
    <w:rsid w:val="00F92B5F"/>
    <w:rsid w:val="00F93142"/>
    <w:rsid w:val="00F935E5"/>
    <w:rsid w:val="00F937DA"/>
    <w:rsid w:val="00F94229"/>
    <w:rsid w:val="00F9459A"/>
    <w:rsid w:val="00F946D1"/>
    <w:rsid w:val="00F94D02"/>
    <w:rsid w:val="00F94D94"/>
    <w:rsid w:val="00F9521B"/>
    <w:rsid w:val="00F955B3"/>
    <w:rsid w:val="00F95784"/>
    <w:rsid w:val="00F95DCE"/>
    <w:rsid w:val="00F95E86"/>
    <w:rsid w:val="00F9613A"/>
    <w:rsid w:val="00F96365"/>
    <w:rsid w:val="00F966EE"/>
    <w:rsid w:val="00F96885"/>
    <w:rsid w:val="00F969FA"/>
    <w:rsid w:val="00F96BD8"/>
    <w:rsid w:val="00F9701A"/>
    <w:rsid w:val="00F97074"/>
    <w:rsid w:val="00F971FA"/>
    <w:rsid w:val="00F9733D"/>
    <w:rsid w:val="00F97425"/>
    <w:rsid w:val="00F974DE"/>
    <w:rsid w:val="00F97552"/>
    <w:rsid w:val="00F9762C"/>
    <w:rsid w:val="00F9764E"/>
    <w:rsid w:val="00F97769"/>
    <w:rsid w:val="00F97793"/>
    <w:rsid w:val="00F977AE"/>
    <w:rsid w:val="00F97809"/>
    <w:rsid w:val="00F97926"/>
    <w:rsid w:val="00F97B61"/>
    <w:rsid w:val="00FA002B"/>
    <w:rsid w:val="00FA0285"/>
    <w:rsid w:val="00FA057F"/>
    <w:rsid w:val="00FA0B51"/>
    <w:rsid w:val="00FA1050"/>
    <w:rsid w:val="00FA12CE"/>
    <w:rsid w:val="00FA15E1"/>
    <w:rsid w:val="00FA1D4F"/>
    <w:rsid w:val="00FA1E1E"/>
    <w:rsid w:val="00FA20E9"/>
    <w:rsid w:val="00FA22F6"/>
    <w:rsid w:val="00FA26DF"/>
    <w:rsid w:val="00FA2802"/>
    <w:rsid w:val="00FA28A8"/>
    <w:rsid w:val="00FA2AFD"/>
    <w:rsid w:val="00FA34F6"/>
    <w:rsid w:val="00FA36B8"/>
    <w:rsid w:val="00FA375C"/>
    <w:rsid w:val="00FA3799"/>
    <w:rsid w:val="00FA3B01"/>
    <w:rsid w:val="00FA3C42"/>
    <w:rsid w:val="00FA3E43"/>
    <w:rsid w:val="00FA4779"/>
    <w:rsid w:val="00FA4843"/>
    <w:rsid w:val="00FA4A64"/>
    <w:rsid w:val="00FA4BA1"/>
    <w:rsid w:val="00FA4C61"/>
    <w:rsid w:val="00FA4C97"/>
    <w:rsid w:val="00FA4E0B"/>
    <w:rsid w:val="00FA5079"/>
    <w:rsid w:val="00FA50DC"/>
    <w:rsid w:val="00FA51F7"/>
    <w:rsid w:val="00FA53E8"/>
    <w:rsid w:val="00FA586C"/>
    <w:rsid w:val="00FA5A76"/>
    <w:rsid w:val="00FA5F18"/>
    <w:rsid w:val="00FA6358"/>
    <w:rsid w:val="00FA6691"/>
    <w:rsid w:val="00FA67A1"/>
    <w:rsid w:val="00FA6B7A"/>
    <w:rsid w:val="00FA6E7D"/>
    <w:rsid w:val="00FA721D"/>
    <w:rsid w:val="00FA72A5"/>
    <w:rsid w:val="00FA7363"/>
    <w:rsid w:val="00FA76D5"/>
    <w:rsid w:val="00FA7A43"/>
    <w:rsid w:val="00FA7AD4"/>
    <w:rsid w:val="00FA7BBF"/>
    <w:rsid w:val="00FA7EA4"/>
    <w:rsid w:val="00FB0273"/>
    <w:rsid w:val="00FB0518"/>
    <w:rsid w:val="00FB0D9E"/>
    <w:rsid w:val="00FB0F21"/>
    <w:rsid w:val="00FB1035"/>
    <w:rsid w:val="00FB1206"/>
    <w:rsid w:val="00FB1313"/>
    <w:rsid w:val="00FB1B4A"/>
    <w:rsid w:val="00FB1B7A"/>
    <w:rsid w:val="00FB1BCA"/>
    <w:rsid w:val="00FB1C68"/>
    <w:rsid w:val="00FB2191"/>
    <w:rsid w:val="00FB2653"/>
    <w:rsid w:val="00FB2AAE"/>
    <w:rsid w:val="00FB2C8A"/>
    <w:rsid w:val="00FB2EC8"/>
    <w:rsid w:val="00FB31E5"/>
    <w:rsid w:val="00FB3C59"/>
    <w:rsid w:val="00FB3D74"/>
    <w:rsid w:val="00FB425B"/>
    <w:rsid w:val="00FB42D9"/>
    <w:rsid w:val="00FB43C3"/>
    <w:rsid w:val="00FB47C5"/>
    <w:rsid w:val="00FB4E6C"/>
    <w:rsid w:val="00FB5485"/>
    <w:rsid w:val="00FB55B6"/>
    <w:rsid w:val="00FB5739"/>
    <w:rsid w:val="00FB5A27"/>
    <w:rsid w:val="00FB5A4A"/>
    <w:rsid w:val="00FB5DEB"/>
    <w:rsid w:val="00FB609C"/>
    <w:rsid w:val="00FB61B5"/>
    <w:rsid w:val="00FB61E6"/>
    <w:rsid w:val="00FB635C"/>
    <w:rsid w:val="00FB67B0"/>
    <w:rsid w:val="00FB6A11"/>
    <w:rsid w:val="00FB6C40"/>
    <w:rsid w:val="00FB6CB4"/>
    <w:rsid w:val="00FB6FC1"/>
    <w:rsid w:val="00FB7284"/>
    <w:rsid w:val="00FB7510"/>
    <w:rsid w:val="00FB77F7"/>
    <w:rsid w:val="00FB7D91"/>
    <w:rsid w:val="00FC0300"/>
    <w:rsid w:val="00FC05A1"/>
    <w:rsid w:val="00FC05DE"/>
    <w:rsid w:val="00FC0E9F"/>
    <w:rsid w:val="00FC10EA"/>
    <w:rsid w:val="00FC11EF"/>
    <w:rsid w:val="00FC13EA"/>
    <w:rsid w:val="00FC1523"/>
    <w:rsid w:val="00FC1581"/>
    <w:rsid w:val="00FC18B8"/>
    <w:rsid w:val="00FC19A0"/>
    <w:rsid w:val="00FC1C14"/>
    <w:rsid w:val="00FC1C96"/>
    <w:rsid w:val="00FC258D"/>
    <w:rsid w:val="00FC2690"/>
    <w:rsid w:val="00FC3060"/>
    <w:rsid w:val="00FC3150"/>
    <w:rsid w:val="00FC31D3"/>
    <w:rsid w:val="00FC3444"/>
    <w:rsid w:val="00FC366F"/>
    <w:rsid w:val="00FC3784"/>
    <w:rsid w:val="00FC3869"/>
    <w:rsid w:val="00FC39DB"/>
    <w:rsid w:val="00FC3A6F"/>
    <w:rsid w:val="00FC3C93"/>
    <w:rsid w:val="00FC3D45"/>
    <w:rsid w:val="00FC3E30"/>
    <w:rsid w:val="00FC3EF4"/>
    <w:rsid w:val="00FC40DF"/>
    <w:rsid w:val="00FC4171"/>
    <w:rsid w:val="00FC442E"/>
    <w:rsid w:val="00FC4728"/>
    <w:rsid w:val="00FC4A4D"/>
    <w:rsid w:val="00FC4B24"/>
    <w:rsid w:val="00FC4D87"/>
    <w:rsid w:val="00FC4F84"/>
    <w:rsid w:val="00FC5149"/>
    <w:rsid w:val="00FC5230"/>
    <w:rsid w:val="00FC5432"/>
    <w:rsid w:val="00FC54CF"/>
    <w:rsid w:val="00FC5580"/>
    <w:rsid w:val="00FC56CE"/>
    <w:rsid w:val="00FC5737"/>
    <w:rsid w:val="00FC5A96"/>
    <w:rsid w:val="00FC5B73"/>
    <w:rsid w:val="00FC5C38"/>
    <w:rsid w:val="00FC65A8"/>
    <w:rsid w:val="00FC6883"/>
    <w:rsid w:val="00FC68CF"/>
    <w:rsid w:val="00FC6B2D"/>
    <w:rsid w:val="00FC6EAD"/>
    <w:rsid w:val="00FC6F5E"/>
    <w:rsid w:val="00FC7452"/>
    <w:rsid w:val="00FC79D0"/>
    <w:rsid w:val="00FC7B96"/>
    <w:rsid w:val="00FC7C8E"/>
    <w:rsid w:val="00FC7DEA"/>
    <w:rsid w:val="00FD0083"/>
    <w:rsid w:val="00FD0118"/>
    <w:rsid w:val="00FD06EF"/>
    <w:rsid w:val="00FD0903"/>
    <w:rsid w:val="00FD0BE8"/>
    <w:rsid w:val="00FD0C29"/>
    <w:rsid w:val="00FD121D"/>
    <w:rsid w:val="00FD12BE"/>
    <w:rsid w:val="00FD16BE"/>
    <w:rsid w:val="00FD18C5"/>
    <w:rsid w:val="00FD198D"/>
    <w:rsid w:val="00FD1CE1"/>
    <w:rsid w:val="00FD1DD5"/>
    <w:rsid w:val="00FD1F05"/>
    <w:rsid w:val="00FD217C"/>
    <w:rsid w:val="00FD3333"/>
    <w:rsid w:val="00FD3382"/>
    <w:rsid w:val="00FD3884"/>
    <w:rsid w:val="00FD38EE"/>
    <w:rsid w:val="00FD3C8B"/>
    <w:rsid w:val="00FD3CAE"/>
    <w:rsid w:val="00FD3D4D"/>
    <w:rsid w:val="00FD3D97"/>
    <w:rsid w:val="00FD3F9C"/>
    <w:rsid w:val="00FD419E"/>
    <w:rsid w:val="00FD47B1"/>
    <w:rsid w:val="00FD47EC"/>
    <w:rsid w:val="00FD4C43"/>
    <w:rsid w:val="00FD4C47"/>
    <w:rsid w:val="00FD4C63"/>
    <w:rsid w:val="00FD505F"/>
    <w:rsid w:val="00FD5127"/>
    <w:rsid w:val="00FD51E1"/>
    <w:rsid w:val="00FD5C4E"/>
    <w:rsid w:val="00FD5CE0"/>
    <w:rsid w:val="00FD5D83"/>
    <w:rsid w:val="00FD6050"/>
    <w:rsid w:val="00FD6271"/>
    <w:rsid w:val="00FD62BB"/>
    <w:rsid w:val="00FD6562"/>
    <w:rsid w:val="00FD6669"/>
    <w:rsid w:val="00FD66DF"/>
    <w:rsid w:val="00FD6A4D"/>
    <w:rsid w:val="00FD6E0B"/>
    <w:rsid w:val="00FD6EE8"/>
    <w:rsid w:val="00FD70A6"/>
    <w:rsid w:val="00FD7A26"/>
    <w:rsid w:val="00FD7B0B"/>
    <w:rsid w:val="00FD7B0D"/>
    <w:rsid w:val="00FE0093"/>
    <w:rsid w:val="00FE05DD"/>
    <w:rsid w:val="00FE0677"/>
    <w:rsid w:val="00FE0694"/>
    <w:rsid w:val="00FE06B9"/>
    <w:rsid w:val="00FE0F82"/>
    <w:rsid w:val="00FE110C"/>
    <w:rsid w:val="00FE12F5"/>
    <w:rsid w:val="00FE1354"/>
    <w:rsid w:val="00FE1439"/>
    <w:rsid w:val="00FE175C"/>
    <w:rsid w:val="00FE1891"/>
    <w:rsid w:val="00FE194D"/>
    <w:rsid w:val="00FE1D8A"/>
    <w:rsid w:val="00FE1E53"/>
    <w:rsid w:val="00FE2207"/>
    <w:rsid w:val="00FE2276"/>
    <w:rsid w:val="00FE25FF"/>
    <w:rsid w:val="00FE26FC"/>
    <w:rsid w:val="00FE281E"/>
    <w:rsid w:val="00FE2869"/>
    <w:rsid w:val="00FE28B5"/>
    <w:rsid w:val="00FE298B"/>
    <w:rsid w:val="00FE2CB7"/>
    <w:rsid w:val="00FE2E91"/>
    <w:rsid w:val="00FE3429"/>
    <w:rsid w:val="00FE351A"/>
    <w:rsid w:val="00FE37CE"/>
    <w:rsid w:val="00FE3867"/>
    <w:rsid w:val="00FE3921"/>
    <w:rsid w:val="00FE3CF9"/>
    <w:rsid w:val="00FE3D2B"/>
    <w:rsid w:val="00FE3E5B"/>
    <w:rsid w:val="00FE442D"/>
    <w:rsid w:val="00FE4525"/>
    <w:rsid w:val="00FE49F4"/>
    <w:rsid w:val="00FE4BCB"/>
    <w:rsid w:val="00FE51FB"/>
    <w:rsid w:val="00FE58E5"/>
    <w:rsid w:val="00FE58E9"/>
    <w:rsid w:val="00FE5EC3"/>
    <w:rsid w:val="00FE5FB2"/>
    <w:rsid w:val="00FE60B2"/>
    <w:rsid w:val="00FE6240"/>
    <w:rsid w:val="00FE6259"/>
    <w:rsid w:val="00FE64B2"/>
    <w:rsid w:val="00FE6820"/>
    <w:rsid w:val="00FE6AA2"/>
    <w:rsid w:val="00FE6BAB"/>
    <w:rsid w:val="00FE6D07"/>
    <w:rsid w:val="00FE7155"/>
    <w:rsid w:val="00FE746F"/>
    <w:rsid w:val="00FE7AA1"/>
    <w:rsid w:val="00FE7BCE"/>
    <w:rsid w:val="00FE7C5C"/>
    <w:rsid w:val="00FE7D20"/>
    <w:rsid w:val="00FE7D58"/>
    <w:rsid w:val="00FE7D92"/>
    <w:rsid w:val="00FE7DC1"/>
    <w:rsid w:val="00FE7E2B"/>
    <w:rsid w:val="00FF004D"/>
    <w:rsid w:val="00FF0160"/>
    <w:rsid w:val="00FF0587"/>
    <w:rsid w:val="00FF07DB"/>
    <w:rsid w:val="00FF07F8"/>
    <w:rsid w:val="00FF0822"/>
    <w:rsid w:val="00FF08DB"/>
    <w:rsid w:val="00FF0B1D"/>
    <w:rsid w:val="00FF0E07"/>
    <w:rsid w:val="00FF0FC7"/>
    <w:rsid w:val="00FF11BE"/>
    <w:rsid w:val="00FF126A"/>
    <w:rsid w:val="00FF173C"/>
    <w:rsid w:val="00FF17C3"/>
    <w:rsid w:val="00FF1FC0"/>
    <w:rsid w:val="00FF2079"/>
    <w:rsid w:val="00FF2116"/>
    <w:rsid w:val="00FF2505"/>
    <w:rsid w:val="00FF28B5"/>
    <w:rsid w:val="00FF2A24"/>
    <w:rsid w:val="00FF321B"/>
    <w:rsid w:val="00FF32D4"/>
    <w:rsid w:val="00FF34A5"/>
    <w:rsid w:val="00FF3578"/>
    <w:rsid w:val="00FF36D3"/>
    <w:rsid w:val="00FF3C3E"/>
    <w:rsid w:val="00FF3F10"/>
    <w:rsid w:val="00FF3F93"/>
    <w:rsid w:val="00FF3FB7"/>
    <w:rsid w:val="00FF4198"/>
    <w:rsid w:val="00FF45D0"/>
    <w:rsid w:val="00FF4724"/>
    <w:rsid w:val="00FF4B05"/>
    <w:rsid w:val="00FF4F46"/>
    <w:rsid w:val="00FF4F62"/>
    <w:rsid w:val="00FF5192"/>
    <w:rsid w:val="00FF5279"/>
    <w:rsid w:val="00FF52E0"/>
    <w:rsid w:val="00FF5369"/>
    <w:rsid w:val="00FF5A63"/>
    <w:rsid w:val="00FF5BEF"/>
    <w:rsid w:val="00FF5C4E"/>
    <w:rsid w:val="00FF60DC"/>
    <w:rsid w:val="00FF669A"/>
    <w:rsid w:val="00FF66B0"/>
    <w:rsid w:val="00FF71A0"/>
    <w:rsid w:val="00FF7AFD"/>
    <w:rsid w:val="00FF7BFE"/>
    <w:rsid w:val="00FF7C0C"/>
    <w:rsid w:val="00FF7F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832E5"/>
  <w15:docId w15:val="{DFE30D2A-4CC1-4E3A-8FD5-88BFF630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0" w:unhideWhenUsed="1"/>
    <w:lsdException w:name="heading 5" w:semiHidden="1" w:uiPriority="9" w:unhideWhenUsed="1"/>
    <w:lsdException w:name="heading 6" w:semiHidden="1" w:uiPriority="9" w:unhideWhenUsed="1"/>
    <w:lsdException w:name="heading 7" w:semiHidden="1"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99C"/>
  </w:style>
  <w:style w:type="paragraph" w:styleId="Heading1">
    <w:name w:val="heading 1"/>
    <w:aliases w:val="Muc 1,Heading 1 Char Char,H 1,Char Char Char Char Char,c1, Char Char Char Char Char,HÌNH"/>
    <w:basedOn w:val="Normal"/>
    <w:next w:val="Normal"/>
    <w:link w:val="Heading1Char"/>
    <w:uiPriority w:val="9"/>
    <w:rsid w:val="005B5D3E"/>
    <w:pPr>
      <w:keepNext/>
      <w:spacing w:before="240" w:after="60"/>
      <w:outlineLvl w:val="0"/>
    </w:pPr>
    <w:rPr>
      <w:rFonts w:ascii="Arial" w:eastAsia="Times New Roman" w:hAnsi="Arial"/>
      <w:b/>
      <w:bCs/>
      <w:i/>
      <w:kern w:val="32"/>
      <w:sz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
    <w:basedOn w:val="Normal"/>
    <w:link w:val="Heading2Char"/>
    <w:qFormat/>
    <w:rsid w:val="005B5D3E"/>
    <w:pPr>
      <w:spacing w:before="100" w:beforeAutospacing="1" w:after="100" w:afterAutospacing="1"/>
      <w:outlineLvl w:val="1"/>
    </w:pPr>
    <w:rPr>
      <w:rFonts w:eastAsia="Times New Roman"/>
      <w:b/>
      <w:bCs/>
      <w:i/>
      <w:sz w:val="36"/>
      <w:szCs w:val="36"/>
    </w:rPr>
  </w:style>
  <w:style w:type="paragraph" w:styleId="Heading3">
    <w:name w:val="heading 3"/>
    <w:aliases w:val="Heading 3 Char Char Char"/>
    <w:basedOn w:val="Normal"/>
    <w:link w:val="Heading3Char"/>
    <w:uiPriority w:val="9"/>
    <w:qFormat/>
    <w:rsid w:val="005B5D3E"/>
    <w:pPr>
      <w:spacing w:before="100" w:beforeAutospacing="1" w:after="100" w:afterAutospacing="1"/>
      <w:outlineLvl w:val="2"/>
    </w:pPr>
    <w:rPr>
      <w:rFonts w:eastAsia="Times New Roman"/>
      <w:b/>
      <w:bCs/>
      <w:i/>
      <w:sz w:val="27"/>
      <w:szCs w:val="27"/>
    </w:rPr>
  </w:style>
  <w:style w:type="paragraph" w:styleId="Heading4">
    <w:name w:val="heading 4"/>
    <w:aliases w:val="Char Char Char Char Char Char Char Char Char Char Char Char Char Char Char,Heading 4 Char Char,Heading 4 Char Char Char Char,h4 Char,h41 Char Char Char Char,dubai4,Titre 4 Car1,Titre 4 Car Car,Titre 4 Car,Titre 4 Car Char Char Char"/>
    <w:basedOn w:val="Normal"/>
    <w:next w:val="Normal"/>
    <w:link w:val="Heading4Char"/>
    <w:unhideWhenUsed/>
    <w:rsid w:val="005B5D3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rsid w:val="005B5D3E"/>
    <w:pPr>
      <w:spacing w:before="240" w:after="60"/>
      <w:outlineLvl w:val="4"/>
    </w:pPr>
    <w:rPr>
      <w:rFonts w:eastAsia="Times New Roman"/>
      <w:b/>
      <w:bCs/>
      <w:i/>
      <w:iCs/>
    </w:rPr>
  </w:style>
  <w:style w:type="paragraph" w:styleId="Heading7">
    <w:name w:val="heading 7"/>
    <w:basedOn w:val="Normal"/>
    <w:next w:val="Normal"/>
    <w:link w:val="Heading7Char"/>
    <w:uiPriority w:val="99"/>
    <w:rsid w:val="005B5D3E"/>
    <w:pPr>
      <w:keepNext/>
      <w:spacing w:before="120"/>
      <w:ind w:left="70"/>
      <w:jc w:val="center"/>
      <w:outlineLvl w:val="6"/>
    </w:pPr>
    <w:rPr>
      <w:rFonts w:ascii=".VnTime" w:eastAsia="Times New Roman" w:hAnsi=".VnTime"/>
      <w:b/>
      <w:bCs/>
      <w:i/>
      <w:iCs/>
    </w:rPr>
  </w:style>
  <w:style w:type="paragraph" w:styleId="Heading8">
    <w:name w:val="heading 8"/>
    <w:basedOn w:val="Normal"/>
    <w:next w:val="Normal"/>
    <w:link w:val="Heading8Char"/>
    <w:uiPriority w:val="9"/>
    <w:rsid w:val="005B5D3E"/>
    <w:pPr>
      <w:spacing w:before="240" w:after="60" w:line="360" w:lineRule="auto"/>
      <w:ind w:left="357" w:hanging="357"/>
      <w:jc w:val="both"/>
      <w:outlineLvl w:val="7"/>
    </w:pPr>
    <w:rPr>
      <w:rFonts w:ascii="Calibri" w:eastAsia="Times New Roman" w:hAnsi="Calibri"/>
      <w:b/>
      <w:i/>
      <w:iCs/>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Heading 1 Char Char Char,H 1 Char,Char Char Char Char Char Char,c1 Char, Char Char Char Char Char Char,HÌNH Char"/>
    <w:link w:val="Heading1"/>
    <w:uiPriority w:val="9"/>
    <w:rsid w:val="005B5D3E"/>
    <w:rPr>
      <w:rFonts w:ascii="Arial" w:eastAsia="Times New Roman" w:hAnsi="Arial" w:cs="Arial"/>
      <w:b/>
      <w:bCs/>
      <w:i/>
      <w:kern w:val="32"/>
      <w:sz w:val="32"/>
      <w:szCs w:val="32"/>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rsid w:val="005B5D3E"/>
    <w:rPr>
      <w:rFonts w:eastAsia="Times New Roman"/>
      <w:b/>
      <w:bCs/>
      <w:i/>
      <w:sz w:val="36"/>
      <w:szCs w:val="36"/>
    </w:rPr>
  </w:style>
  <w:style w:type="character" w:customStyle="1" w:styleId="Heading3Char">
    <w:name w:val="Heading 3 Char"/>
    <w:aliases w:val="Heading 3 Char Char Char Char"/>
    <w:link w:val="Heading3"/>
    <w:uiPriority w:val="9"/>
    <w:rsid w:val="005B5D3E"/>
    <w:rPr>
      <w:rFonts w:eastAsia="Times New Roman"/>
      <w:b/>
      <w:bCs/>
      <w:i/>
      <w:sz w:val="27"/>
      <w:szCs w:val="27"/>
    </w:rPr>
  </w:style>
  <w:style w:type="character" w:customStyle="1" w:styleId="Heading4Char">
    <w:name w:val="Heading 4 Char"/>
    <w:aliases w:val="Char Char Char Char Char Char Char Char Char Char Char Char Char Char Char Char,Heading 4 Char Char Char,Heading 4 Char Char Char Char Char,h4 Char Char,h41 Char Char Char Char Char,dubai4 Char,Titre 4 Car1 Char,Titre 4 Car Car Char"/>
    <w:link w:val="Heading4"/>
    <w:rsid w:val="005B5D3E"/>
    <w:rPr>
      <w:rFonts w:ascii="Cambria" w:eastAsia="Times New Roman" w:hAnsi="Cambria"/>
      <w:b/>
      <w:bCs/>
      <w:i/>
      <w:iCs/>
      <w:color w:val="4F81BD"/>
    </w:rPr>
  </w:style>
  <w:style w:type="character" w:customStyle="1" w:styleId="Heading5Char">
    <w:name w:val="Heading 5 Char"/>
    <w:link w:val="Heading5"/>
    <w:uiPriority w:val="9"/>
    <w:rsid w:val="005B5D3E"/>
    <w:rPr>
      <w:rFonts w:eastAsia="Times New Roman"/>
      <w:b/>
      <w:bCs/>
      <w:i/>
      <w:iCs/>
      <w:sz w:val="26"/>
      <w:szCs w:val="26"/>
    </w:rPr>
  </w:style>
  <w:style w:type="character" w:customStyle="1" w:styleId="Heading7Char">
    <w:name w:val="Heading 7 Char"/>
    <w:link w:val="Heading7"/>
    <w:uiPriority w:val="99"/>
    <w:rsid w:val="005B5D3E"/>
    <w:rPr>
      <w:rFonts w:ascii=".VnTime" w:eastAsia="Times New Roman" w:hAnsi=".VnTime"/>
      <w:b/>
      <w:bCs/>
      <w:i/>
      <w:iCs/>
      <w:sz w:val="26"/>
      <w:szCs w:val="26"/>
    </w:rPr>
  </w:style>
  <w:style w:type="character" w:customStyle="1" w:styleId="Heading8Char">
    <w:name w:val="Heading 8 Char"/>
    <w:link w:val="Heading8"/>
    <w:uiPriority w:val="9"/>
    <w:rsid w:val="005B5D3E"/>
    <w:rPr>
      <w:rFonts w:ascii="Calibri" w:eastAsia="Times New Roman" w:hAnsi="Calibri"/>
      <w:b/>
      <w:i/>
      <w:iCs/>
      <w:sz w:val="24"/>
      <w:szCs w:val="24"/>
      <w:lang w:eastAsia="ja-JP"/>
    </w:rPr>
  </w:style>
  <w:style w:type="character" w:customStyle="1" w:styleId="BalloonTextChar">
    <w:name w:val="Balloon Text Char"/>
    <w:link w:val="BalloonText"/>
    <w:uiPriority w:val="99"/>
    <w:semiHidden/>
    <w:rsid w:val="005B5D3E"/>
    <w:rPr>
      <w:rFonts w:ascii="Tahoma" w:hAnsi="Tahoma" w:cs="Tahoma"/>
      <w:sz w:val="16"/>
      <w:szCs w:val="16"/>
    </w:rPr>
  </w:style>
  <w:style w:type="paragraph" w:styleId="BalloonText">
    <w:name w:val="Balloon Text"/>
    <w:basedOn w:val="Normal"/>
    <w:link w:val="BalloonTextChar"/>
    <w:uiPriority w:val="99"/>
    <w:semiHidden/>
    <w:unhideWhenUsed/>
    <w:rsid w:val="005B5D3E"/>
    <w:rPr>
      <w:rFonts w:ascii="Tahoma" w:hAnsi="Tahoma"/>
      <w:sz w:val="16"/>
      <w:szCs w:val="16"/>
    </w:rPr>
  </w:style>
  <w:style w:type="paragraph" w:styleId="ListParagraph">
    <w:name w:val="List Paragraph"/>
    <w:aliases w:val="Picture,tieu de phu 1,Norm,Nga 3,Đoạn của Danh sách,List Paragraph11,Paragraph,liet ke,List Paragraph 1,HAI_L1,HV_LIST1,Gạch đầu dòng,hình,DANH MỤC HÌNH,pic,Tiêu đề Bảng-Hình,Nguồn trích dẫn,Citation List,Graphic,3.gach dau dong,bullet-"/>
    <w:basedOn w:val="Normal"/>
    <w:link w:val="ListParagraphChar"/>
    <w:uiPriority w:val="34"/>
    <w:qFormat/>
    <w:rsid w:val="005B5D3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Gạch đầu dòng Char,hình Char,DANH MỤC HÌNH Char,pic Char"/>
    <w:basedOn w:val="DefaultParagraphFont"/>
    <w:link w:val="ListParagraph"/>
    <w:uiPriority w:val="34"/>
    <w:qFormat/>
    <w:rsid w:val="005B5D3E"/>
  </w:style>
  <w:style w:type="paragraph" w:customStyle="1" w:styleId="BNGNHQUNH">
    <w:name w:val="BẢNG NHƯ QUỲNH"/>
    <w:basedOn w:val="Normal"/>
    <w:uiPriority w:val="99"/>
    <w:rsid w:val="005B5D3E"/>
    <w:pPr>
      <w:spacing w:before="120" w:after="120" w:line="312" w:lineRule="auto"/>
      <w:jc w:val="center"/>
    </w:pPr>
    <w:rPr>
      <w:rFonts w:eastAsia="Times New Roman"/>
      <w:b/>
      <w:i/>
    </w:rPr>
  </w:style>
  <w:style w:type="paragraph" w:styleId="TOC1">
    <w:name w:val="toc 1"/>
    <w:basedOn w:val="Normal"/>
    <w:next w:val="Normal"/>
    <w:autoRedefine/>
    <w:uiPriority w:val="39"/>
    <w:rsid w:val="00FD5CE0"/>
    <w:pPr>
      <w:tabs>
        <w:tab w:val="right" w:leader="dot" w:pos="9072"/>
      </w:tabs>
      <w:spacing w:before="60" w:line="312" w:lineRule="auto"/>
      <w:jc w:val="center"/>
    </w:pPr>
    <w:rPr>
      <w:rFonts w:eastAsia="Times New Roman"/>
      <w:b/>
      <w:caps/>
      <w:noProof/>
      <w:lang w:val="vi-VN"/>
    </w:rPr>
  </w:style>
  <w:style w:type="paragraph" w:styleId="TOC2">
    <w:name w:val="toc 2"/>
    <w:basedOn w:val="Normal"/>
    <w:next w:val="Normal"/>
    <w:autoRedefine/>
    <w:uiPriority w:val="39"/>
    <w:rsid w:val="005E088F"/>
    <w:pPr>
      <w:tabs>
        <w:tab w:val="right" w:leader="dot" w:pos="9072"/>
      </w:tabs>
      <w:spacing w:line="312" w:lineRule="auto"/>
      <w:jc w:val="both"/>
    </w:pPr>
    <w:rPr>
      <w:rFonts w:eastAsia="Times New Roman"/>
      <w:b/>
      <w:bCs/>
      <w:noProof/>
    </w:rPr>
  </w:style>
  <w:style w:type="paragraph" w:styleId="TOC3">
    <w:name w:val="toc 3"/>
    <w:basedOn w:val="Normal"/>
    <w:next w:val="Normal"/>
    <w:autoRedefine/>
    <w:uiPriority w:val="39"/>
    <w:rsid w:val="00856E40"/>
    <w:pPr>
      <w:tabs>
        <w:tab w:val="right" w:leader="dot" w:pos="9072"/>
      </w:tabs>
      <w:spacing w:line="300" w:lineRule="auto"/>
      <w:jc w:val="both"/>
    </w:pPr>
    <w:rPr>
      <w:rFonts w:eastAsia="Times New Roman"/>
      <w:noProof/>
      <w:color w:val="000000" w:themeColor="text1"/>
      <w:lang w:val="vi-V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
    <w:basedOn w:val="Normal"/>
    <w:link w:val="HeaderChar"/>
    <w:unhideWhenUsed/>
    <w:rsid w:val="005B5D3E"/>
    <w:pPr>
      <w:tabs>
        <w:tab w:val="center" w:pos="4680"/>
        <w:tab w:val="right" w:pos="9360"/>
      </w:tabs>
      <w:jc w:val="both"/>
    </w:pPr>
    <w:rPr>
      <w:rFonts w:eastAsia="Times New Roman"/>
      <w:b/>
      <w:i/>
      <w:sz w:val="24"/>
      <w:szCs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rsid w:val="005B5D3E"/>
    <w:rPr>
      <w:rFonts w:eastAsia="Times New Roman"/>
      <w:b/>
      <w:i/>
      <w:sz w:val="24"/>
      <w:szCs w:val="24"/>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
    <w:basedOn w:val="Normal"/>
    <w:next w:val="Normal"/>
    <w:link w:val="CaptionChar"/>
    <w:rsid w:val="005B5D3E"/>
    <w:pPr>
      <w:jc w:val="right"/>
    </w:pPr>
    <w:rPr>
      <w:rFonts w:ascii="VNI-Times" w:eastAsia="Times New Roman" w:hAnsi="VNI-Times"/>
      <w:i/>
      <w:color w:val="000080"/>
      <w:sz w:val="24"/>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
    <w:link w:val="Caption"/>
    <w:rsid w:val="005B5D3E"/>
    <w:rPr>
      <w:rFonts w:ascii="VNI-Times" w:eastAsia="Times New Roman" w:hAnsi="VNI-Times"/>
      <w:i/>
      <w:color w:val="000080"/>
      <w:sz w:val="24"/>
      <w:lang w:val="vi-VN" w:eastAsia="vi-VN"/>
    </w:rPr>
  </w:style>
  <w:style w:type="paragraph" w:styleId="Title">
    <w:name w:val="Title"/>
    <w:aliases w:val="H1,BẢNG BẢNG,Nomal"/>
    <w:basedOn w:val="Normal"/>
    <w:link w:val="TitleChar"/>
    <w:qFormat/>
    <w:rsid w:val="005B5D3E"/>
    <w:pPr>
      <w:spacing w:before="120" w:after="120"/>
      <w:ind w:left="357" w:hanging="357"/>
      <w:jc w:val="center"/>
    </w:pPr>
    <w:rPr>
      <w:rFonts w:ascii=".VnAvantH" w:eastAsia="Times New Roman" w:hAnsi=".VnAvantH"/>
      <w:b/>
      <w:bCs/>
      <w:i/>
      <w:iCs/>
    </w:rPr>
  </w:style>
  <w:style w:type="character" w:customStyle="1" w:styleId="TitleChar">
    <w:name w:val="Title Char"/>
    <w:aliases w:val="H1 Char,BẢNG BẢNG Char,Nomal Char"/>
    <w:link w:val="Title"/>
    <w:rsid w:val="005B5D3E"/>
    <w:rPr>
      <w:rFonts w:ascii=".VnAvantH" w:eastAsia="Times New Roman" w:hAnsi=".VnAvantH"/>
      <w:b/>
      <w:bCs/>
      <w:i/>
      <w:iCs/>
      <w:sz w:val="26"/>
      <w:szCs w:val="26"/>
    </w:rPr>
  </w:style>
  <w:style w:type="paragraph" w:styleId="Subtitle">
    <w:name w:val="Subtitle"/>
    <w:basedOn w:val="Normal"/>
    <w:link w:val="SubtitleChar"/>
    <w:uiPriority w:val="11"/>
    <w:rsid w:val="005B5D3E"/>
    <w:pPr>
      <w:spacing w:before="120" w:after="120" w:line="360" w:lineRule="auto"/>
      <w:ind w:left="357" w:hanging="357"/>
      <w:jc w:val="center"/>
    </w:pPr>
    <w:rPr>
      <w:rFonts w:eastAsia="Times New Roman"/>
      <w:b/>
      <w:bCs/>
      <w:i/>
      <w:color w:val="0000FF"/>
      <w:sz w:val="28"/>
      <w:szCs w:val="28"/>
      <w:lang w:eastAsia="ja-JP"/>
    </w:rPr>
  </w:style>
  <w:style w:type="character" w:customStyle="1" w:styleId="SubtitleChar">
    <w:name w:val="Subtitle Char"/>
    <w:link w:val="Subtitle"/>
    <w:uiPriority w:val="11"/>
    <w:rsid w:val="005B5D3E"/>
    <w:rPr>
      <w:rFonts w:eastAsia="Times New Roman"/>
      <w:b/>
      <w:bCs/>
      <w:i/>
      <w:color w:val="0000FF"/>
      <w:sz w:val="28"/>
      <w:szCs w:val="28"/>
      <w:lang w:eastAsia="ja-JP"/>
    </w:rPr>
  </w:style>
  <w:style w:type="character" w:styleId="Strong">
    <w:name w:val="Strong"/>
    <w:aliases w:val="STRONG BANG"/>
    <w:uiPriority w:val="22"/>
    <w:qFormat/>
    <w:rsid w:val="005B5D3E"/>
    <w:rPr>
      <w:b/>
      <w:bCs/>
    </w:rPr>
  </w:style>
  <w:style w:type="character" w:styleId="Emphasis">
    <w:name w:val="Emphasis"/>
    <w:aliases w:val="TTTTTTTTT"/>
    <w:qFormat/>
    <w:rsid w:val="005B5D3E"/>
    <w:rPr>
      <w:b/>
      <w:i/>
      <w:iCs/>
      <w:sz w:val="26"/>
      <w:szCs w:val="26"/>
      <w:lang w:val="en-US" w:eastAsia="en-US" w:bidi="ar-SA"/>
    </w:rPr>
  </w:style>
  <w:style w:type="paragraph" w:styleId="NoSpacing">
    <w:name w:val="No Spacing"/>
    <w:link w:val="NoSpacingChar"/>
    <w:uiPriority w:val="1"/>
    <w:rsid w:val="005B5D3E"/>
    <w:pPr>
      <w:spacing w:before="120" w:after="120" w:line="360" w:lineRule="auto"/>
      <w:ind w:left="357" w:hanging="357"/>
      <w:jc w:val="both"/>
    </w:pPr>
    <w:rPr>
      <w:rFonts w:ascii="Calibri" w:eastAsia="Times New Roman" w:hAnsi="Calibri"/>
      <w:sz w:val="22"/>
      <w:szCs w:val="22"/>
    </w:rPr>
  </w:style>
  <w:style w:type="character" w:customStyle="1" w:styleId="NoSpacingChar">
    <w:name w:val="No Spacing Char"/>
    <w:link w:val="NoSpacing"/>
    <w:uiPriority w:val="1"/>
    <w:rsid w:val="005B5D3E"/>
    <w:rPr>
      <w:rFonts w:ascii="Calibri" w:eastAsia="Times New Roman" w:hAnsi="Calibri"/>
      <w:sz w:val="22"/>
      <w:szCs w:val="22"/>
      <w:lang w:val="en-US" w:eastAsia="en-US" w:bidi="ar-SA"/>
    </w:rPr>
  </w:style>
  <w:style w:type="paragraph" w:styleId="TOCHeading">
    <w:name w:val="TOC Heading"/>
    <w:basedOn w:val="Heading1"/>
    <w:next w:val="Normal"/>
    <w:uiPriority w:val="39"/>
    <w:qFormat/>
    <w:rsid w:val="005B5D3E"/>
    <w:pPr>
      <w:keepLines/>
      <w:spacing w:before="480" w:after="0" w:line="276" w:lineRule="auto"/>
      <w:ind w:left="357" w:hanging="357"/>
      <w:outlineLvl w:val="9"/>
    </w:pPr>
    <w:rPr>
      <w:rFonts w:ascii="Cambria" w:hAnsi="Cambria"/>
      <w:i w:val="0"/>
      <w:color w:val="365F91"/>
      <w:kern w:val="0"/>
      <w:sz w:val="28"/>
      <w:szCs w:val="28"/>
    </w:rPr>
  </w:style>
  <w:style w:type="paragraph" w:customStyle="1" w:styleId="L1Phan">
    <w:name w:val="L1.Phan"/>
    <w:basedOn w:val="Normal"/>
    <w:semiHidden/>
    <w:qFormat/>
    <w:rsid w:val="005B5D3E"/>
    <w:pPr>
      <w:widowControl w:val="0"/>
      <w:numPr>
        <w:numId w:val="3"/>
      </w:numPr>
      <w:spacing w:before="480"/>
      <w:jc w:val="center"/>
      <w:outlineLvl w:val="0"/>
    </w:pPr>
    <w:rPr>
      <w:rFonts w:eastAsia="Times New Roman"/>
      <w:b/>
      <w:sz w:val="28"/>
    </w:rPr>
  </w:style>
  <w:style w:type="paragraph" w:customStyle="1" w:styleId="L2Chuong">
    <w:name w:val="L2.Chuong"/>
    <w:basedOn w:val="Normal"/>
    <w:next w:val="Normal"/>
    <w:autoRedefine/>
    <w:semiHidden/>
    <w:qFormat/>
    <w:rsid w:val="005B5D3E"/>
    <w:pPr>
      <w:widowControl w:val="0"/>
      <w:numPr>
        <w:ilvl w:val="1"/>
        <w:numId w:val="3"/>
      </w:numPr>
      <w:spacing w:before="60"/>
      <w:jc w:val="both"/>
      <w:outlineLvl w:val="1"/>
    </w:pPr>
    <w:rPr>
      <w:rFonts w:eastAsia="Times New Roman"/>
      <w:b/>
      <w:color w:val="0000FF"/>
      <w:sz w:val="28"/>
      <w:szCs w:val="28"/>
    </w:rPr>
  </w:style>
  <w:style w:type="paragraph" w:customStyle="1" w:styleId="L3Dieu">
    <w:name w:val="L3.Dieu"/>
    <w:basedOn w:val="Normal"/>
    <w:next w:val="Normal"/>
    <w:semiHidden/>
    <w:qFormat/>
    <w:rsid w:val="005B5D3E"/>
    <w:pPr>
      <w:keepNext/>
      <w:widowControl w:val="0"/>
      <w:numPr>
        <w:ilvl w:val="2"/>
        <w:numId w:val="3"/>
      </w:numPr>
      <w:spacing w:before="240"/>
      <w:jc w:val="both"/>
      <w:outlineLvl w:val="2"/>
    </w:pPr>
    <w:rPr>
      <w:rFonts w:eastAsia="Times New Roman"/>
      <w:b/>
      <w:sz w:val="28"/>
    </w:rPr>
  </w:style>
  <w:style w:type="paragraph" w:customStyle="1" w:styleId="L4Khoan">
    <w:name w:val="L4.Khoan"/>
    <w:basedOn w:val="Normal"/>
    <w:semiHidden/>
    <w:qFormat/>
    <w:rsid w:val="005B5D3E"/>
    <w:pPr>
      <w:widowControl w:val="0"/>
      <w:numPr>
        <w:ilvl w:val="3"/>
        <w:numId w:val="3"/>
      </w:numPr>
      <w:spacing w:before="240"/>
      <w:jc w:val="both"/>
      <w:outlineLvl w:val="3"/>
    </w:pPr>
    <w:rPr>
      <w:rFonts w:eastAsia="Times New Roman"/>
      <w:b/>
      <w:i/>
      <w:sz w:val="28"/>
    </w:rPr>
  </w:style>
  <w:style w:type="paragraph" w:customStyle="1" w:styleId="L5Diem">
    <w:name w:val="L5.Diem"/>
    <w:basedOn w:val="Normal"/>
    <w:link w:val="L5DiemCharChar"/>
    <w:semiHidden/>
    <w:qFormat/>
    <w:rsid w:val="005B5D3E"/>
    <w:pPr>
      <w:widowControl w:val="0"/>
      <w:numPr>
        <w:ilvl w:val="4"/>
        <w:numId w:val="3"/>
      </w:numPr>
      <w:spacing w:before="60"/>
      <w:jc w:val="both"/>
      <w:outlineLvl w:val="4"/>
    </w:pPr>
    <w:rPr>
      <w:rFonts w:eastAsia="Times New Roman"/>
      <w:i/>
      <w:sz w:val="28"/>
    </w:rPr>
  </w:style>
  <w:style w:type="character" w:customStyle="1" w:styleId="L5DiemCharChar">
    <w:name w:val="L5.Diem Char Char"/>
    <w:link w:val="L5Diem"/>
    <w:semiHidden/>
    <w:rsid w:val="005B5D3E"/>
    <w:rPr>
      <w:rFonts w:eastAsia="Times New Roman"/>
      <w:i/>
      <w:sz w:val="28"/>
      <w:szCs w:val="26"/>
    </w:rPr>
  </w:style>
  <w:style w:type="paragraph" w:customStyle="1" w:styleId="L6Muc">
    <w:name w:val="L6.Muc"/>
    <w:basedOn w:val="Normal"/>
    <w:semiHidden/>
    <w:qFormat/>
    <w:rsid w:val="005B5D3E"/>
    <w:pPr>
      <w:widowControl w:val="0"/>
      <w:numPr>
        <w:ilvl w:val="5"/>
        <w:numId w:val="3"/>
      </w:numPr>
      <w:spacing w:before="60"/>
      <w:jc w:val="both"/>
      <w:outlineLvl w:val="5"/>
    </w:pPr>
    <w:rPr>
      <w:rFonts w:eastAsia="Times New Roman"/>
      <w:sz w:val="28"/>
    </w:rPr>
  </w:style>
  <w:style w:type="paragraph" w:customStyle="1" w:styleId="L7TieuMuc">
    <w:name w:val="L7.TieuMuc"/>
    <w:basedOn w:val="Normal"/>
    <w:semiHidden/>
    <w:qFormat/>
    <w:rsid w:val="005B5D3E"/>
    <w:pPr>
      <w:widowControl w:val="0"/>
      <w:numPr>
        <w:ilvl w:val="6"/>
        <w:numId w:val="3"/>
      </w:numPr>
      <w:spacing w:before="60"/>
      <w:jc w:val="both"/>
      <w:outlineLvl w:val="6"/>
    </w:pPr>
    <w:rPr>
      <w:rFonts w:eastAsia="Times New Roman"/>
      <w:sz w:val="28"/>
    </w:rPr>
  </w:style>
  <w:style w:type="paragraph" w:customStyle="1" w:styleId="caxau">
    <w:name w:val="ca xau"/>
    <w:basedOn w:val="Normal"/>
    <w:link w:val="caxauChar"/>
    <w:semiHidden/>
    <w:qFormat/>
    <w:rsid w:val="005B5D3E"/>
    <w:pPr>
      <w:spacing w:before="60" w:after="60"/>
      <w:ind w:firstLine="720"/>
      <w:jc w:val="both"/>
    </w:pPr>
    <w:rPr>
      <w:rFonts w:eastAsia="Times New Roman"/>
      <w:spacing w:val="-2"/>
      <w:lang w:val="vi-VN" w:eastAsia="vi-VN"/>
    </w:rPr>
  </w:style>
  <w:style w:type="character" w:customStyle="1" w:styleId="caxauChar">
    <w:name w:val="ca xau Char"/>
    <w:link w:val="caxau"/>
    <w:rsid w:val="005B5D3E"/>
    <w:rPr>
      <w:rFonts w:eastAsia="Times New Roman"/>
      <w:spacing w:val="-2"/>
      <w:szCs w:val="26"/>
      <w:lang w:val="vi-VN" w:eastAsia="vi-VN"/>
    </w:rPr>
  </w:style>
  <w:style w:type="paragraph" w:customStyle="1" w:styleId="C1">
    <w:name w:val="C1"/>
    <w:basedOn w:val="Caption"/>
    <w:uiPriority w:val="99"/>
    <w:rsid w:val="005B5D3E"/>
    <w:pPr>
      <w:spacing w:before="120" w:after="120" w:line="360" w:lineRule="auto"/>
      <w:ind w:left="357" w:hanging="357"/>
      <w:jc w:val="center"/>
    </w:pPr>
    <w:rPr>
      <w:rFonts w:ascii="Times New Roman" w:eastAsia="Calibri" w:hAnsi="Times New Roman"/>
      <w:b/>
      <w:bCs/>
      <w:i w:val="0"/>
      <w:color w:val="auto"/>
      <w:sz w:val="28"/>
      <w:szCs w:val="28"/>
      <w:lang w:val="en-US" w:eastAsia="ja-JP"/>
    </w:rPr>
  </w:style>
  <w:style w:type="paragraph" w:customStyle="1" w:styleId="p3">
    <w:name w:val="p3"/>
    <w:basedOn w:val="Normal"/>
    <w:uiPriority w:val="99"/>
    <w:rsid w:val="005B5D3E"/>
    <w:pPr>
      <w:spacing w:before="180" w:after="120"/>
      <w:jc w:val="both"/>
    </w:pPr>
    <w:rPr>
      <w:b/>
      <w:bCs/>
      <w:i/>
      <w:iCs/>
      <w:sz w:val="28"/>
      <w:lang w:val="nl-NL"/>
    </w:rPr>
  </w:style>
  <w:style w:type="paragraph" w:customStyle="1" w:styleId="Default">
    <w:name w:val="Default"/>
    <w:uiPriority w:val="99"/>
    <w:rsid w:val="005B5D3E"/>
    <w:pPr>
      <w:autoSpaceDE w:val="0"/>
      <w:autoSpaceDN w:val="0"/>
      <w:adjustRightInd w:val="0"/>
    </w:pPr>
    <w:rPr>
      <w:rFonts w:eastAsia="Times New Roman"/>
      <w:color w:val="000000"/>
      <w:sz w:val="24"/>
      <w:szCs w:val="24"/>
    </w:rPr>
  </w:style>
  <w:style w:type="paragraph" w:customStyle="1" w:styleId="BNG">
    <w:name w:val="BẢNG"/>
    <w:basedOn w:val="Normal"/>
    <w:rsid w:val="005B5D3E"/>
    <w:pPr>
      <w:spacing w:before="120" w:line="312" w:lineRule="auto"/>
      <w:jc w:val="center"/>
      <w:outlineLvl w:val="0"/>
    </w:pPr>
    <w:rPr>
      <w:rFonts w:eastAsia="Times New Roman"/>
      <w:b/>
      <w:i/>
      <w:szCs w:val="28"/>
    </w:rPr>
  </w:style>
  <w:style w:type="paragraph" w:customStyle="1" w:styleId="1">
    <w:name w:val="1"/>
    <w:basedOn w:val="Normal"/>
    <w:uiPriority w:val="99"/>
    <w:rsid w:val="005B5D3E"/>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
    <w:basedOn w:val="Normal"/>
    <w:link w:val="BodyTextChar"/>
    <w:rsid w:val="005B5D3E"/>
    <w:pPr>
      <w:spacing w:after="120"/>
    </w:pPr>
    <w:rPr>
      <w:rFonts w:eastAsia="Times New Roman"/>
      <w:sz w:val="24"/>
      <w:szCs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rsid w:val="005B5D3E"/>
    <w:rPr>
      <w:rFonts w:eastAsia="Times New Roman"/>
      <w:sz w:val="24"/>
      <w:szCs w:val="24"/>
    </w:rPr>
  </w:style>
  <w:style w:type="paragraph" w:customStyle="1" w:styleId="p2">
    <w:name w:val="p2"/>
    <w:basedOn w:val="Normal"/>
    <w:uiPriority w:val="99"/>
    <w:rsid w:val="005B5D3E"/>
    <w:pPr>
      <w:spacing w:before="180"/>
      <w:jc w:val="both"/>
    </w:pPr>
    <w:rPr>
      <w:rFonts w:eastAsia="Times New Roman"/>
      <w:b/>
      <w:bCs/>
      <w:iCs/>
      <w:sz w:val="28"/>
      <w:szCs w:val="28"/>
      <w:lang w:val="nl-NL"/>
    </w:rPr>
  </w:style>
  <w:style w:type="paragraph" w:customStyle="1" w:styleId="N1">
    <w:name w:val="N1"/>
    <w:basedOn w:val="Normal"/>
    <w:uiPriority w:val="99"/>
    <w:rsid w:val="005B5D3E"/>
    <w:pPr>
      <w:spacing w:before="120" w:after="120" w:line="320" w:lineRule="exact"/>
      <w:jc w:val="center"/>
    </w:pPr>
    <w:rPr>
      <w:b/>
      <w:sz w:val="28"/>
      <w:szCs w:val="28"/>
    </w:rPr>
  </w:style>
  <w:style w:type="paragraph" w:customStyle="1" w:styleId="N2">
    <w:name w:val="N2"/>
    <w:basedOn w:val="Normal"/>
    <w:uiPriority w:val="99"/>
    <w:rsid w:val="005B5D3E"/>
    <w:pPr>
      <w:spacing w:before="180"/>
      <w:jc w:val="both"/>
    </w:pPr>
    <w:rPr>
      <w:rFonts w:eastAsia="Times New Roman"/>
      <w:b/>
      <w:noProof/>
      <w:spacing w:val="-10"/>
    </w:rPr>
  </w:style>
  <w:style w:type="paragraph" w:customStyle="1" w:styleId="N3">
    <w:name w:val="N3"/>
    <w:basedOn w:val="Normal"/>
    <w:uiPriority w:val="99"/>
    <w:rsid w:val="005B5D3E"/>
    <w:pPr>
      <w:spacing w:before="120" w:after="120" w:line="320" w:lineRule="exact"/>
      <w:jc w:val="both"/>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uiPriority w:val="99"/>
    <w:rsid w:val="005B5D3E"/>
    <w:pPr>
      <w:tabs>
        <w:tab w:val="left" w:pos="1152"/>
      </w:tabs>
      <w:spacing w:before="120" w:after="120" w:line="312" w:lineRule="auto"/>
    </w:pPr>
    <w:rPr>
      <w:rFonts w:ascii="Arial" w:eastAsia="Times New Roman" w:hAnsi="Arial" w:cs="Arial"/>
    </w:rPr>
  </w:style>
  <w:style w:type="character" w:styleId="Hyperlink">
    <w:name w:val="Hyperlink"/>
    <w:uiPriority w:val="99"/>
    <w:unhideWhenUsed/>
    <w:rsid w:val="005B5D3E"/>
    <w:rPr>
      <w:color w:val="0000FF"/>
      <w:u w:val="single"/>
    </w:rPr>
  </w:style>
  <w:style w:type="paragraph" w:styleId="Footer">
    <w:name w:val="footer"/>
    <w:aliases w:val="Footer-Even,BVI-ft, BVI-ft Char Char Char, BVI-ft,BVI-ft Char Char Char"/>
    <w:basedOn w:val="Normal"/>
    <w:link w:val="FooterChar"/>
    <w:uiPriority w:val="99"/>
    <w:unhideWhenUsed/>
    <w:rsid w:val="005B5D3E"/>
    <w:pPr>
      <w:tabs>
        <w:tab w:val="center" w:pos="4680"/>
        <w:tab w:val="right" w:pos="9360"/>
      </w:tabs>
    </w:pPr>
  </w:style>
  <w:style w:type="character" w:customStyle="1" w:styleId="FooterChar">
    <w:name w:val="Footer Char"/>
    <w:aliases w:val="Footer-Even Char,BVI-ft Char, BVI-ft Char Char Char Char, BVI-ft Char,BVI-ft Char Char Char Char"/>
    <w:basedOn w:val="DefaultParagraphFont"/>
    <w:link w:val="Footer"/>
    <w:uiPriority w:val="99"/>
    <w:rsid w:val="005B5D3E"/>
  </w:style>
  <w:style w:type="paragraph" w:customStyle="1" w:styleId="hnhvn">
    <w:name w:val="hình vn"/>
    <w:basedOn w:val="Normal"/>
    <w:uiPriority w:val="99"/>
    <w:rsid w:val="005B5D3E"/>
    <w:pPr>
      <w:spacing w:line="312" w:lineRule="auto"/>
      <w:jc w:val="both"/>
    </w:pPr>
    <w:rPr>
      <w:rFonts w:ascii="Times New Roman Bold" w:hAnsi="Times New Roman Bold"/>
      <w:b/>
      <w:i/>
      <w:lang w:val="fr-FR"/>
    </w:rPr>
  </w:style>
  <w:style w:type="paragraph" w:customStyle="1" w:styleId="bngvn">
    <w:name w:val="bảng vn"/>
    <w:basedOn w:val="hnhvn"/>
    <w:uiPriority w:val="99"/>
    <w:rsid w:val="005B5D3E"/>
  </w:style>
  <w:style w:type="paragraph" w:styleId="TableofFigures">
    <w:name w:val="table of figures"/>
    <w:aliases w:val="mục lục thái bình dương,hello,hello Char,Table of Figures Char Char,hello Char Char"/>
    <w:basedOn w:val="Normal"/>
    <w:next w:val="Normal"/>
    <w:link w:val="TableofFiguresChar"/>
    <w:uiPriority w:val="99"/>
    <w:unhideWhenUsed/>
    <w:rsid w:val="00D00A52"/>
    <w:rPr>
      <w:b/>
    </w:rPr>
  </w:style>
  <w:style w:type="paragraph" w:styleId="NormalWeb">
    <w:name w:val="Normal (Web)"/>
    <w:aliases w:val="Char Char Char Char Char Char Char Char Char Char Char Char Char,Char Char Char Char Char Char Char Char Char Char Char Char,Char Char Cha,표준 (웹)"/>
    <w:basedOn w:val="Normal"/>
    <w:link w:val="NormalWebChar"/>
    <w:uiPriority w:val="99"/>
    <w:unhideWhenUsed/>
    <w:rsid w:val="00974758"/>
    <w:rPr>
      <w:sz w:val="24"/>
      <w:szCs w:val="24"/>
    </w:rPr>
  </w:style>
  <w:style w:type="character" w:customStyle="1" w:styleId="NormalWebChar">
    <w:name w:val="Normal (Web) Char"/>
    <w:aliases w:val="Char Char Char Char Char Char Char Char Char Char Char Char Char Char,Char Char Char Char Char Char Char Char Char Char Char Char Char1,Char Char Cha Char,표준 (웹) Char"/>
    <w:link w:val="NormalWeb"/>
    <w:rsid w:val="00696C20"/>
    <w:rPr>
      <w:sz w:val="24"/>
      <w:szCs w:val="24"/>
      <w:lang w:val="en-US" w:eastAsia="en-US"/>
    </w:rPr>
  </w:style>
  <w:style w:type="paragraph" w:customStyle="1" w:styleId="bngNgcKhnh">
    <w:name w:val="bảng Ngọc Khánh"/>
    <w:basedOn w:val="Normal"/>
    <w:link w:val="bngNgcKhnhChar"/>
    <w:semiHidden/>
    <w:rsid w:val="004E4472"/>
    <w:pPr>
      <w:spacing w:line="360" w:lineRule="auto"/>
      <w:ind w:firstLine="540"/>
      <w:jc w:val="center"/>
    </w:pPr>
    <w:rPr>
      <w:rFonts w:eastAsia="Times New Roman"/>
      <w:b/>
      <w:i/>
      <w:lang w:val="vi-VN"/>
    </w:rPr>
  </w:style>
  <w:style w:type="character" w:customStyle="1" w:styleId="bngNgcKhnhChar">
    <w:name w:val="bảng Ngọc Khánh Char"/>
    <w:link w:val="bngNgcKhnh"/>
    <w:semiHidden/>
    <w:rsid w:val="004E4472"/>
    <w:rPr>
      <w:rFonts w:eastAsia="Times New Roman"/>
      <w:b/>
      <w:i/>
      <w:sz w:val="26"/>
      <w:szCs w:val="26"/>
      <w:lang w:val="vi-VN"/>
    </w:rPr>
  </w:style>
  <w:style w:type="paragraph" w:customStyle="1" w:styleId="bnglioa">
    <w:name w:val="bảng lioa"/>
    <w:basedOn w:val="Normal"/>
    <w:link w:val="bnglioaChar"/>
    <w:semiHidden/>
    <w:rsid w:val="004E4472"/>
    <w:pPr>
      <w:spacing w:line="312" w:lineRule="auto"/>
      <w:jc w:val="center"/>
    </w:pPr>
    <w:rPr>
      <w:rFonts w:eastAsia="Times New Roman"/>
      <w:b/>
      <w:i/>
      <w:color w:val="000000"/>
    </w:rPr>
  </w:style>
  <w:style w:type="character" w:customStyle="1" w:styleId="bnglioaChar">
    <w:name w:val="bảng lioa Char"/>
    <w:link w:val="bnglioa"/>
    <w:semiHidden/>
    <w:rsid w:val="004E4472"/>
    <w:rPr>
      <w:rFonts w:eastAsia="Times New Roman"/>
      <w:b/>
      <w:i/>
      <w:color w:val="000000"/>
      <w:sz w:val="26"/>
      <w:szCs w:val="26"/>
    </w:rPr>
  </w:style>
  <w:style w:type="paragraph" w:customStyle="1" w:styleId="0MacDinh">
    <w:name w:val="0.MacDinh"/>
    <w:link w:val="0MacDinhChar"/>
    <w:semiHidden/>
    <w:rsid w:val="004E4472"/>
    <w:pPr>
      <w:widowControl w:val="0"/>
      <w:spacing w:before="60"/>
      <w:jc w:val="both"/>
    </w:pPr>
    <w:rPr>
      <w:rFonts w:eastAsia="Times New Roman"/>
      <w:sz w:val="28"/>
    </w:rPr>
  </w:style>
  <w:style w:type="character" w:customStyle="1" w:styleId="0MacDinhChar">
    <w:name w:val="0.MacDinh Char"/>
    <w:link w:val="0MacDinh"/>
    <w:semiHidden/>
    <w:rsid w:val="004E4472"/>
    <w:rPr>
      <w:rFonts w:eastAsia="Times New Roman"/>
      <w:sz w:val="28"/>
      <w:szCs w:val="26"/>
      <w:lang w:bidi="ar-SA"/>
    </w:rPr>
  </w:style>
  <w:style w:type="paragraph" w:customStyle="1" w:styleId="Ghichucongthuc">
    <w:name w:val="Ghi chu cong thuc"/>
    <w:basedOn w:val="Normal"/>
    <w:autoRedefine/>
    <w:uiPriority w:val="99"/>
    <w:rsid w:val="004E4472"/>
    <w:pPr>
      <w:tabs>
        <w:tab w:val="left" w:pos="1080"/>
      </w:tabs>
      <w:spacing w:before="120" w:after="60" w:line="288" w:lineRule="auto"/>
      <w:ind w:firstLine="720"/>
      <w:jc w:val="both"/>
    </w:pPr>
    <w:rPr>
      <w:rFonts w:eastAsia="Times New Roman"/>
      <w:b/>
      <w:szCs w:val="24"/>
      <w:u w:val="single"/>
      <w:lang w:val="it-IT" w:eastAsia="zh-CN"/>
    </w:rPr>
  </w:style>
  <w:style w:type="paragraph" w:customStyle="1" w:styleId="Style8">
    <w:name w:val="Style8"/>
    <w:basedOn w:val="Normal"/>
    <w:link w:val="Style8Char"/>
    <w:semiHidden/>
    <w:rsid w:val="004E4472"/>
    <w:pPr>
      <w:spacing w:before="120" w:line="312" w:lineRule="auto"/>
      <w:ind w:left="720"/>
      <w:jc w:val="both"/>
    </w:pPr>
    <w:rPr>
      <w:rFonts w:ascii=".VnTime" w:eastAsia="Times New Roman" w:hAnsi=".VnTime"/>
    </w:rPr>
  </w:style>
  <w:style w:type="character" w:customStyle="1" w:styleId="Style8Char">
    <w:name w:val="Style8 Char"/>
    <w:link w:val="Style8"/>
    <w:semiHidden/>
    <w:rsid w:val="004E4472"/>
    <w:rPr>
      <w:rFonts w:ascii=".VnTime" w:eastAsia="Times New Roman" w:hAnsi=".VnTime"/>
      <w:sz w:val="26"/>
      <w:szCs w:val="26"/>
    </w:rPr>
  </w:style>
  <w:style w:type="character" w:customStyle="1" w:styleId="BodyTextIndent3Char">
    <w:name w:val="Body Text Indent 3 Char"/>
    <w:link w:val="BodyTextIndent3"/>
    <w:rsid w:val="004E4472"/>
    <w:rPr>
      <w:rFonts w:eastAsia="Times New Roman"/>
      <w:sz w:val="16"/>
      <w:szCs w:val="16"/>
    </w:rPr>
  </w:style>
  <w:style w:type="paragraph" w:styleId="BodyTextIndent3">
    <w:name w:val="Body Text Indent 3"/>
    <w:basedOn w:val="Normal"/>
    <w:link w:val="BodyTextIndent3Char"/>
    <w:rsid w:val="004E4472"/>
    <w:pPr>
      <w:spacing w:after="120"/>
      <w:ind w:left="360"/>
    </w:pPr>
    <w:rPr>
      <w:rFonts w:eastAsia="Times New Roman"/>
      <w:sz w:val="16"/>
      <w:szCs w:val="16"/>
    </w:rPr>
  </w:style>
  <w:style w:type="character" w:customStyle="1" w:styleId="BodyText3Char">
    <w:name w:val="Body Text 3 Char"/>
    <w:link w:val="BodyText3"/>
    <w:semiHidden/>
    <w:rsid w:val="004E4472"/>
    <w:rPr>
      <w:rFonts w:eastAsia="Times New Roman"/>
      <w:sz w:val="16"/>
      <w:szCs w:val="16"/>
    </w:rPr>
  </w:style>
  <w:style w:type="paragraph" w:styleId="BodyText3">
    <w:name w:val="Body Text 3"/>
    <w:basedOn w:val="Normal"/>
    <w:link w:val="BodyText3Char"/>
    <w:semiHidden/>
    <w:rsid w:val="004E4472"/>
    <w:pPr>
      <w:spacing w:after="120"/>
    </w:pPr>
    <w:rPr>
      <w:rFonts w:eastAsia="Times New Roman"/>
      <w:sz w:val="16"/>
      <w:szCs w:val="16"/>
    </w:rPr>
  </w:style>
  <w:style w:type="paragraph" w:customStyle="1" w:styleId="normal1">
    <w:name w:val="normal1"/>
    <w:basedOn w:val="Normal"/>
    <w:link w:val="normal1Char"/>
    <w:semiHidden/>
    <w:rsid w:val="004E4472"/>
    <w:pPr>
      <w:spacing w:before="80" w:after="40" w:line="312" w:lineRule="auto"/>
      <w:ind w:firstLine="720"/>
      <w:jc w:val="both"/>
    </w:pPr>
    <w:rPr>
      <w:rFonts w:eastAsia="Times New Roman"/>
      <w:sz w:val="27"/>
      <w:szCs w:val="27"/>
    </w:rPr>
  </w:style>
  <w:style w:type="character" w:customStyle="1" w:styleId="normal1Char">
    <w:name w:val="normal1 Char"/>
    <w:link w:val="normal1"/>
    <w:semiHidden/>
    <w:locked/>
    <w:rsid w:val="004E4472"/>
    <w:rPr>
      <w:rFonts w:eastAsia="Times New Roman"/>
      <w:sz w:val="27"/>
      <w:szCs w:val="27"/>
    </w:rPr>
  </w:style>
  <w:style w:type="character" w:customStyle="1" w:styleId="BodyTextIndentChar">
    <w:name w:val="Body Text Indent Char"/>
    <w:link w:val="BodyTextIndent"/>
    <w:rsid w:val="004E4472"/>
    <w:rPr>
      <w:rFonts w:ascii="Arial" w:eastAsia="Arial" w:hAnsi="Arial"/>
      <w:sz w:val="22"/>
      <w:szCs w:val="22"/>
      <w:lang w:val="vi-VN"/>
    </w:rPr>
  </w:style>
  <w:style w:type="paragraph" w:styleId="BodyTextIndent">
    <w:name w:val="Body Text Indent"/>
    <w:basedOn w:val="Normal"/>
    <w:link w:val="BodyTextIndentChar"/>
    <w:unhideWhenUsed/>
    <w:rsid w:val="004E4472"/>
    <w:pPr>
      <w:spacing w:after="120" w:line="276" w:lineRule="auto"/>
      <w:ind w:left="283"/>
    </w:pPr>
    <w:rPr>
      <w:rFonts w:ascii="Arial" w:eastAsia="Arial" w:hAnsi="Arial"/>
      <w:sz w:val="22"/>
      <w:szCs w:val="22"/>
      <w:lang w:val="vi-VN"/>
    </w:rPr>
  </w:style>
  <w:style w:type="paragraph" w:customStyle="1" w:styleId="HINHPH">
    <w:name w:val="HINH PH"/>
    <w:basedOn w:val="Normal"/>
    <w:uiPriority w:val="99"/>
    <w:semiHidden/>
    <w:rsid w:val="004E4472"/>
    <w:pPr>
      <w:tabs>
        <w:tab w:val="num" w:pos="720"/>
      </w:tabs>
      <w:spacing w:line="312" w:lineRule="auto"/>
      <w:ind w:left="720" w:hanging="360"/>
      <w:jc w:val="center"/>
    </w:pPr>
    <w:rPr>
      <w:rFonts w:eastAsia="Times New Roman"/>
      <w:b/>
      <w:i/>
      <w:color w:val="333333"/>
    </w:rPr>
  </w:style>
  <w:style w:type="character" w:styleId="PageNumber">
    <w:name w:val="page number"/>
    <w:rsid w:val="004E4472"/>
    <w:rPr>
      <w:b/>
      <w:i/>
      <w:sz w:val="26"/>
      <w:szCs w:val="26"/>
      <w:lang w:val="en-US" w:eastAsia="en-US" w:bidi="ar-SA"/>
    </w:rPr>
  </w:style>
  <w:style w:type="paragraph" w:customStyle="1" w:styleId="StyleBNGNHQUNHTimesNewRoman">
    <w:name w:val="Style BẢNG NHƯ QUỲNH + Times New Roman"/>
    <w:basedOn w:val="BNGNHQUNH"/>
    <w:uiPriority w:val="99"/>
    <w:rsid w:val="004E4472"/>
    <w:rPr>
      <w:bCs/>
      <w:iCs/>
    </w:rPr>
  </w:style>
  <w:style w:type="paragraph" w:customStyle="1" w:styleId="HNHNHQUNH">
    <w:name w:val="HÌNH NHƯ QUỲNH"/>
    <w:basedOn w:val="Normal"/>
    <w:uiPriority w:val="99"/>
    <w:rsid w:val="004E4472"/>
    <w:pPr>
      <w:spacing w:before="120" w:after="120" w:line="312" w:lineRule="auto"/>
      <w:jc w:val="center"/>
    </w:pPr>
    <w:rPr>
      <w:rFonts w:eastAsia="Times New Roman"/>
      <w:b/>
      <w:i/>
      <w:szCs w:val="32"/>
    </w:rPr>
  </w:style>
  <w:style w:type="paragraph" w:customStyle="1" w:styleId="Bang">
    <w:name w:val="Bang"/>
    <w:basedOn w:val="Normal"/>
    <w:link w:val="BangChar"/>
    <w:autoRedefine/>
    <w:rsid w:val="004706A3"/>
    <w:pPr>
      <w:spacing w:line="312" w:lineRule="auto"/>
      <w:ind w:left="360"/>
      <w:jc w:val="both"/>
    </w:pPr>
    <w:rPr>
      <w:rFonts w:eastAsia="Times New Roman"/>
      <w:i/>
    </w:rPr>
  </w:style>
  <w:style w:type="character" w:customStyle="1" w:styleId="BangChar">
    <w:name w:val="Bang Char"/>
    <w:link w:val="Bang"/>
    <w:locked/>
    <w:rsid w:val="004706A3"/>
    <w:rPr>
      <w:rFonts w:eastAsia="Times New Roman"/>
      <w:i/>
      <w:sz w:val="26"/>
      <w:szCs w:val="26"/>
    </w:rPr>
  </w:style>
  <w:style w:type="paragraph" w:customStyle="1" w:styleId="bngDGD">
    <w:name w:val="bảng DGD"/>
    <w:basedOn w:val="Normal"/>
    <w:uiPriority w:val="99"/>
    <w:rsid w:val="005A4D8D"/>
    <w:pPr>
      <w:spacing w:line="312" w:lineRule="auto"/>
      <w:jc w:val="center"/>
    </w:pPr>
    <w:rPr>
      <w:rFonts w:eastAsia="MS Mincho"/>
      <w:b/>
      <w:bCs/>
      <w:iCs/>
      <w:szCs w:val="28"/>
      <w:lang w:val="de-DE" w:eastAsia="ja-JP"/>
    </w:rPr>
  </w:style>
  <w:style w:type="paragraph" w:customStyle="1" w:styleId="N5">
    <w:name w:val="N5"/>
    <w:basedOn w:val="Normal"/>
    <w:uiPriority w:val="99"/>
    <w:rsid w:val="005A4D8D"/>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uiPriority w:val="99"/>
    <w:rsid w:val="006223AF"/>
    <w:pPr>
      <w:spacing w:line="312" w:lineRule="auto"/>
      <w:jc w:val="center"/>
    </w:pPr>
    <w:rPr>
      <w:rFonts w:ascii="Times New Roman Bold" w:hAnsi="Times New Roman Bold"/>
      <w:b/>
      <w:i/>
      <w:lang w:val="fr-FR"/>
    </w:rPr>
  </w:style>
  <w:style w:type="paragraph" w:customStyle="1" w:styleId="Style1">
    <w:name w:val="Style1"/>
    <w:basedOn w:val="hnhnhaTBD"/>
    <w:uiPriority w:val="99"/>
    <w:rsid w:val="006223AF"/>
  </w:style>
  <w:style w:type="paragraph" w:customStyle="1" w:styleId="BNGNHATBD">
    <w:name w:val="BẢNG NHỰA TBD"/>
    <w:basedOn w:val="Normal"/>
    <w:uiPriority w:val="99"/>
    <w:rsid w:val="0061061C"/>
    <w:pPr>
      <w:spacing w:line="312" w:lineRule="auto"/>
      <w:jc w:val="center"/>
    </w:pPr>
    <w:rPr>
      <w:b/>
      <w:i/>
      <w:lang w:val="fr-FR"/>
    </w:rPr>
  </w:style>
  <w:style w:type="paragraph" w:customStyle="1" w:styleId="Style2">
    <w:name w:val="Style2"/>
    <w:basedOn w:val="Normal"/>
    <w:uiPriority w:val="99"/>
    <w:rsid w:val="00FE58E5"/>
    <w:pPr>
      <w:spacing w:line="312" w:lineRule="auto"/>
      <w:jc w:val="both"/>
    </w:pPr>
    <w:rPr>
      <w:bCs/>
      <w:i/>
      <w:lang w:val="vi-VN"/>
    </w:rPr>
  </w:style>
  <w:style w:type="paragraph" w:customStyle="1" w:styleId="mclc">
    <w:name w:val="mục lục"/>
    <w:basedOn w:val="Style2"/>
    <w:uiPriority w:val="99"/>
    <w:rsid w:val="00FE58E5"/>
  </w:style>
  <w:style w:type="paragraph" w:styleId="TOC4">
    <w:name w:val="toc 4"/>
    <w:basedOn w:val="Normal"/>
    <w:next w:val="Normal"/>
    <w:autoRedefine/>
    <w:uiPriority w:val="39"/>
    <w:unhideWhenUsed/>
    <w:rsid w:val="008030F7"/>
    <w:pPr>
      <w:tabs>
        <w:tab w:val="right" w:leader="dot" w:pos="9062"/>
      </w:tabs>
      <w:spacing w:line="312" w:lineRule="auto"/>
    </w:pPr>
    <w:rPr>
      <w:rFonts w:ascii="Calibri" w:eastAsia="Times New Roman" w:hAnsi="Calibri"/>
      <w:sz w:val="22"/>
      <w:szCs w:val="22"/>
    </w:rPr>
  </w:style>
  <w:style w:type="paragraph" w:styleId="TOC5">
    <w:name w:val="toc 5"/>
    <w:basedOn w:val="Normal"/>
    <w:next w:val="Normal"/>
    <w:autoRedefine/>
    <w:uiPriority w:val="39"/>
    <w:unhideWhenUsed/>
    <w:rsid w:val="00FE3E5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FE3E5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FE3E5B"/>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FE3E5B"/>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FE3E5B"/>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EC520F"/>
  </w:style>
  <w:style w:type="table" w:styleId="TableGrid">
    <w:name w:val="Table Grid"/>
    <w:basedOn w:val="TableNormal"/>
    <w:uiPriority w:val="59"/>
    <w:rsid w:val="00B842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ngin">
    <w:name w:val="bảng điện"/>
    <w:basedOn w:val="Normal"/>
    <w:uiPriority w:val="99"/>
    <w:rsid w:val="003F0DB8"/>
    <w:pPr>
      <w:spacing w:line="312" w:lineRule="auto"/>
      <w:ind w:left="357"/>
      <w:jc w:val="center"/>
    </w:pPr>
    <w:rPr>
      <w:rFonts w:eastAsia="MS Mincho"/>
      <w:b/>
      <w:lang w:val="vi-VN" w:eastAsia="ja-JP"/>
    </w:rPr>
  </w:style>
  <w:style w:type="paragraph" w:customStyle="1" w:styleId="bngThiDng">
    <w:name w:val="bảng Thái Dương"/>
    <w:basedOn w:val="TableofFigures"/>
    <w:rsid w:val="0059584F"/>
    <w:pPr>
      <w:tabs>
        <w:tab w:val="right" w:leader="dot" w:pos="9063"/>
      </w:tabs>
      <w:spacing w:line="312" w:lineRule="auto"/>
      <w:jc w:val="center"/>
    </w:pPr>
    <w:rPr>
      <w:rFonts w:eastAsia="MS Mincho"/>
      <w:lang w:val="vi-VN" w:eastAsia="ja-JP"/>
    </w:rPr>
  </w:style>
  <w:style w:type="paragraph" w:customStyle="1" w:styleId="hinhlioa">
    <w:name w:val="hinhlioa"/>
    <w:basedOn w:val="Normal"/>
    <w:link w:val="hinhlioaChar"/>
    <w:rsid w:val="00FA1050"/>
    <w:pPr>
      <w:spacing w:line="312" w:lineRule="auto"/>
      <w:jc w:val="center"/>
    </w:pPr>
    <w:rPr>
      <w:rFonts w:eastAsia="Times New Roman"/>
      <w:b/>
      <w:i/>
    </w:rPr>
  </w:style>
  <w:style w:type="character" w:customStyle="1" w:styleId="hinhlioaChar">
    <w:name w:val="hinhlioa Char"/>
    <w:link w:val="hinhlioa"/>
    <w:rsid w:val="00FA1050"/>
    <w:rPr>
      <w:rFonts w:eastAsia="Times New Roman"/>
      <w:b/>
      <w:i/>
      <w:sz w:val="26"/>
      <w:szCs w:val="26"/>
    </w:rPr>
  </w:style>
  <w:style w:type="paragraph" w:customStyle="1" w:styleId="bngmay">
    <w:name w:val="bảng may"/>
    <w:basedOn w:val="TableofFigures"/>
    <w:uiPriority w:val="99"/>
    <w:rsid w:val="00A12A5C"/>
    <w:pPr>
      <w:tabs>
        <w:tab w:val="right" w:leader="dot" w:pos="9060"/>
      </w:tabs>
      <w:spacing w:line="312" w:lineRule="auto"/>
      <w:jc w:val="both"/>
    </w:pPr>
    <w:rPr>
      <w:rFonts w:eastAsia="MS Mincho"/>
      <w:b w:val="0"/>
      <w:noProof/>
      <w:lang w:val="vi-VN" w:eastAsia="ja-JP"/>
    </w:rPr>
  </w:style>
  <w:style w:type="paragraph" w:customStyle="1" w:styleId="bngmay2">
    <w:name w:val="bảng may 2"/>
    <w:basedOn w:val="Normal"/>
    <w:uiPriority w:val="99"/>
    <w:rsid w:val="00A12A5C"/>
    <w:pPr>
      <w:shd w:val="clear" w:color="auto" w:fill="FFFFFF"/>
      <w:spacing w:line="312" w:lineRule="auto"/>
      <w:jc w:val="center"/>
    </w:pPr>
    <w:rPr>
      <w:rFonts w:eastAsia="Times New Roman"/>
      <w:b/>
      <w:bCs/>
    </w:rPr>
  </w:style>
  <w:style w:type="paragraph" w:customStyle="1" w:styleId="hnhlmlinh">
    <w:name w:val="hình lâm linh"/>
    <w:basedOn w:val="Normal"/>
    <w:rsid w:val="00123700"/>
    <w:pPr>
      <w:spacing w:line="312" w:lineRule="auto"/>
      <w:jc w:val="center"/>
    </w:pPr>
    <w:rPr>
      <w:b/>
      <w:i/>
    </w:rPr>
  </w:style>
  <w:style w:type="paragraph" w:customStyle="1" w:styleId="bnglmlinh">
    <w:name w:val="bảng lâm linh"/>
    <w:basedOn w:val="Normal"/>
    <w:uiPriority w:val="99"/>
    <w:rsid w:val="00123700"/>
    <w:pPr>
      <w:spacing w:line="312" w:lineRule="auto"/>
      <w:jc w:val="center"/>
    </w:pPr>
    <w:rPr>
      <w:b/>
      <w:bCs/>
    </w:rPr>
  </w:style>
  <w:style w:type="paragraph" w:customStyle="1" w:styleId="plustext">
    <w:name w:val="plus text"/>
    <w:basedOn w:val="Normal"/>
    <w:uiPriority w:val="99"/>
    <w:rsid w:val="009D33D0"/>
    <w:pPr>
      <w:tabs>
        <w:tab w:val="num" w:pos="1080"/>
        <w:tab w:val="right" w:pos="5940"/>
        <w:tab w:val="left" w:pos="6300"/>
      </w:tabs>
      <w:spacing w:before="60"/>
      <w:ind w:left="1080" w:hanging="360"/>
      <w:jc w:val="both"/>
    </w:pPr>
    <w:rPr>
      <w:rFonts w:eastAsia="Times New Roman"/>
    </w:rPr>
  </w:style>
  <w:style w:type="paragraph" w:customStyle="1" w:styleId="bngID">
    <w:name w:val="bảng ID"/>
    <w:basedOn w:val="Normal"/>
    <w:uiPriority w:val="99"/>
    <w:rsid w:val="00B37F2D"/>
    <w:pPr>
      <w:spacing w:line="312" w:lineRule="auto"/>
      <w:ind w:firstLine="567"/>
      <w:jc w:val="both"/>
    </w:pPr>
    <w:rPr>
      <w:rFonts w:eastAsia="MS Mincho"/>
      <w:lang w:eastAsia="ja-JP"/>
    </w:rPr>
  </w:style>
  <w:style w:type="character" w:customStyle="1" w:styleId="normal-h1">
    <w:name w:val="normal-h1"/>
    <w:rsid w:val="00202571"/>
  </w:style>
  <w:style w:type="paragraph" w:customStyle="1" w:styleId="nd">
    <w:name w:val="nd"/>
    <w:basedOn w:val="Normal"/>
    <w:uiPriority w:val="99"/>
    <w:rsid w:val="00202571"/>
    <w:pPr>
      <w:spacing w:before="120" w:line="320" w:lineRule="exact"/>
      <w:ind w:firstLine="567"/>
      <w:jc w:val="both"/>
    </w:pPr>
    <w:rPr>
      <w:rFonts w:eastAsia="MS Mincho"/>
      <w:color w:val="000000"/>
      <w:sz w:val="28"/>
      <w:szCs w:val="28"/>
      <w:lang w:val="vi-VN" w:eastAsia="ja-JP"/>
    </w:rPr>
  </w:style>
  <w:style w:type="character" w:customStyle="1" w:styleId="normalChar">
    <w:name w:val="normal Char"/>
    <w:link w:val="Normal10"/>
    <w:locked/>
    <w:rsid w:val="00B26F83"/>
    <w:rPr>
      <w:bCs/>
      <w:sz w:val="24"/>
      <w:szCs w:val="24"/>
    </w:rPr>
  </w:style>
  <w:style w:type="paragraph" w:customStyle="1" w:styleId="Normal10">
    <w:name w:val="Normal1"/>
    <w:basedOn w:val="Normal"/>
    <w:link w:val="normalChar"/>
    <w:rsid w:val="00B26F83"/>
    <w:pPr>
      <w:widowControl w:val="0"/>
      <w:spacing w:before="120"/>
      <w:ind w:firstLine="720"/>
      <w:jc w:val="both"/>
    </w:pPr>
    <w:rPr>
      <w:bCs/>
      <w:sz w:val="24"/>
      <w:szCs w:val="24"/>
    </w:rPr>
  </w:style>
  <w:style w:type="paragraph" w:customStyle="1" w:styleId="hnhHaPht">
    <w:name w:val="hình Hòa Phát"/>
    <w:basedOn w:val="Heading1"/>
    <w:uiPriority w:val="99"/>
    <w:rsid w:val="003D2A09"/>
    <w:pPr>
      <w:spacing w:before="0" w:after="0" w:line="312" w:lineRule="auto"/>
      <w:ind w:right="-1"/>
      <w:jc w:val="center"/>
    </w:pPr>
    <w:rPr>
      <w:rFonts w:ascii="Times New Roman" w:hAnsi="Times New Roman"/>
      <w:kern w:val="0"/>
      <w:sz w:val="26"/>
      <w:szCs w:val="26"/>
      <w:lang w:val="vi-VN"/>
    </w:rPr>
  </w:style>
  <w:style w:type="paragraph" w:customStyle="1" w:styleId="-CharChar">
    <w:name w:val="- Char Char"/>
    <w:basedOn w:val="Normal"/>
    <w:link w:val="-CharCharChar"/>
    <w:rsid w:val="009E0D7E"/>
    <w:pPr>
      <w:tabs>
        <w:tab w:val="center" w:pos="4320"/>
        <w:tab w:val="right" w:pos="8640"/>
      </w:tabs>
      <w:spacing w:before="60" w:after="60"/>
      <w:ind w:firstLine="680"/>
      <w:jc w:val="both"/>
    </w:pPr>
    <w:rPr>
      <w:rFonts w:ascii="Calibri" w:hAnsi="Calibri"/>
      <w:sz w:val="28"/>
    </w:rPr>
  </w:style>
  <w:style w:type="character" w:customStyle="1" w:styleId="-CharCharChar">
    <w:name w:val="- Char Char Char"/>
    <w:link w:val="-CharChar"/>
    <w:locked/>
    <w:rsid w:val="009E0D7E"/>
    <w:rPr>
      <w:rFonts w:ascii="Calibri" w:hAnsi="Calibri"/>
      <w:sz w:val="28"/>
      <w:lang w:val="en-US"/>
    </w:rPr>
  </w:style>
  <w:style w:type="paragraph" w:customStyle="1" w:styleId="Char">
    <w:name w:val="Char"/>
    <w:basedOn w:val="Normal"/>
    <w:rsid w:val="0024044B"/>
    <w:pPr>
      <w:widowControl w:val="0"/>
      <w:spacing w:before="120" w:after="120" w:line="276" w:lineRule="auto"/>
      <w:ind w:firstLine="567"/>
      <w:jc w:val="both"/>
    </w:pPr>
    <w:rPr>
      <w:rFonts w:eastAsia="SimSun"/>
      <w:noProof/>
      <w:kern w:val="2"/>
      <w:sz w:val="24"/>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A134F"/>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A134F"/>
    <w:pPr>
      <w:widowControl w:val="0"/>
      <w:shd w:val="clear" w:color="auto" w:fill="FFFFFF"/>
      <w:spacing w:after="360" w:line="240" w:lineRule="atLeast"/>
      <w:ind w:hanging="940"/>
    </w:pPr>
    <w:rPr>
      <w:sz w:val="23"/>
      <w:szCs w:val="23"/>
    </w:rPr>
  </w:style>
  <w:style w:type="paragraph" w:customStyle="1" w:styleId="Hinhanh">
    <w:name w:val="Hình ảnh"/>
    <w:basedOn w:val="Normal"/>
    <w:next w:val="Caption"/>
    <w:rsid w:val="00CD436E"/>
    <w:pPr>
      <w:spacing w:after="120"/>
      <w:jc w:val="center"/>
    </w:pPr>
    <w:rPr>
      <w:rFonts w:eastAsia="Times New Roman"/>
      <w:i/>
      <w:noProof/>
      <w:szCs w:val="22"/>
    </w:rPr>
  </w:style>
  <w:style w:type="paragraph" w:customStyle="1" w:styleId="Bangbiu">
    <w:name w:val="Bảng biểu"/>
    <w:rsid w:val="00E0065C"/>
    <w:pPr>
      <w:spacing w:before="120" w:line="276" w:lineRule="auto"/>
      <w:jc w:val="center"/>
    </w:pPr>
    <w:rPr>
      <w:rFonts w:eastAsia="Times New Roman"/>
      <w:b/>
      <w:szCs w:val="22"/>
    </w:rPr>
  </w:style>
  <w:style w:type="paragraph" w:customStyle="1" w:styleId="Trongbng">
    <w:name w:val="Trong bảng"/>
    <w:basedOn w:val="Normal"/>
    <w:qFormat/>
    <w:rsid w:val="00FF0822"/>
    <w:pPr>
      <w:spacing w:before="40" w:after="40"/>
      <w:jc w:val="center"/>
    </w:pPr>
    <w:rPr>
      <w:rFonts w:eastAsia="Times New Roman"/>
      <w:color w:val="000000"/>
      <w:szCs w:val="22"/>
    </w:rPr>
  </w:style>
  <w:style w:type="character" w:customStyle="1" w:styleId="NormalChar0">
    <w:name w:val="Normal. Char"/>
    <w:link w:val="Normal0"/>
    <w:locked/>
    <w:rsid w:val="00FC1C96"/>
    <w:rPr>
      <w:sz w:val="26"/>
    </w:rPr>
  </w:style>
  <w:style w:type="paragraph" w:customStyle="1" w:styleId="Normal0">
    <w:name w:val="Normal."/>
    <w:basedOn w:val="Normal"/>
    <w:next w:val="Normal"/>
    <w:link w:val="NormalChar0"/>
    <w:qFormat/>
    <w:rsid w:val="00FC1C96"/>
    <w:pPr>
      <w:widowControl w:val="0"/>
      <w:tabs>
        <w:tab w:val="left" w:pos="720"/>
      </w:tabs>
      <w:adjustRightInd w:val="0"/>
      <w:spacing w:line="360" w:lineRule="auto"/>
      <w:jc w:val="both"/>
    </w:pPr>
  </w:style>
  <w:style w:type="paragraph" w:customStyle="1" w:styleId="TND">
    <w:name w:val="T ND"/>
    <w:basedOn w:val="Normal"/>
    <w:link w:val="TNDChar"/>
    <w:rsid w:val="004D64CD"/>
    <w:pPr>
      <w:spacing w:line="312" w:lineRule="auto"/>
      <w:ind w:firstLine="360"/>
      <w:jc w:val="both"/>
    </w:pPr>
    <w:rPr>
      <w:rFonts w:eastAsia="MS Mincho"/>
      <w:lang w:val="vi-VN"/>
    </w:rPr>
  </w:style>
  <w:style w:type="character" w:customStyle="1" w:styleId="TNDChar">
    <w:name w:val="T ND Char"/>
    <w:link w:val="TND"/>
    <w:rsid w:val="004D64CD"/>
    <w:rPr>
      <w:rFonts w:eastAsia="MS Mincho"/>
      <w:sz w:val="26"/>
      <w:szCs w:val="26"/>
      <w:lang w:val="vi-VN"/>
    </w:rPr>
  </w:style>
  <w:style w:type="paragraph" w:customStyle="1" w:styleId="TMc1">
    <w:name w:val="T Mục 1"/>
    <w:basedOn w:val="Normal"/>
    <w:link w:val="TMc1Char"/>
    <w:rsid w:val="004D64CD"/>
    <w:pPr>
      <w:numPr>
        <w:numId w:val="6"/>
      </w:numPr>
      <w:spacing w:line="312" w:lineRule="auto"/>
      <w:jc w:val="both"/>
    </w:pPr>
    <w:rPr>
      <w:rFonts w:eastAsia="MS Mincho"/>
      <w:b/>
    </w:rPr>
  </w:style>
  <w:style w:type="character" w:customStyle="1" w:styleId="TMc1Char">
    <w:name w:val="T Mục 1 Char"/>
    <w:link w:val="TMc1"/>
    <w:rsid w:val="004D64CD"/>
    <w:rPr>
      <w:rFonts w:eastAsia="MS Mincho"/>
      <w:b/>
      <w:sz w:val="26"/>
      <w:szCs w:val="26"/>
    </w:rPr>
  </w:style>
  <w:style w:type="paragraph" w:customStyle="1" w:styleId="TMc11">
    <w:name w:val="T Mục 1.1"/>
    <w:basedOn w:val="TMc1"/>
    <w:link w:val="TMc11Char"/>
    <w:rsid w:val="004D64CD"/>
    <w:pPr>
      <w:numPr>
        <w:numId w:val="0"/>
      </w:numPr>
      <w:ind w:left="1440" w:hanging="720"/>
    </w:pPr>
  </w:style>
  <w:style w:type="character" w:customStyle="1" w:styleId="TMc11Char">
    <w:name w:val="T Mục 1.1 Char"/>
    <w:link w:val="TMc11"/>
    <w:rsid w:val="004D64CD"/>
    <w:rPr>
      <w:rFonts w:eastAsia="MS Mincho"/>
      <w:b/>
      <w:sz w:val="26"/>
      <w:szCs w:val="26"/>
      <w:lang w:val="en-US" w:eastAsia="en-US"/>
    </w:rPr>
  </w:style>
  <w:style w:type="paragraph" w:customStyle="1" w:styleId="TMc111">
    <w:name w:val="T Mục 1.1.1"/>
    <w:basedOn w:val="TMc11"/>
    <w:link w:val="TMc111Char"/>
    <w:rsid w:val="004D64CD"/>
    <w:pPr>
      <w:numPr>
        <w:ilvl w:val="2"/>
      </w:numPr>
      <w:ind w:left="1440" w:hanging="360"/>
    </w:pPr>
  </w:style>
  <w:style w:type="character" w:customStyle="1" w:styleId="TMc111Char">
    <w:name w:val="T Mục 1.1.1 Char"/>
    <w:link w:val="TMc111"/>
    <w:rsid w:val="004D64CD"/>
    <w:rPr>
      <w:rFonts w:eastAsia="MS Mincho"/>
      <w:b/>
      <w:sz w:val="26"/>
      <w:szCs w:val="26"/>
    </w:rPr>
  </w:style>
  <w:style w:type="paragraph" w:customStyle="1" w:styleId="bngtokyo">
    <w:name w:val="bảng tokyo"/>
    <w:basedOn w:val="Normal"/>
    <w:uiPriority w:val="99"/>
    <w:rsid w:val="007F0A03"/>
    <w:pPr>
      <w:spacing w:line="312" w:lineRule="auto"/>
      <w:ind w:left="357"/>
      <w:jc w:val="center"/>
    </w:pPr>
    <w:rPr>
      <w:rFonts w:eastAsia="MS Mincho"/>
      <w:b/>
      <w:lang w:val="vi-VN" w:eastAsia="ja-JP"/>
    </w:rPr>
  </w:style>
  <w:style w:type="paragraph" w:customStyle="1" w:styleId="Ngun">
    <w:name w:val="Nguồn"/>
    <w:basedOn w:val="Normal"/>
    <w:uiPriority w:val="99"/>
    <w:rsid w:val="004706A3"/>
    <w:pPr>
      <w:jc w:val="right"/>
    </w:pPr>
    <w:rPr>
      <w:rFonts w:eastAsia="Times New Roman"/>
      <w:i/>
      <w:sz w:val="22"/>
      <w:szCs w:val="22"/>
    </w:rPr>
  </w:style>
  <w:style w:type="paragraph" w:customStyle="1" w:styleId="Ngun0">
    <w:name w:val="Nguồn"/>
    <w:basedOn w:val="Normal"/>
    <w:rsid w:val="00DA29A9"/>
    <w:pPr>
      <w:spacing w:after="120"/>
      <w:jc w:val="right"/>
    </w:pPr>
    <w:rPr>
      <w:rFonts w:eastAsia="Times New Roman"/>
      <w:i/>
      <w:color w:val="000000"/>
      <w:sz w:val="24"/>
      <w:szCs w:val="22"/>
    </w:rPr>
  </w:style>
  <w:style w:type="paragraph" w:customStyle="1" w:styleId="bngdtnhum">
    <w:name w:val="bảng dệt nhuộm"/>
    <w:basedOn w:val="Caption"/>
    <w:uiPriority w:val="99"/>
    <w:rsid w:val="00DA29A9"/>
    <w:pPr>
      <w:tabs>
        <w:tab w:val="left" w:pos="720"/>
      </w:tabs>
      <w:spacing w:line="312" w:lineRule="auto"/>
      <w:jc w:val="center"/>
    </w:pPr>
    <w:rPr>
      <w:rFonts w:ascii="Times New Roman" w:hAnsi="Times New Roman"/>
      <w:b/>
      <w:i w:val="0"/>
      <w:iCs/>
      <w:color w:val="auto"/>
      <w:sz w:val="26"/>
    </w:rPr>
  </w:style>
  <w:style w:type="paragraph" w:customStyle="1" w:styleId="HNHGIY">
    <w:name w:val="HÌNH GIẤY"/>
    <w:basedOn w:val="Normal"/>
    <w:uiPriority w:val="99"/>
    <w:rsid w:val="00DF00C3"/>
    <w:pPr>
      <w:widowControl w:val="0"/>
      <w:spacing w:line="360" w:lineRule="auto"/>
      <w:jc w:val="center"/>
    </w:pPr>
    <w:rPr>
      <w:b/>
      <w:i/>
    </w:rPr>
  </w:style>
  <w:style w:type="paragraph" w:customStyle="1" w:styleId="BNGGIY">
    <w:name w:val="BẢNG GIẤY"/>
    <w:basedOn w:val="Normal"/>
    <w:uiPriority w:val="99"/>
    <w:rsid w:val="00985C1B"/>
    <w:pPr>
      <w:widowControl w:val="0"/>
      <w:spacing w:line="312" w:lineRule="auto"/>
      <w:jc w:val="center"/>
    </w:pPr>
    <w:rPr>
      <w:b/>
      <w:lang w:val="nl-NL"/>
    </w:rPr>
  </w:style>
  <w:style w:type="paragraph" w:customStyle="1" w:styleId="hnhTVL">
    <w:name w:val="hình TVL"/>
    <w:basedOn w:val="TableofFigures"/>
    <w:uiPriority w:val="99"/>
    <w:rsid w:val="00DA2055"/>
    <w:pPr>
      <w:tabs>
        <w:tab w:val="right" w:leader="dot" w:pos="9064"/>
      </w:tabs>
      <w:spacing w:line="312" w:lineRule="auto"/>
      <w:jc w:val="center"/>
    </w:pPr>
    <w:rPr>
      <w:i/>
      <w:lang w:val="vi-VN"/>
    </w:rPr>
  </w:style>
  <w:style w:type="paragraph" w:customStyle="1" w:styleId="P5">
    <w:name w:val="P5"/>
    <w:basedOn w:val="Normal"/>
    <w:link w:val="P5Char"/>
    <w:rsid w:val="00FB0518"/>
    <w:pPr>
      <w:widowControl w:val="0"/>
      <w:autoSpaceDE w:val="0"/>
      <w:autoSpaceDN w:val="0"/>
      <w:adjustRightInd w:val="0"/>
      <w:spacing w:line="360" w:lineRule="auto"/>
      <w:jc w:val="both"/>
    </w:pPr>
    <w:rPr>
      <w:rFonts w:eastAsia="Times New Roman"/>
      <w:b/>
      <w:spacing w:val="-4"/>
      <w:sz w:val="27"/>
      <w:szCs w:val="27"/>
    </w:rPr>
  </w:style>
  <w:style w:type="character" w:customStyle="1" w:styleId="P5Char">
    <w:name w:val="P5 Char"/>
    <w:link w:val="P5"/>
    <w:rsid w:val="00FB0518"/>
    <w:rPr>
      <w:rFonts w:eastAsia="Times New Roman"/>
      <w:b/>
      <w:spacing w:val="-4"/>
      <w:sz w:val="27"/>
      <w:szCs w:val="27"/>
      <w:lang w:val="en-US" w:eastAsia="en-US"/>
    </w:rPr>
  </w:style>
  <w:style w:type="paragraph" w:customStyle="1" w:styleId="bngVit-Nht">
    <w:name w:val="bảng Việt- Nhật"/>
    <w:basedOn w:val="Normal"/>
    <w:uiPriority w:val="99"/>
    <w:qFormat/>
    <w:rsid w:val="00372F09"/>
    <w:pPr>
      <w:spacing w:line="312" w:lineRule="auto"/>
      <w:jc w:val="center"/>
    </w:pPr>
    <w:rPr>
      <w:b/>
      <w:lang w:val="vi-VN"/>
    </w:rPr>
  </w:style>
  <w:style w:type="paragraph" w:customStyle="1" w:styleId="hnhvitnht">
    <w:name w:val="hình việt nhật"/>
    <w:basedOn w:val="Normal"/>
    <w:qFormat/>
    <w:rsid w:val="00372F09"/>
    <w:pPr>
      <w:spacing w:line="312" w:lineRule="auto"/>
      <w:jc w:val="center"/>
    </w:pPr>
    <w:rPr>
      <w:b/>
      <w:bCs/>
      <w:i/>
    </w:rPr>
  </w:style>
  <w:style w:type="paragraph" w:customStyle="1" w:styleId="Chuong">
    <w:name w:val="Chuong"/>
    <w:basedOn w:val="Normal"/>
    <w:rsid w:val="003D3FF7"/>
    <w:pPr>
      <w:widowControl w:val="0"/>
      <w:spacing w:before="60" w:line="312" w:lineRule="auto"/>
      <w:ind w:left="567" w:hanging="567"/>
      <w:jc w:val="center"/>
    </w:pPr>
    <w:rPr>
      <w:rFonts w:ascii=".VnTimeH" w:eastAsia="Times New Roman" w:hAnsi=".VnTimeH"/>
      <w:b/>
      <w:sz w:val="28"/>
      <w:lang w:val="en-GB"/>
    </w:rPr>
  </w:style>
  <w:style w:type="table" w:customStyle="1" w:styleId="TableGrid1">
    <w:name w:val="Table Grid1"/>
    <w:basedOn w:val="TableNormal"/>
    <w:next w:val="TableGrid"/>
    <w:rsid w:val="0054676D"/>
    <w:rPr>
      <w:rFonts w:ascii="Arial" w:eastAsia="Times New Roman" w:hAnsi="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inhanhLM2">
    <w:name w:val="hinhanhLM2"/>
    <w:link w:val="hinhanhLM2Char"/>
    <w:rsid w:val="00945850"/>
    <w:pPr>
      <w:jc w:val="center"/>
    </w:pPr>
    <w:rPr>
      <w:b/>
      <w:i/>
      <w:lang w:val="fr-FR"/>
    </w:rPr>
  </w:style>
  <w:style w:type="character" w:customStyle="1" w:styleId="hinhanhLM2Char">
    <w:name w:val="hinhanhLM2 Char"/>
    <w:link w:val="hinhanhLM2"/>
    <w:rsid w:val="00945850"/>
    <w:rPr>
      <w:b/>
      <w:i/>
      <w:sz w:val="26"/>
      <w:szCs w:val="26"/>
      <w:lang w:val="fr-FR" w:eastAsia="en-US" w:bidi="ar-SA"/>
    </w:rPr>
  </w:style>
  <w:style w:type="paragraph" w:customStyle="1" w:styleId="Normal11">
    <w:name w:val="Normal11"/>
    <w:basedOn w:val="Normal"/>
    <w:rsid w:val="004C6291"/>
    <w:pPr>
      <w:widowControl w:val="0"/>
      <w:spacing w:before="120"/>
      <w:ind w:firstLine="720"/>
      <w:jc w:val="both"/>
    </w:pPr>
    <w:rPr>
      <w:rFonts w:ascii="Arial" w:eastAsia="Arial" w:hAnsi="Arial"/>
      <w:bCs/>
      <w:sz w:val="24"/>
      <w:szCs w:val="24"/>
    </w:rPr>
  </w:style>
  <w:style w:type="character" w:customStyle="1" w:styleId="3oh-">
    <w:name w:val="_3oh-"/>
    <w:rsid w:val="004C6291"/>
  </w:style>
  <w:style w:type="character" w:customStyle="1" w:styleId="BodyText2Char">
    <w:name w:val="Body Text 2 Char"/>
    <w:basedOn w:val="DefaultParagraphFont"/>
    <w:link w:val="BodyText2"/>
    <w:rsid w:val="004C6291"/>
  </w:style>
  <w:style w:type="paragraph" w:styleId="BodyText2">
    <w:name w:val="Body Text 2"/>
    <w:basedOn w:val="Normal"/>
    <w:link w:val="BodyText2Char"/>
    <w:unhideWhenUsed/>
    <w:rsid w:val="004C6291"/>
    <w:pPr>
      <w:spacing w:after="120" w:line="480" w:lineRule="auto"/>
    </w:pPr>
  </w:style>
  <w:style w:type="character" w:customStyle="1" w:styleId="BodyText2Char1">
    <w:name w:val="Body Text 2 Char1"/>
    <w:uiPriority w:val="99"/>
    <w:semiHidden/>
    <w:rsid w:val="004C6291"/>
    <w:rPr>
      <w:lang w:val="en-US" w:eastAsia="en-US"/>
    </w:rPr>
  </w:style>
  <w:style w:type="paragraph" w:customStyle="1" w:styleId="NormalJustified">
    <w:name w:val="Normal + Justified"/>
    <w:aliases w:val="First line:  0,99 cm,Line spacing:  Multiple 1,2 li"/>
    <w:basedOn w:val="Normal"/>
    <w:uiPriority w:val="99"/>
    <w:rsid w:val="004C6291"/>
    <w:pPr>
      <w:ind w:firstLine="720"/>
      <w:jc w:val="both"/>
    </w:pPr>
    <w:rPr>
      <w:rFonts w:eastAsia="Times New Roman"/>
      <w:color w:val="000000"/>
      <w:sz w:val="28"/>
      <w:szCs w:val="28"/>
      <w:lang w:val="nl-NL"/>
    </w:rPr>
  </w:style>
  <w:style w:type="paragraph" w:customStyle="1" w:styleId="4onvn">
    <w:name w:val="4_Đoạn văn"/>
    <w:basedOn w:val="Normal"/>
    <w:link w:val="4onvnChar"/>
    <w:rsid w:val="004C6291"/>
    <w:pPr>
      <w:spacing w:before="120" w:after="120" w:line="312" w:lineRule="auto"/>
      <w:ind w:firstLine="284"/>
      <w:jc w:val="both"/>
    </w:pPr>
    <w:rPr>
      <w:szCs w:val="24"/>
      <w:lang w:eastAsia="ko-KR"/>
    </w:rPr>
  </w:style>
  <w:style w:type="character" w:customStyle="1" w:styleId="4onvnChar">
    <w:name w:val="4_Đoạn văn Char"/>
    <w:link w:val="4onvn"/>
    <w:rsid w:val="004C6291"/>
    <w:rPr>
      <w:sz w:val="26"/>
      <w:szCs w:val="24"/>
      <w:lang w:eastAsia="ko-KR"/>
    </w:rPr>
  </w:style>
  <w:style w:type="paragraph" w:customStyle="1" w:styleId="1CHNG">
    <w:name w:val="1_CHƯƠNG"/>
    <w:basedOn w:val="Heading1"/>
    <w:next w:val="Normal"/>
    <w:link w:val="1CHNGChar"/>
    <w:autoRedefine/>
    <w:rsid w:val="004C6291"/>
    <w:pPr>
      <w:keepLines/>
      <w:spacing w:before="80" w:after="80" w:line="560" w:lineRule="exact"/>
      <w:ind w:firstLine="567"/>
      <w:jc w:val="center"/>
    </w:pPr>
    <w:rPr>
      <w:rFonts w:ascii="Times New Roman" w:hAnsi="Times New Roman"/>
      <w:i w:val="0"/>
      <w:caps/>
      <w:color w:val="2E74B5"/>
      <w:kern w:val="0"/>
      <w:sz w:val="48"/>
      <w:szCs w:val="48"/>
      <w:lang w:eastAsia="ko-KR"/>
    </w:rPr>
  </w:style>
  <w:style w:type="character" w:customStyle="1" w:styleId="1CHNGChar">
    <w:name w:val="1_CHƯƠNG Char"/>
    <w:link w:val="1CHNG"/>
    <w:rsid w:val="004C6291"/>
    <w:rPr>
      <w:rFonts w:eastAsia="Times New Roman"/>
      <w:b/>
      <w:bCs/>
      <w:caps/>
      <w:color w:val="2E74B5"/>
      <w:sz w:val="48"/>
      <w:szCs w:val="48"/>
      <w:lang w:val="en-US" w:eastAsia="ko-KR"/>
    </w:rPr>
  </w:style>
  <w:style w:type="paragraph" w:customStyle="1" w:styleId="2Mc">
    <w:name w:val="2_Mục"/>
    <w:basedOn w:val="Heading2"/>
    <w:next w:val="Normal"/>
    <w:uiPriority w:val="99"/>
    <w:rsid w:val="004C6291"/>
    <w:pPr>
      <w:keepNext/>
      <w:keepLines/>
      <w:spacing w:before="120" w:beforeAutospacing="0" w:after="120" w:afterAutospacing="0" w:line="312" w:lineRule="auto"/>
      <w:jc w:val="both"/>
    </w:pPr>
    <w:rPr>
      <w:i w:val="0"/>
      <w:sz w:val="28"/>
      <w:szCs w:val="26"/>
      <w:lang w:eastAsia="ko-KR"/>
    </w:rPr>
  </w:style>
  <w:style w:type="paragraph" w:customStyle="1" w:styleId="5Tnbng">
    <w:name w:val="5_Tên bảng"/>
    <w:basedOn w:val="Caption"/>
    <w:next w:val="Caption"/>
    <w:uiPriority w:val="99"/>
    <w:rsid w:val="004C6291"/>
    <w:pPr>
      <w:spacing w:before="240" w:after="240"/>
      <w:jc w:val="center"/>
    </w:pPr>
    <w:rPr>
      <w:rFonts w:ascii="Palatino Linotype" w:eastAsia="Batang" w:hAnsi="Palatino Linotype"/>
      <w:b/>
      <w:bCs/>
      <w:i w:val="0"/>
      <w:color w:val="auto"/>
      <w:szCs w:val="18"/>
      <w:lang w:val="en-US" w:eastAsia="ko-KR"/>
    </w:rPr>
  </w:style>
  <w:style w:type="paragraph" w:customStyle="1" w:styleId="6Tnhnh">
    <w:name w:val="6_Tên hình"/>
    <w:basedOn w:val="Caption"/>
    <w:next w:val="4onvn"/>
    <w:uiPriority w:val="99"/>
    <w:rsid w:val="004C6291"/>
    <w:pPr>
      <w:spacing w:before="120" w:after="240"/>
      <w:jc w:val="center"/>
    </w:pPr>
    <w:rPr>
      <w:rFonts w:ascii="Times New Roman" w:eastAsia="Batang" w:hAnsi="Times New Roman"/>
      <w:b/>
      <w:bCs/>
      <w:i w:val="0"/>
      <w:color w:val="auto"/>
      <w:szCs w:val="18"/>
      <w:lang w:val="en-US" w:eastAsia="ko-KR"/>
    </w:rPr>
  </w:style>
  <w:style w:type="paragraph" w:customStyle="1" w:styleId="TableParagraph">
    <w:name w:val="Table Paragraph"/>
    <w:basedOn w:val="Normal"/>
    <w:uiPriority w:val="1"/>
    <w:qFormat/>
    <w:rsid w:val="004C6291"/>
    <w:pPr>
      <w:widowControl w:val="0"/>
      <w:spacing w:before="16"/>
    </w:pPr>
    <w:rPr>
      <w:rFonts w:eastAsia="Times New Roman"/>
      <w:sz w:val="22"/>
      <w:szCs w:val="22"/>
    </w:rPr>
  </w:style>
  <w:style w:type="paragraph" w:customStyle="1" w:styleId="3Tiumc">
    <w:name w:val="3_Tiểu mục"/>
    <w:basedOn w:val="Heading3"/>
    <w:qFormat/>
    <w:rsid w:val="004C6291"/>
    <w:pPr>
      <w:keepNext/>
      <w:keepLines/>
      <w:spacing w:before="120" w:beforeAutospacing="0" w:after="120" w:afterAutospacing="0"/>
      <w:ind w:left="454" w:hanging="454"/>
      <w:outlineLvl w:val="9"/>
    </w:pPr>
    <w:rPr>
      <w:sz w:val="28"/>
      <w:szCs w:val="24"/>
      <w:lang w:eastAsia="ko-KR"/>
    </w:rPr>
  </w:style>
  <w:style w:type="paragraph" w:customStyle="1" w:styleId="21Muc21">
    <w:name w:val="2.1. Muc 2.1"/>
    <w:basedOn w:val="Normal"/>
    <w:uiPriority w:val="99"/>
    <w:rsid w:val="004C6291"/>
    <w:pPr>
      <w:shd w:val="pct5" w:color="auto" w:fill="FFFFFF"/>
      <w:tabs>
        <w:tab w:val="num" w:pos="1515"/>
      </w:tabs>
      <w:spacing w:before="120" w:line="312" w:lineRule="auto"/>
      <w:ind w:left="1515" w:hanging="795"/>
      <w:jc w:val="both"/>
    </w:pPr>
    <w:rPr>
      <w:rFonts w:ascii="Arial" w:eastAsia="Times New Roman" w:hAnsi="Arial"/>
      <w:b/>
      <w:noProof/>
      <w:color w:val="800080"/>
      <w:sz w:val="32"/>
    </w:rPr>
  </w:style>
  <w:style w:type="paragraph" w:customStyle="1" w:styleId="311Muc311">
    <w:name w:val="3.1.1. Muc 3.1.1"/>
    <w:basedOn w:val="Normal"/>
    <w:uiPriority w:val="99"/>
    <w:rsid w:val="004C6291"/>
    <w:pPr>
      <w:tabs>
        <w:tab w:val="num" w:pos="553"/>
      </w:tabs>
      <w:spacing w:before="240" w:line="360" w:lineRule="auto"/>
      <w:ind w:left="553" w:hanging="193"/>
      <w:jc w:val="both"/>
    </w:pPr>
    <w:rPr>
      <w:rFonts w:ascii="Arial" w:eastAsia="Times New Roman" w:hAnsi="Arial" w:cs="Arial"/>
      <w:b/>
      <w:noProof/>
      <w:color w:val="800080"/>
      <w:sz w:val="22"/>
    </w:rPr>
  </w:style>
  <w:style w:type="paragraph" w:customStyle="1" w:styleId="MUCTHU3">
    <w:name w:val="MUC THU 3"/>
    <w:basedOn w:val="311Muc311"/>
    <w:uiPriority w:val="99"/>
    <w:rsid w:val="004C6291"/>
    <w:pPr>
      <w:spacing w:line="288" w:lineRule="auto"/>
    </w:pPr>
    <w:rPr>
      <w:rFonts w:ascii="Times New Roman" w:hAnsi="Times New Roman"/>
      <w:bCs/>
      <w:color w:val="auto"/>
      <w:sz w:val="24"/>
    </w:rPr>
  </w:style>
  <w:style w:type="paragraph" w:customStyle="1" w:styleId="hnhvnph">
    <w:name w:val="hình văn phú"/>
    <w:basedOn w:val="Normal"/>
    <w:uiPriority w:val="99"/>
    <w:rsid w:val="004C6291"/>
    <w:pPr>
      <w:shd w:val="clear" w:color="auto" w:fill="FFFFFF"/>
      <w:spacing w:line="312" w:lineRule="auto"/>
      <w:jc w:val="center"/>
    </w:pPr>
    <w:rPr>
      <w:rFonts w:eastAsia="Times New Roman"/>
      <w:b/>
      <w:i/>
      <w:lang w:val="vi-VN"/>
    </w:rPr>
  </w:style>
  <w:style w:type="paragraph" w:customStyle="1" w:styleId="CharCharCharCharChar13">
    <w:name w:val="Char Char Char Char Char13"/>
    <w:basedOn w:val="Normal"/>
    <w:uiPriority w:val="99"/>
    <w:rsid w:val="004C6291"/>
    <w:pPr>
      <w:widowControl w:val="0"/>
      <w:jc w:val="both"/>
    </w:pPr>
    <w:rPr>
      <w:rFonts w:eastAsia="Times New Roman"/>
      <w:b/>
      <w:bCs/>
      <w:color w:val="008000"/>
      <w:lang w:val="fr-FR"/>
    </w:rPr>
  </w:style>
  <w:style w:type="character" w:customStyle="1" w:styleId="content1">
    <w:name w:val="content1"/>
    <w:rsid w:val="004C6291"/>
  </w:style>
  <w:style w:type="paragraph" w:customStyle="1" w:styleId="ht">
    <w:name w:val="đhtđ"/>
    <w:link w:val="htChar"/>
    <w:rsid w:val="004C6291"/>
    <w:pPr>
      <w:jc w:val="center"/>
    </w:pPr>
    <w:rPr>
      <w:b/>
    </w:rPr>
  </w:style>
  <w:style w:type="character" w:customStyle="1" w:styleId="htChar">
    <w:name w:val="đhtđ Char"/>
    <w:link w:val="ht"/>
    <w:rsid w:val="004C6291"/>
    <w:rPr>
      <w:b/>
      <w:sz w:val="26"/>
      <w:szCs w:val="26"/>
      <w:lang w:val="en-US" w:eastAsia="en-US" w:bidi="ar-SA"/>
    </w:rPr>
  </w:style>
  <w:style w:type="paragraph" w:customStyle="1" w:styleId="HALM">
    <w:name w:val="HALM"/>
    <w:uiPriority w:val="99"/>
    <w:rsid w:val="004C6291"/>
    <w:pPr>
      <w:spacing w:line="312" w:lineRule="auto"/>
      <w:jc w:val="center"/>
    </w:pPr>
    <w:rPr>
      <w:b/>
      <w:color w:val="000000"/>
    </w:rPr>
  </w:style>
  <w:style w:type="paragraph" w:customStyle="1" w:styleId="BngLM">
    <w:name w:val="Bảng LM"/>
    <w:link w:val="BngLMChar"/>
    <w:rsid w:val="004C6291"/>
    <w:pPr>
      <w:jc w:val="center"/>
    </w:pPr>
    <w:rPr>
      <w:b/>
      <w:color w:val="000000"/>
    </w:rPr>
  </w:style>
  <w:style w:type="character" w:customStyle="1" w:styleId="BngLMChar">
    <w:name w:val="Bảng LM Char"/>
    <w:link w:val="BngLM"/>
    <w:rsid w:val="004C6291"/>
    <w:rPr>
      <w:b/>
      <w:color w:val="000000"/>
      <w:sz w:val="26"/>
      <w:szCs w:val="26"/>
      <w:lang w:val="en-US" w:eastAsia="en-US" w:bidi="ar-SA"/>
    </w:rPr>
  </w:style>
  <w:style w:type="paragraph" w:customStyle="1" w:styleId="Loimanpd">
    <w:name w:val="Loimanpd"/>
    <w:link w:val="LoimanpdChar"/>
    <w:rsid w:val="004C6291"/>
    <w:pPr>
      <w:jc w:val="center"/>
    </w:pPr>
    <w:rPr>
      <w:b/>
      <w:i/>
      <w:lang w:val="fr-FR"/>
    </w:rPr>
  </w:style>
  <w:style w:type="character" w:customStyle="1" w:styleId="LoimanpdChar">
    <w:name w:val="Loimanpd Char"/>
    <w:link w:val="Loimanpd"/>
    <w:rsid w:val="004C6291"/>
    <w:rPr>
      <w:b/>
      <w:i/>
      <w:sz w:val="26"/>
      <w:szCs w:val="26"/>
      <w:lang w:val="fr-FR" w:eastAsia="en-US" w:bidi="ar-SA"/>
    </w:rPr>
  </w:style>
  <w:style w:type="paragraph" w:customStyle="1" w:styleId="BNGBIU">
    <w:name w:val="BẢNG BIỂU"/>
    <w:basedOn w:val="Normal"/>
    <w:next w:val="Normal"/>
    <w:uiPriority w:val="99"/>
    <w:rsid w:val="004C6291"/>
    <w:pPr>
      <w:spacing w:before="120"/>
      <w:jc w:val="center"/>
    </w:pPr>
    <w:rPr>
      <w:rFonts w:eastAsia="Times New Roman"/>
      <w:b/>
    </w:rPr>
  </w:style>
  <w:style w:type="paragraph" w:customStyle="1" w:styleId="bangmailam">
    <w:name w:val="bangmailam"/>
    <w:link w:val="bangmailamChar"/>
    <w:rsid w:val="004C6291"/>
    <w:pPr>
      <w:jc w:val="center"/>
    </w:pPr>
    <w:rPr>
      <w:b/>
      <w:bCs/>
    </w:rPr>
  </w:style>
  <w:style w:type="character" w:customStyle="1" w:styleId="bangmailamChar">
    <w:name w:val="bangmailam Char"/>
    <w:link w:val="bangmailam"/>
    <w:rsid w:val="004C6291"/>
    <w:rPr>
      <w:b/>
      <w:bCs/>
      <w:sz w:val="26"/>
      <w:szCs w:val="26"/>
      <w:lang w:val="en-US" w:eastAsia="en-US" w:bidi="ar-SA"/>
    </w:rPr>
  </w:style>
  <w:style w:type="paragraph" w:customStyle="1" w:styleId="Style14ptJustifiedFirstline106cmBefore6pt">
    <w:name w:val="Style 14 pt Justified First line:  106 cm Before:  6 pt"/>
    <w:basedOn w:val="Normal"/>
    <w:link w:val="Style14ptJustifiedFirstline106cmBefore6ptChar"/>
    <w:autoRedefine/>
    <w:rsid w:val="004C6291"/>
    <w:pPr>
      <w:spacing w:line="312" w:lineRule="auto"/>
      <w:ind w:firstLine="720"/>
      <w:jc w:val="both"/>
    </w:pPr>
    <w:rPr>
      <w:rFonts w:eastAsia="Arial"/>
      <w:bCs/>
      <w:spacing w:val="-10"/>
      <w:sz w:val="28"/>
      <w:szCs w:val="28"/>
      <w:lang w:val="pt-BR"/>
    </w:rPr>
  </w:style>
  <w:style w:type="character" w:customStyle="1" w:styleId="Style14ptJustifiedFirstline106cmBefore6ptChar">
    <w:name w:val="Style 14 pt Justified First line:  106 cm Before:  6 pt Char"/>
    <w:link w:val="Style14ptJustifiedFirstline106cmBefore6pt"/>
    <w:rsid w:val="004C6291"/>
    <w:rPr>
      <w:rFonts w:eastAsia="Arial"/>
      <w:bCs/>
      <w:spacing w:val="-10"/>
      <w:sz w:val="28"/>
      <w:szCs w:val="28"/>
      <w:lang w:val="pt-BR" w:eastAsia="en-US"/>
    </w:rPr>
  </w:style>
  <w:style w:type="paragraph" w:customStyle="1" w:styleId="DANHMCBNG">
    <w:name w:val="DANH MỤC BẢNG"/>
    <w:basedOn w:val="Normal"/>
    <w:uiPriority w:val="99"/>
    <w:rsid w:val="004C6291"/>
    <w:pPr>
      <w:widowControl w:val="0"/>
      <w:spacing w:before="120" w:after="120"/>
      <w:jc w:val="center"/>
    </w:pPr>
    <w:rPr>
      <w:rFonts w:eastAsia="Times New Roman"/>
      <w:b/>
      <w:lang w:val="pt-BR" w:eastAsia="vi-VN"/>
    </w:rPr>
  </w:style>
  <w:style w:type="paragraph" w:customStyle="1" w:styleId="StyleStyle7Firstline076cmBefore0ptAfter4pt">
    <w:name w:val="Style Style7 + First line:  076 cm Before:  0 pt After:  4 pt"/>
    <w:basedOn w:val="Normal"/>
    <w:link w:val="StyleStyle7Firstline076cmBefore0ptAfter4ptChar"/>
    <w:autoRedefine/>
    <w:rsid w:val="004C6291"/>
    <w:pPr>
      <w:spacing w:line="312" w:lineRule="auto"/>
      <w:ind w:firstLine="436"/>
      <w:jc w:val="both"/>
    </w:pPr>
    <w:rPr>
      <w:rFonts w:eastAsia="Arial"/>
      <w:color w:val="FF0000"/>
      <w:spacing w:val="-2"/>
      <w:lang w:val="nb-NO"/>
    </w:rPr>
  </w:style>
  <w:style w:type="character" w:customStyle="1" w:styleId="StyleStyle7Firstline076cmBefore0ptAfter4ptChar">
    <w:name w:val="Style Style7 + First line:  076 cm Before:  0 pt After:  4 pt Char"/>
    <w:link w:val="StyleStyle7Firstline076cmBefore0ptAfter4pt"/>
    <w:locked/>
    <w:rsid w:val="004C6291"/>
    <w:rPr>
      <w:rFonts w:eastAsia="Arial"/>
      <w:color w:val="FF0000"/>
      <w:spacing w:val="-2"/>
      <w:sz w:val="26"/>
      <w:szCs w:val="26"/>
      <w:lang w:val="nb-NO" w:eastAsia="en-US"/>
    </w:rPr>
  </w:style>
  <w:style w:type="paragraph" w:customStyle="1" w:styleId="StyleTimesNewRomanJustifiedFirstline127cmBefore2">
    <w:name w:val="Style Times New Roman Justified First line:  127 cm Before:  2 ..."/>
    <w:basedOn w:val="Normal"/>
    <w:link w:val="StyleTimesNewRomanJustifiedFirstline127cmBefore2Char"/>
    <w:rsid w:val="004C6291"/>
    <w:pPr>
      <w:spacing w:before="40" w:after="60" w:line="288" w:lineRule="auto"/>
      <w:ind w:firstLine="720"/>
      <w:jc w:val="both"/>
    </w:pPr>
    <w:rPr>
      <w:rFonts w:eastAsia="Times New Roman"/>
      <w:sz w:val="28"/>
    </w:rPr>
  </w:style>
  <w:style w:type="character" w:customStyle="1" w:styleId="StyleTimesNewRomanJustifiedFirstline127cmBefore2Char">
    <w:name w:val="Style Times New Roman Justified First line:  127 cm Before:  2 ... Char"/>
    <w:link w:val="StyleTimesNewRomanJustifiedFirstline127cmBefore2"/>
    <w:locked/>
    <w:rsid w:val="004C6291"/>
    <w:rPr>
      <w:rFonts w:eastAsia="Times New Roman"/>
      <w:sz w:val="28"/>
      <w:lang w:val="en-US" w:eastAsia="en-US"/>
    </w:rPr>
  </w:style>
  <w:style w:type="paragraph" w:customStyle="1" w:styleId="BNGMAILMDTM">
    <w:name w:val="BẢNG MAI LÂM DTM"/>
    <w:uiPriority w:val="99"/>
    <w:rsid w:val="004C6291"/>
    <w:pPr>
      <w:jc w:val="center"/>
    </w:pPr>
    <w:rPr>
      <w:b/>
    </w:rPr>
  </w:style>
  <w:style w:type="paragraph" w:customStyle="1" w:styleId="BangTTD">
    <w:name w:val="BangTĐTD"/>
    <w:link w:val="BangTTDChar"/>
    <w:rsid w:val="008649DC"/>
    <w:pPr>
      <w:jc w:val="center"/>
    </w:pPr>
    <w:rPr>
      <w:b/>
    </w:rPr>
  </w:style>
  <w:style w:type="character" w:customStyle="1" w:styleId="BangTTDChar">
    <w:name w:val="BangTĐTD Char"/>
    <w:link w:val="BangTTD"/>
    <w:rsid w:val="008649DC"/>
    <w:rPr>
      <w:b/>
      <w:sz w:val="26"/>
      <w:szCs w:val="26"/>
      <w:lang w:val="en-US" w:eastAsia="en-US" w:bidi="ar-SA"/>
    </w:rPr>
  </w:style>
  <w:style w:type="paragraph" w:customStyle="1" w:styleId="hinhanhTTD">
    <w:name w:val="hinhanhTĐTD"/>
    <w:link w:val="hinhanhTTDChar"/>
    <w:rsid w:val="006C2C5C"/>
    <w:pPr>
      <w:contextualSpacing/>
      <w:jc w:val="center"/>
    </w:pPr>
    <w:rPr>
      <w:b/>
    </w:rPr>
  </w:style>
  <w:style w:type="character" w:customStyle="1" w:styleId="hinhanhTTDChar">
    <w:name w:val="hinhanhTĐTD Char"/>
    <w:link w:val="hinhanhTTD"/>
    <w:rsid w:val="006C2C5C"/>
    <w:rPr>
      <w:b/>
      <w:sz w:val="26"/>
      <w:szCs w:val="26"/>
      <w:lang w:val="en-US" w:eastAsia="en-US" w:bidi="ar-SA"/>
    </w:rPr>
  </w:style>
  <w:style w:type="character" w:customStyle="1" w:styleId="TitleChar1">
    <w:name w:val="Title Char1"/>
    <w:aliases w:val="H1 Char1"/>
    <w:rsid w:val="004451F7"/>
    <w:rPr>
      <w:rFonts w:ascii="Times New Roman" w:eastAsia="Times New Roman" w:hAnsi="Times New Roman" w:cs="Times New Roman"/>
      <w:color w:val="17365D"/>
      <w:spacing w:val="5"/>
      <w:kern w:val="28"/>
      <w:sz w:val="52"/>
      <w:szCs w:val="52"/>
      <w:lang w:val="en-US" w:eastAsia="en-US"/>
    </w:rPr>
  </w:style>
  <w:style w:type="paragraph" w:customStyle="1" w:styleId="Normal2">
    <w:name w:val="Normal2"/>
    <w:basedOn w:val="Normal"/>
    <w:uiPriority w:val="99"/>
    <w:rsid w:val="004451F7"/>
    <w:pPr>
      <w:widowControl w:val="0"/>
      <w:spacing w:before="120"/>
      <w:ind w:firstLine="720"/>
      <w:jc w:val="both"/>
    </w:pPr>
    <w:rPr>
      <w:bCs/>
      <w:sz w:val="24"/>
      <w:szCs w:val="24"/>
    </w:rPr>
  </w:style>
  <w:style w:type="character" w:customStyle="1" w:styleId="TChar">
    <w:name w:val="TĐ Char"/>
    <w:link w:val="T"/>
    <w:locked/>
    <w:rsid w:val="004451F7"/>
    <w:rPr>
      <w:rFonts w:eastAsia="Times New Roman"/>
      <w:b/>
      <w:sz w:val="26"/>
      <w:szCs w:val="26"/>
      <w:lang w:val="vi-VN" w:eastAsia="vi-VN" w:bidi="ar-SA"/>
    </w:rPr>
  </w:style>
  <w:style w:type="paragraph" w:customStyle="1" w:styleId="T">
    <w:name w:val="TĐ"/>
    <w:link w:val="TChar"/>
    <w:rsid w:val="004451F7"/>
    <w:pPr>
      <w:contextualSpacing/>
      <w:jc w:val="center"/>
    </w:pPr>
    <w:rPr>
      <w:rFonts w:eastAsia="Times New Roman"/>
      <w:b/>
      <w:lang w:val="vi-VN" w:eastAsia="vi-VN"/>
    </w:rPr>
  </w:style>
  <w:style w:type="character" w:customStyle="1" w:styleId="BalloonTextChar1">
    <w:name w:val="Balloon Text Char1"/>
    <w:uiPriority w:val="99"/>
    <w:semiHidden/>
    <w:locked/>
    <w:rsid w:val="004451F7"/>
    <w:rPr>
      <w:rFonts w:ascii="Tahoma" w:eastAsia="Arial" w:hAnsi="Tahoma" w:cs="Tahoma"/>
      <w:sz w:val="16"/>
      <w:szCs w:val="16"/>
      <w:lang w:val="en-US" w:eastAsia="en-US"/>
    </w:rPr>
  </w:style>
  <w:style w:type="character" w:customStyle="1" w:styleId="BodyTextIndentChar1">
    <w:name w:val="Body Text Indent Char1"/>
    <w:uiPriority w:val="99"/>
    <w:locked/>
    <w:rsid w:val="004451F7"/>
    <w:rPr>
      <w:rFonts w:ascii="Arial" w:eastAsia="Arial" w:hAnsi="Arial" w:cs="Times New Roman"/>
      <w:sz w:val="22"/>
      <w:szCs w:val="22"/>
      <w:lang w:eastAsia="en-US"/>
    </w:rPr>
  </w:style>
  <w:style w:type="paragraph" w:customStyle="1" w:styleId="Noidung">
    <w:name w:val="Noidung"/>
    <w:basedOn w:val="Normal"/>
    <w:link w:val="NoidungChar"/>
    <w:rsid w:val="00A81884"/>
    <w:pPr>
      <w:spacing w:after="120"/>
      <w:ind w:firstLine="720"/>
      <w:jc w:val="both"/>
    </w:pPr>
    <w:rPr>
      <w:rFonts w:eastAsia="Times New Roman"/>
      <w:kern w:val="28"/>
    </w:rPr>
  </w:style>
  <w:style w:type="character" w:customStyle="1" w:styleId="NoidungChar">
    <w:name w:val="Noidung Char"/>
    <w:link w:val="Noidung"/>
    <w:locked/>
    <w:rsid w:val="00A81884"/>
    <w:rPr>
      <w:rFonts w:eastAsia="Times New Roman"/>
      <w:kern w:val="28"/>
      <w:sz w:val="26"/>
      <w:szCs w:val="26"/>
    </w:rPr>
  </w:style>
  <w:style w:type="paragraph" w:customStyle="1" w:styleId="bngrc">
    <w:name w:val="bảng rác"/>
    <w:basedOn w:val="Normal"/>
    <w:rsid w:val="009B3EB2"/>
    <w:pPr>
      <w:spacing w:line="312" w:lineRule="auto"/>
      <w:ind w:left="357" w:hanging="357"/>
      <w:jc w:val="center"/>
    </w:pPr>
    <w:rPr>
      <w:rFonts w:eastAsia="MS Mincho"/>
      <w:b/>
      <w:lang w:eastAsia="ja-JP"/>
    </w:rPr>
  </w:style>
  <w:style w:type="paragraph" w:customStyle="1" w:styleId="Bullet-">
    <w:name w:val="Bullet -"/>
    <w:basedOn w:val="Normal"/>
    <w:next w:val="Normal"/>
    <w:uiPriority w:val="99"/>
    <w:rsid w:val="009A7166"/>
    <w:pPr>
      <w:numPr>
        <w:numId w:val="8"/>
      </w:numPr>
      <w:tabs>
        <w:tab w:val="num" w:pos="4396"/>
      </w:tabs>
      <w:spacing w:before="40" w:after="40" w:line="312" w:lineRule="auto"/>
      <w:ind w:left="4112" w:firstLine="0"/>
      <w:jc w:val="both"/>
    </w:pPr>
    <w:rPr>
      <w:rFonts w:eastAsia="Times New Roman"/>
      <w:lang w:val="it-IT"/>
    </w:rPr>
  </w:style>
  <w:style w:type="paragraph" w:styleId="CommentText">
    <w:name w:val="annotation text"/>
    <w:basedOn w:val="Normal"/>
    <w:link w:val="CommentTextChar"/>
    <w:uiPriority w:val="99"/>
    <w:rsid w:val="004D399C"/>
    <w:pPr>
      <w:spacing w:after="120" w:line="312" w:lineRule="auto"/>
      <w:ind w:firstLine="425"/>
      <w:jc w:val="both"/>
    </w:pPr>
    <w:rPr>
      <w:rFonts w:eastAsia="Times New Roman"/>
      <w:lang w:eastAsia="zh-CN"/>
    </w:rPr>
  </w:style>
  <w:style w:type="character" w:customStyle="1" w:styleId="CommentTextChar">
    <w:name w:val="Comment Text Char"/>
    <w:link w:val="CommentText"/>
    <w:uiPriority w:val="99"/>
    <w:rsid w:val="004D399C"/>
    <w:rPr>
      <w:rFonts w:eastAsia="Times New Roman"/>
      <w:lang w:eastAsia="zh-CN"/>
    </w:rPr>
  </w:style>
  <w:style w:type="paragraph" w:customStyle="1" w:styleId="p50">
    <w:name w:val="p5"/>
    <w:basedOn w:val="Normal"/>
    <w:rsid w:val="009A7166"/>
    <w:pPr>
      <w:spacing w:before="180" w:line="312" w:lineRule="auto"/>
      <w:ind w:firstLine="703"/>
      <w:jc w:val="center"/>
    </w:pPr>
    <w:rPr>
      <w:b/>
      <w:bCs/>
      <w:lang w:val="pl-PL"/>
    </w:rPr>
  </w:style>
  <w:style w:type="paragraph" w:customStyle="1" w:styleId="hnhCCNMH">
    <w:name w:val="hình CCN MH"/>
    <w:basedOn w:val="hnhvitnht"/>
    <w:rsid w:val="00495C68"/>
  </w:style>
  <w:style w:type="paragraph" w:customStyle="1" w:styleId="-">
    <w:name w:val=".-"/>
    <w:basedOn w:val="Normal"/>
    <w:rsid w:val="00CB61DF"/>
    <w:pPr>
      <w:numPr>
        <w:numId w:val="10"/>
      </w:numPr>
    </w:pPr>
    <w:rPr>
      <w:rFonts w:eastAsia="Times New Roman"/>
    </w:rPr>
  </w:style>
  <w:style w:type="numbering" w:customStyle="1" w:styleId="1111112">
    <w:name w:val="1 / 1.1 / 1.1.12"/>
    <w:basedOn w:val="NoList"/>
    <w:next w:val="111111"/>
    <w:semiHidden/>
    <w:unhideWhenUsed/>
    <w:rsid w:val="007E1DB9"/>
    <w:pPr>
      <w:numPr>
        <w:numId w:val="11"/>
      </w:numPr>
    </w:pPr>
  </w:style>
  <w:style w:type="numbering" w:styleId="111111">
    <w:name w:val="Outline List 2"/>
    <w:basedOn w:val="NoList"/>
    <w:uiPriority w:val="99"/>
    <w:semiHidden/>
    <w:unhideWhenUsed/>
    <w:rsid w:val="007E1DB9"/>
  </w:style>
  <w:style w:type="character" w:customStyle="1" w:styleId="Bodytext16">
    <w:name w:val="Body text (16)_"/>
    <w:link w:val="Bodytext161"/>
    <w:uiPriority w:val="99"/>
    <w:locked/>
    <w:rsid w:val="00476772"/>
    <w:rPr>
      <w:i/>
      <w:iCs/>
      <w:shd w:val="clear" w:color="auto" w:fill="FFFFFF"/>
    </w:rPr>
  </w:style>
  <w:style w:type="paragraph" w:customStyle="1" w:styleId="Bodytext161">
    <w:name w:val="Body text (16)1"/>
    <w:basedOn w:val="Normal"/>
    <w:link w:val="Bodytext16"/>
    <w:uiPriority w:val="99"/>
    <w:rsid w:val="00476772"/>
    <w:pPr>
      <w:widowControl w:val="0"/>
      <w:shd w:val="clear" w:color="auto" w:fill="FFFFFF"/>
      <w:spacing w:after="300" w:line="240" w:lineRule="atLeast"/>
    </w:pPr>
    <w:rPr>
      <w:i/>
      <w:iCs/>
    </w:rPr>
  </w:style>
  <w:style w:type="character" w:customStyle="1" w:styleId="Bodytext1611">
    <w:name w:val="Body text (16) + 11"/>
    <w:aliases w:val="5 pt30,Bold18"/>
    <w:uiPriority w:val="99"/>
    <w:rsid w:val="00476772"/>
    <w:rPr>
      <w:rFonts w:ascii="Times New Roman" w:hAnsi="Times New Roman" w:cs="Times New Roman" w:hint="default"/>
      <w:b/>
      <w:bCs/>
      <w:i/>
      <w:iCs/>
      <w:sz w:val="23"/>
      <w:szCs w:val="23"/>
      <w:shd w:val="clear" w:color="auto" w:fill="FFFFFF"/>
    </w:rPr>
  </w:style>
  <w:style w:type="character" w:customStyle="1" w:styleId="HeaderChar2">
    <w:name w:val="Header Char2"/>
    <w:uiPriority w:val="99"/>
    <w:rsid w:val="008C05B3"/>
    <w:rPr>
      <w:rFonts w:ascii=".VnTime" w:hAnsi=".VnTime"/>
      <w:sz w:val="28"/>
      <w:lang w:val="en-US" w:eastAsia="en-US" w:bidi="ar-SA"/>
    </w:rPr>
  </w:style>
  <w:style w:type="character" w:customStyle="1" w:styleId="Bodytext23">
    <w:name w:val="Body text (23)_"/>
    <w:link w:val="Bodytext231"/>
    <w:uiPriority w:val="99"/>
    <w:rsid w:val="00222826"/>
    <w:rPr>
      <w:shd w:val="clear" w:color="auto" w:fill="FFFFFF"/>
    </w:rPr>
  </w:style>
  <w:style w:type="paragraph" w:customStyle="1" w:styleId="Bodytext231">
    <w:name w:val="Body text (23)1"/>
    <w:basedOn w:val="Normal"/>
    <w:link w:val="Bodytext23"/>
    <w:uiPriority w:val="99"/>
    <w:rsid w:val="00222826"/>
    <w:pPr>
      <w:widowControl w:val="0"/>
      <w:shd w:val="clear" w:color="auto" w:fill="FFFFFF"/>
      <w:spacing w:line="240" w:lineRule="atLeast"/>
      <w:ind w:hanging="380"/>
      <w:jc w:val="center"/>
    </w:pPr>
  </w:style>
  <w:style w:type="character" w:customStyle="1" w:styleId="Tablecaption11">
    <w:name w:val="Table caption + 11"/>
    <w:aliases w:val="5 pt31,Bold19"/>
    <w:uiPriority w:val="99"/>
    <w:rsid w:val="00222826"/>
    <w:rPr>
      <w:b/>
      <w:bCs/>
      <w:i/>
      <w:iCs/>
      <w:sz w:val="23"/>
      <w:szCs w:val="23"/>
      <w:shd w:val="clear" w:color="auto" w:fill="FFFFFF"/>
    </w:rPr>
  </w:style>
  <w:style w:type="paragraph" w:styleId="BodyTextIndent2">
    <w:name w:val="Body Text Indent 2"/>
    <w:basedOn w:val="Normal"/>
    <w:link w:val="BodyTextIndent2Char"/>
    <w:uiPriority w:val="99"/>
    <w:unhideWhenUsed/>
    <w:rsid w:val="000F3540"/>
    <w:pPr>
      <w:spacing w:after="120" w:line="480" w:lineRule="auto"/>
      <w:ind w:left="283"/>
    </w:pPr>
  </w:style>
  <w:style w:type="character" w:customStyle="1" w:styleId="BodyTextIndent2Char">
    <w:name w:val="Body Text Indent 2 Char"/>
    <w:link w:val="BodyTextIndent2"/>
    <w:uiPriority w:val="99"/>
    <w:rsid w:val="000F3540"/>
    <w:rPr>
      <w:lang w:val="en-US" w:eastAsia="en-US"/>
    </w:rPr>
  </w:style>
  <w:style w:type="paragraph" w:customStyle="1" w:styleId="chuvietCharChar">
    <w:name w:val="chu viet Char Char"/>
    <w:basedOn w:val="Normal"/>
    <w:link w:val="chuvietCharCharChar"/>
    <w:rsid w:val="00291D09"/>
    <w:pPr>
      <w:spacing w:before="60" w:after="60" w:line="360" w:lineRule="auto"/>
      <w:ind w:right="51" w:firstLine="567"/>
      <w:jc w:val="both"/>
    </w:pPr>
    <w:rPr>
      <w:rFonts w:eastAsia="Times New Roman"/>
      <w:sz w:val="28"/>
      <w:szCs w:val="28"/>
    </w:rPr>
  </w:style>
  <w:style w:type="character" w:customStyle="1" w:styleId="chuvietCharCharChar">
    <w:name w:val="chu viet Char Char Char"/>
    <w:link w:val="chuvietCharChar"/>
    <w:rsid w:val="00291D09"/>
    <w:rPr>
      <w:rFonts w:eastAsia="Times New Roman"/>
      <w:sz w:val="28"/>
      <w:szCs w:val="28"/>
    </w:rPr>
  </w:style>
  <w:style w:type="character" w:customStyle="1" w:styleId="Bodytext235">
    <w:name w:val="Body text (23)5"/>
    <w:uiPriority w:val="99"/>
    <w:rsid w:val="00291D09"/>
    <w:rPr>
      <w:rFonts w:ascii="Times New Roman" w:hAnsi="Times New Roman"/>
      <w:shd w:val="clear" w:color="auto" w:fill="FFFFFF"/>
    </w:rPr>
  </w:style>
  <w:style w:type="character" w:customStyle="1" w:styleId="Bodytext3012">
    <w:name w:val="Body text (30) + 12"/>
    <w:aliases w:val="5 pt35"/>
    <w:uiPriority w:val="99"/>
    <w:rsid w:val="00291D09"/>
    <w:rPr>
      <w:b w:val="0"/>
      <w:bCs w:val="0"/>
      <w:sz w:val="25"/>
      <w:szCs w:val="25"/>
      <w:shd w:val="clear" w:color="auto" w:fill="FFFFFF"/>
    </w:rPr>
  </w:style>
  <w:style w:type="character" w:customStyle="1" w:styleId="Style13ptChar">
    <w:name w:val="Style 13 pt Char"/>
    <w:rsid w:val="00584D51"/>
    <w:rPr>
      <w:sz w:val="26"/>
      <w:szCs w:val="24"/>
      <w:lang w:val="en-US" w:eastAsia="en-US" w:bidi="ar-SA"/>
    </w:rPr>
  </w:style>
  <w:style w:type="paragraph" w:customStyle="1" w:styleId="DMbang">
    <w:name w:val="DM bang"/>
    <w:basedOn w:val="Normal"/>
    <w:rsid w:val="00584D51"/>
    <w:pPr>
      <w:spacing w:before="120" w:after="120" w:line="360" w:lineRule="exact"/>
      <w:ind w:firstLine="567"/>
      <w:jc w:val="center"/>
    </w:pPr>
    <w:rPr>
      <w:rFonts w:ascii="Arial" w:eastAsia="Arial" w:hAnsi="Arial"/>
      <w:szCs w:val="24"/>
      <w:lang w:val="pt-BR"/>
    </w:rPr>
  </w:style>
  <w:style w:type="paragraph" w:customStyle="1" w:styleId="Style13pt">
    <w:name w:val="Style 13 pt"/>
    <w:basedOn w:val="Normal"/>
    <w:rsid w:val="00584D51"/>
    <w:pPr>
      <w:spacing w:before="120" w:line="288" w:lineRule="auto"/>
      <w:ind w:firstLine="567"/>
      <w:jc w:val="both"/>
    </w:pPr>
    <w:rPr>
      <w:rFonts w:ascii="Arial" w:eastAsia="Arial" w:hAnsi="Arial"/>
      <w:szCs w:val="24"/>
    </w:rPr>
  </w:style>
  <w:style w:type="character" w:customStyle="1" w:styleId="TableofFiguresChar">
    <w:name w:val="Table of Figures Char"/>
    <w:aliases w:val="mục lục thái bình dương Char,hello Char1,hello Char Char1,Table of Figures Char Char Char,hello Char Char Char"/>
    <w:link w:val="TableofFigures"/>
    <w:rsid w:val="00FD198D"/>
    <w:rPr>
      <w:b/>
      <w:sz w:val="26"/>
      <w:lang w:val="en-US" w:eastAsia="en-US"/>
    </w:rPr>
  </w:style>
  <w:style w:type="paragraph" w:customStyle="1" w:styleId="E-heading4">
    <w:name w:val="E-heading 4"/>
    <w:basedOn w:val="BodyTextIndent"/>
    <w:rsid w:val="008A172F"/>
    <w:pPr>
      <w:spacing w:before="240" w:line="312" w:lineRule="auto"/>
      <w:ind w:left="0"/>
    </w:pPr>
    <w:rPr>
      <w:rFonts w:ascii=".VnArial" w:eastAsia="SimSun" w:hAnsi=".VnArial" w:cs="Arial"/>
      <w:b/>
      <w:snapToGrid w:val="0"/>
      <w:sz w:val="24"/>
      <w:szCs w:val="26"/>
      <w:lang w:eastAsia="zh-CN"/>
    </w:rPr>
  </w:style>
  <w:style w:type="paragraph" w:customStyle="1" w:styleId="chuthuong">
    <w:name w:val="chu thuong"/>
    <w:link w:val="chuthuongChar1"/>
    <w:rsid w:val="00160599"/>
    <w:pPr>
      <w:spacing w:before="240" w:line="312" w:lineRule="auto"/>
      <w:ind w:left="1418"/>
      <w:jc w:val="both"/>
    </w:pPr>
    <w:rPr>
      <w:rFonts w:ascii="Arial" w:eastAsia="Times New Roman" w:hAnsi="Arial"/>
      <w:noProof/>
      <w:color w:val="800080"/>
      <w:sz w:val="24"/>
    </w:rPr>
  </w:style>
  <w:style w:type="paragraph" w:customStyle="1" w:styleId="Chuthuong0">
    <w:name w:val="Chu thuong"/>
    <w:basedOn w:val="BodyText"/>
    <w:link w:val="ChuthuongChar"/>
    <w:rsid w:val="00160599"/>
    <w:pPr>
      <w:spacing w:before="240" w:after="0" w:line="312" w:lineRule="auto"/>
      <w:ind w:left="1134"/>
      <w:jc w:val="both"/>
    </w:pPr>
    <w:rPr>
      <w:rFonts w:ascii="Arial" w:hAnsi="Arial"/>
    </w:rPr>
  </w:style>
  <w:style w:type="character" w:customStyle="1" w:styleId="chuthuongChar1">
    <w:name w:val="chu thuong Char1"/>
    <w:link w:val="chuthuong"/>
    <w:rsid w:val="00160599"/>
    <w:rPr>
      <w:rFonts w:ascii="Arial" w:eastAsia="Times New Roman" w:hAnsi="Arial"/>
      <w:noProof/>
      <w:color w:val="800080"/>
      <w:sz w:val="24"/>
      <w:lang w:bidi="ar-SA"/>
    </w:rPr>
  </w:style>
  <w:style w:type="character" w:customStyle="1" w:styleId="ChuthuongChar">
    <w:name w:val="Chu thuong Char"/>
    <w:link w:val="Chuthuong0"/>
    <w:rsid w:val="00160599"/>
    <w:rPr>
      <w:rFonts w:ascii="Arial" w:eastAsia="Times New Roman" w:hAnsi="Arial"/>
      <w:sz w:val="24"/>
      <w:szCs w:val="24"/>
    </w:rPr>
  </w:style>
  <w:style w:type="paragraph" w:customStyle="1" w:styleId="Gioithieu">
    <w:name w:val="Gioi thieu"/>
    <w:basedOn w:val="Chuthuong0"/>
    <w:autoRedefine/>
    <w:rsid w:val="0055741E"/>
    <w:pPr>
      <w:spacing w:before="0" w:line="300" w:lineRule="auto"/>
      <w:ind w:left="0" w:firstLine="709"/>
    </w:pPr>
    <w:rPr>
      <w:rFonts w:ascii="Times New Roman" w:hAnsi="Times New Roman"/>
      <w:color w:val="000000" w:themeColor="text1"/>
      <w:sz w:val="26"/>
      <w:szCs w:val="26"/>
      <w:lang w:val="nl-NL"/>
    </w:rPr>
  </w:style>
  <w:style w:type="paragraph" w:customStyle="1" w:styleId="Ghichu">
    <w:name w:val="Ghi chu"/>
    <w:basedOn w:val="Chuthuong0"/>
    <w:next w:val="Chuthuong0"/>
    <w:autoRedefine/>
    <w:rsid w:val="00160599"/>
    <w:pPr>
      <w:tabs>
        <w:tab w:val="left" w:pos="600"/>
        <w:tab w:val="num" w:pos="720"/>
      </w:tabs>
      <w:spacing w:before="60" w:after="60"/>
      <w:ind w:left="600"/>
    </w:pPr>
    <w:rPr>
      <w:rFonts w:ascii="Times New Roman" w:hAnsi="Times New Roman"/>
      <w:i/>
      <w:lang w:val="nl-NL"/>
    </w:rPr>
  </w:style>
  <w:style w:type="paragraph" w:customStyle="1" w:styleId="i">
    <w:name w:val="i"/>
    <w:basedOn w:val="Normal"/>
    <w:rsid w:val="00482DBE"/>
    <w:pPr>
      <w:spacing w:after="120" w:line="312" w:lineRule="auto"/>
      <w:jc w:val="both"/>
    </w:pPr>
    <w:rPr>
      <w:rFonts w:eastAsia="Times New Roman"/>
      <w:b/>
      <w:bCs/>
      <w:i/>
      <w:iCs/>
      <w:sz w:val="28"/>
      <w:szCs w:val="28"/>
      <w:u w:val="single"/>
    </w:rPr>
  </w:style>
  <w:style w:type="paragraph" w:customStyle="1" w:styleId="bang4">
    <w:name w:val="bang4"/>
    <w:basedOn w:val="Normal"/>
    <w:link w:val="bang4Char"/>
    <w:rsid w:val="00B14AAC"/>
    <w:pPr>
      <w:spacing w:before="60" w:line="312" w:lineRule="auto"/>
      <w:ind w:firstLine="425"/>
      <w:jc w:val="center"/>
    </w:pPr>
    <w:rPr>
      <w:rFonts w:eastAsia="SimSun"/>
      <w:b/>
      <w:iCs/>
      <w:sz w:val="28"/>
      <w:szCs w:val="28"/>
      <w:lang w:val="pt-BR"/>
    </w:rPr>
  </w:style>
  <w:style w:type="character" w:customStyle="1" w:styleId="bang4Char">
    <w:name w:val="bang4 Char"/>
    <w:link w:val="bang4"/>
    <w:rsid w:val="00B14AAC"/>
    <w:rPr>
      <w:rFonts w:eastAsia="SimSun"/>
      <w:b/>
      <w:iCs/>
      <w:sz w:val="28"/>
      <w:szCs w:val="28"/>
      <w:lang w:val="pt-BR"/>
    </w:rPr>
  </w:style>
  <w:style w:type="character" w:styleId="CommentReference">
    <w:name w:val="annotation reference"/>
    <w:basedOn w:val="DefaultParagraphFont"/>
    <w:uiPriority w:val="99"/>
    <w:semiHidden/>
    <w:unhideWhenUsed/>
    <w:rsid w:val="004D399C"/>
    <w:rPr>
      <w:rFonts w:ascii="Times New Roman" w:hAnsi="Times New Roman"/>
      <w:sz w:val="20"/>
      <w:szCs w:val="16"/>
    </w:rPr>
  </w:style>
  <w:style w:type="paragraph" w:styleId="CommentSubject">
    <w:name w:val="annotation subject"/>
    <w:basedOn w:val="CommentText"/>
    <w:next w:val="CommentText"/>
    <w:link w:val="CommentSubjectChar"/>
    <w:uiPriority w:val="99"/>
    <w:semiHidden/>
    <w:unhideWhenUsed/>
    <w:rsid w:val="00BC666A"/>
    <w:pPr>
      <w:spacing w:after="0" w:line="240" w:lineRule="auto"/>
      <w:ind w:firstLine="0"/>
      <w:jc w:val="left"/>
    </w:pPr>
    <w:rPr>
      <w:rFonts w:eastAsia="Calibri"/>
      <w:b/>
      <w:bCs/>
      <w:lang w:eastAsia="en-US"/>
    </w:rPr>
  </w:style>
  <w:style w:type="character" w:customStyle="1" w:styleId="CommentSubjectChar">
    <w:name w:val="Comment Subject Char"/>
    <w:basedOn w:val="CommentTextChar"/>
    <w:link w:val="CommentSubject"/>
    <w:uiPriority w:val="99"/>
    <w:semiHidden/>
    <w:rsid w:val="00BC666A"/>
    <w:rPr>
      <w:rFonts w:ascii="VNI-Times" w:eastAsia="Times New Roman" w:hAnsi="VNI-Times"/>
      <w:b/>
      <w:bCs/>
      <w:lang w:eastAsia="zh-CN"/>
    </w:rPr>
  </w:style>
  <w:style w:type="character" w:styleId="PlaceholderText">
    <w:name w:val="Placeholder Text"/>
    <w:basedOn w:val="DefaultParagraphFont"/>
    <w:uiPriority w:val="99"/>
    <w:semiHidden/>
    <w:rsid w:val="00E35E1E"/>
    <w:rPr>
      <w:color w:val="808080"/>
    </w:rPr>
  </w:style>
  <w:style w:type="paragraph" w:customStyle="1" w:styleId="bngMinhanh">
    <w:name w:val="bảng Minh anh"/>
    <w:basedOn w:val="Normal"/>
    <w:rsid w:val="00230AD3"/>
    <w:pPr>
      <w:spacing w:line="312" w:lineRule="auto"/>
      <w:jc w:val="center"/>
    </w:pPr>
    <w:rPr>
      <w:b/>
      <w:i/>
      <w:spacing w:val="-6"/>
    </w:rPr>
  </w:style>
  <w:style w:type="paragraph" w:customStyle="1" w:styleId="Bngtrungtrc">
    <w:name w:val="Bảng trung trực"/>
    <w:basedOn w:val="bngVit-Nht"/>
    <w:rsid w:val="00230AD3"/>
  </w:style>
  <w:style w:type="paragraph" w:customStyle="1" w:styleId="hnhTrungtrc">
    <w:name w:val="hình Trung trực"/>
    <w:basedOn w:val="hnhvitnht"/>
    <w:rsid w:val="00DF4E13"/>
  </w:style>
  <w:style w:type="paragraph" w:customStyle="1" w:styleId="hnhMayminhanh">
    <w:name w:val="hình May minh anh"/>
    <w:basedOn w:val="Normal"/>
    <w:rsid w:val="00F97074"/>
    <w:pPr>
      <w:spacing w:line="312" w:lineRule="auto"/>
      <w:jc w:val="center"/>
    </w:pPr>
    <w:rPr>
      <w:b/>
      <w:spacing w:val="-6"/>
    </w:rPr>
  </w:style>
  <w:style w:type="paragraph" w:customStyle="1" w:styleId="Hnh">
    <w:name w:val="Hình"/>
    <w:rsid w:val="00F97074"/>
    <w:pPr>
      <w:tabs>
        <w:tab w:val="left" w:pos="2127"/>
        <w:tab w:val="right" w:leader="dot" w:pos="9072"/>
      </w:tabs>
      <w:spacing w:before="60" w:line="312" w:lineRule="auto"/>
      <w:jc w:val="center"/>
    </w:pPr>
    <w:rPr>
      <w:b/>
      <w:i/>
      <w:lang w:val="vi-VN"/>
    </w:rPr>
  </w:style>
  <w:style w:type="paragraph" w:customStyle="1" w:styleId="Normal3">
    <w:name w:val="Normal3"/>
    <w:basedOn w:val="Normal"/>
    <w:rsid w:val="00583397"/>
    <w:pPr>
      <w:widowControl w:val="0"/>
      <w:spacing w:before="120"/>
      <w:ind w:firstLine="720"/>
      <w:jc w:val="both"/>
    </w:pPr>
    <w:rPr>
      <w:rFonts w:eastAsia="Times New Roman"/>
      <w:bCs/>
      <w:sz w:val="28"/>
      <w:szCs w:val="24"/>
      <w:lang w:eastAsia="ja-JP"/>
    </w:rPr>
  </w:style>
  <w:style w:type="paragraph" w:customStyle="1" w:styleId="bngcmnh">
    <w:name w:val="bảng đức mạnh"/>
    <w:basedOn w:val="bngVit-Nht"/>
    <w:rsid w:val="004D0BBD"/>
    <w:rPr>
      <w:lang w:val="en-US"/>
    </w:rPr>
  </w:style>
  <w:style w:type="character" w:customStyle="1" w:styleId="Khc">
    <w:name w:val="Khác_"/>
    <w:link w:val="Khc0"/>
    <w:uiPriority w:val="99"/>
    <w:rsid w:val="002979C5"/>
    <w:rPr>
      <w:sz w:val="28"/>
      <w:szCs w:val="28"/>
    </w:rPr>
  </w:style>
  <w:style w:type="paragraph" w:customStyle="1" w:styleId="Khc0">
    <w:name w:val="Khác"/>
    <w:basedOn w:val="Normal"/>
    <w:link w:val="Khc"/>
    <w:uiPriority w:val="99"/>
    <w:rsid w:val="002979C5"/>
    <w:pPr>
      <w:widowControl w:val="0"/>
      <w:spacing w:after="80"/>
      <w:ind w:firstLine="400"/>
    </w:pPr>
    <w:rPr>
      <w:sz w:val="28"/>
      <w:szCs w:val="28"/>
    </w:rPr>
  </w:style>
  <w:style w:type="paragraph" w:customStyle="1" w:styleId="hnhTonpht">
    <w:name w:val="hình Toàn phát"/>
    <w:basedOn w:val="Normal"/>
    <w:rsid w:val="00AA4DCA"/>
    <w:pPr>
      <w:widowControl w:val="0"/>
      <w:spacing w:line="312" w:lineRule="auto"/>
      <w:jc w:val="center"/>
    </w:pPr>
    <w:rPr>
      <w:b/>
    </w:rPr>
  </w:style>
  <w:style w:type="character" w:customStyle="1" w:styleId="Vnbnnidung">
    <w:name w:val="Văn bản nội dung_"/>
    <w:link w:val="Vnbnnidung0"/>
    <w:uiPriority w:val="99"/>
    <w:rsid w:val="007C6417"/>
  </w:style>
  <w:style w:type="paragraph" w:customStyle="1" w:styleId="Vnbnnidung0">
    <w:name w:val="Văn bản nội dung"/>
    <w:basedOn w:val="Normal"/>
    <w:link w:val="Vnbnnidung"/>
    <w:uiPriority w:val="99"/>
    <w:rsid w:val="007C6417"/>
    <w:pPr>
      <w:widowControl w:val="0"/>
      <w:spacing w:after="100" w:line="271" w:lineRule="auto"/>
      <w:ind w:firstLine="400"/>
    </w:pPr>
  </w:style>
  <w:style w:type="paragraph" w:customStyle="1" w:styleId="HNHPL11">
    <w:name w:val="HÌNH PL11"/>
    <w:basedOn w:val="Normal"/>
    <w:uiPriority w:val="99"/>
    <w:rsid w:val="00672F3B"/>
    <w:pPr>
      <w:widowControl w:val="0"/>
      <w:spacing w:line="360" w:lineRule="auto"/>
      <w:jc w:val="center"/>
    </w:pPr>
    <w:rPr>
      <w:b/>
    </w:rPr>
  </w:style>
  <w:style w:type="paragraph" w:customStyle="1" w:styleId="bngTonPht">
    <w:name w:val="bảng Toàn Phát"/>
    <w:basedOn w:val="Normal"/>
    <w:rsid w:val="00672F3B"/>
    <w:pPr>
      <w:spacing w:line="312" w:lineRule="auto"/>
      <w:jc w:val="center"/>
    </w:pPr>
    <w:rPr>
      <w:b/>
      <w:i/>
      <w:lang w:val="vi-VN"/>
    </w:rPr>
  </w:style>
  <w:style w:type="paragraph" w:customStyle="1" w:styleId="hnhthinsntd">
    <w:name w:val="hình thiên sơn td"/>
    <w:link w:val="hnhthinsntdChar"/>
    <w:rsid w:val="0085415F"/>
    <w:pPr>
      <w:jc w:val="center"/>
    </w:pPr>
    <w:rPr>
      <w:b/>
      <w:i/>
      <w:noProof/>
    </w:rPr>
  </w:style>
  <w:style w:type="character" w:customStyle="1" w:styleId="hnhthinsntdChar">
    <w:name w:val="hình thiên sơn td Char"/>
    <w:link w:val="hnhthinsntd"/>
    <w:rsid w:val="0085415F"/>
    <w:rPr>
      <w:b/>
      <w:i/>
      <w:noProof/>
    </w:rPr>
  </w:style>
  <w:style w:type="character" w:customStyle="1" w:styleId="Vnbnnidung4">
    <w:name w:val="Văn bản nội dung (4)_"/>
    <w:link w:val="Vnbnnidung40"/>
    <w:uiPriority w:val="99"/>
    <w:rsid w:val="004D7730"/>
    <w:rPr>
      <w:sz w:val="28"/>
      <w:szCs w:val="28"/>
    </w:rPr>
  </w:style>
  <w:style w:type="paragraph" w:customStyle="1" w:styleId="Vnbnnidung40">
    <w:name w:val="Văn bản nội dung (4)"/>
    <w:basedOn w:val="Normal"/>
    <w:link w:val="Vnbnnidung4"/>
    <w:uiPriority w:val="99"/>
    <w:rsid w:val="004D7730"/>
    <w:pPr>
      <w:widowControl w:val="0"/>
      <w:spacing w:after="2520"/>
      <w:jc w:val="center"/>
    </w:pPr>
    <w:rPr>
      <w:sz w:val="28"/>
      <w:szCs w:val="28"/>
    </w:rPr>
  </w:style>
  <w:style w:type="paragraph" w:customStyle="1" w:styleId="HnhminhanKC">
    <w:name w:val="Hình minh anKC"/>
    <w:link w:val="HnhminhanKCChar"/>
    <w:qFormat/>
    <w:rsid w:val="004D7730"/>
    <w:pPr>
      <w:spacing w:line="312" w:lineRule="auto"/>
      <w:contextualSpacing/>
      <w:jc w:val="center"/>
    </w:pPr>
    <w:rPr>
      <w:rFonts w:eastAsia="Times New Roman"/>
      <w:b/>
      <w:bCs/>
      <w:i/>
      <w:iCs/>
      <w:color w:val="000000"/>
      <w:lang w:val="vi" w:eastAsia="vi-VN"/>
    </w:rPr>
  </w:style>
  <w:style w:type="character" w:customStyle="1" w:styleId="HnhminhanKCChar">
    <w:name w:val="Hình minh anKC Char"/>
    <w:link w:val="HnhminhanKC"/>
    <w:rsid w:val="004D7730"/>
    <w:rPr>
      <w:rFonts w:eastAsia="Times New Roman"/>
      <w:b/>
      <w:bCs/>
      <w:i/>
      <w:iCs/>
      <w:color w:val="000000"/>
      <w:lang w:val="vi" w:eastAsia="vi-VN"/>
    </w:rPr>
  </w:style>
  <w:style w:type="character" w:customStyle="1" w:styleId="text">
    <w:name w:val="text"/>
    <w:basedOn w:val="DefaultParagraphFont"/>
    <w:rsid w:val="00C9097A"/>
  </w:style>
  <w:style w:type="paragraph" w:customStyle="1" w:styleId="hnhVevolt">
    <w:name w:val="hình Vevolt"/>
    <w:basedOn w:val="Normal"/>
    <w:qFormat/>
    <w:rsid w:val="00E61988"/>
    <w:pPr>
      <w:spacing w:line="312" w:lineRule="auto"/>
      <w:contextualSpacing/>
      <w:jc w:val="center"/>
    </w:pPr>
    <w:rPr>
      <w:rFonts w:eastAsia="Times New Roman"/>
      <w:b/>
      <w:szCs w:val="28"/>
      <w:lang w:val="nl-NL"/>
    </w:rPr>
  </w:style>
  <w:style w:type="paragraph" w:customStyle="1" w:styleId="4BangGPMB-DTM">
    <w:name w:val="4 Bang GPMB - DTM"/>
    <w:basedOn w:val="Normal"/>
    <w:uiPriority w:val="99"/>
    <w:qFormat/>
    <w:rsid w:val="00C825D7"/>
    <w:pPr>
      <w:spacing w:line="312" w:lineRule="auto"/>
      <w:jc w:val="center"/>
    </w:pPr>
    <w:rPr>
      <w:b/>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695">
      <w:bodyDiv w:val="1"/>
      <w:marLeft w:val="0"/>
      <w:marRight w:val="0"/>
      <w:marTop w:val="0"/>
      <w:marBottom w:val="0"/>
      <w:divBdr>
        <w:top w:val="none" w:sz="0" w:space="0" w:color="auto"/>
        <w:left w:val="none" w:sz="0" w:space="0" w:color="auto"/>
        <w:bottom w:val="none" w:sz="0" w:space="0" w:color="auto"/>
        <w:right w:val="none" w:sz="0" w:space="0" w:color="auto"/>
      </w:divBdr>
    </w:div>
    <w:div w:id="3408659">
      <w:bodyDiv w:val="1"/>
      <w:marLeft w:val="0"/>
      <w:marRight w:val="0"/>
      <w:marTop w:val="0"/>
      <w:marBottom w:val="0"/>
      <w:divBdr>
        <w:top w:val="none" w:sz="0" w:space="0" w:color="auto"/>
        <w:left w:val="none" w:sz="0" w:space="0" w:color="auto"/>
        <w:bottom w:val="none" w:sz="0" w:space="0" w:color="auto"/>
        <w:right w:val="none" w:sz="0" w:space="0" w:color="auto"/>
      </w:divBdr>
    </w:div>
    <w:div w:id="30737235">
      <w:bodyDiv w:val="1"/>
      <w:marLeft w:val="0"/>
      <w:marRight w:val="0"/>
      <w:marTop w:val="0"/>
      <w:marBottom w:val="0"/>
      <w:divBdr>
        <w:top w:val="none" w:sz="0" w:space="0" w:color="auto"/>
        <w:left w:val="none" w:sz="0" w:space="0" w:color="auto"/>
        <w:bottom w:val="none" w:sz="0" w:space="0" w:color="auto"/>
        <w:right w:val="none" w:sz="0" w:space="0" w:color="auto"/>
      </w:divBdr>
    </w:div>
    <w:div w:id="37632881">
      <w:bodyDiv w:val="1"/>
      <w:marLeft w:val="0"/>
      <w:marRight w:val="0"/>
      <w:marTop w:val="0"/>
      <w:marBottom w:val="0"/>
      <w:divBdr>
        <w:top w:val="none" w:sz="0" w:space="0" w:color="auto"/>
        <w:left w:val="none" w:sz="0" w:space="0" w:color="auto"/>
        <w:bottom w:val="none" w:sz="0" w:space="0" w:color="auto"/>
        <w:right w:val="none" w:sz="0" w:space="0" w:color="auto"/>
      </w:divBdr>
    </w:div>
    <w:div w:id="42216450">
      <w:bodyDiv w:val="1"/>
      <w:marLeft w:val="0"/>
      <w:marRight w:val="0"/>
      <w:marTop w:val="0"/>
      <w:marBottom w:val="0"/>
      <w:divBdr>
        <w:top w:val="none" w:sz="0" w:space="0" w:color="auto"/>
        <w:left w:val="none" w:sz="0" w:space="0" w:color="auto"/>
        <w:bottom w:val="none" w:sz="0" w:space="0" w:color="auto"/>
        <w:right w:val="none" w:sz="0" w:space="0" w:color="auto"/>
      </w:divBdr>
    </w:div>
    <w:div w:id="70279958">
      <w:bodyDiv w:val="1"/>
      <w:marLeft w:val="0"/>
      <w:marRight w:val="0"/>
      <w:marTop w:val="0"/>
      <w:marBottom w:val="0"/>
      <w:divBdr>
        <w:top w:val="none" w:sz="0" w:space="0" w:color="auto"/>
        <w:left w:val="none" w:sz="0" w:space="0" w:color="auto"/>
        <w:bottom w:val="none" w:sz="0" w:space="0" w:color="auto"/>
        <w:right w:val="none" w:sz="0" w:space="0" w:color="auto"/>
      </w:divBdr>
    </w:div>
    <w:div w:id="97530452">
      <w:bodyDiv w:val="1"/>
      <w:marLeft w:val="0"/>
      <w:marRight w:val="0"/>
      <w:marTop w:val="0"/>
      <w:marBottom w:val="0"/>
      <w:divBdr>
        <w:top w:val="none" w:sz="0" w:space="0" w:color="auto"/>
        <w:left w:val="none" w:sz="0" w:space="0" w:color="auto"/>
        <w:bottom w:val="none" w:sz="0" w:space="0" w:color="auto"/>
        <w:right w:val="none" w:sz="0" w:space="0" w:color="auto"/>
      </w:divBdr>
    </w:div>
    <w:div w:id="109476572">
      <w:bodyDiv w:val="1"/>
      <w:marLeft w:val="0"/>
      <w:marRight w:val="0"/>
      <w:marTop w:val="0"/>
      <w:marBottom w:val="0"/>
      <w:divBdr>
        <w:top w:val="none" w:sz="0" w:space="0" w:color="auto"/>
        <w:left w:val="none" w:sz="0" w:space="0" w:color="auto"/>
        <w:bottom w:val="none" w:sz="0" w:space="0" w:color="auto"/>
        <w:right w:val="none" w:sz="0" w:space="0" w:color="auto"/>
      </w:divBdr>
    </w:div>
    <w:div w:id="158275379">
      <w:bodyDiv w:val="1"/>
      <w:marLeft w:val="0"/>
      <w:marRight w:val="0"/>
      <w:marTop w:val="0"/>
      <w:marBottom w:val="0"/>
      <w:divBdr>
        <w:top w:val="none" w:sz="0" w:space="0" w:color="auto"/>
        <w:left w:val="none" w:sz="0" w:space="0" w:color="auto"/>
        <w:bottom w:val="none" w:sz="0" w:space="0" w:color="auto"/>
        <w:right w:val="none" w:sz="0" w:space="0" w:color="auto"/>
      </w:divBdr>
    </w:div>
    <w:div w:id="250509346">
      <w:bodyDiv w:val="1"/>
      <w:marLeft w:val="0"/>
      <w:marRight w:val="0"/>
      <w:marTop w:val="0"/>
      <w:marBottom w:val="0"/>
      <w:divBdr>
        <w:top w:val="none" w:sz="0" w:space="0" w:color="auto"/>
        <w:left w:val="none" w:sz="0" w:space="0" w:color="auto"/>
        <w:bottom w:val="none" w:sz="0" w:space="0" w:color="auto"/>
        <w:right w:val="none" w:sz="0" w:space="0" w:color="auto"/>
      </w:divBdr>
    </w:div>
    <w:div w:id="258367238">
      <w:bodyDiv w:val="1"/>
      <w:marLeft w:val="0"/>
      <w:marRight w:val="0"/>
      <w:marTop w:val="0"/>
      <w:marBottom w:val="0"/>
      <w:divBdr>
        <w:top w:val="none" w:sz="0" w:space="0" w:color="auto"/>
        <w:left w:val="none" w:sz="0" w:space="0" w:color="auto"/>
        <w:bottom w:val="none" w:sz="0" w:space="0" w:color="auto"/>
        <w:right w:val="none" w:sz="0" w:space="0" w:color="auto"/>
      </w:divBdr>
    </w:div>
    <w:div w:id="273710126">
      <w:bodyDiv w:val="1"/>
      <w:marLeft w:val="0"/>
      <w:marRight w:val="0"/>
      <w:marTop w:val="0"/>
      <w:marBottom w:val="0"/>
      <w:divBdr>
        <w:top w:val="none" w:sz="0" w:space="0" w:color="auto"/>
        <w:left w:val="none" w:sz="0" w:space="0" w:color="auto"/>
        <w:bottom w:val="none" w:sz="0" w:space="0" w:color="auto"/>
        <w:right w:val="none" w:sz="0" w:space="0" w:color="auto"/>
      </w:divBdr>
    </w:div>
    <w:div w:id="273899726">
      <w:bodyDiv w:val="1"/>
      <w:marLeft w:val="0"/>
      <w:marRight w:val="0"/>
      <w:marTop w:val="0"/>
      <w:marBottom w:val="0"/>
      <w:divBdr>
        <w:top w:val="none" w:sz="0" w:space="0" w:color="auto"/>
        <w:left w:val="none" w:sz="0" w:space="0" w:color="auto"/>
        <w:bottom w:val="none" w:sz="0" w:space="0" w:color="auto"/>
        <w:right w:val="none" w:sz="0" w:space="0" w:color="auto"/>
      </w:divBdr>
    </w:div>
    <w:div w:id="298002291">
      <w:bodyDiv w:val="1"/>
      <w:marLeft w:val="0"/>
      <w:marRight w:val="0"/>
      <w:marTop w:val="0"/>
      <w:marBottom w:val="0"/>
      <w:divBdr>
        <w:top w:val="none" w:sz="0" w:space="0" w:color="auto"/>
        <w:left w:val="none" w:sz="0" w:space="0" w:color="auto"/>
        <w:bottom w:val="none" w:sz="0" w:space="0" w:color="auto"/>
        <w:right w:val="none" w:sz="0" w:space="0" w:color="auto"/>
      </w:divBdr>
    </w:div>
    <w:div w:id="340863347">
      <w:bodyDiv w:val="1"/>
      <w:marLeft w:val="0"/>
      <w:marRight w:val="0"/>
      <w:marTop w:val="0"/>
      <w:marBottom w:val="0"/>
      <w:divBdr>
        <w:top w:val="none" w:sz="0" w:space="0" w:color="auto"/>
        <w:left w:val="none" w:sz="0" w:space="0" w:color="auto"/>
        <w:bottom w:val="none" w:sz="0" w:space="0" w:color="auto"/>
        <w:right w:val="none" w:sz="0" w:space="0" w:color="auto"/>
      </w:divBdr>
    </w:div>
    <w:div w:id="353656764">
      <w:bodyDiv w:val="1"/>
      <w:marLeft w:val="0"/>
      <w:marRight w:val="0"/>
      <w:marTop w:val="0"/>
      <w:marBottom w:val="0"/>
      <w:divBdr>
        <w:top w:val="none" w:sz="0" w:space="0" w:color="auto"/>
        <w:left w:val="none" w:sz="0" w:space="0" w:color="auto"/>
        <w:bottom w:val="none" w:sz="0" w:space="0" w:color="auto"/>
        <w:right w:val="none" w:sz="0" w:space="0" w:color="auto"/>
      </w:divBdr>
    </w:div>
    <w:div w:id="368384753">
      <w:bodyDiv w:val="1"/>
      <w:marLeft w:val="0"/>
      <w:marRight w:val="0"/>
      <w:marTop w:val="0"/>
      <w:marBottom w:val="0"/>
      <w:divBdr>
        <w:top w:val="none" w:sz="0" w:space="0" w:color="auto"/>
        <w:left w:val="none" w:sz="0" w:space="0" w:color="auto"/>
        <w:bottom w:val="none" w:sz="0" w:space="0" w:color="auto"/>
        <w:right w:val="none" w:sz="0" w:space="0" w:color="auto"/>
      </w:divBdr>
    </w:div>
    <w:div w:id="377895127">
      <w:bodyDiv w:val="1"/>
      <w:marLeft w:val="0"/>
      <w:marRight w:val="0"/>
      <w:marTop w:val="0"/>
      <w:marBottom w:val="0"/>
      <w:divBdr>
        <w:top w:val="none" w:sz="0" w:space="0" w:color="auto"/>
        <w:left w:val="none" w:sz="0" w:space="0" w:color="auto"/>
        <w:bottom w:val="none" w:sz="0" w:space="0" w:color="auto"/>
        <w:right w:val="none" w:sz="0" w:space="0" w:color="auto"/>
      </w:divBdr>
    </w:div>
    <w:div w:id="381828327">
      <w:bodyDiv w:val="1"/>
      <w:marLeft w:val="0"/>
      <w:marRight w:val="0"/>
      <w:marTop w:val="0"/>
      <w:marBottom w:val="0"/>
      <w:divBdr>
        <w:top w:val="none" w:sz="0" w:space="0" w:color="auto"/>
        <w:left w:val="none" w:sz="0" w:space="0" w:color="auto"/>
        <w:bottom w:val="none" w:sz="0" w:space="0" w:color="auto"/>
        <w:right w:val="none" w:sz="0" w:space="0" w:color="auto"/>
      </w:divBdr>
    </w:div>
    <w:div w:id="420100656">
      <w:bodyDiv w:val="1"/>
      <w:marLeft w:val="0"/>
      <w:marRight w:val="0"/>
      <w:marTop w:val="0"/>
      <w:marBottom w:val="0"/>
      <w:divBdr>
        <w:top w:val="none" w:sz="0" w:space="0" w:color="auto"/>
        <w:left w:val="none" w:sz="0" w:space="0" w:color="auto"/>
        <w:bottom w:val="none" w:sz="0" w:space="0" w:color="auto"/>
        <w:right w:val="none" w:sz="0" w:space="0" w:color="auto"/>
      </w:divBdr>
    </w:div>
    <w:div w:id="454373576">
      <w:bodyDiv w:val="1"/>
      <w:marLeft w:val="0"/>
      <w:marRight w:val="0"/>
      <w:marTop w:val="0"/>
      <w:marBottom w:val="0"/>
      <w:divBdr>
        <w:top w:val="none" w:sz="0" w:space="0" w:color="auto"/>
        <w:left w:val="none" w:sz="0" w:space="0" w:color="auto"/>
        <w:bottom w:val="none" w:sz="0" w:space="0" w:color="auto"/>
        <w:right w:val="none" w:sz="0" w:space="0" w:color="auto"/>
      </w:divBdr>
    </w:div>
    <w:div w:id="487476093">
      <w:bodyDiv w:val="1"/>
      <w:marLeft w:val="0"/>
      <w:marRight w:val="0"/>
      <w:marTop w:val="0"/>
      <w:marBottom w:val="0"/>
      <w:divBdr>
        <w:top w:val="none" w:sz="0" w:space="0" w:color="auto"/>
        <w:left w:val="none" w:sz="0" w:space="0" w:color="auto"/>
        <w:bottom w:val="none" w:sz="0" w:space="0" w:color="auto"/>
        <w:right w:val="none" w:sz="0" w:space="0" w:color="auto"/>
      </w:divBdr>
    </w:div>
    <w:div w:id="496967912">
      <w:bodyDiv w:val="1"/>
      <w:marLeft w:val="0"/>
      <w:marRight w:val="0"/>
      <w:marTop w:val="0"/>
      <w:marBottom w:val="0"/>
      <w:divBdr>
        <w:top w:val="none" w:sz="0" w:space="0" w:color="auto"/>
        <w:left w:val="none" w:sz="0" w:space="0" w:color="auto"/>
        <w:bottom w:val="none" w:sz="0" w:space="0" w:color="auto"/>
        <w:right w:val="none" w:sz="0" w:space="0" w:color="auto"/>
      </w:divBdr>
    </w:div>
    <w:div w:id="550773143">
      <w:bodyDiv w:val="1"/>
      <w:marLeft w:val="0"/>
      <w:marRight w:val="0"/>
      <w:marTop w:val="0"/>
      <w:marBottom w:val="0"/>
      <w:divBdr>
        <w:top w:val="none" w:sz="0" w:space="0" w:color="auto"/>
        <w:left w:val="none" w:sz="0" w:space="0" w:color="auto"/>
        <w:bottom w:val="none" w:sz="0" w:space="0" w:color="auto"/>
        <w:right w:val="none" w:sz="0" w:space="0" w:color="auto"/>
      </w:divBdr>
    </w:div>
    <w:div w:id="576210163">
      <w:bodyDiv w:val="1"/>
      <w:marLeft w:val="0"/>
      <w:marRight w:val="0"/>
      <w:marTop w:val="0"/>
      <w:marBottom w:val="0"/>
      <w:divBdr>
        <w:top w:val="none" w:sz="0" w:space="0" w:color="auto"/>
        <w:left w:val="none" w:sz="0" w:space="0" w:color="auto"/>
        <w:bottom w:val="none" w:sz="0" w:space="0" w:color="auto"/>
        <w:right w:val="none" w:sz="0" w:space="0" w:color="auto"/>
      </w:divBdr>
    </w:div>
    <w:div w:id="624045052">
      <w:bodyDiv w:val="1"/>
      <w:marLeft w:val="0"/>
      <w:marRight w:val="0"/>
      <w:marTop w:val="0"/>
      <w:marBottom w:val="0"/>
      <w:divBdr>
        <w:top w:val="none" w:sz="0" w:space="0" w:color="auto"/>
        <w:left w:val="none" w:sz="0" w:space="0" w:color="auto"/>
        <w:bottom w:val="none" w:sz="0" w:space="0" w:color="auto"/>
        <w:right w:val="none" w:sz="0" w:space="0" w:color="auto"/>
      </w:divBdr>
    </w:div>
    <w:div w:id="665209484">
      <w:bodyDiv w:val="1"/>
      <w:marLeft w:val="0"/>
      <w:marRight w:val="0"/>
      <w:marTop w:val="0"/>
      <w:marBottom w:val="0"/>
      <w:divBdr>
        <w:top w:val="none" w:sz="0" w:space="0" w:color="auto"/>
        <w:left w:val="none" w:sz="0" w:space="0" w:color="auto"/>
        <w:bottom w:val="none" w:sz="0" w:space="0" w:color="auto"/>
        <w:right w:val="none" w:sz="0" w:space="0" w:color="auto"/>
      </w:divBdr>
    </w:div>
    <w:div w:id="701781187">
      <w:bodyDiv w:val="1"/>
      <w:marLeft w:val="0"/>
      <w:marRight w:val="0"/>
      <w:marTop w:val="0"/>
      <w:marBottom w:val="0"/>
      <w:divBdr>
        <w:top w:val="none" w:sz="0" w:space="0" w:color="auto"/>
        <w:left w:val="none" w:sz="0" w:space="0" w:color="auto"/>
        <w:bottom w:val="none" w:sz="0" w:space="0" w:color="auto"/>
        <w:right w:val="none" w:sz="0" w:space="0" w:color="auto"/>
      </w:divBdr>
    </w:div>
    <w:div w:id="716205818">
      <w:bodyDiv w:val="1"/>
      <w:marLeft w:val="0"/>
      <w:marRight w:val="0"/>
      <w:marTop w:val="0"/>
      <w:marBottom w:val="0"/>
      <w:divBdr>
        <w:top w:val="none" w:sz="0" w:space="0" w:color="auto"/>
        <w:left w:val="none" w:sz="0" w:space="0" w:color="auto"/>
        <w:bottom w:val="none" w:sz="0" w:space="0" w:color="auto"/>
        <w:right w:val="none" w:sz="0" w:space="0" w:color="auto"/>
      </w:divBdr>
    </w:div>
    <w:div w:id="760027243">
      <w:bodyDiv w:val="1"/>
      <w:marLeft w:val="0"/>
      <w:marRight w:val="0"/>
      <w:marTop w:val="0"/>
      <w:marBottom w:val="0"/>
      <w:divBdr>
        <w:top w:val="none" w:sz="0" w:space="0" w:color="auto"/>
        <w:left w:val="none" w:sz="0" w:space="0" w:color="auto"/>
        <w:bottom w:val="none" w:sz="0" w:space="0" w:color="auto"/>
        <w:right w:val="none" w:sz="0" w:space="0" w:color="auto"/>
      </w:divBdr>
    </w:div>
    <w:div w:id="766847677">
      <w:bodyDiv w:val="1"/>
      <w:marLeft w:val="0"/>
      <w:marRight w:val="0"/>
      <w:marTop w:val="0"/>
      <w:marBottom w:val="0"/>
      <w:divBdr>
        <w:top w:val="none" w:sz="0" w:space="0" w:color="auto"/>
        <w:left w:val="none" w:sz="0" w:space="0" w:color="auto"/>
        <w:bottom w:val="none" w:sz="0" w:space="0" w:color="auto"/>
        <w:right w:val="none" w:sz="0" w:space="0" w:color="auto"/>
      </w:divBdr>
    </w:div>
    <w:div w:id="774833082">
      <w:bodyDiv w:val="1"/>
      <w:marLeft w:val="0"/>
      <w:marRight w:val="0"/>
      <w:marTop w:val="0"/>
      <w:marBottom w:val="0"/>
      <w:divBdr>
        <w:top w:val="none" w:sz="0" w:space="0" w:color="auto"/>
        <w:left w:val="none" w:sz="0" w:space="0" w:color="auto"/>
        <w:bottom w:val="none" w:sz="0" w:space="0" w:color="auto"/>
        <w:right w:val="none" w:sz="0" w:space="0" w:color="auto"/>
      </w:divBdr>
    </w:div>
    <w:div w:id="837844850">
      <w:bodyDiv w:val="1"/>
      <w:marLeft w:val="0"/>
      <w:marRight w:val="0"/>
      <w:marTop w:val="0"/>
      <w:marBottom w:val="0"/>
      <w:divBdr>
        <w:top w:val="none" w:sz="0" w:space="0" w:color="auto"/>
        <w:left w:val="none" w:sz="0" w:space="0" w:color="auto"/>
        <w:bottom w:val="none" w:sz="0" w:space="0" w:color="auto"/>
        <w:right w:val="none" w:sz="0" w:space="0" w:color="auto"/>
      </w:divBdr>
    </w:div>
    <w:div w:id="881818865">
      <w:bodyDiv w:val="1"/>
      <w:marLeft w:val="0"/>
      <w:marRight w:val="0"/>
      <w:marTop w:val="0"/>
      <w:marBottom w:val="0"/>
      <w:divBdr>
        <w:top w:val="none" w:sz="0" w:space="0" w:color="auto"/>
        <w:left w:val="none" w:sz="0" w:space="0" w:color="auto"/>
        <w:bottom w:val="none" w:sz="0" w:space="0" w:color="auto"/>
        <w:right w:val="none" w:sz="0" w:space="0" w:color="auto"/>
      </w:divBdr>
    </w:div>
    <w:div w:id="925573950">
      <w:bodyDiv w:val="1"/>
      <w:marLeft w:val="0"/>
      <w:marRight w:val="0"/>
      <w:marTop w:val="0"/>
      <w:marBottom w:val="0"/>
      <w:divBdr>
        <w:top w:val="none" w:sz="0" w:space="0" w:color="auto"/>
        <w:left w:val="none" w:sz="0" w:space="0" w:color="auto"/>
        <w:bottom w:val="none" w:sz="0" w:space="0" w:color="auto"/>
        <w:right w:val="none" w:sz="0" w:space="0" w:color="auto"/>
      </w:divBdr>
    </w:div>
    <w:div w:id="1004551484">
      <w:bodyDiv w:val="1"/>
      <w:marLeft w:val="0"/>
      <w:marRight w:val="0"/>
      <w:marTop w:val="0"/>
      <w:marBottom w:val="0"/>
      <w:divBdr>
        <w:top w:val="none" w:sz="0" w:space="0" w:color="auto"/>
        <w:left w:val="none" w:sz="0" w:space="0" w:color="auto"/>
        <w:bottom w:val="none" w:sz="0" w:space="0" w:color="auto"/>
        <w:right w:val="none" w:sz="0" w:space="0" w:color="auto"/>
      </w:divBdr>
    </w:div>
    <w:div w:id="1011025371">
      <w:bodyDiv w:val="1"/>
      <w:marLeft w:val="0"/>
      <w:marRight w:val="0"/>
      <w:marTop w:val="0"/>
      <w:marBottom w:val="0"/>
      <w:divBdr>
        <w:top w:val="none" w:sz="0" w:space="0" w:color="auto"/>
        <w:left w:val="none" w:sz="0" w:space="0" w:color="auto"/>
        <w:bottom w:val="none" w:sz="0" w:space="0" w:color="auto"/>
        <w:right w:val="none" w:sz="0" w:space="0" w:color="auto"/>
      </w:divBdr>
    </w:div>
    <w:div w:id="1015380167">
      <w:bodyDiv w:val="1"/>
      <w:marLeft w:val="0"/>
      <w:marRight w:val="0"/>
      <w:marTop w:val="0"/>
      <w:marBottom w:val="0"/>
      <w:divBdr>
        <w:top w:val="none" w:sz="0" w:space="0" w:color="auto"/>
        <w:left w:val="none" w:sz="0" w:space="0" w:color="auto"/>
        <w:bottom w:val="none" w:sz="0" w:space="0" w:color="auto"/>
        <w:right w:val="none" w:sz="0" w:space="0" w:color="auto"/>
      </w:divBdr>
    </w:div>
    <w:div w:id="1076438171">
      <w:bodyDiv w:val="1"/>
      <w:marLeft w:val="0"/>
      <w:marRight w:val="0"/>
      <w:marTop w:val="0"/>
      <w:marBottom w:val="0"/>
      <w:divBdr>
        <w:top w:val="none" w:sz="0" w:space="0" w:color="auto"/>
        <w:left w:val="none" w:sz="0" w:space="0" w:color="auto"/>
        <w:bottom w:val="none" w:sz="0" w:space="0" w:color="auto"/>
        <w:right w:val="none" w:sz="0" w:space="0" w:color="auto"/>
      </w:divBdr>
    </w:div>
    <w:div w:id="1076900379">
      <w:bodyDiv w:val="1"/>
      <w:marLeft w:val="0"/>
      <w:marRight w:val="0"/>
      <w:marTop w:val="0"/>
      <w:marBottom w:val="0"/>
      <w:divBdr>
        <w:top w:val="none" w:sz="0" w:space="0" w:color="auto"/>
        <w:left w:val="none" w:sz="0" w:space="0" w:color="auto"/>
        <w:bottom w:val="none" w:sz="0" w:space="0" w:color="auto"/>
        <w:right w:val="none" w:sz="0" w:space="0" w:color="auto"/>
      </w:divBdr>
    </w:div>
    <w:div w:id="1084494506">
      <w:bodyDiv w:val="1"/>
      <w:marLeft w:val="0"/>
      <w:marRight w:val="0"/>
      <w:marTop w:val="0"/>
      <w:marBottom w:val="0"/>
      <w:divBdr>
        <w:top w:val="none" w:sz="0" w:space="0" w:color="auto"/>
        <w:left w:val="none" w:sz="0" w:space="0" w:color="auto"/>
        <w:bottom w:val="none" w:sz="0" w:space="0" w:color="auto"/>
        <w:right w:val="none" w:sz="0" w:space="0" w:color="auto"/>
      </w:divBdr>
    </w:div>
    <w:div w:id="1106189513">
      <w:bodyDiv w:val="1"/>
      <w:marLeft w:val="0"/>
      <w:marRight w:val="0"/>
      <w:marTop w:val="0"/>
      <w:marBottom w:val="0"/>
      <w:divBdr>
        <w:top w:val="none" w:sz="0" w:space="0" w:color="auto"/>
        <w:left w:val="none" w:sz="0" w:space="0" w:color="auto"/>
        <w:bottom w:val="none" w:sz="0" w:space="0" w:color="auto"/>
        <w:right w:val="none" w:sz="0" w:space="0" w:color="auto"/>
      </w:divBdr>
    </w:div>
    <w:div w:id="1119691111">
      <w:bodyDiv w:val="1"/>
      <w:marLeft w:val="0"/>
      <w:marRight w:val="0"/>
      <w:marTop w:val="0"/>
      <w:marBottom w:val="0"/>
      <w:divBdr>
        <w:top w:val="none" w:sz="0" w:space="0" w:color="auto"/>
        <w:left w:val="none" w:sz="0" w:space="0" w:color="auto"/>
        <w:bottom w:val="none" w:sz="0" w:space="0" w:color="auto"/>
        <w:right w:val="none" w:sz="0" w:space="0" w:color="auto"/>
      </w:divBdr>
    </w:div>
    <w:div w:id="1121463283">
      <w:bodyDiv w:val="1"/>
      <w:marLeft w:val="0"/>
      <w:marRight w:val="0"/>
      <w:marTop w:val="0"/>
      <w:marBottom w:val="0"/>
      <w:divBdr>
        <w:top w:val="none" w:sz="0" w:space="0" w:color="auto"/>
        <w:left w:val="none" w:sz="0" w:space="0" w:color="auto"/>
        <w:bottom w:val="none" w:sz="0" w:space="0" w:color="auto"/>
        <w:right w:val="none" w:sz="0" w:space="0" w:color="auto"/>
      </w:divBdr>
    </w:div>
    <w:div w:id="1161459628">
      <w:bodyDiv w:val="1"/>
      <w:marLeft w:val="0"/>
      <w:marRight w:val="0"/>
      <w:marTop w:val="0"/>
      <w:marBottom w:val="0"/>
      <w:divBdr>
        <w:top w:val="none" w:sz="0" w:space="0" w:color="auto"/>
        <w:left w:val="none" w:sz="0" w:space="0" w:color="auto"/>
        <w:bottom w:val="none" w:sz="0" w:space="0" w:color="auto"/>
        <w:right w:val="none" w:sz="0" w:space="0" w:color="auto"/>
      </w:divBdr>
    </w:div>
    <w:div w:id="1195465997">
      <w:bodyDiv w:val="1"/>
      <w:marLeft w:val="0"/>
      <w:marRight w:val="0"/>
      <w:marTop w:val="0"/>
      <w:marBottom w:val="0"/>
      <w:divBdr>
        <w:top w:val="none" w:sz="0" w:space="0" w:color="auto"/>
        <w:left w:val="none" w:sz="0" w:space="0" w:color="auto"/>
        <w:bottom w:val="none" w:sz="0" w:space="0" w:color="auto"/>
        <w:right w:val="none" w:sz="0" w:space="0" w:color="auto"/>
      </w:divBdr>
    </w:div>
    <w:div w:id="1224292739">
      <w:bodyDiv w:val="1"/>
      <w:marLeft w:val="0"/>
      <w:marRight w:val="0"/>
      <w:marTop w:val="0"/>
      <w:marBottom w:val="0"/>
      <w:divBdr>
        <w:top w:val="none" w:sz="0" w:space="0" w:color="auto"/>
        <w:left w:val="none" w:sz="0" w:space="0" w:color="auto"/>
        <w:bottom w:val="none" w:sz="0" w:space="0" w:color="auto"/>
        <w:right w:val="none" w:sz="0" w:space="0" w:color="auto"/>
      </w:divBdr>
    </w:div>
    <w:div w:id="1230580356">
      <w:bodyDiv w:val="1"/>
      <w:marLeft w:val="0"/>
      <w:marRight w:val="0"/>
      <w:marTop w:val="0"/>
      <w:marBottom w:val="0"/>
      <w:divBdr>
        <w:top w:val="none" w:sz="0" w:space="0" w:color="auto"/>
        <w:left w:val="none" w:sz="0" w:space="0" w:color="auto"/>
        <w:bottom w:val="none" w:sz="0" w:space="0" w:color="auto"/>
        <w:right w:val="none" w:sz="0" w:space="0" w:color="auto"/>
      </w:divBdr>
    </w:div>
    <w:div w:id="123666891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42">
          <w:marLeft w:val="0"/>
          <w:marRight w:val="0"/>
          <w:marTop w:val="0"/>
          <w:marBottom w:val="0"/>
          <w:divBdr>
            <w:top w:val="none" w:sz="0" w:space="0" w:color="auto"/>
            <w:left w:val="none" w:sz="0" w:space="0" w:color="auto"/>
            <w:bottom w:val="none" w:sz="0" w:space="0" w:color="auto"/>
            <w:right w:val="none" w:sz="0" w:space="0" w:color="auto"/>
          </w:divBdr>
        </w:div>
      </w:divsChild>
    </w:div>
    <w:div w:id="1248274099">
      <w:bodyDiv w:val="1"/>
      <w:marLeft w:val="0"/>
      <w:marRight w:val="0"/>
      <w:marTop w:val="0"/>
      <w:marBottom w:val="0"/>
      <w:divBdr>
        <w:top w:val="none" w:sz="0" w:space="0" w:color="auto"/>
        <w:left w:val="none" w:sz="0" w:space="0" w:color="auto"/>
        <w:bottom w:val="none" w:sz="0" w:space="0" w:color="auto"/>
        <w:right w:val="none" w:sz="0" w:space="0" w:color="auto"/>
      </w:divBdr>
    </w:div>
    <w:div w:id="1285235457">
      <w:bodyDiv w:val="1"/>
      <w:marLeft w:val="0"/>
      <w:marRight w:val="0"/>
      <w:marTop w:val="0"/>
      <w:marBottom w:val="0"/>
      <w:divBdr>
        <w:top w:val="none" w:sz="0" w:space="0" w:color="auto"/>
        <w:left w:val="none" w:sz="0" w:space="0" w:color="auto"/>
        <w:bottom w:val="none" w:sz="0" w:space="0" w:color="auto"/>
        <w:right w:val="none" w:sz="0" w:space="0" w:color="auto"/>
      </w:divBdr>
    </w:div>
    <w:div w:id="1289773779">
      <w:bodyDiv w:val="1"/>
      <w:marLeft w:val="0"/>
      <w:marRight w:val="0"/>
      <w:marTop w:val="0"/>
      <w:marBottom w:val="0"/>
      <w:divBdr>
        <w:top w:val="none" w:sz="0" w:space="0" w:color="auto"/>
        <w:left w:val="none" w:sz="0" w:space="0" w:color="auto"/>
        <w:bottom w:val="none" w:sz="0" w:space="0" w:color="auto"/>
        <w:right w:val="none" w:sz="0" w:space="0" w:color="auto"/>
      </w:divBdr>
    </w:div>
    <w:div w:id="1336419420">
      <w:bodyDiv w:val="1"/>
      <w:marLeft w:val="0"/>
      <w:marRight w:val="0"/>
      <w:marTop w:val="0"/>
      <w:marBottom w:val="0"/>
      <w:divBdr>
        <w:top w:val="none" w:sz="0" w:space="0" w:color="auto"/>
        <w:left w:val="none" w:sz="0" w:space="0" w:color="auto"/>
        <w:bottom w:val="none" w:sz="0" w:space="0" w:color="auto"/>
        <w:right w:val="none" w:sz="0" w:space="0" w:color="auto"/>
      </w:divBdr>
    </w:div>
    <w:div w:id="1404062926">
      <w:bodyDiv w:val="1"/>
      <w:marLeft w:val="0"/>
      <w:marRight w:val="0"/>
      <w:marTop w:val="0"/>
      <w:marBottom w:val="0"/>
      <w:divBdr>
        <w:top w:val="none" w:sz="0" w:space="0" w:color="auto"/>
        <w:left w:val="none" w:sz="0" w:space="0" w:color="auto"/>
        <w:bottom w:val="none" w:sz="0" w:space="0" w:color="auto"/>
        <w:right w:val="none" w:sz="0" w:space="0" w:color="auto"/>
      </w:divBdr>
      <w:divsChild>
        <w:div w:id="1019085118">
          <w:marLeft w:val="0"/>
          <w:marRight w:val="0"/>
          <w:marTop w:val="0"/>
          <w:marBottom w:val="0"/>
          <w:divBdr>
            <w:top w:val="none" w:sz="0" w:space="0" w:color="auto"/>
            <w:left w:val="none" w:sz="0" w:space="0" w:color="auto"/>
            <w:bottom w:val="none" w:sz="0" w:space="0" w:color="auto"/>
            <w:right w:val="none" w:sz="0" w:space="0" w:color="auto"/>
          </w:divBdr>
          <w:divsChild>
            <w:div w:id="2064867023">
              <w:marLeft w:val="0"/>
              <w:marRight w:val="0"/>
              <w:marTop w:val="0"/>
              <w:marBottom w:val="0"/>
              <w:divBdr>
                <w:top w:val="none" w:sz="0" w:space="0" w:color="auto"/>
                <w:left w:val="none" w:sz="0" w:space="0" w:color="auto"/>
                <w:bottom w:val="none" w:sz="0" w:space="0" w:color="auto"/>
                <w:right w:val="none" w:sz="0" w:space="0" w:color="auto"/>
              </w:divBdr>
              <w:divsChild>
                <w:div w:id="1397972701">
                  <w:marLeft w:val="0"/>
                  <w:marRight w:val="0"/>
                  <w:marTop w:val="0"/>
                  <w:marBottom w:val="60"/>
                  <w:divBdr>
                    <w:top w:val="none" w:sz="0" w:space="0" w:color="auto"/>
                    <w:left w:val="none" w:sz="0" w:space="0" w:color="auto"/>
                    <w:bottom w:val="none" w:sz="0" w:space="0" w:color="auto"/>
                    <w:right w:val="none" w:sz="0" w:space="0" w:color="auto"/>
                  </w:divBdr>
                  <w:divsChild>
                    <w:div w:id="1202091323">
                      <w:marLeft w:val="0"/>
                      <w:marRight w:val="0"/>
                      <w:marTop w:val="0"/>
                      <w:marBottom w:val="0"/>
                      <w:divBdr>
                        <w:top w:val="none" w:sz="0" w:space="0" w:color="auto"/>
                        <w:left w:val="none" w:sz="0" w:space="0" w:color="auto"/>
                        <w:bottom w:val="none" w:sz="0" w:space="0" w:color="auto"/>
                        <w:right w:val="none" w:sz="0" w:space="0" w:color="auto"/>
                      </w:divBdr>
                    </w:div>
                    <w:div w:id="2808422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407533277">
      <w:bodyDiv w:val="1"/>
      <w:marLeft w:val="0"/>
      <w:marRight w:val="0"/>
      <w:marTop w:val="0"/>
      <w:marBottom w:val="0"/>
      <w:divBdr>
        <w:top w:val="none" w:sz="0" w:space="0" w:color="auto"/>
        <w:left w:val="none" w:sz="0" w:space="0" w:color="auto"/>
        <w:bottom w:val="none" w:sz="0" w:space="0" w:color="auto"/>
        <w:right w:val="none" w:sz="0" w:space="0" w:color="auto"/>
      </w:divBdr>
    </w:div>
    <w:div w:id="1456677722">
      <w:bodyDiv w:val="1"/>
      <w:marLeft w:val="0"/>
      <w:marRight w:val="0"/>
      <w:marTop w:val="0"/>
      <w:marBottom w:val="0"/>
      <w:divBdr>
        <w:top w:val="none" w:sz="0" w:space="0" w:color="auto"/>
        <w:left w:val="none" w:sz="0" w:space="0" w:color="auto"/>
        <w:bottom w:val="none" w:sz="0" w:space="0" w:color="auto"/>
        <w:right w:val="none" w:sz="0" w:space="0" w:color="auto"/>
      </w:divBdr>
    </w:div>
    <w:div w:id="1462770317">
      <w:bodyDiv w:val="1"/>
      <w:marLeft w:val="0"/>
      <w:marRight w:val="0"/>
      <w:marTop w:val="0"/>
      <w:marBottom w:val="0"/>
      <w:divBdr>
        <w:top w:val="none" w:sz="0" w:space="0" w:color="auto"/>
        <w:left w:val="none" w:sz="0" w:space="0" w:color="auto"/>
        <w:bottom w:val="none" w:sz="0" w:space="0" w:color="auto"/>
        <w:right w:val="none" w:sz="0" w:space="0" w:color="auto"/>
      </w:divBdr>
    </w:div>
    <w:div w:id="1463840516">
      <w:bodyDiv w:val="1"/>
      <w:marLeft w:val="0"/>
      <w:marRight w:val="0"/>
      <w:marTop w:val="0"/>
      <w:marBottom w:val="0"/>
      <w:divBdr>
        <w:top w:val="none" w:sz="0" w:space="0" w:color="auto"/>
        <w:left w:val="none" w:sz="0" w:space="0" w:color="auto"/>
        <w:bottom w:val="none" w:sz="0" w:space="0" w:color="auto"/>
        <w:right w:val="none" w:sz="0" w:space="0" w:color="auto"/>
      </w:divBdr>
    </w:div>
    <w:div w:id="1542597796">
      <w:bodyDiv w:val="1"/>
      <w:marLeft w:val="0"/>
      <w:marRight w:val="0"/>
      <w:marTop w:val="0"/>
      <w:marBottom w:val="0"/>
      <w:divBdr>
        <w:top w:val="none" w:sz="0" w:space="0" w:color="auto"/>
        <w:left w:val="none" w:sz="0" w:space="0" w:color="auto"/>
        <w:bottom w:val="none" w:sz="0" w:space="0" w:color="auto"/>
        <w:right w:val="none" w:sz="0" w:space="0" w:color="auto"/>
      </w:divBdr>
    </w:div>
    <w:div w:id="1551960421">
      <w:bodyDiv w:val="1"/>
      <w:marLeft w:val="0"/>
      <w:marRight w:val="0"/>
      <w:marTop w:val="0"/>
      <w:marBottom w:val="0"/>
      <w:divBdr>
        <w:top w:val="none" w:sz="0" w:space="0" w:color="auto"/>
        <w:left w:val="none" w:sz="0" w:space="0" w:color="auto"/>
        <w:bottom w:val="none" w:sz="0" w:space="0" w:color="auto"/>
        <w:right w:val="none" w:sz="0" w:space="0" w:color="auto"/>
      </w:divBdr>
    </w:div>
    <w:div w:id="1620407906">
      <w:bodyDiv w:val="1"/>
      <w:marLeft w:val="0"/>
      <w:marRight w:val="0"/>
      <w:marTop w:val="0"/>
      <w:marBottom w:val="0"/>
      <w:divBdr>
        <w:top w:val="none" w:sz="0" w:space="0" w:color="auto"/>
        <w:left w:val="none" w:sz="0" w:space="0" w:color="auto"/>
        <w:bottom w:val="none" w:sz="0" w:space="0" w:color="auto"/>
        <w:right w:val="none" w:sz="0" w:space="0" w:color="auto"/>
      </w:divBdr>
    </w:div>
    <w:div w:id="1621182477">
      <w:bodyDiv w:val="1"/>
      <w:marLeft w:val="0"/>
      <w:marRight w:val="0"/>
      <w:marTop w:val="0"/>
      <w:marBottom w:val="0"/>
      <w:divBdr>
        <w:top w:val="none" w:sz="0" w:space="0" w:color="auto"/>
        <w:left w:val="none" w:sz="0" w:space="0" w:color="auto"/>
        <w:bottom w:val="none" w:sz="0" w:space="0" w:color="auto"/>
        <w:right w:val="none" w:sz="0" w:space="0" w:color="auto"/>
      </w:divBdr>
    </w:div>
    <w:div w:id="1655523961">
      <w:bodyDiv w:val="1"/>
      <w:marLeft w:val="0"/>
      <w:marRight w:val="0"/>
      <w:marTop w:val="0"/>
      <w:marBottom w:val="0"/>
      <w:divBdr>
        <w:top w:val="none" w:sz="0" w:space="0" w:color="auto"/>
        <w:left w:val="none" w:sz="0" w:space="0" w:color="auto"/>
        <w:bottom w:val="none" w:sz="0" w:space="0" w:color="auto"/>
        <w:right w:val="none" w:sz="0" w:space="0" w:color="auto"/>
      </w:divBdr>
    </w:div>
    <w:div w:id="1679889028">
      <w:bodyDiv w:val="1"/>
      <w:marLeft w:val="0"/>
      <w:marRight w:val="0"/>
      <w:marTop w:val="0"/>
      <w:marBottom w:val="0"/>
      <w:divBdr>
        <w:top w:val="none" w:sz="0" w:space="0" w:color="auto"/>
        <w:left w:val="none" w:sz="0" w:space="0" w:color="auto"/>
        <w:bottom w:val="none" w:sz="0" w:space="0" w:color="auto"/>
        <w:right w:val="none" w:sz="0" w:space="0" w:color="auto"/>
      </w:divBdr>
    </w:div>
    <w:div w:id="1722709006">
      <w:bodyDiv w:val="1"/>
      <w:marLeft w:val="0"/>
      <w:marRight w:val="0"/>
      <w:marTop w:val="0"/>
      <w:marBottom w:val="0"/>
      <w:divBdr>
        <w:top w:val="none" w:sz="0" w:space="0" w:color="auto"/>
        <w:left w:val="none" w:sz="0" w:space="0" w:color="auto"/>
        <w:bottom w:val="none" w:sz="0" w:space="0" w:color="auto"/>
        <w:right w:val="none" w:sz="0" w:space="0" w:color="auto"/>
      </w:divBdr>
    </w:div>
    <w:div w:id="1811094568">
      <w:bodyDiv w:val="1"/>
      <w:marLeft w:val="0"/>
      <w:marRight w:val="0"/>
      <w:marTop w:val="0"/>
      <w:marBottom w:val="0"/>
      <w:divBdr>
        <w:top w:val="none" w:sz="0" w:space="0" w:color="auto"/>
        <w:left w:val="none" w:sz="0" w:space="0" w:color="auto"/>
        <w:bottom w:val="none" w:sz="0" w:space="0" w:color="auto"/>
        <w:right w:val="none" w:sz="0" w:space="0" w:color="auto"/>
      </w:divBdr>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
    <w:div w:id="1905068420">
      <w:bodyDiv w:val="1"/>
      <w:marLeft w:val="0"/>
      <w:marRight w:val="0"/>
      <w:marTop w:val="0"/>
      <w:marBottom w:val="0"/>
      <w:divBdr>
        <w:top w:val="none" w:sz="0" w:space="0" w:color="auto"/>
        <w:left w:val="none" w:sz="0" w:space="0" w:color="auto"/>
        <w:bottom w:val="none" w:sz="0" w:space="0" w:color="auto"/>
        <w:right w:val="none" w:sz="0" w:space="0" w:color="auto"/>
      </w:divBdr>
    </w:div>
    <w:div w:id="1944144291">
      <w:bodyDiv w:val="1"/>
      <w:marLeft w:val="0"/>
      <w:marRight w:val="0"/>
      <w:marTop w:val="0"/>
      <w:marBottom w:val="0"/>
      <w:divBdr>
        <w:top w:val="none" w:sz="0" w:space="0" w:color="auto"/>
        <w:left w:val="none" w:sz="0" w:space="0" w:color="auto"/>
        <w:bottom w:val="none" w:sz="0" w:space="0" w:color="auto"/>
        <w:right w:val="none" w:sz="0" w:space="0" w:color="auto"/>
      </w:divBdr>
    </w:div>
    <w:div w:id="1947421736">
      <w:bodyDiv w:val="1"/>
      <w:marLeft w:val="0"/>
      <w:marRight w:val="0"/>
      <w:marTop w:val="0"/>
      <w:marBottom w:val="0"/>
      <w:divBdr>
        <w:top w:val="none" w:sz="0" w:space="0" w:color="auto"/>
        <w:left w:val="none" w:sz="0" w:space="0" w:color="auto"/>
        <w:bottom w:val="none" w:sz="0" w:space="0" w:color="auto"/>
        <w:right w:val="none" w:sz="0" w:space="0" w:color="auto"/>
      </w:divBdr>
    </w:div>
    <w:div w:id="1991788283">
      <w:bodyDiv w:val="1"/>
      <w:marLeft w:val="0"/>
      <w:marRight w:val="0"/>
      <w:marTop w:val="0"/>
      <w:marBottom w:val="0"/>
      <w:divBdr>
        <w:top w:val="none" w:sz="0" w:space="0" w:color="auto"/>
        <w:left w:val="none" w:sz="0" w:space="0" w:color="auto"/>
        <w:bottom w:val="none" w:sz="0" w:space="0" w:color="auto"/>
        <w:right w:val="none" w:sz="0" w:space="0" w:color="auto"/>
      </w:divBdr>
    </w:div>
    <w:div w:id="1999337372">
      <w:bodyDiv w:val="1"/>
      <w:marLeft w:val="0"/>
      <w:marRight w:val="0"/>
      <w:marTop w:val="0"/>
      <w:marBottom w:val="0"/>
      <w:divBdr>
        <w:top w:val="none" w:sz="0" w:space="0" w:color="auto"/>
        <w:left w:val="none" w:sz="0" w:space="0" w:color="auto"/>
        <w:bottom w:val="none" w:sz="0" w:space="0" w:color="auto"/>
        <w:right w:val="none" w:sz="0" w:space="0" w:color="auto"/>
      </w:divBdr>
    </w:div>
    <w:div w:id="200045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D2329-0868-48CA-BDC2-E60124226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119</Pages>
  <Words>33715</Words>
  <Characters>192179</Characters>
  <Application>Microsoft Office Word</Application>
  <DocSecurity>0</DocSecurity>
  <Lines>1601</Lines>
  <Paragraphs>450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MLC</Company>
  <LinksUpToDate>false</LinksUpToDate>
  <CharactersWithSpaces>225444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BaNhat</dc:creator>
  <cp:lastModifiedBy>Microsoft account</cp:lastModifiedBy>
  <cp:revision>2</cp:revision>
  <cp:lastPrinted>2024-11-04T07:23:00Z</cp:lastPrinted>
  <dcterms:created xsi:type="dcterms:W3CDTF">2024-12-03T08:20:00Z</dcterms:created>
  <dcterms:modified xsi:type="dcterms:W3CDTF">2024-12-03T08:20:00Z</dcterms:modified>
</cp:coreProperties>
</file>