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40306" w14:textId="797048BF" w:rsidR="00532A42" w:rsidRDefault="00F34533" w:rsidP="00BF1219">
      <w:pPr>
        <w:pStyle w:val="TOCHeading"/>
        <w:spacing w:before="0" w:line="312" w:lineRule="auto"/>
        <w:jc w:val="center"/>
        <w:rPr>
          <w:rFonts w:ascii="Times New Roman" w:eastAsiaTheme="minorHAnsi" w:hAnsi="Times New Roman" w:cstheme="minorBidi"/>
          <w:color w:val="auto"/>
          <w:sz w:val="26"/>
          <w:szCs w:val="22"/>
        </w:rPr>
      </w:pPr>
      <w:r>
        <w:rPr>
          <w:rFonts w:ascii="Times New Roman" w:eastAsiaTheme="minorHAnsi" w:hAnsi="Times New Roman" w:cstheme="minorBidi"/>
          <w:color w:val="auto"/>
          <w:sz w:val="26"/>
          <w:szCs w:val="22"/>
        </w:rPr>
        <w:t xml:space="preserve"> </w:t>
      </w:r>
      <w:r w:rsidR="00532A42">
        <w:rPr>
          <w:rFonts w:ascii="Times New Roman" w:eastAsiaTheme="minorHAnsi" w:hAnsi="Times New Roman" w:cstheme="minorBidi"/>
          <w:color w:val="auto"/>
          <w:sz w:val="26"/>
          <w:szCs w:val="22"/>
        </w:rPr>
        <w:t xml:space="preserve"> </w:t>
      </w:r>
    </w:p>
    <w:sdt>
      <w:sdtPr>
        <w:rPr>
          <w:rFonts w:ascii="Times New Roman" w:eastAsiaTheme="minorHAnsi" w:hAnsi="Times New Roman" w:cstheme="minorBidi"/>
          <w:color w:val="auto"/>
          <w:sz w:val="26"/>
          <w:szCs w:val="22"/>
        </w:rPr>
        <w:id w:val="-1458327302"/>
        <w:docPartObj>
          <w:docPartGallery w:val="Table of Contents"/>
          <w:docPartUnique/>
        </w:docPartObj>
      </w:sdtPr>
      <w:sdtEndPr>
        <w:rPr>
          <w:noProof/>
        </w:rPr>
      </w:sdtEndPr>
      <w:sdtContent>
        <w:p w14:paraId="57B7BDFB" w14:textId="6EA04C9B" w:rsidR="00646666" w:rsidRPr="00452329" w:rsidRDefault="00452329" w:rsidP="006E7AB9">
          <w:pPr>
            <w:pStyle w:val="TOCHeading"/>
            <w:spacing w:before="0" w:line="312" w:lineRule="auto"/>
            <w:jc w:val="center"/>
            <w:rPr>
              <w:rFonts w:ascii="Times New Roman" w:hAnsi="Times New Roman" w:cs="Times New Roman"/>
              <w:b/>
              <w:iCs/>
              <w:color w:val="auto"/>
              <w:sz w:val="36"/>
            </w:rPr>
          </w:pPr>
          <w:r w:rsidRPr="00452329">
            <w:rPr>
              <w:rFonts w:ascii="Times New Roman" w:hAnsi="Times New Roman" w:cs="Times New Roman"/>
              <w:b/>
              <w:iCs/>
              <w:color w:val="auto"/>
              <w:sz w:val="36"/>
            </w:rPr>
            <w:t>MỤC LỤC</w:t>
          </w:r>
        </w:p>
        <w:p w14:paraId="33BD4C5A" w14:textId="1B889FC0" w:rsidR="00AD6B72" w:rsidRPr="00AD6B72" w:rsidRDefault="00646666" w:rsidP="00AD6B72">
          <w:pPr>
            <w:pStyle w:val="TOC1"/>
            <w:spacing w:before="0" w:after="0" w:line="319" w:lineRule="auto"/>
            <w:jc w:val="both"/>
            <w:rPr>
              <w:rFonts w:eastAsiaTheme="minorEastAsia" w:cs="Times New Roman"/>
              <w:noProof/>
              <w:kern w:val="2"/>
              <w:szCs w:val="26"/>
              <w14:ligatures w14:val="standardContextual"/>
            </w:rPr>
          </w:pPr>
          <w:r w:rsidRPr="006E7AB9">
            <w:fldChar w:fldCharType="begin"/>
          </w:r>
          <w:r w:rsidRPr="006E7AB9">
            <w:instrText xml:space="preserve"> TOC \o "1-3" \h \z \u </w:instrText>
          </w:r>
          <w:r w:rsidRPr="006E7AB9">
            <w:fldChar w:fldCharType="separate"/>
          </w:r>
          <w:hyperlink w:anchor="_Toc197929025" w:history="1">
            <w:r w:rsidR="00AD6B72" w:rsidRPr="00AD6B72">
              <w:rPr>
                <w:rStyle w:val="Hyperlink"/>
                <w:rFonts w:cs="Times New Roman"/>
                <w:noProof/>
                <w:szCs w:val="26"/>
              </w:rPr>
              <w:t>CHƯƠNG 1</w:t>
            </w:r>
            <w:r w:rsidR="00AD6B72" w:rsidRPr="00AD6B72">
              <w:rPr>
                <w:rFonts w:eastAsiaTheme="minorEastAsia" w:cs="Times New Roman"/>
                <w:noProof/>
                <w:kern w:val="2"/>
                <w:szCs w:val="26"/>
                <w14:ligatures w14:val="standardContextual"/>
              </w:rPr>
              <w:tab/>
            </w:r>
            <w:r w:rsidR="00AD6B72" w:rsidRPr="00AD6B72">
              <w:rPr>
                <w:rStyle w:val="Hyperlink"/>
                <w:rFonts w:cs="Times New Roman"/>
                <w:noProof/>
                <w:szCs w:val="26"/>
              </w:rPr>
              <w:t>:THÔNG TIN CHUNG VỀ CƠ SỞ</w:t>
            </w:r>
            <w:r w:rsidR="00AD6B72" w:rsidRPr="00AD6B72">
              <w:rPr>
                <w:rFonts w:cs="Times New Roman"/>
                <w:noProof/>
                <w:webHidden/>
                <w:szCs w:val="26"/>
              </w:rPr>
              <w:tab/>
            </w:r>
            <w:r w:rsidR="00AD6B72" w:rsidRPr="00AD6B72">
              <w:rPr>
                <w:rFonts w:cs="Times New Roman"/>
                <w:noProof/>
                <w:webHidden/>
                <w:szCs w:val="26"/>
              </w:rPr>
              <w:fldChar w:fldCharType="begin"/>
            </w:r>
            <w:r w:rsidR="00AD6B72" w:rsidRPr="00AD6B72">
              <w:rPr>
                <w:rFonts w:cs="Times New Roman"/>
                <w:noProof/>
                <w:webHidden/>
                <w:szCs w:val="26"/>
              </w:rPr>
              <w:instrText xml:space="preserve"> PAGEREF _Toc197929025 \h </w:instrText>
            </w:r>
            <w:r w:rsidR="00AD6B72" w:rsidRPr="00AD6B72">
              <w:rPr>
                <w:rFonts w:cs="Times New Roman"/>
                <w:noProof/>
                <w:webHidden/>
                <w:szCs w:val="26"/>
              </w:rPr>
            </w:r>
            <w:r w:rsidR="00AD6B72" w:rsidRPr="00AD6B72">
              <w:rPr>
                <w:rFonts w:cs="Times New Roman"/>
                <w:noProof/>
                <w:webHidden/>
                <w:szCs w:val="26"/>
              </w:rPr>
              <w:fldChar w:fldCharType="separate"/>
            </w:r>
            <w:r w:rsidR="00FC21DB">
              <w:rPr>
                <w:rFonts w:cs="Times New Roman"/>
                <w:noProof/>
                <w:webHidden/>
                <w:szCs w:val="26"/>
              </w:rPr>
              <w:t>1</w:t>
            </w:r>
            <w:r w:rsidR="00AD6B72" w:rsidRPr="00AD6B72">
              <w:rPr>
                <w:rFonts w:cs="Times New Roman"/>
                <w:noProof/>
                <w:webHidden/>
                <w:szCs w:val="26"/>
              </w:rPr>
              <w:fldChar w:fldCharType="end"/>
            </w:r>
          </w:hyperlink>
        </w:p>
        <w:p w14:paraId="0026F264" w14:textId="0ED4F8AF"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26" w:history="1">
            <w:r w:rsidRPr="00AD6B72">
              <w:rPr>
                <w:rStyle w:val="Hyperlink"/>
                <w:rFonts w:cs="Times New Roman"/>
                <w:noProof/>
                <w:szCs w:val="26"/>
              </w:rPr>
              <w:t>1.1</w:t>
            </w:r>
            <w:r w:rsidRPr="00AD6B72">
              <w:rPr>
                <w:rFonts w:eastAsiaTheme="minorEastAsia" w:cs="Times New Roman"/>
                <w:noProof/>
                <w:kern w:val="2"/>
                <w:szCs w:val="26"/>
                <w14:ligatures w14:val="standardContextual"/>
              </w:rPr>
              <w:tab/>
            </w:r>
            <w:r w:rsidRPr="00AD6B72">
              <w:rPr>
                <w:rStyle w:val="Hyperlink"/>
                <w:rFonts w:cs="Times New Roman"/>
                <w:noProof/>
                <w:szCs w:val="26"/>
              </w:rPr>
              <w:t>Tên chủ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_Toc197929026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w:t>
            </w:r>
            <w:r w:rsidRPr="00AD6B72">
              <w:rPr>
                <w:rFonts w:cs="Times New Roman"/>
                <w:noProof/>
                <w:webHidden/>
                <w:szCs w:val="26"/>
              </w:rPr>
              <w:fldChar w:fldCharType="end"/>
            </w:r>
          </w:hyperlink>
        </w:p>
        <w:p w14:paraId="712D83B3" w14:textId="28B249C2"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27" w:history="1">
            <w:r w:rsidRPr="00AD6B72">
              <w:rPr>
                <w:rStyle w:val="Hyperlink"/>
                <w:rFonts w:cs="Times New Roman"/>
                <w:noProof/>
                <w:szCs w:val="26"/>
              </w:rPr>
              <w:t>1.2</w:t>
            </w:r>
            <w:r w:rsidRPr="00AD6B72">
              <w:rPr>
                <w:rFonts w:eastAsiaTheme="minorEastAsia" w:cs="Times New Roman"/>
                <w:noProof/>
                <w:kern w:val="2"/>
                <w:szCs w:val="26"/>
                <w14:ligatures w14:val="standardContextual"/>
              </w:rPr>
              <w:tab/>
            </w:r>
            <w:r w:rsidRPr="00AD6B72">
              <w:rPr>
                <w:rStyle w:val="Hyperlink"/>
                <w:rFonts w:cs="Times New Roman"/>
                <w:noProof/>
                <w:szCs w:val="26"/>
              </w:rPr>
              <w:t>Tên cơ sở: Nhà máy Youngwoo Vina III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_Toc197929027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w:t>
            </w:r>
            <w:r w:rsidRPr="00AD6B72">
              <w:rPr>
                <w:rFonts w:cs="Times New Roman"/>
                <w:noProof/>
                <w:webHidden/>
                <w:szCs w:val="26"/>
              </w:rPr>
              <w:fldChar w:fldCharType="end"/>
            </w:r>
          </w:hyperlink>
        </w:p>
        <w:p w14:paraId="7A224BA8" w14:textId="3953AF1B"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28" w:history="1">
            <w:r w:rsidRPr="00AD6B72">
              <w:rPr>
                <w:rStyle w:val="Hyperlink"/>
                <w:rFonts w:cs="Times New Roman"/>
                <w:noProof/>
                <w:szCs w:val="26"/>
              </w:rPr>
              <w:t>1.3</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suất, công nghệ sản xuất, sản phẩm của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_Toc197929028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w:t>
            </w:r>
            <w:r w:rsidRPr="00AD6B72">
              <w:rPr>
                <w:rFonts w:cs="Times New Roman"/>
                <w:noProof/>
                <w:webHidden/>
                <w:szCs w:val="26"/>
              </w:rPr>
              <w:fldChar w:fldCharType="end"/>
            </w:r>
          </w:hyperlink>
        </w:p>
        <w:p w14:paraId="10BD6E56" w14:textId="4A90B39E"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29" w:history="1">
            <w:r w:rsidRPr="00AD6B72">
              <w:rPr>
                <w:rStyle w:val="Hyperlink"/>
                <w:rFonts w:cs="Times New Roman"/>
                <w:noProof/>
                <w:szCs w:val="26"/>
              </w:rPr>
              <w:t>1.3.1</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suất của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_Toc197929029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w:t>
            </w:r>
            <w:r w:rsidRPr="00AD6B72">
              <w:rPr>
                <w:rFonts w:cs="Times New Roman"/>
                <w:noProof/>
                <w:webHidden/>
                <w:szCs w:val="26"/>
              </w:rPr>
              <w:fldChar w:fldCharType="end"/>
            </w:r>
          </w:hyperlink>
        </w:p>
        <w:p w14:paraId="4E3E87EC" w14:textId="537B658D"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30" w:history="1">
            <w:r w:rsidRPr="00AD6B72">
              <w:rPr>
                <w:rStyle w:val="Hyperlink"/>
                <w:rFonts w:cs="Times New Roman"/>
                <w:noProof/>
                <w:szCs w:val="26"/>
              </w:rPr>
              <w:t>1.3.2</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nghệ sản xuất</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_Toc197929030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w:t>
            </w:r>
            <w:r w:rsidRPr="00AD6B72">
              <w:rPr>
                <w:rFonts w:cs="Times New Roman"/>
                <w:noProof/>
                <w:webHidden/>
                <w:szCs w:val="26"/>
              </w:rPr>
              <w:fldChar w:fldCharType="end"/>
            </w:r>
          </w:hyperlink>
        </w:p>
        <w:p w14:paraId="4FF148CB" w14:textId="033666D0"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31" w:history="1">
            <w:r w:rsidRPr="00AD6B72">
              <w:rPr>
                <w:rStyle w:val="Hyperlink"/>
                <w:rFonts w:cs="Times New Roman"/>
                <w:noProof/>
                <w:szCs w:val="26"/>
                <w:lang w:val="vi-VN"/>
              </w:rPr>
              <w:t>1.3.3</w:t>
            </w:r>
            <w:r w:rsidRPr="00AD6B72">
              <w:rPr>
                <w:rFonts w:eastAsiaTheme="minorEastAsia" w:cs="Times New Roman"/>
                <w:noProof/>
                <w:kern w:val="2"/>
                <w:szCs w:val="26"/>
                <w14:ligatures w14:val="standardContextual"/>
              </w:rPr>
              <w:tab/>
            </w:r>
            <w:r w:rsidRPr="00AD6B72">
              <w:rPr>
                <w:rStyle w:val="Hyperlink"/>
                <w:rFonts w:cs="Times New Roman"/>
                <w:noProof/>
                <w:szCs w:val="26"/>
              </w:rPr>
              <w:t>Sản phẩm của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_Toc197929031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10</w:t>
            </w:r>
            <w:r w:rsidRPr="00AD6B72">
              <w:rPr>
                <w:rFonts w:cs="Times New Roman"/>
                <w:noProof/>
                <w:webHidden/>
                <w:szCs w:val="26"/>
              </w:rPr>
              <w:fldChar w:fldCharType="end"/>
            </w:r>
          </w:hyperlink>
        </w:p>
        <w:p w14:paraId="76826856" w14:textId="48C2CBC9"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32" w:history="1">
            <w:r w:rsidRPr="00AD6B72">
              <w:rPr>
                <w:rStyle w:val="Hyperlink"/>
                <w:rFonts w:cs="Times New Roman"/>
                <w:noProof/>
                <w:szCs w:val="26"/>
              </w:rPr>
              <w:t>1.4</w:t>
            </w:r>
            <w:r w:rsidRPr="00AD6B72">
              <w:rPr>
                <w:rFonts w:eastAsiaTheme="minorEastAsia" w:cs="Times New Roman"/>
                <w:noProof/>
                <w:kern w:val="2"/>
                <w:szCs w:val="26"/>
                <w14:ligatures w14:val="standardContextual"/>
              </w:rPr>
              <w:tab/>
            </w:r>
            <w:r w:rsidRPr="00AD6B72">
              <w:rPr>
                <w:rStyle w:val="Hyperlink"/>
                <w:rFonts w:cs="Times New Roman"/>
                <w:noProof/>
                <w:szCs w:val="26"/>
              </w:rPr>
              <w:t>Nguyên liệu, nhiên liệu, vật liêu, phế liệu, điện năng, hóa chất sử dụng, nguồn cung cấp điện nước của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_Toc197929032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10</w:t>
            </w:r>
            <w:r w:rsidRPr="00AD6B72">
              <w:rPr>
                <w:rFonts w:cs="Times New Roman"/>
                <w:noProof/>
                <w:webHidden/>
                <w:szCs w:val="26"/>
              </w:rPr>
              <w:fldChar w:fldCharType="end"/>
            </w:r>
          </w:hyperlink>
        </w:p>
        <w:p w14:paraId="03E9AE39" w14:textId="41C614F2"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33" w:history="1">
            <w:r w:rsidRPr="00AD6B72">
              <w:rPr>
                <w:rStyle w:val="Hyperlink"/>
                <w:rFonts w:cs="Times New Roman"/>
                <w:noProof/>
                <w:szCs w:val="26"/>
              </w:rPr>
              <w:t>1.4.1</w:t>
            </w:r>
            <w:r w:rsidRPr="00AD6B72">
              <w:rPr>
                <w:rFonts w:eastAsiaTheme="minorEastAsia" w:cs="Times New Roman"/>
                <w:noProof/>
                <w:kern w:val="2"/>
                <w:szCs w:val="26"/>
                <w14:ligatures w14:val="standardContextual"/>
              </w:rPr>
              <w:tab/>
            </w:r>
            <w:r w:rsidRPr="00AD6B72">
              <w:rPr>
                <w:rStyle w:val="Hyperlink"/>
                <w:rFonts w:cs="Times New Roman"/>
                <w:noProof/>
                <w:szCs w:val="26"/>
              </w:rPr>
              <w:t>Nguyên, nhiên, vật liệu và hóa chất</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_Toc197929033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10</w:t>
            </w:r>
            <w:r w:rsidRPr="00AD6B72">
              <w:rPr>
                <w:rFonts w:cs="Times New Roman"/>
                <w:noProof/>
                <w:webHidden/>
                <w:szCs w:val="26"/>
              </w:rPr>
              <w:fldChar w:fldCharType="end"/>
            </w:r>
          </w:hyperlink>
        </w:p>
        <w:p w14:paraId="36CD614D" w14:textId="138D7B4E"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34" w:history="1">
            <w:r w:rsidRPr="00AD6B72">
              <w:rPr>
                <w:rStyle w:val="Hyperlink"/>
                <w:rFonts w:cs="Times New Roman"/>
                <w:noProof/>
                <w:szCs w:val="26"/>
              </w:rPr>
              <w:t>1.4.2</w:t>
            </w:r>
            <w:r w:rsidRPr="00AD6B72">
              <w:rPr>
                <w:rFonts w:eastAsiaTheme="minorEastAsia" w:cs="Times New Roman"/>
                <w:noProof/>
                <w:kern w:val="2"/>
                <w:szCs w:val="26"/>
                <w14:ligatures w14:val="standardContextual"/>
              </w:rPr>
              <w:tab/>
            </w:r>
            <w:r w:rsidRPr="00AD6B72">
              <w:rPr>
                <w:rStyle w:val="Hyperlink"/>
                <w:rFonts w:cs="Times New Roman"/>
                <w:noProof/>
                <w:szCs w:val="26"/>
              </w:rPr>
              <w:t>Nhu cầu sử dụng điện</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_Toc197929034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13</w:t>
            </w:r>
            <w:r w:rsidRPr="00AD6B72">
              <w:rPr>
                <w:rFonts w:cs="Times New Roman"/>
                <w:noProof/>
                <w:webHidden/>
                <w:szCs w:val="26"/>
              </w:rPr>
              <w:fldChar w:fldCharType="end"/>
            </w:r>
          </w:hyperlink>
        </w:p>
        <w:p w14:paraId="001AA157" w14:textId="2705AB8F"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35" w:history="1">
            <w:r w:rsidRPr="00AD6B72">
              <w:rPr>
                <w:rStyle w:val="Hyperlink"/>
                <w:rFonts w:cs="Times New Roman"/>
                <w:noProof/>
                <w:szCs w:val="26"/>
              </w:rPr>
              <w:t>1.4.3</w:t>
            </w:r>
            <w:r w:rsidRPr="00AD6B72">
              <w:rPr>
                <w:rFonts w:eastAsiaTheme="minorEastAsia" w:cs="Times New Roman"/>
                <w:noProof/>
                <w:kern w:val="2"/>
                <w:szCs w:val="26"/>
                <w14:ligatures w14:val="standardContextual"/>
              </w:rPr>
              <w:tab/>
            </w:r>
            <w:r w:rsidRPr="00AD6B72">
              <w:rPr>
                <w:rStyle w:val="Hyperlink"/>
                <w:rFonts w:cs="Times New Roman"/>
                <w:noProof/>
                <w:szCs w:val="26"/>
              </w:rPr>
              <w:t>Nhu cầu sử dụng nước</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_Toc197929035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13</w:t>
            </w:r>
            <w:r w:rsidRPr="00AD6B72">
              <w:rPr>
                <w:rFonts w:cs="Times New Roman"/>
                <w:noProof/>
                <w:webHidden/>
                <w:szCs w:val="26"/>
              </w:rPr>
              <w:fldChar w:fldCharType="end"/>
            </w:r>
          </w:hyperlink>
        </w:p>
        <w:p w14:paraId="18AC3C55" w14:textId="74DB250D"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36" w:history="1">
            <w:r w:rsidRPr="00AD6B72">
              <w:rPr>
                <w:rStyle w:val="Hyperlink"/>
                <w:rFonts w:cs="Times New Roman"/>
                <w:noProof/>
                <w:szCs w:val="26"/>
              </w:rPr>
              <w:t>1.5</w:t>
            </w:r>
            <w:r w:rsidRPr="00AD6B72">
              <w:rPr>
                <w:rFonts w:eastAsiaTheme="minorEastAsia" w:cs="Times New Roman"/>
                <w:noProof/>
                <w:kern w:val="2"/>
                <w:szCs w:val="26"/>
                <w14:ligatures w14:val="standardContextual"/>
              </w:rPr>
              <w:tab/>
            </w:r>
            <w:r w:rsidRPr="00AD6B72">
              <w:rPr>
                <w:rStyle w:val="Hyperlink"/>
                <w:rFonts w:cs="Times New Roman"/>
                <w:noProof/>
                <w:szCs w:val="26"/>
              </w:rPr>
              <w:t>Các thông tin khác liên quan đến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_Toc197929036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14</w:t>
            </w:r>
            <w:r w:rsidRPr="00AD6B72">
              <w:rPr>
                <w:rFonts w:cs="Times New Roman"/>
                <w:noProof/>
                <w:webHidden/>
                <w:szCs w:val="26"/>
              </w:rPr>
              <w:fldChar w:fldCharType="end"/>
            </w:r>
          </w:hyperlink>
        </w:p>
        <w:p w14:paraId="2293456D" w14:textId="4CDA0D9F"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37" w:history="1">
            <w:r w:rsidRPr="00AD6B72">
              <w:rPr>
                <w:rStyle w:val="Hyperlink"/>
                <w:rFonts w:cs="Times New Roman"/>
                <w:noProof/>
                <w:szCs w:val="26"/>
              </w:rPr>
              <w:t>1.5.1</w:t>
            </w:r>
            <w:r w:rsidRPr="00AD6B72">
              <w:rPr>
                <w:rFonts w:eastAsiaTheme="minorEastAsia" w:cs="Times New Roman"/>
                <w:noProof/>
                <w:kern w:val="2"/>
                <w:szCs w:val="26"/>
                <w14:ligatures w14:val="standardContextual"/>
              </w:rPr>
              <w:tab/>
            </w:r>
            <w:r w:rsidRPr="00AD6B72">
              <w:rPr>
                <w:rStyle w:val="Hyperlink"/>
                <w:rFonts w:cs="Times New Roman"/>
                <w:noProof/>
                <w:szCs w:val="26"/>
              </w:rPr>
              <w:t>Các hạng mục công trình của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_Toc197929037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14</w:t>
            </w:r>
            <w:r w:rsidRPr="00AD6B72">
              <w:rPr>
                <w:rFonts w:cs="Times New Roman"/>
                <w:noProof/>
                <w:webHidden/>
                <w:szCs w:val="26"/>
              </w:rPr>
              <w:fldChar w:fldCharType="end"/>
            </w:r>
          </w:hyperlink>
        </w:p>
        <w:p w14:paraId="06DB1F74" w14:textId="6DE0DFE7"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38" w:history="1">
            <w:r w:rsidRPr="00AD6B72">
              <w:rPr>
                <w:rStyle w:val="Hyperlink"/>
                <w:rFonts w:cs="Times New Roman"/>
                <w:noProof/>
                <w:szCs w:val="26"/>
              </w:rPr>
              <w:t>1.5.2</w:t>
            </w:r>
            <w:r w:rsidRPr="00AD6B72">
              <w:rPr>
                <w:rFonts w:eastAsiaTheme="minorEastAsia" w:cs="Times New Roman"/>
                <w:noProof/>
                <w:kern w:val="2"/>
                <w:szCs w:val="26"/>
                <w14:ligatures w14:val="standardContextual"/>
              </w:rPr>
              <w:tab/>
            </w:r>
            <w:r w:rsidRPr="00AD6B72">
              <w:rPr>
                <w:rStyle w:val="Hyperlink"/>
                <w:rFonts w:cs="Times New Roman"/>
                <w:noProof/>
                <w:szCs w:val="26"/>
              </w:rPr>
              <w:t>Máy móc, thiết bị phục vụ hoạt động sản xuất của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_Toc197929038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14</w:t>
            </w:r>
            <w:r w:rsidRPr="00AD6B72">
              <w:rPr>
                <w:rFonts w:cs="Times New Roman"/>
                <w:noProof/>
                <w:webHidden/>
                <w:szCs w:val="26"/>
              </w:rPr>
              <w:fldChar w:fldCharType="end"/>
            </w:r>
          </w:hyperlink>
        </w:p>
        <w:p w14:paraId="1F525B51" w14:textId="3360C97F"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39" w:history="1">
            <w:r w:rsidRPr="00AD6B72">
              <w:rPr>
                <w:rStyle w:val="Hyperlink"/>
                <w:rFonts w:cs="Times New Roman"/>
                <w:noProof/>
                <w:szCs w:val="26"/>
              </w:rPr>
              <w:t>1.5.3</w:t>
            </w:r>
            <w:r w:rsidRPr="00AD6B72">
              <w:rPr>
                <w:rFonts w:eastAsiaTheme="minorEastAsia" w:cs="Times New Roman"/>
                <w:noProof/>
                <w:kern w:val="2"/>
                <w:szCs w:val="26"/>
                <w14:ligatures w14:val="standardContextual"/>
              </w:rPr>
              <w:tab/>
            </w:r>
            <w:r w:rsidRPr="00AD6B72">
              <w:rPr>
                <w:rStyle w:val="Hyperlink"/>
                <w:rFonts w:cs="Times New Roman"/>
                <w:noProof/>
                <w:szCs w:val="26"/>
              </w:rPr>
              <w:t>Tổ chức quản lý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_Toc197929039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16</w:t>
            </w:r>
            <w:r w:rsidRPr="00AD6B72">
              <w:rPr>
                <w:rFonts w:cs="Times New Roman"/>
                <w:noProof/>
                <w:webHidden/>
                <w:szCs w:val="26"/>
              </w:rPr>
              <w:fldChar w:fldCharType="end"/>
            </w:r>
          </w:hyperlink>
        </w:p>
        <w:p w14:paraId="3585F26A" w14:textId="71EF093E" w:rsidR="00AD6B72" w:rsidRPr="00AD6B72" w:rsidRDefault="00AD6B72" w:rsidP="00AD6B72">
          <w:pPr>
            <w:pStyle w:val="TOC1"/>
            <w:spacing w:before="0" w:after="0" w:line="319" w:lineRule="auto"/>
            <w:jc w:val="both"/>
            <w:rPr>
              <w:rFonts w:eastAsiaTheme="minorEastAsia" w:cs="Times New Roman"/>
              <w:noProof/>
              <w:kern w:val="2"/>
              <w:szCs w:val="26"/>
              <w14:ligatures w14:val="standardContextual"/>
            </w:rPr>
          </w:pPr>
          <w:hyperlink w:anchor="_Toc197929040" w:history="1">
            <w:r w:rsidRPr="00AD6B72">
              <w:rPr>
                <w:rStyle w:val="Hyperlink"/>
                <w:rFonts w:cs="Times New Roman"/>
                <w:noProof/>
                <w:szCs w:val="26"/>
              </w:rPr>
              <w:t>CHƯƠNG 2</w:t>
            </w:r>
            <w:r w:rsidRPr="00AD6B72">
              <w:rPr>
                <w:rFonts w:eastAsiaTheme="minorEastAsia" w:cs="Times New Roman"/>
                <w:noProof/>
                <w:kern w:val="2"/>
                <w:szCs w:val="26"/>
                <w14:ligatures w14:val="standardContextual"/>
              </w:rPr>
              <w:tab/>
            </w:r>
            <w:r w:rsidRPr="00AD6B72">
              <w:rPr>
                <w:rStyle w:val="Hyperlink"/>
                <w:rFonts w:cs="Times New Roman"/>
                <w:noProof/>
                <w:szCs w:val="26"/>
              </w:rPr>
              <w:t>: SỰ PHÙ HỢP CỦA CƠ SỞ VỚI QUY HOẠCH, KHẢ NĂNG CHỊU TẢI CỦA MÔI TRƯỜNG</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_Toc197929040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17</w:t>
            </w:r>
            <w:r w:rsidRPr="00AD6B72">
              <w:rPr>
                <w:rFonts w:cs="Times New Roman"/>
                <w:noProof/>
                <w:webHidden/>
                <w:szCs w:val="26"/>
              </w:rPr>
              <w:fldChar w:fldCharType="end"/>
            </w:r>
          </w:hyperlink>
        </w:p>
        <w:p w14:paraId="6EB1AAFD" w14:textId="640FA114"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41" w:history="1">
            <w:r w:rsidRPr="00AD6B72">
              <w:rPr>
                <w:rStyle w:val="Hyperlink"/>
                <w:rFonts w:cs="Times New Roman"/>
                <w:noProof/>
                <w:szCs w:val="26"/>
              </w:rPr>
              <w:t>2.1</w:t>
            </w:r>
            <w:r w:rsidRPr="00AD6B72">
              <w:rPr>
                <w:rFonts w:eastAsiaTheme="minorEastAsia" w:cs="Times New Roman"/>
                <w:noProof/>
                <w:kern w:val="2"/>
                <w:szCs w:val="26"/>
                <w14:ligatures w14:val="standardContextual"/>
              </w:rPr>
              <w:tab/>
            </w:r>
            <w:r w:rsidRPr="00AD6B72">
              <w:rPr>
                <w:rStyle w:val="Hyperlink"/>
                <w:rFonts w:cs="Times New Roman"/>
                <w:noProof/>
                <w:szCs w:val="26"/>
              </w:rPr>
              <w:t>Sự phù hợp của cơ sở với quy hoạch bảo vệ môi trường quốc gia, quy hoạch tỉnh, phân vùng môi trường</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_Toc197929041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17</w:t>
            </w:r>
            <w:r w:rsidRPr="00AD6B72">
              <w:rPr>
                <w:rFonts w:cs="Times New Roman"/>
                <w:noProof/>
                <w:webHidden/>
                <w:szCs w:val="26"/>
              </w:rPr>
              <w:fldChar w:fldCharType="end"/>
            </w:r>
          </w:hyperlink>
        </w:p>
        <w:p w14:paraId="30F9ADFD" w14:textId="089A5CE4"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42" w:history="1">
            <w:r w:rsidRPr="00AD6B72">
              <w:rPr>
                <w:rStyle w:val="Hyperlink"/>
                <w:rFonts w:cs="Times New Roman"/>
                <w:noProof/>
                <w:szCs w:val="26"/>
              </w:rPr>
              <w:t>2.2</w:t>
            </w:r>
            <w:r w:rsidRPr="00AD6B72">
              <w:rPr>
                <w:rFonts w:eastAsiaTheme="minorEastAsia" w:cs="Times New Roman"/>
                <w:noProof/>
                <w:kern w:val="2"/>
                <w:szCs w:val="26"/>
                <w14:ligatures w14:val="standardContextual"/>
              </w:rPr>
              <w:tab/>
            </w:r>
            <w:r w:rsidRPr="00AD6B72">
              <w:rPr>
                <w:rStyle w:val="Hyperlink"/>
                <w:rFonts w:cs="Times New Roman"/>
                <w:noProof/>
                <w:szCs w:val="26"/>
              </w:rPr>
              <w:t>Sự phù hợp của cơ sở đối với khả năng chịu tải của môi trường</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_Toc197929042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18</w:t>
            </w:r>
            <w:r w:rsidRPr="00AD6B72">
              <w:rPr>
                <w:rFonts w:cs="Times New Roman"/>
                <w:noProof/>
                <w:webHidden/>
                <w:szCs w:val="26"/>
              </w:rPr>
              <w:fldChar w:fldCharType="end"/>
            </w:r>
          </w:hyperlink>
        </w:p>
        <w:p w14:paraId="759482F9" w14:textId="4B2BA444" w:rsidR="00AD6B72" w:rsidRPr="00AD6B72" w:rsidRDefault="00AD6B72" w:rsidP="00AD6B72">
          <w:pPr>
            <w:pStyle w:val="TOC1"/>
            <w:spacing w:before="0" w:after="0" w:line="319" w:lineRule="auto"/>
            <w:jc w:val="both"/>
            <w:rPr>
              <w:rFonts w:eastAsiaTheme="minorEastAsia" w:cs="Times New Roman"/>
              <w:noProof/>
              <w:kern w:val="2"/>
              <w:szCs w:val="26"/>
              <w14:ligatures w14:val="standardContextual"/>
            </w:rPr>
          </w:pPr>
          <w:hyperlink w:anchor="_Toc197929043" w:history="1">
            <w:r w:rsidRPr="00AD6B72">
              <w:rPr>
                <w:rStyle w:val="Hyperlink"/>
                <w:rFonts w:cs="Times New Roman"/>
                <w:noProof/>
                <w:szCs w:val="26"/>
              </w:rPr>
              <w:t>CHƯƠNG 3</w:t>
            </w:r>
            <w:r w:rsidRPr="00AD6B72">
              <w:rPr>
                <w:rFonts w:eastAsiaTheme="minorEastAsia" w:cs="Times New Roman"/>
                <w:noProof/>
                <w:kern w:val="2"/>
                <w:szCs w:val="26"/>
                <w14:ligatures w14:val="standardContextual"/>
              </w:rPr>
              <w:tab/>
            </w:r>
            <w:r w:rsidRPr="00AD6B72">
              <w:rPr>
                <w:rStyle w:val="Hyperlink"/>
                <w:rFonts w:cs="Times New Roman"/>
                <w:noProof/>
                <w:szCs w:val="26"/>
              </w:rPr>
              <w:t>: KẾT QUẢ HOÀN THÀNH CÁC CÔNG TRÌNH, BIỆN PHÁP BẢO VỆ MÔI TRƯỜNG CỦA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_Toc197929043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20</w:t>
            </w:r>
            <w:r w:rsidRPr="00AD6B72">
              <w:rPr>
                <w:rFonts w:cs="Times New Roman"/>
                <w:noProof/>
                <w:webHidden/>
                <w:szCs w:val="26"/>
              </w:rPr>
              <w:fldChar w:fldCharType="end"/>
            </w:r>
          </w:hyperlink>
        </w:p>
        <w:p w14:paraId="5D716FE9" w14:textId="787EFEB7"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44" w:history="1">
            <w:r w:rsidRPr="00AD6B72">
              <w:rPr>
                <w:rStyle w:val="Hyperlink"/>
                <w:rFonts w:cs="Times New Roman"/>
                <w:noProof/>
                <w:szCs w:val="26"/>
              </w:rPr>
              <w:t>3.1</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trình, biện pháp thoát nước mưa, thu gom và xử lý nước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_Toc197929044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20</w:t>
            </w:r>
            <w:r w:rsidRPr="00AD6B72">
              <w:rPr>
                <w:rFonts w:cs="Times New Roman"/>
                <w:noProof/>
                <w:webHidden/>
                <w:szCs w:val="26"/>
              </w:rPr>
              <w:fldChar w:fldCharType="end"/>
            </w:r>
          </w:hyperlink>
        </w:p>
        <w:p w14:paraId="63DF1562" w14:textId="570B817A"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45" w:history="1">
            <w:r w:rsidRPr="00AD6B72">
              <w:rPr>
                <w:rStyle w:val="Hyperlink"/>
                <w:rFonts w:cs="Times New Roman"/>
                <w:noProof/>
                <w:szCs w:val="26"/>
              </w:rPr>
              <w:t>3.1.1</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trình, biện pháp thu gom nước mưa</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_Toc197929045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20</w:t>
            </w:r>
            <w:r w:rsidRPr="00AD6B72">
              <w:rPr>
                <w:rFonts w:cs="Times New Roman"/>
                <w:noProof/>
                <w:webHidden/>
                <w:szCs w:val="26"/>
              </w:rPr>
              <w:fldChar w:fldCharType="end"/>
            </w:r>
          </w:hyperlink>
        </w:p>
        <w:p w14:paraId="00444558" w14:textId="2B3D67DA"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46" w:history="1">
            <w:r w:rsidRPr="00AD6B72">
              <w:rPr>
                <w:rStyle w:val="Hyperlink"/>
                <w:rFonts w:cs="Times New Roman"/>
                <w:noProof/>
                <w:szCs w:val="26"/>
              </w:rPr>
              <w:t>3.1.2</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trình, biện pháp thu gom, xử nước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_Toc197929046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21</w:t>
            </w:r>
            <w:r w:rsidRPr="00AD6B72">
              <w:rPr>
                <w:rFonts w:cs="Times New Roman"/>
                <w:noProof/>
                <w:webHidden/>
                <w:szCs w:val="26"/>
              </w:rPr>
              <w:fldChar w:fldCharType="end"/>
            </w:r>
          </w:hyperlink>
        </w:p>
        <w:p w14:paraId="5624F44B" w14:textId="59690B0D"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47" w:history="1">
            <w:r w:rsidRPr="00AD6B72">
              <w:rPr>
                <w:rStyle w:val="Hyperlink"/>
                <w:rFonts w:cs="Times New Roman"/>
                <w:noProof/>
                <w:szCs w:val="26"/>
              </w:rPr>
              <w:t>3.2</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trình, biện pháp xử lý bụi, khí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_Toc197929047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25</w:t>
            </w:r>
            <w:r w:rsidRPr="00AD6B72">
              <w:rPr>
                <w:rFonts w:cs="Times New Roman"/>
                <w:noProof/>
                <w:webHidden/>
                <w:szCs w:val="26"/>
              </w:rPr>
              <w:fldChar w:fldCharType="end"/>
            </w:r>
          </w:hyperlink>
        </w:p>
        <w:p w14:paraId="62BCCB58" w14:textId="171E2817"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48" w:history="1">
            <w:r w:rsidRPr="00AD6B72">
              <w:rPr>
                <w:rStyle w:val="Hyperlink"/>
                <w:rFonts w:cs="Times New Roman"/>
                <w:noProof/>
                <w:szCs w:val="26"/>
              </w:rPr>
              <w:t>3.2.1</w:t>
            </w:r>
            <w:r w:rsidRPr="00AD6B72">
              <w:rPr>
                <w:rFonts w:eastAsiaTheme="minorEastAsia" w:cs="Times New Roman"/>
                <w:noProof/>
                <w:kern w:val="2"/>
                <w:szCs w:val="26"/>
                <w14:ligatures w14:val="standardContextual"/>
              </w:rPr>
              <w:tab/>
            </w:r>
            <w:r w:rsidRPr="00AD6B72">
              <w:rPr>
                <w:rStyle w:val="Hyperlink"/>
                <w:rFonts w:cs="Times New Roman"/>
                <w:noProof/>
                <w:szCs w:val="26"/>
              </w:rPr>
              <w:t>Hệ thống xử lý bụi, khí thải từ công đoạn nhuộm và sấy chỉ</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_Toc197929048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25</w:t>
            </w:r>
            <w:r w:rsidRPr="00AD6B72">
              <w:rPr>
                <w:rFonts w:cs="Times New Roman"/>
                <w:noProof/>
                <w:webHidden/>
                <w:szCs w:val="26"/>
              </w:rPr>
              <w:fldChar w:fldCharType="end"/>
            </w:r>
          </w:hyperlink>
        </w:p>
        <w:p w14:paraId="7FD1DEFC" w14:textId="1AFF308D"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49" w:history="1">
            <w:r w:rsidRPr="00AD6B72">
              <w:rPr>
                <w:rStyle w:val="Hyperlink"/>
                <w:rFonts w:cs="Times New Roman"/>
                <w:noProof/>
                <w:szCs w:val="26"/>
              </w:rPr>
              <w:t>3.3</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trình, biện pháp lưu giữ, xử lý chất thải rắn thông thường</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_Toc197929049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28</w:t>
            </w:r>
            <w:r w:rsidRPr="00AD6B72">
              <w:rPr>
                <w:rFonts w:cs="Times New Roman"/>
                <w:noProof/>
                <w:webHidden/>
                <w:szCs w:val="26"/>
              </w:rPr>
              <w:fldChar w:fldCharType="end"/>
            </w:r>
          </w:hyperlink>
        </w:p>
        <w:p w14:paraId="31645898" w14:textId="63C4E390"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50" w:history="1">
            <w:r w:rsidRPr="00AD6B72">
              <w:rPr>
                <w:rStyle w:val="Hyperlink"/>
                <w:rFonts w:cs="Times New Roman"/>
                <w:noProof/>
                <w:szCs w:val="26"/>
              </w:rPr>
              <w:t>3.3.1</w:t>
            </w:r>
            <w:r w:rsidRPr="00AD6B72">
              <w:rPr>
                <w:rFonts w:eastAsiaTheme="minorEastAsia" w:cs="Times New Roman"/>
                <w:noProof/>
                <w:kern w:val="2"/>
                <w:szCs w:val="26"/>
                <w14:ligatures w14:val="standardContextual"/>
              </w:rPr>
              <w:tab/>
            </w:r>
            <w:r w:rsidRPr="00AD6B72">
              <w:rPr>
                <w:rStyle w:val="Hyperlink"/>
                <w:rFonts w:cs="Times New Roman"/>
                <w:noProof/>
                <w:szCs w:val="26"/>
              </w:rPr>
              <w:t>Nguồn, thành phần, tải lượng phát sinh chất thải thông thường</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_Toc197929050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28</w:t>
            </w:r>
            <w:r w:rsidRPr="00AD6B72">
              <w:rPr>
                <w:rFonts w:cs="Times New Roman"/>
                <w:noProof/>
                <w:webHidden/>
                <w:szCs w:val="26"/>
              </w:rPr>
              <w:fldChar w:fldCharType="end"/>
            </w:r>
          </w:hyperlink>
        </w:p>
        <w:p w14:paraId="71A77A2F" w14:textId="21271A11"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51" w:history="1">
            <w:r w:rsidRPr="00AD6B72">
              <w:rPr>
                <w:rStyle w:val="Hyperlink"/>
                <w:rFonts w:cs="Times New Roman"/>
                <w:noProof/>
                <w:szCs w:val="26"/>
              </w:rPr>
              <w:t>3.3.2</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trình, biện pháp lưu giữ chất thải thông thường</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_Toc197929051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29</w:t>
            </w:r>
            <w:r w:rsidRPr="00AD6B72">
              <w:rPr>
                <w:rFonts w:cs="Times New Roman"/>
                <w:noProof/>
                <w:webHidden/>
                <w:szCs w:val="26"/>
              </w:rPr>
              <w:fldChar w:fldCharType="end"/>
            </w:r>
          </w:hyperlink>
        </w:p>
        <w:p w14:paraId="41075B67" w14:textId="00E90E95"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52" w:history="1">
            <w:r w:rsidRPr="00AD6B72">
              <w:rPr>
                <w:rStyle w:val="Hyperlink"/>
                <w:rFonts w:cs="Times New Roman"/>
                <w:noProof/>
                <w:szCs w:val="26"/>
              </w:rPr>
              <w:t>3.4</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trình, biện pháp lưu giữ, xử lý chất thải nguy hại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_Toc197929052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30</w:t>
            </w:r>
            <w:r w:rsidRPr="00AD6B72">
              <w:rPr>
                <w:rFonts w:cs="Times New Roman"/>
                <w:noProof/>
                <w:webHidden/>
                <w:szCs w:val="26"/>
              </w:rPr>
              <w:fldChar w:fldCharType="end"/>
            </w:r>
          </w:hyperlink>
        </w:p>
        <w:p w14:paraId="524A61D9" w14:textId="62B80F4A"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53" w:history="1">
            <w:r w:rsidRPr="00AD6B72">
              <w:rPr>
                <w:rStyle w:val="Hyperlink"/>
                <w:rFonts w:cs="Times New Roman"/>
                <w:noProof/>
                <w:szCs w:val="26"/>
              </w:rPr>
              <w:t>3.4.1</w:t>
            </w:r>
            <w:r w:rsidRPr="00AD6B72">
              <w:rPr>
                <w:rFonts w:eastAsiaTheme="minorEastAsia" w:cs="Times New Roman"/>
                <w:noProof/>
                <w:kern w:val="2"/>
                <w:szCs w:val="26"/>
                <w14:ligatures w14:val="standardContextual"/>
              </w:rPr>
              <w:tab/>
            </w:r>
            <w:r w:rsidRPr="00AD6B72">
              <w:rPr>
                <w:rStyle w:val="Hyperlink"/>
                <w:rFonts w:cs="Times New Roman"/>
                <w:noProof/>
                <w:szCs w:val="26"/>
              </w:rPr>
              <w:t>Nguồn và tải lượng phát sinh</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_Toc197929053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30</w:t>
            </w:r>
            <w:r w:rsidRPr="00AD6B72">
              <w:rPr>
                <w:rFonts w:cs="Times New Roman"/>
                <w:noProof/>
                <w:webHidden/>
                <w:szCs w:val="26"/>
              </w:rPr>
              <w:fldChar w:fldCharType="end"/>
            </w:r>
          </w:hyperlink>
        </w:p>
        <w:p w14:paraId="0A989D19" w14:textId="1A4BECBD"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54" w:history="1">
            <w:r w:rsidRPr="00AD6B72">
              <w:rPr>
                <w:rStyle w:val="Hyperlink"/>
                <w:rFonts w:cs="Times New Roman"/>
                <w:noProof/>
                <w:szCs w:val="26"/>
              </w:rPr>
              <w:t>3.4.2</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trình, biện pháp thu gom, lưu giữ</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_Toc197929054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31</w:t>
            </w:r>
            <w:r w:rsidRPr="00AD6B72">
              <w:rPr>
                <w:rFonts w:cs="Times New Roman"/>
                <w:noProof/>
                <w:webHidden/>
                <w:szCs w:val="26"/>
              </w:rPr>
              <w:fldChar w:fldCharType="end"/>
            </w:r>
          </w:hyperlink>
        </w:p>
        <w:p w14:paraId="1BCF84B4" w14:textId="57D4FD74"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55" w:history="1">
            <w:r w:rsidRPr="00AD6B72">
              <w:rPr>
                <w:rStyle w:val="Hyperlink"/>
                <w:rFonts w:cs="Times New Roman"/>
                <w:noProof/>
                <w:szCs w:val="26"/>
              </w:rPr>
              <w:t>3.5</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trình, biện pháp giảm thiểu tiếng ồn, độ rung</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_Toc197929055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32</w:t>
            </w:r>
            <w:r w:rsidRPr="00AD6B72">
              <w:rPr>
                <w:rFonts w:cs="Times New Roman"/>
                <w:noProof/>
                <w:webHidden/>
                <w:szCs w:val="26"/>
              </w:rPr>
              <w:fldChar w:fldCharType="end"/>
            </w:r>
          </w:hyperlink>
        </w:p>
        <w:p w14:paraId="03229ED9" w14:textId="6B63724D"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56" w:history="1">
            <w:r w:rsidRPr="00AD6B72">
              <w:rPr>
                <w:rStyle w:val="Hyperlink"/>
                <w:rFonts w:cs="Times New Roman"/>
                <w:noProof/>
                <w:szCs w:val="26"/>
              </w:rPr>
              <w:t>3.6</w:t>
            </w:r>
            <w:r w:rsidRPr="00AD6B72">
              <w:rPr>
                <w:rFonts w:eastAsiaTheme="minorEastAsia" w:cs="Times New Roman"/>
                <w:noProof/>
                <w:kern w:val="2"/>
                <w:szCs w:val="26"/>
                <w14:ligatures w14:val="standardContextual"/>
              </w:rPr>
              <w:tab/>
            </w:r>
            <w:r w:rsidRPr="00AD6B72">
              <w:rPr>
                <w:rStyle w:val="Hyperlink"/>
                <w:rFonts w:cs="Times New Roman"/>
                <w:noProof/>
                <w:szCs w:val="26"/>
              </w:rPr>
              <w:t>Phương án phòng ngừa, ứng phó sự cố môi trường</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_Toc197929056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32</w:t>
            </w:r>
            <w:r w:rsidRPr="00AD6B72">
              <w:rPr>
                <w:rFonts w:cs="Times New Roman"/>
                <w:noProof/>
                <w:webHidden/>
                <w:szCs w:val="26"/>
              </w:rPr>
              <w:fldChar w:fldCharType="end"/>
            </w:r>
          </w:hyperlink>
        </w:p>
        <w:p w14:paraId="623499CF" w14:textId="5D572688"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57" w:history="1">
            <w:r w:rsidRPr="00AD6B72">
              <w:rPr>
                <w:rStyle w:val="Hyperlink"/>
                <w:rFonts w:cs="Times New Roman"/>
                <w:noProof/>
                <w:szCs w:val="26"/>
              </w:rPr>
              <w:t>3.6.1</w:t>
            </w:r>
            <w:r w:rsidRPr="00AD6B72">
              <w:rPr>
                <w:rFonts w:eastAsiaTheme="minorEastAsia" w:cs="Times New Roman"/>
                <w:noProof/>
                <w:kern w:val="2"/>
                <w:szCs w:val="26"/>
                <w14:ligatures w14:val="standardContextual"/>
              </w:rPr>
              <w:tab/>
            </w:r>
            <w:r w:rsidRPr="00AD6B72">
              <w:rPr>
                <w:rStyle w:val="Hyperlink"/>
                <w:rFonts w:cs="Times New Roman"/>
                <w:noProof/>
                <w:szCs w:val="26"/>
              </w:rPr>
              <w:t>Đối với hệ thống xử lý khí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_Toc197929057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32</w:t>
            </w:r>
            <w:r w:rsidRPr="00AD6B72">
              <w:rPr>
                <w:rFonts w:cs="Times New Roman"/>
                <w:noProof/>
                <w:webHidden/>
                <w:szCs w:val="26"/>
              </w:rPr>
              <w:fldChar w:fldCharType="end"/>
            </w:r>
          </w:hyperlink>
        </w:p>
        <w:p w14:paraId="16FD9623" w14:textId="5FC4634A"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58" w:history="1">
            <w:r w:rsidRPr="00AD6B72">
              <w:rPr>
                <w:rStyle w:val="Hyperlink"/>
                <w:rFonts w:cs="Times New Roman"/>
                <w:noProof/>
                <w:szCs w:val="26"/>
              </w:rPr>
              <w:t>3.6.2</w:t>
            </w:r>
            <w:r w:rsidRPr="00AD6B72">
              <w:rPr>
                <w:rFonts w:eastAsiaTheme="minorEastAsia" w:cs="Times New Roman"/>
                <w:noProof/>
                <w:kern w:val="2"/>
                <w:szCs w:val="26"/>
                <w14:ligatures w14:val="standardContextual"/>
              </w:rPr>
              <w:tab/>
            </w:r>
            <w:r w:rsidRPr="00AD6B72">
              <w:rPr>
                <w:rStyle w:val="Hyperlink"/>
                <w:rFonts w:cs="Times New Roman"/>
                <w:noProof/>
                <w:szCs w:val="26"/>
              </w:rPr>
              <w:t>Phòng ngừa ứng phó sự cố cháy nổ</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_Toc197929058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33</w:t>
            </w:r>
            <w:r w:rsidRPr="00AD6B72">
              <w:rPr>
                <w:rFonts w:cs="Times New Roman"/>
                <w:noProof/>
                <w:webHidden/>
                <w:szCs w:val="26"/>
              </w:rPr>
              <w:fldChar w:fldCharType="end"/>
            </w:r>
          </w:hyperlink>
        </w:p>
        <w:p w14:paraId="19757178" w14:textId="0E52D865"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59" w:history="1">
            <w:r w:rsidRPr="00AD6B72">
              <w:rPr>
                <w:rStyle w:val="Hyperlink"/>
                <w:rFonts w:cs="Times New Roman"/>
                <w:noProof/>
                <w:szCs w:val="26"/>
                <w:lang w:eastAsia="ko-KR"/>
              </w:rPr>
              <w:t>3.6.3</w:t>
            </w:r>
            <w:r w:rsidRPr="00AD6B72">
              <w:rPr>
                <w:rFonts w:eastAsiaTheme="minorEastAsia" w:cs="Times New Roman"/>
                <w:noProof/>
                <w:kern w:val="2"/>
                <w:szCs w:val="26"/>
                <w14:ligatures w14:val="standardContextual"/>
              </w:rPr>
              <w:tab/>
            </w:r>
            <w:r w:rsidRPr="00AD6B72">
              <w:rPr>
                <w:rStyle w:val="Hyperlink"/>
                <w:rFonts w:cs="Times New Roman"/>
                <w:noProof/>
                <w:szCs w:val="26"/>
                <w:lang w:eastAsia="ko-KR"/>
              </w:rPr>
              <w:t>Sự cố tai nạn lao động</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_Toc197929059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34</w:t>
            </w:r>
            <w:r w:rsidRPr="00AD6B72">
              <w:rPr>
                <w:rFonts w:cs="Times New Roman"/>
                <w:noProof/>
                <w:webHidden/>
                <w:szCs w:val="26"/>
              </w:rPr>
              <w:fldChar w:fldCharType="end"/>
            </w:r>
          </w:hyperlink>
        </w:p>
        <w:p w14:paraId="498EB746" w14:textId="2951B872"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60" w:history="1">
            <w:r w:rsidRPr="00AD6B72">
              <w:rPr>
                <w:rStyle w:val="Hyperlink"/>
                <w:rFonts w:cs="Times New Roman"/>
                <w:noProof/>
                <w:szCs w:val="26"/>
              </w:rPr>
              <w:t>3.7</w:t>
            </w:r>
            <w:r w:rsidRPr="00AD6B72">
              <w:rPr>
                <w:rFonts w:eastAsiaTheme="minorEastAsia" w:cs="Times New Roman"/>
                <w:noProof/>
                <w:kern w:val="2"/>
                <w:szCs w:val="26"/>
                <w14:ligatures w14:val="standardContextual"/>
              </w:rPr>
              <w:tab/>
            </w:r>
            <w:r w:rsidRPr="00AD6B72">
              <w:rPr>
                <w:rStyle w:val="Hyperlink"/>
                <w:rFonts w:cs="Times New Roman"/>
                <w:noProof/>
                <w:szCs w:val="26"/>
              </w:rPr>
              <w:t>Công trình, biện pháp bảo vệ môi trường khác</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_Toc197929060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35</w:t>
            </w:r>
            <w:r w:rsidRPr="00AD6B72">
              <w:rPr>
                <w:rFonts w:cs="Times New Roman"/>
                <w:noProof/>
                <w:webHidden/>
                <w:szCs w:val="26"/>
              </w:rPr>
              <w:fldChar w:fldCharType="end"/>
            </w:r>
          </w:hyperlink>
        </w:p>
        <w:p w14:paraId="0319D87E" w14:textId="72BCEDF1" w:rsidR="00AD6B72" w:rsidRPr="00AD6B72" w:rsidRDefault="00AD6B72" w:rsidP="00AD6B72">
          <w:pPr>
            <w:pStyle w:val="TOC1"/>
            <w:spacing w:before="0" w:after="0" w:line="319" w:lineRule="auto"/>
            <w:jc w:val="both"/>
            <w:rPr>
              <w:rFonts w:eastAsiaTheme="minorEastAsia" w:cs="Times New Roman"/>
              <w:noProof/>
              <w:kern w:val="2"/>
              <w:szCs w:val="26"/>
              <w14:ligatures w14:val="standardContextual"/>
            </w:rPr>
          </w:pPr>
          <w:hyperlink w:anchor="_Toc197929061" w:history="1">
            <w:r w:rsidRPr="00AD6B72">
              <w:rPr>
                <w:rStyle w:val="Hyperlink"/>
                <w:rFonts w:cs="Times New Roman"/>
                <w:noProof/>
                <w:szCs w:val="26"/>
              </w:rPr>
              <w:t>CHƯƠNG 4</w:t>
            </w:r>
            <w:r w:rsidRPr="00AD6B72">
              <w:rPr>
                <w:rFonts w:eastAsiaTheme="minorEastAsia" w:cs="Times New Roman"/>
                <w:noProof/>
                <w:kern w:val="2"/>
                <w:szCs w:val="26"/>
                <w14:ligatures w14:val="standardContextual"/>
              </w:rPr>
              <w:tab/>
            </w:r>
            <w:r w:rsidRPr="00AD6B72">
              <w:rPr>
                <w:rStyle w:val="Hyperlink"/>
                <w:rFonts w:cs="Times New Roman"/>
                <w:noProof/>
                <w:szCs w:val="26"/>
              </w:rPr>
              <w:t>: NỘI DUNG ĐỀ NGHỊ CẤP GIẤY PHÉP MÔI TRƯỜNG</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_Toc197929061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37</w:t>
            </w:r>
            <w:r w:rsidRPr="00AD6B72">
              <w:rPr>
                <w:rFonts w:cs="Times New Roman"/>
                <w:noProof/>
                <w:webHidden/>
                <w:szCs w:val="26"/>
              </w:rPr>
              <w:fldChar w:fldCharType="end"/>
            </w:r>
          </w:hyperlink>
        </w:p>
        <w:p w14:paraId="11930802" w14:textId="26B04920"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62" w:history="1">
            <w:r w:rsidRPr="00AD6B72">
              <w:rPr>
                <w:rStyle w:val="Hyperlink"/>
                <w:rFonts w:cs="Times New Roman"/>
                <w:noProof/>
                <w:szCs w:val="26"/>
              </w:rPr>
              <w:t>4.1</w:t>
            </w:r>
            <w:r w:rsidRPr="00AD6B72">
              <w:rPr>
                <w:rFonts w:eastAsiaTheme="minorEastAsia" w:cs="Times New Roman"/>
                <w:noProof/>
                <w:kern w:val="2"/>
                <w:szCs w:val="26"/>
                <w14:ligatures w14:val="standardContextual"/>
              </w:rPr>
              <w:tab/>
            </w:r>
            <w:r w:rsidRPr="00AD6B72">
              <w:rPr>
                <w:rStyle w:val="Hyperlink"/>
                <w:rFonts w:cs="Times New Roman"/>
                <w:noProof/>
                <w:szCs w:val="26"/>
              </w:rPr>
              <w:t>Nội dung đề nghị cấp phép đối với nước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_Toc197929062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37</w:t>
            </w:r>
            <w:r w:rsidRPr="00AD6B72">
              <w:rPr>
                <w:rFonts w:cs="Times New Roman"/>
                <w:noProof/>
                <w:webHidden/>
                <w:szCs w:val="26"/>
              </w:rPr>
              <w:fldChar w:fldCharType="end"/>
            </w:r>
          </w:hyperlink>
        </w:p>
        <w:p w14:paraId="50A6EAFA" w14:textId="0AFDD84C"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63" w:history="1">
            <w:r w:rsidRPr="00AD6B72">
              <w:rPr>
                <w:rStyle w:val="Hyperlink"/>
                <w:rFonts w:cs="Times New Roman"/>
                <w:noProof/>
                <w:szCs w:val="26"/>
              </w:rPr>
              <w:t>4.2</w:t>
            </w:r>
            <w:r w:rsidRPr="00AD6B72">
              <w:rPr>
                <w:rFonts w:eastAsiaTheme="minorEastAsia" w:cs="Times New Roman"/>
                <w:noProof/>
                <w:kern w:val="2"/>
                <w:szCs w:val="26"/>
                <w14:ligatures w14:val="standardContextual"/>
              </w:rPr>
              <w:tab/>
            </w:r>
            <w:r w:rsidRPr="00AD6B72">
              <w:rPr>
                <w:rStyle w:val="Hyperlink"/>
                <w:rFonts w:cs="Times New Roman"/>
                <w:noProof/>
                <w:szCs w:val="26"/>
              </w:rPr>
              <w:t>Nội dung đề nghị cấp phép đôi với khí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_Toc197929063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38</w:t>
            </w:r>
            <w:r w:rsidRPr="00AD6B72">
              <w:rPr>
                <w:rFonts w:cs="Times New Roman"/>
                <w:noProof/>
                <w:webHidden/>
                <w:szCs w:val="26"/>
              </w:rPr>
              <w:fldChar w:fldCharType="end"/>
            </w:r>
          </w:hyperlink>
        </w:p>
        <w:p w14:paraId="2E9156C8" w14:textId="36B0BFCC"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64" w:history="1">
            <w:r w:rsidRPr="00AD6B72">
              <w:rPr>
                <w:rStyle w:val="Hyperlink"/>
                <w:rFonts w:cs="Times New Roman"/>
                <w:noProof/>
                <w:szCs w:val="26"/>
              </w:rPr>
              <w:t>4.2.1</w:t>
            </w:r>
            <w:r w:rsidRPr="00AD6B72">
              <w:rPr>
                <w:rFonts w:eastAsiaTheme="minorEastAsia" w:cs="Times New Roman"/>
                <w:noProof/>
                <w:kern w:val="2"/>
                <w:szCs w:val="26"/>
                <w14:ligatures w14:val="standardContextual"/>
              </w:rPr>
              <w:tab/>
            </w:r>
            <w:r w:rsidRPr="00AD6B72">
              <w:rPr>
                <w:rStyle w:val="Hyperlink"/>
                <w:rFonts w:cs="Times New Roman"/>
                <w:noProof/>
                <w:szCs w:val="26"/>
              </w:rPr>
              <w:t>Nguồn phát sinh khí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_Toc197929064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38</w:t>
            </w:r>
            <w:r w:rsidRPr="00AD6B72">
              <w:rPr>
                <w:rFonts w:cs="Times New Roman"/>
                <w:noProof/>
                <w:webHidden/>
                <w:szCs w:val="26"/>
              </w:rPr>
              <w:fldChar w:fldCharType="end"/>
            </w:r>
          </w:hyperlink>
        </w:p>
        <w:p w14:paraId="18BB07F5" w14:textId="58158F4E"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65" w:history="1">
            <w:r w:rsidRPr="00AD6B72">
              <w:rPr>
                <w:rStyle w:val="Hyperlink"/>
                <w:rFonts w:cs="Times New Roman"/>
                <w:noProof/>
                <w:szCs w:val="26"/>
              </w:rPr>
              <w:t>4.2.2</w:t>
            </w:r>
            <w:r w:rsidRPr="00AD6B72">
              <w:rPr>
                <w:rFonts w:eastAsiaTheme="minorEastAsia" w:cs="Times New Roman"/>
                <w:noProof/>
                <w:kern w:val="2"/>
                <w:szCs w:val="26"/>
                <w14:ligatures w14:val="standardContextual"/>
              </w:rPr>
              <w:tab/>
            </w:r>
            <w:r w:rsidRPr="00AD6B72">
              <w:rPr>
                <w:rStyle w:val="Hyperlink"/>
                <w:rFonts w:cs="Times New Roman"/>
                <w:noProof/>
                <w:szCs w:val="26"/>
              </w:rPr>
              <w:t>Lưu lượng, vị trí xả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_Toc197929065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38</w:t>
            </w:r>
            <w:r w:rsidRPr="00AD6B72">
              <w:rPr>
                <w:rFonts w:cs="Times New Roman"/>
                <w:noProof/>
                <w:webHidden/>
                <w:szCs w:val="26"/>
              </w:rPr>
              <w:fldChar w:fldCharType="end"/>
            </w:r>
          </w:hyperlink>
        </w:p>
        <w:p w14:paraId="5A2CF88D" w14:textId="5E1F0051"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66" w:history="1">
            <w:r w:rsidRPr="00AD6B72">
              <w:rPr>
                <w:rStyle w:val="Hyperlink"/>
                <w:rFonts w:cs="Times New Roman"/>
                <w:noProof/>
                <w:szCs w:val="26"/>
              </w:rPr>
              <w:t>4.2.3</w:t>
            </w:r>
            <w:r w:rsidRPr="00AD6B72">
              <w:rPr>
                <w:rFonts w:eastAsiaTheme="minorEastAsia" w:cs="Times New Roman"/>
                <w:noProof/>
                <w:kern w:val="2"/>
                <w:szCs w:val="26"/>
                <w14:ligatures w14:val="standardContextual"/>
              </w:rPr>
              <w:tab/>
            </w:r>
            <w:r w:rsidRPr="00AD6B72">
              <w:rPr>
                <w:rStyle w:val="Hyperlink"/>
                <w:rFonts w:cs="Times New Roman"/>
                <w:noProof/>
                <w:szCs w:val="26"/>
              </w:rPr>
              <w:t>Giá trị giới hạn các chất ô nhiễm</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_Toc197929066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39</w:t>
            </w:r>
            <w:r w:rsidRPr="00AD6B72">
              <w:rPr>
                <w:rFonts w:cs="Times New Roman"/>
                <w:noProof/>
                <w:webHidden/>
                <w:szCs w:val="26"/>
              </w:rPr>
              <w:fldChar w:fldCharType="end"/>
            </w:r>
          </w:hyperlink>
        </w:p>
        <w:p w14:paraId="0A481C0F" w14:textId="74C4AC34" w:rsidR="00AD6B72" w:rsidRPr="00AD6B72" w:rsidRDefault="00AD6B72" w:rsidP="00AD6B72">
          <w:pPr>
            <w:pStyle w:val="TOC3"/>
            <w:spacing w:line="319" w:lineRule="auto"/>
            <w:rPr>
              <w:rFonts w:eastAsiaTheme="minorEastAsia" w:cs="Times New Roman"/>
              <w:noProof/>
              <w:kern w:val="2"/>
              <w:szCs w:val="26"/>
              <w14:ligatures w14:val="standardContextual"/>
            </w:rPr>
          </w:pPr>
          <w:hyperlink w:anchor="_Toc197929067" w:history="1">
            <w:r w:rsidRPr="00AD6B72">
              <w:rPr>
                <w:rStyle w:val="Hyperlink"/>
                <w:rFonts w:cs="Times New Roman"/>
                <w:noProof/>
                <w:szCs w:val="26"/>
              </w:rPr>
              <w:t>4.2.4</w:t>
            </w:r>
            <w:r w:rsidRPr="00AD6B72">
              <w:rPr>
                <w:rFonts w:eastAsiaTheme="minorEastAsia" w:cs="Times New Roman"/>
                <w:noProof/>
                <w:kern w:val="2"/>
                <w:szCs w:val="26"/>
                <w14:ligatures w14:val="standardContextual"/>
              </w:rPr>
              <w:tab/>
            </w:r>
            <w:r w:rsidRPr="00AD6B72">
              <w:rPr>
                <w:rStyle w:val="Hyperlink"/>
                <w:rFonts w:cs="Times New Roman"/>
                <w:noProof/>
                <w:szCs w:val="26"/>
              </w:rPr>
              <w:t>Chế độ, phương thức xả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_Toc197929067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39</w:t>
            </w:r>
            <w:r w:rsidRPr="00AD6B72">
              <w:rPr>
                <w:rFonts w:cs="Times New Roman"/>
                <w:noProof/>
                <w:webHidden/>
                <w:szCs w:val="26"/>
              </w:rPr>
              <w:fldChar w:fldCharType="end"/>
            </w:r>
          </w:hyperlink>
        </w:p>
        <w:p w14:paraId="0B690EF8" w14:textId="3DB9CEF2"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68" w:history="1">
            <w:r w:rsidRPr="00AD6B72">
              <w:rPr>
                <w:rStyle w:val="Hyperlink"/>
                <w:rFonts w:cs="Times New Roman"/>
                <w:noProof/>
                <w:szCs w:val="26"/>
              </w:rPr>
              <w:t>4.3</w:t>
            </w:r>
            <w:r w:rsidRPr="00AD6B72">
              <w:rPr>
                <w:rFonts w:eastAsiaTheme="minorEastAsia" w:cs="Times New Roman"/>
                <w:noProof/>
                <w:kern w:val="2"/>
                <w:szCs w:val="26"/>
                <w14:ligatures w14:val="standardContextual"/>
              </w:rPr>
              <w:tab/>
            </w:r>
            <w:r w:rsidRPr="00AD6B72">
              <w:rPr>
                <w:rStyle w:val="Hyperlink"/>
                <w:rFonts w:cs="Times New Roman"/>
                <w:noProof/>
                <w:szCs w:val="26"/>
              </w:rPr>
              <w:t>Nội dung đề nghị cấp phép với tiếng ồn, độ rung</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_Toc197929068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39</w:t>
            </w:r>
            <w:r w:rsidRPr="00AD6B72">
              <w:rPr>
                <w:rFonts w:cs="Times New Roman"/>
                <w:noProof/>
                <w:webHidden/>
                <w:szCs w:val="26"/>
              </w:rPr>
              <w:fldChar w:fldCharType="end"/>
            </w:r>
          </w:hyperlink>
        </w:p>
        <w:p w14:paraId="586FF751" w14:textId="1B8D2D32"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69" w:history="1">
            <w:r w:rsidRPr="00AD6B72">
              <w:rPr>
                <w:rStyle w:val="Hyperlink"/>
                <w:rFonts w:cs="Times New Roman"/>
                <w:noProof/>
                <w:szCs w:val="26"/>
              </w:rPr>
              <w:t>4.4</w:t>
            </w:r>
            <w:r w:rsidRPr="00AD6B72">
              <w:rPr>
                <w:rFonts w:eastAsiaTheme="minorEastAsia" w:cs="Times New Roman"/>
                <w:noProof/>
                <w:kern w:val="2"/>
                <w:szCs w:val="26"/>
                <w14:ligatures w14:val="standardContextual"/>
              </w:rPr>
              <w:tab/>
            </w:r>
            <w:r w:rsidRPr="00AD6B72">
              <w:rPr>
                <w:rStyle w:val="Hyperlink"/>
                <w:rFonts w:cs="Times New Roman"/>
                <w:noProof/>
                <w:szCs w:val="26"/>
              </w:rPr>
              <w:t>Nội dung đề nghị của cơ sở thực hiện dịch vụ xử lý chất thải nguy hại (nếu có)</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_Toc197929069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40</w:t>
            </w:r>
            <w:r w:rsidRPr="00AD6B72">
              <w:rPr>
                <w:rFonts w:cs="Times New Roman"/>
                <w:noProof/>
                <w:webHidden/>
                <w:szCs w:val="26"/>
              </w:rPr>
              <w:fldChar w:fldCharType="end"/>
            </w:r>
          </w:hyperlink>
        </w:p>
        <w:p w14:paraId="5A6FB33E" w14:textId="5FA76930"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70" w:history="1">
            <w:r w:rsidRPr="00AD6B72">
              <w:rPr>
                <w:rStyle w:val="Hyperlink"/>
                <w:rFonts w:cs="Times New Roman"/>
                <w:noProof/>
                <w:szCs w:val="26"/>
              </w:rPr>
              <w:t>4.5</w:t>
            </w:r>
            <w:r w:rsidRPr="00AD6B72">
              <w:rPr>
                <w:rFonts w:eastAsiaTheme="minorEastAsia" w:cs="Times New Roman"/>
                <w:noProof/>
                <w:kern w:val="2"/>
                <w:szCs w:val="26"/>
                <w14:ligatures w14:val="standardContextual"/>
              </w:rPr>
              <w:tab/>
            </w:r>
            <w:r w:rsidRPr="00AD6B72">
              <w:rPr>
                <w:rStyle w:val="Hyperlink"/>
                <w:rFonts w:cs="Times New Roman"/>
                <w:noProof/>
                <w:szCs w:val="26"/>
              </w:rPr>
              <w:t>Nội dung đề nghị cấp phép của cơ sở có nhập khẩu phế liệu từ nước ngoài làm nguyên liệu</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_Toc197929070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40</w:t>
            </w:r>
            <w:r w:rsidRPr="00AD6B72">
              <w:rPr>
                <w:rFonts w:cs="Times New Roman"/>
                <w:noProof/>
                <w:webHidden/>
                <w:szCs w:val="26"/>
              </w:rPr>
              <w:fldChar w:fldCharType="end"/>
            </w:r>
          </w:hyperlink>
        </w:p>
        <w:p w14:paraId="0A3C430B" w14:textId="786A5DC2"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71" w:history="1">
            <w:r w:rsidRPr="00AD6B72">
              <w:rPr>
                <w:rStyle w:val="Hyperlink"/>
                <w:rFonts w:cs="Times New Roman"/>
                <w:noProof/>
                <w:szCs w:val="26"/>
                <w:highlight w:val="white"/>
              </w:rPr>
              <w:t>4.6</w:t>
            </w:r>
            <w:r w:rsidRPr="00AD6B72">
              <w:rPr>
                <w:rFonts w:eastAsiaTheme="minorEastAsia" w:cs="Times New Roman"/>
                <w:noProof/>
                <w:kern w:val="2"/>
                <w:szCs w:val="26"/>
                <w14:ligatures w14:val="standardContextual"/>
              </w:rPr>
              <w:tab/>
            </w:r>
            <w:r w:rsidRPr="00AD6B72">
              <w:rPr>
                <w:rStyle w:val="Hyperlink"/>
                <w:rFonts w:cs="Times New Roman"/>
                <w:noProof/>
                <w:szCs w:val="26"/>
                <w:highlight w:val="white"/>
              </w:rPr>
              <w:t>Nội dung đề nghị cấp phép đối với chất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_Toc197929071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40</w:t>
            </w:r>
            <w:r w:rsidRPr="00AD6B72">
              <w:rPr>
                <w:rFonts w:cs="Times New Roman"/>
                <w:noProof/>
                <w:webHidden/>
                <w:szCs w:val="26"/>
              </w:rPr>
              <w:fldChar w:fldCharType="end"/>
            </w:r>
          </w:hyperlink>
        </w:p>
        <w:p w14:paraId="44E4B797" w14:textId="2D55D33D" w:rsidR="00AD6B72" w:rsidRPr="00AD6B72" w:rsidRDefault="00AD6B72" w:rsidP="00AD6B72">
          <w:pPr>
            <w:pStyle w:val="TOC1"/>
            <w:spacing w:before="0" w:after="0" w:line="319" w:lineRule="auto"/>
            <w:jc w:val="both"/>
            <w:rPr>
              <w:rFonts w:eastAsiaTheme="minorEastAsia" w:cs="Times New Roman"/>
              <w:noProof/>
              <w:kern w:val="2"/>
              <w:szCs w:val="26"/>
              <w14:ligatures w14:val="standardContextual"/>
            </w:rPr>
          </w:pPr>
          <w:hyperlink w:anchor="_Toc197929072" w:history="1">
            <w:r w:rsidRPr="00AD6B72">
              <w:rPr>
                <w:rStyle w:val="Hyperlink"/>
                <w:rFonts w:cs="Times New Roman"/>
                <w:noProof/>
                <w:szCs w:val="26"/>
              </w:rPr>
              <w:t>CHƯƠNG 5</w:t>
            </w:r>
            <w:r w:rsidRPr="00AD6B72">
              <w:rPr>
                <w:rFonts w:eastAsiaTheme="minorEastAsia" w:cs="Times New Roman"/>
                <w:noProof/>
                <w:kern w:val="2"/>
                <w:szCs w:val="26"/>
                <w14:ligatures w14:val="standardContextual"/>
              </w:rPr>
              <w:tab/>
            </w:r>
            <w:r w:rsidRPr="00AD6B72">
              <w:rPr>
                <w:rStyle w:val="Hyperlink"/>
                <w:rFonts w:cs="Times New Roman"/>
                <w:noProof/>
                <w:szCs w:val="26"/>
              </w:rPr>
              <w:t>: KẾT QUẢ HOẠT ĐỘNG VÀ TÌNH HÌNH THỰC HIỆN CÔNG TÁC BẢO VỆ MÔI TRƯỜNG CỦA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_Toc197929072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43</w:t>
            </w:r>
            <w:r w:rsidRPr="00AD6B72">
              <w:rPr>
                <w:rFonts w:cs="Times New Roman"/>
                <w:noProof/>
                <w:webHidden/>
                <w:szCs w:val="26"/>
              </w:rPr>
              <w:fldChar w:fldCharType="end"/>
            </w:r>
          </w:hyperlink>
        </w:p>
        <w:p w14:paraId="1563F759" w14:textId="14C00704"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73" w:history="1">
            <w:r w:rsidRPr="00AD6B72">
              <w:rPr>
                <w:rStyle w:val="Hyperlink"/>
                <w:rFonts w:cs="Times New Roman"/>
                <w:noProof/>
                <w:szCs w:val="26"/>
              </w:rPr>
              <w:t>5.1</w:t>
            </w:r>
            <w:r w:rsidRPr="00AD6B72">
              <w:rPr>
                <w:rFonts w:eastAsiaTheme="minorEastAsia" w:cs="Times New Roman"/>
                <w:noProof/>
                <w:kern w:val="2"/>
                <w:szCs w:val="26"/>
                <w14:ligatures w14:val="standardContextual"/>
              </w:rPr>
              <w:tab/>
            </w:r>
            <w:r w:rsidRPr="00AD6B72">
              <w:rPr>
                <w:rStyle w:val="Hyperlink"/>
                <w:rFonts w:cs="Times New Roman"/>
                <w:noProof/>
                <w:szCs w:val="26"/>
              </w:rPr>
              <w:t>Thông tin chung về tình hình thực hiện công tác bảo vệ môi trường của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_Toc197929073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43</w:t>
            </w:r>
            <w:r w:rsidRPr="00AD6B72">
              <w:rPr>
                <w:rFonts w:cs="Times New Roman"/>
                <w:noProof/>
                <w:webHidden/>
                <w:szCs w:val="26"/>
              </w:rPr>
              <w:fldChar w:fldCharType="end"/>
            </w:r>
          </w:hyperlink>
        </w:p>
        <w:p w14:paraId="3714BC7E" w14:textId="323D6BA0"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74" w:history="1">
            <w:r w:rsidRPr="00AD6B72">
              <w:rPr>
                <w:rStyle w:val="Hyperlink"/>
                <w:rFonts w:cs="Times New Roman"/>
                <w:noProof/>
                <w:szCs w:val="26"/>
              </w:rPr>
              <w:t>5.2</w:t>
            </w:r>
            <w:r w:rsidRPr="00AD6B72">
              <w:rPr>
                <w:rFonts w:eastAsiaTheme="minorEastAsia" w:cs="Times New Roman"/>
                <w:noProof/>
                <w:kern w:val="2"/>
                <w:szCs w:val="26"/>
                <w14:ligatures w14:val="standardContextual"/>
              </w:rPr>
              <w:tab/>
            </w:r>
            <w:r w:rsidRPr="00AD6B72">
              <w:rPr>
                <w:rStyle w:val="Hyperlink"/>
                <w:rFonts w:cs="Times New Roman"/>
                <w:noProof/>
                <w:szCs w:val="26"/>
              </w:rPr>
              <w:t>Kết quả hoạt động của công trình xử lý nước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_Toc197929074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43</w:t>
            </w:r>
            <w:r w:rsidRPr="00AD6B72">
              <w:rPr>
                <w:rFonts w:cs="Times New Roman"/>
                <w:noProof/>
                <w:webHidden/>
                <w:szCs w:val="26"/>
              </w:rPr>
              <w:fldChar w:fldCharType="end"/>
            </w:r>
          </w:hyperlink>
        </w:p>
        <w:p w14:paraId="318FF93A" w14:textId="0AD2454C"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75" w:history="1">
            <w:r w:rsidRPr="00AD6B72">
              <w:rPr>
                <w:rStyle w:val="Hyperlink"/>
                <w:rFonts w:cs="Times New Roman"/>
                <w:noProof/>
                <w:szCs w:val="26"/>
              </w:rPr>
              <w:t>5.3</w:t>
            </w:r>
            <w:r w:rsidRPr="00AD6B72">
              <w:rPr>
                <w:rFonts w:eastAsiaTheme="minorEastAsia" w:cs="Times New Roman"/>
                <w:noProof/>
                <w:kern w:val="2"/>
                <w:szCs w:val="26"/>
                <w14:ligatures w14:val="standardContextual"/>
              </w:rPr>
              <w:tab/>
            </w:r>
            <w:r w:rsidRPr="00AD6B72">
              <w:rPr>
                <w:rStyle w:val="Hyperlink"/>
                <w:rFonts w:cs="Times New Roman"/>
                <w:noProof/>
                <w:szCs w:val="26"/>
              </w:rPr>
              <w:t>Kết quả hoạt động của công trình xử lý bụi, khí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_Toc197929075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44</w:t>
            </w:r>
            <w:r w:rsidRPr="00AD6B72">
              <w:rPr>
                <w:rFonts w:cs="Times New Roman"/>
                <w:noProof/>
                <w:webHidden/>
                <w:szCs w:val="26"/>
              </w:rPr>
              <w:fldChar w:fldCharType="end"/>
            </w:r>
          </w:hyperlink>
        </w:p>
        <w:p w14:paraId="7B58FC89" w14:textId="3FEFC6E3" w:rsidR="00AD6B72" w:rsidRPr="00AD6B72" w:rsidRDefault="00AD6B72" w:rsidP="00AD6B72">
          <w:pPr>
            <w:pStyle w:val="TOC1"/>
            <w:spacing w:before="0" w:after="0" w:line="319" w:lineRule="auto"/>
            <w:jc w:val="both"/>
            <w:rPr>
              <w:rFonts w:eastAsiaTheme="minorEastAsia" w:cs="Times New Roman"/>
              <w:noProof/>
              <w:kern w:val="2"/>
              <w:szCs w:val="26"/>
              <w14:ligatures w14:val="standardContextual"/>
            </w:rPr>
          </w:pPr>
          <w:hyperlink w:anchor="_Toc197929076" w:history="1">
            <w:r w:rsidRPr="00AD6B72">
              <w:rPr>
                <w:rStyle w:val="Hyperlink"/>
                <w:rFonts w:cs="Times New Roman"/>
                <w:noProof/>
                <w:szCs w:val="26"/>
              </w:rPr>
              <w:t>CHƯƠNG 6</w:t>
            </w:r>
            <w:r w:rsidRPr="00AD6B72">
              <w:rPr>
                <w:rFonts w:eastAsiaTheme="minorEastAsia" w:cs="Times New Roman"/>
                <w:noProof/>
                <w:kern w:val="2"/>
                <w:szCs w:val="26"/>
                <w14:ligatures w14:val="standardContextual"/>
              </w:rPr>
              <w:tab/>
            </w:r>
            <w:r w:rsidRPr="00AD6B72">
              <w:rPr>
                <w:rStyle w:val="Hyperlink"/>
                <w:rFonts w:cs="Times New Roman"/>
                <w:noProof/>
                <w:szCs w:val="26"/>
              </w:rPr>
              <w:t>KẾ HOẠCH VẬN HÀNH THỬ NGHIỆM VÀ CHƯƠNG TRÌNH QUAN TRẮC MÔI TRƯỜNG CỦA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_Toc197929076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46</w:t>
            </w:r>
            <w:r w:rsidRPr="00AD6B72">
              <w:rPr>
                <w:rFonts w:cs="Times New Roman"/>
                <w:noProof/>
                <w:webHidden/>
                <w:szCs w:val="26"/>
              </w:rPr>
              <w:fldChar w:fldCharType="end"/>
            </w:r>
          </w:hyperlink>
        </w:p>
        <w:p w14:paraId="1FDD0523" w14:textId="5F30C449"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77" w:history="1">
            <w:r w:rsidRPr="00AD6B72">
              <w:rPr>
                <w:rStyle w:val="Hyperlink"/>
                <w:rFonts w:cs="Times New Roman"/>
                <w:noProof/>
                <w:szCs w:val="26"/>
              </w:rPr>
              <w:t>6.1</w:t>
            </w:r>
            <w:r w:rsidRPr="00AD6B72">
              <w:rPr>
                <w:rFonts w:eastAsiaTheme="minorEastAsia" w:cs="Times New Roman"/>
                <w:noProof/>
                <w:kern w:val="2"/>
                <w:szCs w:val="26"/>
                <w14:ligatures w14:val="standardContextual"/>
              </w:rPr>
              <w:tab/>
            </w:r>
            <w:r w:rsidRPr="00AD6B72">
              <w:rPr>
                <w:rStyle w:val="Hyperlink"/>
                <w:rFonts w:cs="Times New Roman"/>
                <w:noProof/>
                <w:szCs w:val="26"/>
              </w:rPr>
              <w:t>Kế hoạch vận hành thử nghiệm công trình xử lý chất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_Toc197929077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46</w:t>
            </w:r>
            <w:r w:rsidRPr="00AD6B72">
              <w:rPr>
                <w:rFonts w:cs="Times New Roman"/>
                <w:noProof/>
                <w:webHidden/>
                <w:szCs w:val="26"/>
              </w:rPr>
              <w:fldChar w:fldCharType="end"/>
            </w:r>
          </w:hyperlink>
        </w:p>
        <w:p w14:paraId="7D1AE2CF" w14:textId="79422CD8"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78" w:history="1">
            <w:r w:rsidRPr="00AD6B72">
              <w:rPr>
                <w:rStyle w:val="Hyperlink"/>
                <w:rFonts w:cs="Times New Roman"/>
                <w:noProof/>
                <w:szCs w:val="26"/>
                <w:lang w:eastAsia="vi-VN"/>
              </w:rPr>
              <w:t>6.2</w:t>
            </w:r>
            <w:r w:rsidRPr="00AD6B72">
              <w:rPr>
                <w:rFonts w:eastAsiaTheme="minorEastAsia" w:cs="Times New Roman"/>
                <w:noProof/>
                <w:kern w:val="2"/>
                <w:szCs w:val="26"/>
                <w14:ligatures w14:val="standardContextual"/>
              </w:rPr>
              <w:tab/>
            </w:r>
            <w:r w:rsidRPr="00AD6B72">
              <w:rPr>
                <w:rStyle w:val="Hyperlink"/>
                <w:rFonts w:cs="Times New Roman"/>
                <w:noProof/>
                <w:szCs w:val="26"/>
                <w:lang w:eastAsia="vi-VN"/>
              </w:rPr>
              <w:t>Kế hoạch quan trắc chất thải, đánh giá hiệu quả xử lý của các công trình, thiết bị xử lý chất thải</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_Toc197929078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46</w:t>
            </w:r>
            <w:r w:rsidRPr="00AD6B72">
              <w:rPr>
                <w:rFonts w:cs="Times New Roman"/>
                <w:noProof/>
                <w:webHidden/>
                <w:szCs w:val="26"/>
              </w:rPr>
              <w:fldChar w:fldCharType="end"/>
            </w:r>
          </w:hyperlink>
        </w:p>
        <w:p w14:paraId="0B7C09E7" w14:textId="17B06522" w:rsidR="00AD6B72" w:rsidRPr="00AD6B72" w:rsidRDefault="00AD6B72" w:rsidP="00AD6B72">
          <w:pPr>
            <w:pStyle w:val="TOC2"/>
            <w:spacing w:before="0" w:after="0" w:line="319" w:lineRule="auto"/>
            <w:jc w:val="both"/>
            <w:rPr>
              <w:rFonts w:eastAsiaTheme="minorEastAsia" w:cs="Times New Roman"/>
              <w:noProof/>
              <w:kern w:val="2"/>
              <w:szCs w:val="26"/>
              <w14:ligatures w14:val="standardContextual"/>
            </w:rPr>
          </w:pPr>
          <w:hyperlink w:anchor="_Toc197929079" w:history="1">
            <w:r w:rsidRPr="00AD6B72">
              <w:rPr>
                <w:rStyle w:val="Hyperlink"/>
                <w:rFonts w:cs="Times New Roman"/>
                <w:noProof/>
                <w:szCs w:val="26"/>
                <w:lang w:val="pt-BR" w:eastAsia="vi-VN"/>
              </w:rPr>
              <w:t>6.3</w:t>
            </w:r>
            <w:r w:rsidRPr="00AD6B72">
              <w:rPr>
                <w:rFonts w:eastAsiaTheme="minorEastAsia" w:cs="Times New Roman"/>
                <w:noProof/>
                <w:kern w:val="2"/>
                <w:szCs w:val="26"/>
                <w14:ligatures w14:val="standardContextual"/>
              </w:rPr>
              <w:tab/>
            </w:r>
            <w:r w:rsidRPr="00AD6B72">
              <w:rPr>
                <w:rStyle w:val="Hyperlink"/>
                <w:rFonts w:cs="Times New Roman"/>
                <w:noProof/>
                <w:szCs w:val="26"/>
                <w:lang w:val="pt-BR" w:eastAsia="vi-VN"/>
              </w:rPr>
              <w:t>Chương trình quan trắc chất thải định kỳ</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_Toc197929079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48</w:t>
            </w:r>
            <w:r w:rsidRPr="00AD6B72">
              <w:rPr>
                <w:rFonts w:cs="Times New Roman"/>
                <w:noProof/>
                <w:webHidden/>
                <w:szCs w:val="26"/>
              </w:rPr>
              <w:fldChar w:fldCharType="end"/>
            </w:r>
          </w:hyperlink>
        </w:p>
        <w:p w14:paraId="30948935" w14:textId="46CC808C" w:rsidR="00AD6B72" w:rsidRDefault="00AD6B72" w:rsidP="00AD6B72">
          <w:pPr>
            <w:pStyle w:val="TOC1"/>
            <w:spacing w:before="0" w:after="0" w:line="319" w:lineRule="auto"/>
            <w:jc w:val="both"/>
            <w:rPr>
              <w:rFonts w:asciiTheme="minorHAnsi" w:eastAsiaTheme="minorEastAsia" w:hAnsiTheme="minorHAnsi"/>
              <w:noProof/>
              <w:kern w:val="2"/>
              <w:sz w:val="24"/>
              <w:szCs w:val="24"/>
              <w14:ligatures w14:val="standardContextual"/>
            </w:rPr>
          </w:pPr>
          <w:hyperlink w:anchor="_Toc197929080" w:history="1">
            <w:r w:rsidRPr="00AD6B72">
              <w:rPr>
                <w:rStyle w:val="Hyperlink"/>
                <w:rFonts w:cs="Times New Roman"/>
                <w:noProof/>
                <w:szCs w:val="26"/>
              </w:rPr>
              <w:t>CHƯƠNG 7</w:t>
            </w:r>
            <w:r w:rsidRPr="00AD6B72">
              <w:rPr>
                <w:rFonts w:eastAsiaTheme="minorEastAsia" w:cs="Times New Roman"/>
                <w:noProof/>
                <w:kern w:val="2"/>
                <w:szCs w:val="26"/>
                <w14:ligatures w14:val="standardContextual"/>
              </w:rPr>
              <w:tab/>
            </w:r>
            <w:r w:rsidRPr="00AD6B72">
              <w:rPr>
                <w:rStyle w:val="Hyperlink"/>
                <w:rFonts w:cs="Times New Roman"/>
                <w:noProof/>
                <w:szCs w:val="26"/>
              </w:rPr>
              <w:t>: CAM KẾT CỦA CHỦ CƠ SỞ</w:t>
            </w:r>
            <w:r w:rsidRPr="00AD6B72">
              <w:rPr>
                <w:rFonts w:cs="Times New Roman"/>
                <w:noProof/>
                <w:webHidden/>
                <w:szCs w:val="26"/>
              </w:rPr>
              <w:tab/>
            </w:r>
            <w:r w:rsidRPr="00AD6B72">
              <w:rPr>
                <w:rFonts w:cs="Times New Roman"/>
                <w:noProof/>
                <w:webHidden/>
                <w:szCs w:val="26"/>
              </w:rPr>
              <w:fldChar w:fldCharType="begin"/>
            </w:r>
            <w:r w:rsidRPr="00AD6B72">
              <w:rPr>
                <w:rFonts w:cs="Times New Roman"/>
                <w:noProof/>
                <w:webHidden/>
                <w:szCs w:val="26"/>
              </w:rPr>
              <w:instrText xml:space="preserve"> PAGEREF _Toc197929080 \h </w:instrText>
            </w:r>
            <w:r w:rsidRPr="00AD6B72">
              <w:rPr>
                <w:rFonts w:cs="Times New Roman"/>
                <w:noProof/>
                <w:webHidden/>
                <w:szCs w:val="26"/>
              </w:rPr>
            </w:r>
            <w:r w:rsidRPr="00AD6B72">
              <w:rPr>
                <w:rFonts w:cs="Times New Roman"/>
                <w:noProof/>
                <w:webHidden/>
                <w:szCs w:val="26"/>
              </w:rPr>
              <w:fldChar w:fldCharType="separate"/>
            </w:r>
            <w:r w:rsidR="00FC21DB">
              <w:rPr>
                <w:rFonts w:cs="Times New Roman"/>
                <w:noProof/>
                <w:webHidden/>
                <w:szCs w:val="26"/>
              </w:rPr>
              <w:t>49</w:t>
            </w:r>
            <w:r w:rsidRPr="00AD6B72">
              <w:rPr>
                <w:rFonts w:cs="Times New Roman"/>
                <w:noProof/>
                <w:webHidden/>
                <w:szCs w:val="26"/>
              </w:rPr>
              <w:fldChar w:fldCharType="end"/>
            </w:r>
          </w:hyperlink>
        </w:p>
        <w:p w14:paraId="3F00384D" w14:textId="4D608920" w:rsidR="00646666" w:rsidRPr="00452329" w:rsidRDefault="00646666" w:rsidP="006E7AB9">
          <w:pPr>
            <w:spacing w:before="0" w:after="0" w:line="312" w:lineRule="auto"/>
            <w:jc w:val="both"/>
          </w:pPr>
          <w:r w:rsidRPr="006E7AB9">
            <w:rPr>
              <w:noProof/>
            </w:rPr>
            <w:fldChar w:fldCharType="end"/>
          </w:r>
        </w:p>
      </w:sdtContent>
    </w:sdt>
    <w:p w14:paraId="11774B99" w14:textId="07ED1A0D" w:rsidR="00646666" w:rsidRPr="00452329" w:rsidRDefault="00646666" w:rsidP="006E7AB9">
      <w:pPr>
        <w:spacing w:before="0" w:after="0" w:line="312" w:lineRule="auto"/>
        <w:ind w:firstLine="0"/>
        <w:jc w:val="both"/>
        <w:rPr>
          <w:rFonts w:eastAsiaTheme="majorEastAsia" w:cstheme="majorBidi"/>
          <w:szCs w:val="26"/>
        </w:rPr>
      </w:pPr>
    </w:p>
    <w:p w14:paraId="3207D6F4" w14:textId="77777777" w:rsidR="00756587" w:rsidRDefault="00646666" w:rsidP="006E7AB9">
      <w:pPr>
        <w:spacing w:before="0" w:after="0" w:line="312" w:lineRule="auto"/>
        <w:ind w:firstLine="0"/>
        <w:jc w:val="both"/>
        <w:rPr>
          <w:noProof/>
        </w:rPr>
      </w:pPr>
      <w:r w:rsidRPr="00452329">
        <w:rPr>
          <w:rFonts w:eastAsiaTheme="majorEastAsia" w:cstheme="majorBidi"/>
          <w:szCs w:val="26"/>
        </w:rPr>
        <w:br w:type="page"/>
      </w:r>
      <w:r w:rsidRPr="009333DA">
        <w:rPr>
          <w:rFonts w:eastAsiaTheme="majorEastAsia" w:cstheme="majorBidi"/>
          <w:i/>
          <w:szCs w:val="26"/>
        </w:rPr>
        <w:fldChar w:fldCharType="begin"/>
      </w:r>
      <w:r w:rsidRPr="009333DA">
        <w:rPr>
          <w:rFonts w:eastAsiaTheme="majorEastAsia" w:cstheme="majorBidi"/>
          <w:i/>
          <w:szCs w:val="26"/>
        </w:rPr>
        <w:instrText xml:space="preserve"> TOC \h \z \c "Bảng" </w:instrText>
      </w:r>
      <w:r w:rsidRPr="009333DA">
        <w:rPr>
          <w:rFonts w:eastAsiaTheme="majorEastAsia" w:cstheme="majorBidi"/>
          <w:i/>
          <w:szCs w:val="26"/>
        </w:rPr>
        <w:fldChar w:fldCharType="separate"/>
      </w:r>
    </w:p>
    <w:p w14:paraId="6BD1EC74" w14:textId="77777777" w:rsidR="00AD6B72" w:rsidRDefault="00646666" w:rsidP="00AD6B72">
      <w:pPr>
        <w:spacing w:before="0" w:after="0" w:line="312" w:lineRule="auto"/>
        <w:ind w:firstLine="0"/>
        <w:jc w:val="center"/>
        <w:rPr>
          <w:noProof/>
        </w:rPr>
      </w:pPr>
      <w:r w:rsidRPr="009333DA">
        <w:rPr>
          <w:rFonts w:eastAsiaTheme="majorEastAsia" w:cstheme="majorBidi"/>
          <w:i/>
          <w:szCs w:val="26"/>
        </w:rPr>
        <w:lastRenderedPageBreak/>
        <w:fldChar w:fldCharType="end"/>
      </w:r>
      <w:r w:rsidR="00756587" w:rsidRPr="00756587">
        <w:rPr>
          <w:rFonts w:eastAsiaTheme="majorEastAsia" w:cstheme="majorBidi"/>
          <w:b/>
          <w:bCs/>
          <w:i/>
          <w:szCs w:val="26"/>
        </w:rPr>
        <w:t xml:space="preserve">Danh mục bảng: </w:t>
      </w:r>
      <w:r w:rsidR="00AD6B72">
        <w:rPr>
          <w:rFonts w:eastAsiaTheme="majorEastAsia" w:cstheme="majorBidi"/>
          <w:b/>
          <w:bCs/>
          <w:i/>
          <w:szCs w:val="26"/>
        </w:rPr>
        <w:fldChar w:fldCharType="begin"/>
      </w:r>
      <w:r w:rsidR="00AD6B72">
        <w:rPr>
          <w:rFonts w:eastAsiaTheme="majorEastAsia" w:cstheme="majorBidi"/>
          <w:b/>
          <w:bCs/>
          <w:i/>
          <w:szCs w:val="26"/>
        </w:rPr>
        <w:instrText xml:space="preserve"> TOC \h \z \c "Bảng" </w:instrText>
      </w:r>
      <w:r w:rsidR="00AD6B72">
        <w:rPr>
          <w:rFonts w:eastAsiaTheme="majorEastAsia" w:cstheme="majorBidi"/>
          <w:b/>
          <w:bCs/>
          <w:i/>
          <w:szCs w:val="26"/>
        </w:rPr>
        <w:fldChar w:fldCharType="separate"/>
      </w:r>
    </w:p>
    <w:p w14:paraId="6F690337" w14:textId="6959A1B9"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86" w:history="1">
        <w:r w:rsidRPr="00AD6B72">
          <w:rPr>
            <w:rStyle w:val="Hyperlink"/>
            <w:i/>
            <w:iCs/>
            <w:noProof/>
          </w:rPr>
          <w:t>Bảng 1</w:t>
        </w:r>
        <w:r w:rsidRPr="00AD6B72">
          <w:rPr>
            <w:rStyle w:val="Hyperlink"/>
            <w:i/>
            <w:iCs/>
            <w:noProof/>
          </w:rPr>
          <w:noBreakHyphen/>
          <w:t>1: Tọa độ khép góc ranh giới đất của cơ sở</w:t>
        </w:r>
        <w:r w:rsidRPr="00AD6B72">
          <w:rPr>
            <w:i/>
            <w:iCs/>
            <w:noProof/>
            <w:webHidden/>
          </w:rPr>
          <w:tab/>
        </w:r>
        <w:r w:rsidRPr="00AD6B72">
          <w:rPr>
            <w:i/>
            <w:iCs/>
            <w:noProof/>
            <w:webHidden/>
          </w:rPr>
          <w:fldChar w:fldCharType="begin"/>
        </w:r>
        <w:r w:rsidRPr="00AD6B72">
          <w:rPr>
            <w:i/>
            <w:iCs/>
            <w:noProof/>
            <w:webHidden/>
          </w:rPr>
          <w:instrText xml:space="preserve"> PAGEREF _Toc197929086 \h </w:instrText>
        </w:r>
        <w:r w:rsidRPr="00AD6B72">
          <w:rPr>
            <w:i/>
            <w:iCs/>
            <w:noProof/>
            <w:webHidden/>
          </w:rPr>
        </w:r>
        <w:r w:rsidRPr="00AD6B72">
          <w:rPr>
            <w:i/>
            <w:iCs/>
            <w:noProof/>
            <w:webHidden/>
          </w:rPr>
          <w:fldChar w:fldCharType="separate"/>
        </w:r>
        <w:r w:rsidR="00FC21DB">
          <w:rPr>
            <w:i/>
            <w:iCs/>
            <w:noProof/>
            <w:webHidden/>
          </w:rPr>
          <w:t>3</w:t>
        </w:r>
        <w:r w:rsidRPr="00AD6B72">
          <w:rPr>
            <w:i/>
            <w:iCs/>
            <w:noProof/>
            <w:webHidden/>
          </w:rPr>
          <w:fldChar w:fldCharType="end"/>
        </w:r>
      </w:hyperlink>
    </w:p>
    <w:p w14:paraId="2AAD5688" w14:textId="04D12062"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87" w:history="1">
        <w:r w:rsidRPr="00AD6B72">
          <w:rPr>
            <w:rStyle w:val="Hyperlink"/>
            <w:i/>
            <w:iCs/>
            <w:noProof/>
          </w:rPr>
          <w:t>Bảng 1</w:t>
        </w:r>
        <w:r w:rsidRPr="00AD6B72">
          <w:rPr>
            <w:rStyle w:val="Hyperlink"/>
            <w:i/>
            <w:iCs/>
            <w:noProof/>
          </w:rPr>
          <w:noBreakHyphen/>
          <w:t xml:space="preserve">2: </w:t>
        </w:r>
        <w:r w:rsidRPr="00AD6B72">
          <w:rPr>
            <w:rStyle w:val="Hyperlink"/>
            <w:i/>
            <w:iCs/>
            <w:noProof/>
            <w:lang w:val="vi-VN"/>
          </w:rPr>
          <w:t>Nhu cầu sử dụng nguyên liệu</w:t>
        </w:r>
        <w:r w:rsidRPr="00AD6B72">
          <w:rPr>
            <w:i/>
            <w:iCs/>
            <w:noProof/>
            <w:webHidden/>
          </w:rPr>
          <w:tab/>
        </w:r>
        <w:r w:rsidRPr="00AD6B72">
          <w:rPr>
            <w:i/>
            <w:iCs/>
            <w:noProof/>
            <w:webHidden/>
          </w:rPr>
          <w:fldChar w:fldCharType="begin"/>
        </w:r>
        <w:r w:rsidRPr="00AD6B72">
          <w:rPr>
            <w:i/>
            <w:iCs/>
            <w:noProof/>
            <w:webHidden/>
          </w:rPr>
          <w:instrText xml:space="preserve"> PAGEREF _Toc197929087 \h </w:instrText>
        </w:r>
        <w:r w:rsidRPr="00AD6B72">
          <w:rPr>
            <w:i/>
            <w:iCs/>
            <w:noProof/>
            <w:webHidden/>
          </w:rPr>
        </w:r>
        <w:r w:rsidRPr="00AD6B72">
          <w:rPr>
            <w:i/>
            <w:iCs/>
            <w:noProof/>
            <w:webHidden/>
          </w:rPr>
          <w:fldChar w:fldCharType="separate"/>
        </w:r>
        <w:r w:rsidR="00FC21DB">
          <w:rPr>
            <w:i/>
            <w:iCs/>
            <w:noProof/>
            <w:webHidden/>
          </w:rPr>
          <w:t>10</w:t>
        </w:r>
        <w:r w:rsidRPr="00AD6B72">
          <w:rPr>
            <w:i/>
            <w:iCs/>
            <w:noProof/>
            <w:webHidden/>
          </w:rPr>
          <w:fldChar w:fldCharType="end"/>
        </w:r>
      </w:hyperlink>
    </w:p>
    <w:p w14:paraId="56DD7B7E" w14:textId="11EB836A"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88" w:history="1">
        <w:r w:rsidRPr="00AD6B72">
          <w:rPr>
            <w:rStyle w:val="Hyperlink"/>
            <w:i/>
            <w:iCs/>
            <w:noProof/>
          </w:rPr>
          <w:t>Bảng 1</w:t>
        </w:r>
        <w:r w:rsidRPr="00AD6B72">
          <w:rPr>
            <w:rStyle w:val="Hyperlink"/>
            <w:i/>
            <w:iCs/>
            <w:noProof/>
          </w:rPr>
          <w:noBreakHyphen/>
          <w:t>3: Nhu cầu sử dụng nước của cơ sở</w:t>
        </w:r>
        <w:r w:rsidRPr="00AD6B72">
          <w:rPr>
            <w:i/>
            <w:iCs/>
            <w:noProof/>
            <w:webHidden/>
          </w:rPr>
          <w:tab/>
        </w:r>
        <w:r w:rsidRPr="00AD6B72">
          <w:rPr>
            <w:i/>
            <w:iCs/>
            <w:noProof/>
            <w:webHidden/>
          </w:rPr>
          <w:fldChar w:fldCharType="begin"/>
        </w:r>
        <w:r w:rsidRPr="00AD6B72">
          <w:rPr>
            <w:i/>
            <w:iCs/>
            <w:noProof/>
            <w:webHidden/>
          </w:rPr>
          <w:instrText xml:space="preserve"> PAGEREF _Toc197929088 \h </w:instrText>
        </w:r>
        <w:r w:rsidRPr="00AD6B72">
          <w:rPr>
            <w:i/>
            <w:iCs/>
            <w:noProof/>
            <w:webHidden/>
          </w:rPr>
        </w:r>
        <w:r w:rsidRPr="00AD6B72">
          <w:rPr>
            <w:i/>
            <w:iCs/>
            <w:noProof/>
            <w:webHidden/>
          </w:rPr>
          <w:fldChar w:fldCharType="separate"/>
        </w:r>
        <w:r w:rsidR="00FC21DB">
          <w:rPr>
            <w:i/>
            <w:iCs/>
            <w:noProof/>
            <w:webHidden/>
          </w:rPr>
          <w:t>14</w:t>
        </w:r>
        <w:r w:rsidRPr="00AD6B72">
          <w:rPr>
            <w:i/>
            <w:iCs/>
            <w:noProof/>
            <w:webHidden/>
          </w:rPr>
          <w:fldChar w:fldCharType="end"/>
        </w:r>
      </w:hyperlink>
    </w:p>
    <w:p w14:paraId="09D773AF" w14:textId="62A3E216"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89" w:history="1">
        <w:r w:rsidRPr="00AD6B72">
          <w:rPr>
            <w:rStyle w:val="Hyperlink"/>
            <w:i/>
            <w:iCs/>
            <w:noProof/>
          </w:rPr>
          <w:t>Bảng 1</w:t>
        </w:r>
        <w:r w:rsidRPr="00AD6B72">
          <w:rPr>
            <w:rStyle w:val="Hyperlink"/>
            <w:i/>
            <w:iCs/>
            <w:noProof/>
          </w:rPr>
          <w:noBreakHyphen/>
          <w:t>4: Máy móc, thiết bị của cơ sở</w:t>
        </w:r>
        <w:r w:rsidRPr="00AD6B72">
          <w:rPr>
            <w:i/>
            <w:iCs/>
            <w:noProof/>
            <w:webHidden/>
          </w:rPr>
          <w:tab/>
        </w:r>
        <w:r w:rsidRPr="00AD6B72">
          <w:rPr>
            <w:i/>
            <w:iCs/>
            <w:noProof/>
            <w:webHidden/>
          </w:rPr>
          <w:fldChar w:fldCharType="begin"/>
        </w:r>
        <w:r w:rsidRPr="00AD6B72">
          <w:rPr>
            <w:i/>
            <w:iCs/>
            <w:noProof/>
            <w:webHidden/>
          </w:rPr>
          <w:instrText xml:space="preserve"> PAGEREF _Toc197929089 \h </w:instrText>
        </w:r>
        <w:r w:rsidRPr="00AD6B72">
          <w:rPr>
            <w:i/>
            <w:iCs/>
            <w:noProof/>
            <w:webHidden/>
          </w:rPr>
        </w:r>
        <w:r w:rsidRPr="00AD6B72">
          <w:rPr>
            <w:i/>
            <w:iCs/>
            <w:noProof/>
            <w:webHidden/>
          </w:rPr>
          <w:fldChar w:fldCharType="separate"/>
        </w:r>
        <w:r w:rsidR="00FC21DB">
          <w:rPr>
            <w:i/>
            <w:iCs/>
            <w:noProof/>
            <w:webHidden/>
          </w:rPr>
          <w:t>14</w:t>
        </w:r>
        <w:r w:rsidRPr="00AD6B72">
          <w:rPr>
            <w:i/>
            <w:iCs/>
            <w:noProof/>
            <w:webHidden/>
          </w:rPr>
          <w:fldChar w:fldCharType="end"/>
        </w:r>
      </w:hyperlink>
    </w:p>
    <w:p w14:paraId="297DAB0F" w14:textId="6678A43E"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90" w:history="1">
        <w:r w:rsidRPr="00AD6B72">
          <w:rPr>
            <w:rStyle w:val="Hyperlink"/>
            <w:i/>
            <w:iCs/>
            <w:noProof/>
          </w:rPr>
          <w:t>Bảng 3</w:t>
        </w:r>
        <w:r w:rsidRPr="00AD6B72">
          <w:rPr>
            <w:rStyle w:val="Hyperlink"/>
            <w:i/>
            <w:iCs/>
            <w:noProof/>
          </w:rPr>
          <w:noBreakHyphen/>
          <w:t>1: Tổng hợp lượng nước thải phát sinh</w:t>
        </w:r>
        <w:r w:rsidRPr="00AD6B72">
          <w:rPr>
            <w:i/>
            <w:iCs/>
            <w:noProof/>
            <w:webHidden/>
          </w:rPr>
          <w:tab/>
        </w:r>
        <w:r w:rsidRPr="00AD6B72">
          <w:rPr>
            <w:i/>
            <w:iCs/>
            <w:noProof/>
            <w:webHidden/>
          </w:rPr>
          <w:fldChar w:fldCharType="begin"/>
        </w:r>
        <w:r w:rsidRPr="00AD6B72">
          <w:rPr>
            <w:i/>
            <w:iCs/>
            <w:noProof/>
            <w:webHidden/>
          </w:rPr>
          <w:instrText xml:space="preserve"> PAGEREF _Toc197929090 \h </w:instrText>
        </w:r>
        <w:r w:rsidRPr="00AD6B72">
          <w:rPr>
            <w:i/>
            <w:iCs/>
            <w:noProof/>
            <w:webHidden/>
          </w:rPr>
        </w:r>
        <w:r w:rsidRPr="00AD6B72">
          <w:rPr>
            <w:i/>
            <w:iCs/>
            <w:noProof/>
            <w:webHidden/>
          </w:rPr>
          <w:fldChar w:fldCharType="separate"/>
        </w:r>
        <w:r w:rsidR="00FC21DB">
          <w:rPr>
            <w:i/>
            <w:iCs/>
            <w:noProof/>
            <w:webHidden/>
          </w:rPr>
          <w:t>21</w:t>
        </w:r>
        <w:r w:rsidRPr="00AD6B72">
          <w:rPr>
            <w:i/>
            <w:iCs/>
            <w:noProof/>
            <w:webHidden/>
          </w:rPr>
          <w:fldChar w:fldCharType="end"/>
        </w:r>
      </w:hyperlink>
    </w:p>
    <w:p w14:paraId="551837EA" w14:textId="226C3E5B"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91" w:history="1">
        <w:r w:rsidRPr="00AD6B72">
          <w:rPr>
            <w:rStyle w:val="Hyperlink"/>
            <w:i/>
            <w:iCs/>
            <w:noProof/>
          </w:rPr>
          <w:t>Bảng 3</w:t>
        </w:r>
        <w:r w:rsidRPr="00AD6B72">
          <w:rPr>
            <w:rStyle w:val="Hyperlink"/>
            <w:i/>
            <w:iCs/>
            <w:noProof/>
          </w:rPr>
          <w:noBreakHyphen/>
          <w:t>2: Thông số kích thước các bể tự hoại của Cơ sở</w:t>
        </w:r>
        <w:r w:rsidRPr="00AD6B72">
          <w:rPr>
            <w:i/>
            <w:iCs/>
            <w:noProof/>
            <w:webHidden/>
          </w:rPr>
          <w:tab/>
        </w:r>
        <w:r w:rsidRPr="00AD6B72">
          <w:rPr>
            <w:i/>
            <w:iCs/>
            <w:noProof/>
            <w:webHidden/>
          </w:rPr>
          <w:fldChar w:fldCharType="begin"/>
        </w:r>
        <w:r w:rsidRPr="00AD6B72">
          <w:rPr>
            <w:i/>
            <w:iCs/>
            <w:noProof/>
            <w:webHidden/>
          </w:rPr>
          <w:instrText xml:space="preserve"> PAGEREF _Toc197929091 \h </w:instrText>
        </w:r>
        <w:r w:rsidRPr="00AD6B72">
          <w:rPr>
            <w:i/>
            <w:iCs/>
            <w:noProof/>
            <w:webHidden/>
          </w:rPr>
        </w:r>
        <w:r w:rsidRPr="00AD6B72">
          <w:rPr>
            <w:i/>
            <w:iCs/>
            <w:noProof/>
            <w:webHidden/>
          </w:rPr>
          <w:fldChar w:fldCharType="separate"/>
        </w:r>
        <w:r w:rsidR="00FC21DB">
          <w:rPr>
            <w:i/>
            <w:iCs/>
            <w:noProof/>
            <w:webHidden/>
          </w:rPr>
          <w:t>23</w:t>
        </w:r>
        <w:r w:rsidRPr="00AD6B72">
          <w:rPr>
            <w:i/>
            <w:iCs/>
            <w:noProof/>
            <w:webHidden/>
          </w:rPr>
          <w:fldChar w:fldCharType="end"/>
        </w:r>
      </w:hyperlink>
    </w:p>
    <w:p w14:paraId="1D25E134" w14:textId="1460AA15"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92" w:history="1">
        <w:r w:rsidRPr="00AD6B72">
          <w:rPr>
            <w:rStyle w:val="Hyperlink"/>
            <w:i/>
            <w:iCs/>
            <w:noProof/>
          </w:rPr>
          <w:t>Bảng 3</w:t>
        </w:r>
        <w:r w:rsidRPr="00AD6B72">
          <w:rPr>
            <w:rStyle w:val="Hyperlink"/>
            <w:i/>
            <w:iCs/>
            <w:noProof/>
          </w:rPr>
          <w:noBreakHyphen/>
          <w:t>3: Thông số kỹ thuật của hệ thống xử lý hơi hóa chất</w:t>
        </w:r>
        <w:r w:rsidRPr="00AD6B72">
          <w:rPr>
            <w:i/>
            <w:iCs/>
            <w:noProof/>
            <w:webHidden/>
          </w:rPr>
          <w:tab/>
        </w:r>
        <w:r w:rsidRPr="00AD6B72">
          <w:rPr>
            <w:i/>
            <w:iCs/>
            <w:noProof/>
            <w:webHidden/>
          </w:rPr>
          <w:fldChar w:fldCharType="begin"/>
        </w:r>
        <w:r w:rsidRPr="00AD6B72">
          <w:rPr>
            <w:i/>
            <w:iCs/>
            <w:noProof/>
            <w:webHidden/>
          </w:rPr>
          <w:instrText xml:space="preserve"> PAGEREF _Toc197929092 \h </w:instrText>
        </w:r>
        <w:r w:rsidRPr="00AD6B72">
          <w:rPr>
            <w:i/>
            <w:iCs/>
            <w:noProof/>
            <w:webHidden/>
          </w:rPr>
        </w:r>
        <w:r w:rsidRPr="00AD6B72">
          <w:rPr>
            <w:i/>
            <w:iCs/>
            <w:noProof/>
            <w:webHidden/>
          </w:rPr>
          <w:fldChar w:fldCharType="separate"/>
        </w:r>
        <w:r w:rsidR="00FC21DB">
          <w:rPr>
            <w:i/>
            <w:iCs/>
            <w:noProof/>
            <w:webHidden/>
          </w:rPr>
          <w:t>27</w:t>
        </w:r>
        <w:r w:rsidRPr="00AD6B72">
          <w:rPr>
            <w:i/>
            <w:iCs/>
            <w:noProof/>
            <w:webHidden/>
          </w:rPr>
          <w:fldChar w:fldCharType="end"/>
        </w:r>
      </w:hyperlink>
    </w:p>
    <w:p w14:paraId="513D4F85" w14:textId="015B5F5A"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93" w:history="1">
        <w:r w:rsidRPr="00AD6B72">
          <w:rPr>
            <w:rStyle w:val="Hyperlink"/>
            <w:i/>
            <w:iCs/>
            <w:noProof/>
          </w:rPr>
          <w:t>Bảng 3</w:t>
        </w:r>
        <w:r w:rsidRPr="00AD6B72">
          <w:rPr>
            <w:rStyle w:val="Hyperlink"/>
            <w:i/>
            <w:iCs/>
            <w:noProof/>
          </w:rPr>
          <w:noBreakHyphen/>
          <w:t>4: Lượng chất thải công nghiệp thông không nguy hại phát sinh</w:t>
        </w:r>
        <w:r w:rsidRPr="00AD6B72">
          <w:rPr>
            <w:i/>
            <w:iCs/>
            <w:noProof/>
            <w:webHidden/>
          </w:rPr>
          <w:tab/>
        </w:r>
        <w:r w:rsidRPr="00AD6B72">
          <w:rPr>
            <w:i/>
            <w:iCs/>
            <w:noProof/>
            <w:webHidden/>
          </w:rPr>
          <w:fldChar w:fldCharType="begin"/>
        </w:r>
        <w:r w:rsidRPr="00AD6B72">
          <w:rPr>
            <w:i/>
            <w:iCs/>
            <w:noProof/>
            <w:webHidden/>
          </w:rPr>
          <w:instrText xml:space="preserve"> PAGEREF _Toc197929093 \h </w:instrText>
        </w:r>
        <w:r w:rsidRPr="00AD6B72">
          <w:rPr>
            <w:i/>
            <w:iCs/>
            <w:noProof/>
            <w:webHidden/>
          </w:rPr>
        </w:r>
        <w:r w:rsidRPr="00AD6B72">
          <w:rPr>
            <w:i/>
            <w:iCs/>
            <w:noProof/>
            <w:webHidden/>
          </w:rPr>
          <w:fldChar w:fldCharType="separate"/>
        </w:r>
        <w:r w:rsidR="00FC21DB">
          <w:rPr>
            <w:i/>
            <w:iCs/>
            <w:noProof/>
            <w:webHidden/>
          </w:rPr>
          <w:t>29</w:t>
        </w:r>
        <w:r w:rsidRPr="00AD6B72">
          <w:rPr>
            <w:i/>
            <w:iCs/>
            <w:noProof/>
            <w:webHidden/>
          </w:rPr>
          <w:fldChar w:fldCharType="end"/>
        </w:r>
      </w:hyperlink>
    </w:p>
    <w:p w14:paraId="38209408" w14:textId="3AB4B1E5"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94" w:history="1">
        <w:r w:rsidRPr="00AD6B72">
          <w:rPr>
            <w:rStyle w:val="Hyperlink"/>
            <w:i/>
            <w:iCs/>
            <w:noProof/>
          </w:rPr>
          <w:t>Bảng 3</w:t>
        </w:r>
        <w:r w:rsidRPr="00AD6B72">
          <w:rPr>
            <w:rStyle w:val="Hyperlink"/>
            <w:i/>
            <w:iCs/>
            <w:noProof/>
          </w:rPr>
          <w:noBreakHyphen/>
          <w:t>5: Lượng chất thải nguy hại phát sinh</w:t>
        </w:r>
        <w:r w:rsidRPr="00AD6B72">
          <w:rPr>
            <w:i/>
            <w:iCs/>
            <w:noProof/>
            <w:webHidden/>
          </w:rPr>
          <w:tab/>
        </w:r>
        <w:r w:rsidRPr="00AD6B72">
          <w:rPr>
            <w:i/>
            <w:iCs/>
            <w:noProof/>
            <w:webHidden/>
          </w:rPr>
          <w:fldChar w:fldCharType="begin"/>
        </w:r>
        <w:r w:rsidRPr="00AD6B72">
          <w:rPr>
            <w:i/>
            <w:iCs/>
            <w:noProof/>
            <w:webHidden/>
          </w:rPr>
          <w:instrText xml:space="preserve"> PAGEREF _Toc197929094 \h </w:instrText>
        </w:r>
        <w:r w:rsidRPr="00AD6B72">
          <w:rPr>
            <w:i/>
            <w:iCs/>
            <w:noProof/>
            <w:webHidden/>
          </w:rPr>
        </w:r>
        <w:r w:rsidRPr="00AD6B72">
          <w:rPr>
            <w:i/>
            <w:iCs/>
            <w:noProof/>
            <w:webHidden/>
          </w:rPr>
          <w:fldChar w:fldCharType="separate"/>
        </w:r>
        <w:r w:rsidR="00FC21DB">
          <w:rPr>
            <w:i/>
            <w:iCs/>
            <w:noProof/>
            <w:webHidden/>
          </w:rPr>
          <w:t>31</w:t>
        </w:r>
        <w:r w:rsidRPr="00AD6B72">
          <w:rPr>
            <w:i/>
            <w:iCs/>
            <w:noProof/>
            <w:webHidden/>
          </w:rPr>
          <w:fldChar w:fldCharType="end"/>
        </w:r>
      </w:hyperlink>
    </w:p>
    <w:p w14:paraId="54DBD444" w14:textId="0884D377"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95" w:history="1">
        <w:r w:rsidRPr="00AD6B72">
          <w:rPr>
            <w:rStyle w:val="Hyperlink"/>
            <w:i/>
            <w:iCs/>
            <w:noProof/>
          </w:rPr>
          <w:t>Bảng 4</w:t>
        </w:r>
        <w:r w:rsidRPr="00AD6B72">
          <w:rPr>
            <w:rStyle w:val="Hyperlink"/>
            <w:i/>
            <w:iCs/>
            <w:noProof/>
          </w:rPr>
          <w:noBreakHyphen/>
          <w:t xml:space="preserve">1: </w:t>
        </w:r>
        <w:r w:rsidRPr="00AD6B72">
          <w:rPr>
            <w:rStyle w:val="Hyperlink"/>
            <w:i/>
            <w:iCs/>
            <w:noProof/>
            <w:lang w:val="pt-BR"/>
          </w:rPr>
          <w:t>Giới hạn thông số và nồng độ chất ô nhiễm trong nước thải</w:t>
        </w:r>
        <w:r w:rsidRPr="00AD6B72">
          <w:rPr>
            <w:i/>
            <w:iCs/>
            <w:noProof/>
            <w:webHidden/>
          </w:rPr>
          <w:tab/>
        </w:r>
        <w:r w:rsidRPr="00AD6B72">
          <w:rPr>
            <w:i/>
            <w:iCs/>
            <w:noProof/>
            <w:webHidden/>
          </w:rPr>
          <w:fldChar w:fldCharType="begin"/>
        </w:r>
        <w:r w:rsidRPr="00AD6B72">
          <w:rPr>
            <w:i/>
            <w:iCs/>
            <w:noProof/>
            <w:webHidden/>
          </w:rPr>
          <w:instrText xml:space="preserve"> PAGEREF _Toc197929095 \h </w:instrText>
        </w:r>
        <w:r w:rsidRPr="00AD6B72">
          <w:rPr>
            <w:i/>
            <w:iCs/>
            <w:noProof/>
            <w:webHidden/>
          </w:rPr>
        </w:r>
        <w:r w:rsidRPr="00AD6B72">
          <w:rPr>
            <w:i/>
            <w:iCs/>
            <w:noProof/>
            <w:webHidden/>
          </w:rPr>
          <w:fldChar w:fldCharType="separate"/>
        </w:r>
        <w:r w:rsidR="00FC21DB">
          <w:rPr>
            <w:i/>
            <w:iCs/>
            <w:noProof/>
            <w:webHidden/>
          </w:rPr>
          <w:t>37</w:t>
        </w:r>
        <w:r w:rsidRPr="00AD6B72">
          <w:rPr>
            <w:i/>
            <w:iCs/>
            <w:noProof/>
            <w:webHidden/>
          </w:rPr>
          <w:fldChar w:fldCharType="end"/>
        </w:r>
      </w:hyperlink>
    </w:p>
    <w:p w14:paraId="106B1AFC" w14:textId="2874DBF7"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96" w:history="1">
        <w:r w:rsidRPr="00AD6B72">
          <w:rPr>
            <w:rStyle w:val="Hyperlink"/>
            <w:i/>
            <w:iCs/>
            <w:noProof/>
          </w:rPr>
          <w:t>Bảng 4</w:t>
        </w:r>
        <w:r w:rsidRPr="00AD6B72">
          <w:rPr>
            <w:rStyle w:val="Hyperlink"/>
            <w:i/>
            <w:iCs/>
            <w:noProof/>
          </w:rPr>
          <w:noBreakHyphen/>
          <w:t>2: Lưu lượng, vị trí xả khí thải</w:t>
        </w:r>
        <w:r w:rsidRPr="00AD6B72">
          <w:rPr>
            <w:i/>
            <w:iCs/>
            <w:noProof/>
            <w:webHidden/>
          </w:rPr>
          <w:tab/>
        </w:r>
        <w:r w:rsidRPr="00AD6B72">
          <w:rPr>
            <w:i/>
            <w:iCs/>
            <w:noProof/>
            <w:webHidden/>
          </w:rPr>
          <w:fldChar w:fldCharType="begin"/>
        </w:r>
        <w:r w:rsidRPr="00AD6B72">
          <w:rPr>
            <w:i/>
            <w:iCs/>
            <w:noProof/>
            <w:webHidden/>
          </w:rPr>
          <w:instrText xml:space="preserve"> PAGEREF _Toc197929096 \h </w:instrText>
        </w:r>
        <w:r w:rsidRPr="00AD6B72">
          <w:rPr>
            <w:i/>
            <w:iCs/>
            <w:noProof/>
            <w:webHidden/>
          </w:rPr>
        </w:r>
        <w:r w:rsidRPr="00AD6B72">
          <w:rPr>
            <w:i/>
            <w:iCs/>
            <w:noProof/>
            <w:webHidden/>
          </w:rPr>
          <w:fldChar w:fldCharType="separate"/>
        </w:r>
        <w:r w:rsidR="00FC21DB">
          <w:rPr>
            <w:i/>
            <w:iCs/>
            <w:noProof/>
            <w:webHidden/>
          </w:rPr>
          <w:t>38</w:t>
        </w:r>
        <w:r w:rsidRPr="00AD6B72">
          <w:rPr>
            <w:i/>
            <w:iCs/>
            <w:noProof/>
            <w:webHidden/>
          </w:rPr>
          <w:fldChar w:fldCharType="end"/>
        </w:r>
      </w:hyperlink>
    </w:p>
    <w:p w14:paraId="77F6E6B2" w14:textId="4ED68D3B"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97" w:history="1">
        <w:r w:rsidRPr="00AD6B72">
          <w:rPr>
            <w:rStyle w:val="Hyperlink"/>
            <w:i/>
            <w:iCs/>
            <w:noProof/>
          </w:rPr>
          <w:t>Bảng 4</w:t>
        </w:r>
        <w:r w:rsidRPr="00AD6B72">
          <w:rPr>
            <w:rStyle w:val="Hyperlink"/>
            <w:i/>
            <w:iCs/>
            <w:noProof/>
          </w:rPr>
          <w:noBreakHyphen/>
          <w:t>3: Giá trị các chất ô nhiễm đối với khí thải</w:t>
        </w:r>
        <w:r w:rsidRPr="00AD6B72">
          <w:rPr>
            <w:i/>
            <w:iCs/>
            <w:noProof/>
            <w:webHidden/>
          </w:rPr>
          <w:tab/>
        </w:r>
        <w:r w:rsidRPr="00AD6B72">
          <w:rPr>
            <w:i/>
            <w:iCs/>
            <w:noProof/>
            <w:webHidden/>
          </w:rPr>
          <w:fldChar w:fldCharType="begin"/>
        </w:r>
        <w:r w:rsidRPr="00AD6B72">
          <w:rPr>
            <w:i/>
            <w:iCs/>
            <w:noProof/>
            <w:webHidden/>
          </w:rPr>
          <w:instrText xml:space="preserve"> PAGEREF _Toc197929097 \h </w:instrText>
        </w:r>
        <w:r w:rsidRPr="00AD6B72">
          <w:rPr>
            <w:i/>
            <w:iCs/>
            <w:noProof/>
            <w:webHidden/>
          </w:rPr>
        </w:r>
        <w:r w:rsidRPr="00AD6B72">
          <w:rPr>
            <w:i/>
            <w:iCs/>
            <w:noProof/>
            <w:webHidden/>
          </w:rPr>
          <w:fldChar w:fldCharType="separate"/>
        </w:r>
        <w:r w:rsidR="00FC21DB">
          <w:rPr>
            <w:i/>
            <w:iCs/>
            <w:noProof/>
            <w:webHidden/>
          </w:rPr>
          <w:t>39</w:t>
        </w:r>
        <w:r w:rsidRPr="00AD6B72">
          <w:rPr>
            <w:i/>
            <w:iCs/>
            <w:noProof/>
            <w:webHidden/>
          </w:rPr>
          <w:fldChar w:fldCharType="end"/>
        </w:r>
      </w:hyperlink>
    </w:p>
    <w:p w14:paraId="55FD40DC" w14:textId="2BC07A9A"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98" w:history="1">
        <w:r w:rsidRPr="00AD6B72">
          <w:rPr>
            <w:rStyle w:val="Hyperlink"/>
            <w:i/>
            <w:iCs/>
            <w:noProof/>
          </w:rPr>
          <w:t>Bảng 4</w:t>
        </w:r>
        <w:r w:rsidRPr="00AD6B72">
          <w:rPr>
            <w:rStyle w:val="Hyperlink"/>
            <w:i/>
            <w:iCs/>
            <w:noProof/>
          </w:rPr>
          <w:noBreakHyphen/>
          <w:t>4: Giá trị giới hạn đối với tiếng ồn</w:t>
        </w:r>
        <w:r w:rsidRPr="00AD6B72">
          <w:rPr>
            <w:i/>
            <w:iCs/>
            <w:noProof/>
            <w:webHidden/>
          </w:rPr>
          <w:tab/>
        </w:r>
        <w:r w:rsidRPr="00AD6B72">
          <w:rPr>
            <w:i/>
            <w:iCs/>
            <w:noProof/>
            <w:webHidden/>
          </w:rPr>
          <w:fldChar w:fldCharType="begin"/>
        </w:r>
        <w:r w:rsidRPr="00AD6B72">
          <w:rPr>
            <w:i/>
            <w:iCs/>
            <w:noProof/>
            <w:webHidden/>
          </w:rPr>
          <w:instrText xml:space="preserve"> PAGEREF _Toc197929098 \h </w:instrText>
        </w:r>
        <w:r w:rsidRPr="00AD6B72">
          <w:rPr>
            <w:i/>
            <w:iCs/>
            <w:noProof/>
            <w:webHidden/>
          </w:rPr>
        </w:r>
        <w:r w:rsidRPr="00AD6B72">
          <w:rPr>
            <w:i/>
            <w:iCs/>
            <w:noProof/>
            <w:webHidden/>
          </w:rPr>
          <w:fldChar w:fldCharType="separate"/>
        </w:r>
        <w:r w:rsidR="00FC21DB">
          <w:rPr>
            <w:i/>
            <w:iCs/>
            <w:noProof/>
            <w:webHidden/>
          </w:rPr>
          <w:t>39</w:t>
        </w:r>
        <w:r w:rsidRPr="00AD6B72">
          <w:rPr>
            <w:i/>
            <w:iCs/>
            <w:noProof/>
            <w:webHidden/>
          </w:rPr>
          <w:fldChar w:fldCharType="end"/>
        </w:r>
      </w:hyperlink>
    </w:p>
    <w:p w14:paraId="6FAE1E0C" w14:textId="428D0240"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099" w:history="1">
        <w:r w:rsidRPr="00AD6B72">
          <w:rPr>
            <w:rStyle w:val="Hyperlink"/>
            <w:i/>
            <w:iCs/>
            <w:noProof/>
          </w:rPr>
          <w:t>Bảng 4</w:t>
        </w:r>
        <w:r w:rsidRPr="00AD6B72">
          <w:rPr>
            <w:rStyle w:val="Hyperlink"/>
            <w:i/>
            <w:iCs/>
            <w:noProof/>
          </w:rPr>
          <w:noBreakHyphen/>
          <w:t xml:space="preserve">5: </w:t>
        </w:r>
        <w:r w:rsidRPr="00AD6B72">
          <w:rPr>
            <w:rStyle w:val="Hyperlink"/>
            <w:i/>
            <w:iCs/>
            <w:noProof/>
            <w:highlight w:val="white"/>
          </w:rPr>
          <w:t xml:space="preserve">Giá trị giới hạn đối với </w:t>
        </w:r>
        <w:r w:rsidRPr="00AD6B72">
          <w:rPr>
            <w:rStyle w:val="Hyperlink"/>
            <w:i/>
            <w:iCs/>
            <w:noProof/>
          </w:rPr>
          <w:t>độ rung</w:t>
        </w:r>
        <w:r w:rsidRPr="00AD6B72">
          <w:rPr>
            <w:i/>
            <w:iCs/>
            <w:noProof/>
            <w:webHidden/>
          </w:rPr>
          <w:tab/>
        </w:r>
        <w:r w:rsidRPr="00AD6B72">
          <w:rPr>
            <w:i/>
            <w:iCs/>
            <w:noProof/>
            <w:webHidden/>
          </w:rPr>
          <w:fldChar w:fldCharType="begin"/>
        </w:r>
        <w:r w:rsidRPr="00AD6B72">
          <w:rPr>
            <w:i/>
            <w:iCs/>
            <w:noProof/>
            <w:webHidden/>
          </w:rPr>
          <w:instrText xml:space="preserve"> PAGEREF _Toc197929099 \h </w:instrText>
        </w:r>
        <w:r w:rsidRPr="00AD6B72">
          <w:rPr>
            <w:i/>
            <w:iCs/>
            <w:noProof/>
            <w:webHidden/>
          </w:rPr>
        </w:r>
        <w:r w:rsidRPr="00AD6B72">
          <w:rPr>
            <w:i/>
            <w:iCs/>
            <w:noProof/>
            <w:webHidden/>
          </w:rPr>
          <w:fldChar w:fldCharType="separate"/>
        </w:r>
        <w:r w:rsidR="00FC21DB">
          <w:rPr>
            <w:i/>
            <w:iCs/>
            <w:noProof/>
            <w:webHidden/>
          </w:rPr>
          <w:t>39</w:t>
        </w:r>
        <w:r w:rsidRPr="00AD6B72">
          <w:rPr>
            <w:i/>
            <w:iCs/>
            <w:noProof/>
            <w:webHidden/>
          </w:rPr>
          <w:fldChar w:fldCharType="end"/>
        </w:r>
      </w:hyperlink>
    </w:p>
    <w:p w14:paraId="05C3A24E" w14:textId="1E39B988"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100" w:history="1">
        <w:r w:rsidRPr="00AD6B72">
          <w:rPr>
            <w:rStyle w:val="Hyperlink"/>
            <w:i/>
            <w:iCs/>
            <w:noProof/>
          </w:rPr>
          <w:t>Bảng 4</w:t>
        </w:r>
        <w:r w:rsidRPr="00AD6B72">
          <w:rPr>
            <w:rStyle w:val="Hyperlink"/>
            <w:i/>
            <w:iCs/>
            <w:noProof/>
          </w:rPr>
          <w:noBreakHyphen/>
          <w:t>6: Khối lượng chất thải công nghiệp thông thường</w:t>
        </w:r>
        <w:r w:rsidRPr="00AD6B72">
          <w:rPr>
            <w:i/>
            <w:iCs/>
            <w:noProof/>
            <w:webHidden/>
          </w:rPr>
          <w:tab/>
        </w:r>
        <w:r w:rsidRPr="00AD6B72">
          <w:rPr>
            <w:i/>
            <w:iCs/>
            <w:noProof/>
            <w:webHidden/>
          </w:rPr>
          <w:fldChar w:fldCharType="begin"/>
        </w:r>
        <w:r w:rsidRPr="00AD6B72">
          <w:rPr>
            <w:i/>
            <w:iCs/>
            <w:noProof/>
            <w:webHidden/>
          </w:rPr>
          <w:instrText xml:space="preserve"> PAGEREF _Toc197929100 \h </w:instrText>
        </w:r>
        <w:r w:rsidRPr="00AD6B72">
          <w:rPr>
            <w:i/>
            <w:iCs/>
            <w:noProof/>
            <w:webHidden/>
          </w:rPr>
        </w:r>
        <w:r w:rsidRPr="00AD6B72">
          <w:rPr>
            <w:i/>
            <w:iCs/>
            <w:noProof/>
            <w:webHidden/>
          </w:rPr>
          <w:fldChar w:fldCharType="separate"/>
        </w:r>
        <w:r w:rsidR="00FC21DB">
          <w:rPr>
            <w:i/>
            <w:iCs/>
            <w:noProof/>
            <w:webHidden/>
          </w:rPr>
          <w:t>40</w:t>
        </w:r>
        <w:r w:rsidRPr="00AD6B72">
          <w:rPr>
            <w:i/>
            <w:iCs/>
            <w:noProof/>
            <w:webHidden/>
          </w:rPr>
          <w:fldChar w:fldCharType="end"/>
        </w:r>
      </w:hyperlink>
    </w:p>
    <w:p w14:paraId="3D364C33" w14:textId="42FA87C5"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101" w:history="1">
        <w:r w:rsidRPr="00AD6B72">
          <w:rPr>
            <w:rStyle w:val="Hyperlink"/>
            <w:i/>
            <w:iCs/>
            <w:noProof/>
          </w:rPr>
          <w:t>Bảng 4</w:t>
        </w:r>
        <w:r w:rsidRPr="00AD6B72">
          <w:rPr>
            <w:rStyle w:val="Hyperlink"/>
            <w:i/>
            <w:iCs/>
            <w:noProof/>
          </w:rPr>
          <w:noBreakHyphen/>
          <w:t>7: Lượng chất thải nguy hại phát sinh</w:t>
        </w:r>
        <w:r w:rsidRPr="00AD6B72">
          <w:rPr>
            <w:i/>
            <w:iCs/>
            <w:noProof/>
            <w:webHidden/>
          </w:rPr>
          <w:tab/>
        </w:r>
        <w:r w:rsidRPr="00AD6B72">
          <w:rPr>
            <w:i/>
            <w:iCs/>
            <w:noProof/>
            <w:webHidden/>
          </w:rPr>
          <w:fldChar w:fldCharType="begin"/>
        </w:r>
        <w:r w:rsidRPr="00AD6B72">
          <w:rPr>
            <w:i/>
            <w:iCs/>
            <w:noProof/>
            <w:webHidden/>
          </w:rPr>
          <w:instrText xml:space="preserve"> PAGEREF _Toc197929101 \h </w:instrText>
        </w:r>
        <w:r w:rsidRPr="00AD6B72">
          <w:rPr>
            <w:i/>
            <w:iCs/>
            <w:noProof/>
            <w:webHidden/>
          </w:rPr>
        </w:r>
        <w:r w:rsidRPr="00AD6B72">
          <w:rPr>
            <w:i/>
            <w:iCs/>
            <w:noProof/>
            <w:webHidden/>
          </w:rPr>
          <w:fldChar w:fldCharType="separate"/>
        </w:r>
        <w:r w:rsidR="00FC21DB">
          <w:rPr>
            <w:i/>
            <w:iCs/>
            <w:noProof/>
            <w:webHidden/>
          </w:rPr>
          <w:t>41</w:t>
        </w:r>
        <w:r w:rsidRPr="00AD6B72">
          <w:rPr>
            <w:i/>
            <w:iCs/>
            <w:noProof/>
            <w:webHidden/>
          </w:rPr>
          <w:fldChar w:fldCharType="end"/>
        </w:r>
      </w:hyperlink>
    </w:p>
    <w:p w14:paraId="67160D67" w14:textId="06B54395"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102" w:history="1">
        <w:r w:rsidRPr="00AD6B72">
          <w:rPr>
            <w:rStyle w:val="Hyperlink"/>
            <w:i/>
            <w:iCs/>
            <w:noProof/>
          </w:rPr>
          <w:t>Bảng 5</w:t>
        </w:r>
        <w:r w:rsidRPr="00AD6B72">
          <w:rPr>
            <w:rStyle w:val="Hyperlink"/>
            <w:i/>
            <w:iCs/>
            <w:noProof/>
          </w:rPr>
          <w:noBreakHyphen/>
          <w:t>1: Kết quả quan trắc nước thải bổ sung</w:t>
        </w:r>
        <w:r w:rsidRPr="00AD6B72">
          <w:rPr>
            <w:i/>
            <w:iCs/>
            <w:noProof/>
            <w:webHidden/>
          </w:rPr>
          <w:tab/>
        </w:r>
        <w:r w:rsidRPr="00AD6B72">
          <w:rPr>
            <w:i/>
            <w:iCs/>
            <w:noProof/>
            <w:webHidden/>
          </w:rPr>
          <w:fldChar w:fldCharType="begin"/>
        </w:r>
        <w:r w:rsidRPr="00AD6B72">
          <w:rPr>
            <w:i/>
            <w:iCs/>
            <w:noProof/>
            <w:webHidden/>
          </w:rPr>
          <w:instrText xml:space="preserve"> PAGEREF _Toc197929102 \h </w:instrText>
        </w:r>
        <w:r w:rsidRPr="00AD6B72">
          <w:rPr>
            <w:i/>
            <w:iCs/>
            <w:noProof/>
            <w:webHidden/>
          </w:rPr>
        </w:r>
        <w:r w:rsidRPr="00AD6B72">
          <w:rPr>
            <w:i/>
            <w:iCs/>
            <w:noProof/>
            <w:webHidden/>
          </w:rPr>
          <w:fldChar w:fldCharType="separate"/>
        </w:r>
        <w:r w:rsidR="00FC21DB">
          <w:rPr>
            <w:i/>
            <w:iCs/>
            <w:noProof/>
            <w:webHidden/>
          </w:rPr>
          <w:t>43</w:t>
        </w:r>
        <w:r w:rsidRPr="00AD6B72">
          <w:rPr>
            <w:i/>
            <w:iCs/>
            <w:noProof/>
            <w:webHidden/>
          </w:rPr>
          <w:fldChar w:fldCharType="end"/>
        </w:r>
      </w:hyperlink>
    </w:p>
    <w:p w14:paraId="540D1031" w14:textId="3BE446AC"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103" w:history="1">
        <w:r w:rsidRPr="00AD6B72">
          <w:rPr>
            <w:rStyle w:val="Hyperlink"/>
            <w:i/>
            <w:iCs/>
            <w:noProof/>
          </w:rPr>
          <w:t>Bảng 5</w:t>
        </w:r>
        <w:r w:rsidRPr="00AD6B72">
          <w:rPr>
            <w:rStyle w:val="Hyperlink"/>
            <w:i/>
            <w:iCs/>
            <w:noProof/>
          </w:rPr>
          <w:noBreakHyphen/>
          <w:t>2: Kết quả quan trắc khí thải bổ sung</w:t>
        </w:r>
        <w:r w:rsidRPr="00AD6B72">
          <w:rPr>
            <w:i/>
            <w:iCs/>
            <w:noProof/>
            <w:webHidden/>
          </w:rPr>
          <w:tab/>
        </w:r>
        <w:r w:rsidRPr="00AD6B72">
          <w:rPr>
            <w:i/>
            <w:iCs/>
            <w:noProof/>
            <w:webHidden/>
          </w:rPr>
          <w:fldChar w:fldCharType="begin"/>
        </w:r>
        <w:r w:rsidRPr="00AD6B72">
          <w:rPr>
            <w:i/>
            <w:iCs/>
            <w:noProof/>
            <w:webHidden/>
          </w:rPr>
          <w:instrText xml:space="preserve"> PAGEREF _Toc197929103 \h </w:instrText>
        </w:r>
        <w:r w:rsidRPr="00AD6B72">
          <w:rPr>
            <w:i/>
            <w:iCs/>
            <w:noProof/>
            <w:webHidden/>
          </w:rPr>
        </w:r>
        <w:r w:rsidRPr="00AD6B72">
          <w:rPr>
            <w:i/>
            <w:iCs/>
            <w:noProof/>
            <w:webHidden/>
          </w:rPr>
          <w:fldChar w:fldCharType="separate"/>
        </w:r>
        <w:r w:rsidR="00FC21DB">
          <w:rPr>
            <w:i/>
            <w:iCs/>
            <w:noProof/>
            <w:webHidden/>
          </w:rPr>
          <w:t>44</w:t>
        </w:r>
        <w:r w:rsidRPr="00AD6B72">
          <w:rPr>
            <w:i/>
            <w:iCs/>
            <w:noProof/>
            <w:webHidden/>
          </w:rPr>
          <w:fldChar w:fldCharType="end"/>
        </w:r>
      </w:hyperlink>
    </w:p>
    <w:p w14:paraId="14331799" w14:textId="7CD2CBEC"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104" w:history="1">
        <w:r w:rsidRPr="00AD6B72">
          <w:rPr>
            <w:rStyle w:val="Hyperlink"/>
            <w:i/>
            <w:iCs/>
            <w:noProof/>
          </w:rPr>
          <w:t>Bảng 6</w:t>
        </w:r>
        <w:r w:rsidRPr="00AD6B72">
          <w:rPr>
            <w:rStyle w:val="Hyperlink"/>
            <w:i/>
            <w:iCs/>
            <w:noProof/>
          </w:rPr>
          <w:noBreakHyphen/>
          <w:t>1: Kế hoạch vận hành thử nghiệm các công trình xử lý chất thải đã hoàn thành của cơ sở</w:t>
        </w:r>
        <w:r w:rsidRPr="00AD6B72">
          <w:rPr>
            <w:i/>
            <w:iCs/>
            <w:noProof/>
            <w:webHidden/>
          </w:rPr>
          <w:tab/>
        </w:r>
        <w:r w:rsidRPr="00AD6B72">
          <w:rPr>
            <w:i/>
            <w:iCs/>
            <w:noProof/>
            <w:webHidden/>
          </w:rPr>
          <w:fldChar w:fldCharType="begin"/>
        </w:r>
        <w:r w:rsidRPr="00AD6B72">
          <w:rPr>
            <w:i/>
            <w:iCs/>
            <w:noProof/>
            <w:webHidden/>
          </w:rPr>
          <w:instrText xml:space="preserve"> PAGEREF _Toc197929104 \h </w:instrText>
        </w:r>
        <w:r w:rsidRPr="00AD6B72">
          <w:rPr>
            <w:i/>
            <w:iCs/>
            <w:noProof/>
            <w:webHidden/>
          </w:rPr>
        </w:r>
        <w:r w:rsidRPr="00AD6B72">
          <w:rPr>
            <w:i/>
            <w:iCs/>
            <w:noProof/>
            <w:webHidden/>
          </w:rPr>
          <w:fldChar w:fldCharType="separate"/>
        </w:r>
        <w:r w:rsidR="00FC21DB">
          <w:rPr>
            <w:i/>
            <w:iCs/>
            <w:noProof/>
            <w:webHidden/>
          </w:rPr>
          <w:t>46</w:t>
        </w:r>
        <w:r w:rsidRPr="00AD6B72">
          <w:rPr>
            <w:i/>
            <w:iCs/>
            <w:noProof/>
            <w:webHidden/>
          </w:rPr>
          <w:fldChar w:fldCharType="end"/>
        </w:r>
      </w:hyperlink>
    </w:p>
    <w:p w14:paraId="071CFC5C" w14:textId="408C2DF3" w:rsidR="00AD6B72" w:rsidRPr="00AD6B72" w:rsidRDefault="00AD6B72" w:rsidP="00AD6B72">
      <w:pPr>
        <w:pStyle w:val="TableofFigures"/>
        <w:tabs>
          <w:tab w:val="right" w:leader="dot" w:pos="9061"/>
        </w:tabs>
        <w:ind w:firstLine="0"/>
        <w:jc w:val="both"/>
        <w:rPr>
          <w:rFonts w:asciiTheme="minorHAnsi" w:eastAsiaTheme="minorEastAsia" w:hAnsiTheme="minorHAnsi"/>
          <w:i/>
          <w:iCs/>
          <w:noProof/>
          <w:kern w:val="2"/>
          <w:sz w:val="24"/>
          <w:szCs w:val="24"/>
          <w14:ligatures w14:val="standardContextual"/>
        </w:rPr>
      </w:pPr>
      <w:hyperlink w:anchor="_Toc197929105" w:history="1">
        <w:r w:rsidRPr="00AD6B72">
          <w:rPr>
            <w:rStyle w:val="Hyperlink"/>
            <w:i/>
            <w:iCs/>
            <w:noProof/>
          </w:rPr>
          <w:t>Bảng 6</w:t>
        </w:r>
        <w:r w:rsidRPr="00AD6B72">
          <w:rPr>
            <w:rStyle w:val="Hyperlink"/>
            <w:i/>
            <w:iCs/>
            <w:noProof/>
          </w:rPr>
          <w:noBreakHyphen/>
          <w:t>2: Kế hoạch lấy mẫu vận hành thử nghiệm các công trình xử lý chất thải</w:t>
        </w:r>
        <w:r w:rsidRPr="00AD6B72">
          <w:rPr>
            <w:i/>
            <w:iCs/>
            <w:noProof/>
            <w:webHidden/>
          </w:rPr>
          <w:tab/>
        </w:r>
        <w:r w:rsidRPr="00AD6B72">
          <w:rPr>
            <w:i/>
            <w:iCs/>
            <w:noProof/>
            <w:webHidden/>
          </w:rPr>
          <w:fldChar w:fldCharType="begin"/>
        </w:r>
        <w:r w:rsidRPr="00AD6B72">
          <w:rPr>
            <w:i/>
            <w:iCs/>
            <w:noProof/>
            <w:webHidden/>
          </w:rPr>
          <w:instrText xml:space="preserve"> PAGEREF _Toc197929105 \h </w:instrText>
        </w:r>
        <w:r w:rsidRPr="00AD6B72">
          <w:rPr>
            <w:i/>
            <w:iCs/>
            <w:noProof/>
            <w:webHidden/>
          </w:rPr>
        </w:r>
        <w:r w:rsidRPr="00AD6B72">
          <w:rPr>
            <w:i/>
            <w:iCs/>
            <w:noProof/>
            <w:webHidden/>
          </w:rPr>
          <w:fldChar w:fldCharType="separate"/>
        </w:r>
        <w:r w:rsidR="00FC21DB">
          <w:rPr>
            <w:i/>
            <w:iCs/>
            <w:noProof/>
            <w:webHidden/>
          </w:rPr>
          <w:t>47</w:t>
        </w:r>
        <w:r w:rsidRPr="00AD6B72">
          <w:rPr>
            <w:i/>
            <w:iCs/>
            <w:noProof/>
            <w:webHidden/>
          </w:rPr>
          <w:fldChar w:fldCharType="end"/>
        </w:r>
      </w:hyperlink>
    </w:p>
    <w:p w14:paraId="4D791F8F" w14:textId="44181B08" w:rsidR="00646666" w:rsidRPr="00ED3DCE" w:rsidRDefault="00AD6B72" w:rsidP="00AD6B72">
      <w:pPr>
        <w:spacing w:before="0" w:after="0" w:line="312" w:lineRule="auto"/>
        <w:ind w:firstLine="0"/>
        <w:jc w:val="center"/>
        <w:rPr>
          <w:rFonts w:eastAsiaTheme="majorEastAsia" w:cstheme="majorBidi"/>
          <w:b/>
          <w:i/>
          <w:szCs w:val="26"/>
        </w:rPr>
      </w:pPr>
      <w:r>
        <w:rPr>
          <w:rFonts w:eastAsiaTheme="majorEastAsia" w:cstheme="majorBidi"/>
          <w:b/>
          <w:bCs/>
          <w:i/>
          <w:szCs w:val="26"/>
        </w:rPr>
        <w:fldChar w:fldCharType="end"/>
      </w:r>
    </w:p>
    <w:p w14:paraId="60BAC056" w14:textId="77777777" w:rsidR="00646666" w:rsidRPr="00ED3DCE" w:rsidRDefault="00646666" w:rsidP="00ED3DCE">
      <w:pPr>
        <w:spacing w:before="0" w:after="0" w:line="312" w:lineRule="auto"/>
        <w:ind w:firstLine="0"/>
        <w:rPr>
          <w:rFonts w:ascii="Times New Roman Bold" w:eastAsiaTheme="majorEastAsia" w:hAnsi="Times New Roman Bold" w:cstheme="majorBidi"/>
          <w:b/>
          <w:i/>
          <w:szCs w:val="26"/>
        </w:rPr>
      </w:pPr>
      <w:r w:rsidRPr="00ED3DCE">
        <w:rPr>
          <w:rFonts w:eastAsiaTheme="majorEastAsia" w:cstheme="majorBidi"/>
          <w:b/>
          <w:i/>
          <w:szCs w:val="26"/>
        </w:rPr>
        <w:br w:type="page"/>
      </w:r>
    </w:p>
    <w:p w14:paraId="7D306773" w14:textId="70DDB487" w:rsidR="00756587" w:rsidRPr="00AD6B72" w:rsidRDefault="009333DA" w:rsidP="00AD6B72">
      <w:pPr>
        <w:pStyle w:val="TableofFigures"/>
        <w:tabs>
          <w:tab w:val="right" w:leader="dot" w:pos="9016"/>
        </w:tabs>
        <w:spacing w:before="0" w:line="312" w:lineRule="auto"/>
        <w:ind w:firstLine="0"/>
        <w:jc w:val="center"/>
        <w:rPr>
          <w:rFonts w:eastAsiaTheme="majorEastAsia" w:cstheme="majorBidi"/>
          <w:b/>
          <w:i/>
          <w:iCs/>
          <w:sz w:val="28"/>
          <w:szCs w:val="26"/>
          <w:u w:val="single"/>
        </w:rPr>
      </w:pPr>
      <w:r>
        <w:rPr>
          <w:rFonts w:eastAsiaTheme="majorEastAsia" w:cstheme="majorBidi"/>
          <w:b/>
          <w:i/>
          <w:iCs/>
          <w:sz w:val="28"/>
          <w:szCs w:val="26"/>
          <w:u w:val="single"/>
        </w:rPr>
        <w:lastRenderedPageBreak/>
        <w:t>D</w:t>
      </w:r>
      <w:r w:rsidRPr="009333DA">
        <w:rPr>
          <w:rFonts w:eastAsiaTheme="majorEastAsia" w:cstheme="majorBidi"/>
          <w:b/>
          <w:i/>
          <w:iCs/>
          <w:sz w:val="28"/>
          <w:szCs w:val="26"/>
          <w:u w:val="single"/>
        </w:rPr>
        <w:t>anh mục hình</w:t>
      </w:r>
    </w:p>
    <w:p w14:paraId="541419C1" w14:textId="0C76A122"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r w:rsidRPr="00AD6B72">
        <w:rPr>
          <w:rFonts w:eastAsiaTheme="majorEastAsia" w:cstheme="majorBidi"/>
          <w:bCs/>
          <w:i/>
          <w:iCs/>
          <w:szCs w:val="26"/>
        </w:rPr>
        <w:fldChar w:fldCharType="begin"/>
      </w:r>
      <w:r w:rsidRPr="00AD6B72">
        <w:rPr>
          <w:rFonts w:eastAsiaTheme="majorEastAsia" w:cstheme="majorBidi"/>
          <w:bCs/>
          <w:i/>
          <w:iCs/>
          <w:szCs w:val="26"/>
        </w:rPr>
        <w:instrText xml:space="preserve"> TOC \h \z \c "Hình" </w:instrText>
      </w:r>
      <w:r w:rsidRPr="00AD6B72">
        <w:rPr>
          <w:rFonts w:eastAsiaTheme="majorEastAsia" w:cstheme="majorBidi"/>
          <w:bCs/>
          <w:i/>
          <w:iCs/>
          <w:szCs w:val="26"/>
        </w:rPr>
        <w:fldChar w:fldCharType="separate"/>
      </w:r>
      <w:hyperlink w:anchor="_Toc197929133" w:history="1">
        <w:r w:rsidRPr="00AD6B72">
          <w:rPr>
            <w:rStyle w:val="Hyperlink"/>
            <w:bCs/>
            <w:i/>
            <w:iCs/>
            <w:noProof/>
          </w:rPr>
          <w:t>Hình 1</w:t>
        </w:r>
        <w:r w:rsidRPr="00AD6B72">
          <w:rPr>
            <w:rStyle w:val="Hyperlink"/>
            <w:bCs/>
            <w:i/>
            <w:iCs/>
            <w:noProof/>
          </w:rPr>
          <w:noBreakHyphen/>
          <w:t>1: Vị trí nhà máy và các đối tượng xung quanh</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_Toc197929133 \h </w:instrText>
        </w:r>
        <w:r w:rsidRPr="00AD6B72">
          <w:rPr>
            <w:bCs/>
            <w:i/>
            <w:iCs/>
            <w:noProof/>
            <w:webHidden/>
          </w:rPr>
        </w:r>
        <w:r w:rsidRPr="00AD6B72">
          <w:rPr>
            <w:bCs/>
            <w:i/>
            <w:iCs/>
            <w:noProof/>
            <w:webHidden/>
          </w:rPr>
          <w:fldChar w:fldCharType="separate"/>
        </w:r>
        <w:r w:rsidR="00FC21DB">
          <w:rPr>
            <w:bCs/>
            <w:i/>
            <w:iCs/>
            <w:noProof/>
            <w:webHidden/>
          </w:rPr>
          <w:t>2</w:t>
        </w:r>
        <w:r w:rsidRPr="00AD6B72">
          <w:rPr>
            <w:bCs/>
            <w:i/>
            <w:iCs/>
            <w:noProof/>
            <w:webHidden/>
          </w:rPr>
          <w:fldChar w:fldCharType="end"/>
        </w:r>
      </w:hyperlink>
    </w:p>
    <w:p w14:paraId="222CDEC7" w14:textId="0FF7F383"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34" w:history="1">
        <w:r w:rsidRPr="00AD6B72">
          <w:rPr>
            <w:rStyle w:val="Hyperlink"/>
            <w:bCs/>
            <w:i/>
            <w:iCs/>
            <w:noProof/>
          </w:rPr>
          <w:t>Hình 1</w:t>
        </w:r>
        <w:r w:rsidRPr="00AD6B72">
          <w:rPr>
            <w:rStyle w:val="Hyperlink"/>
            <w:bCs/>
            <w:i/>
            <w:iCs/>
            <w:noProof/>
          </w:rPr>
          <w:noBreakHyphen/>
          <w:t>2: Tọa độ ranh giới đất của cơ sở</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_Toc197929134 \h </w:instrText>
        </w:r>
        <w:r w:rsidRPr="00AD6B72">
          <w:rPr>
            <w:bCs/>
            <w:i/>
            <w:iCs/>
            <w:noProof/>
            <w:webHidden/>
          </w:rPr>
        </w:r>
        <w:r w:rsidRPr="00AD6B72">
          <w:rPr>
            <w:bCs/>
            <w:i/>
            <w:iCs/>
            <w:noProof/>
            <w:webHidden/>
          </w:rPr>
          <w:fldChar w:fldCharType="separate"/>
        </w:r>
        <w:r w:rsidR="00FC21DB">
          <w:rPr>
            <w:bCs/>
            <w:i/>
            <w:iCs/>
            <w:noProof/>
            <w:webHidden/>
          </w:rPr>
          <w:t>3</w:t>
        </w:r>
        <w:r w:rsidRPr="00AD6B72">
          <w:rPr>
            <w:bCs/>
            <w:i/>
            <w:iCs/>
            <w:noProof/>
            <w:webHidden/>
          </w:rPr>
          <w:fldChar w:fldCharType="end"/>
        </w:r>
      </w:hyperlink>
    </w:p>
    <w:p w14:paraId="2E6B2DB8" w14:textId="2921D719"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35" w:history="1">
        <w:r w:rsidRPr="00AD6B72">
          <w:rPr>
            <w:rStyle w:val="Hyperlink"/>
            <w:bCs/>
            <w:i/>
            <w:iCs/>
            <w:noProof/>
          </w:rPr>
          <w:t>Hình 1</w:t>
        </w:r>
        <w:r w:rsidRPr="00AD6B72">
          <w:rPr>
            <w:rStyle w:val="Hyperlink"/>
            <w:bCs/>
            <w:i/>
            <w:iCs/>
            <w:noProof/>
          </w:rPr>
          <w:noBreakHyphen/>
          <w:t>3: Quy trình sản xuất đệm vai</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_Toc197929135 \h </w:instrText>
        </w:r>
        <w:r w:rsidRPr="00AD6B72">
          <w:rPr>
            <w:bCs/>
            <w:i/>
            <w:iCs/>
            <w:noProof/>
            <w:webHidden/>
          </w:rPr>
        </w:r>
        <w:r w:rsidRPr="00AD6B72">
          <w:rPr>
            <w:bCs/>
            <w:i/>
            <w:iCs/>
            <w:noProof/>
            <w:webHidden/>
          </w:rPr>
          <w:fldChar w:fldCharType="separate"/>
        </w:r>
        <w:r w:rsidR="00FC21DB">
          <w:rPr>
            <w:bCs/>
            <w:i/>
            <w:iCs/>
            <w:noProof/>
            <w:webHidden/>
          </w:rPr>
          <w:t>4</w:t>
        </w:r>
        <w:r w:rsidRPr="00AD6B72">
          <w:rPr>
            <w:bCs/>
            <w:i/>
            <w:iCs/>
            <w:noProof/>
            <w:webHidden/>
          </w:rPr>
          <w:fldChar w:fldCharType="end"/>
        </w:r>
      </w:hyperlink>
    </w:p>
    <w:p w14:paraId="60C5B2E0" w14:textId="13B2FD56"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36" w:history="1">
        <w:r w:rsidRPr="00AD6B72">
          <w:rPr>
            <w:rStyle w:val="Hyperlink"/>
            <w:bCs/>
            <w:i/>
            <w:iCs/>
            <w:noProof/>
          </w:rPr>
          <w:t>Hình 1</w:t>
        </w:r>
        <w:r w:rsidRPr="00AD6B72">
          <w:rPr>
            <w:rStyle w:val="Hyperlink"/>
            <w:bCs/>
            <w:i/>
            <w:iCs/>
            <w:noProof/>
          </w:rPr>
          <w:noBreakHyphen/>
          <w:t>4: Quy trình sản xuất dây viền</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_Toc197929136 \h </w:instrText>
        </w:r>
        <w:r w:rsidRPr="00AD6B72">
          <w:rPr>
            <w:bCs/>
            <w:i/>
            <w:iCs/>
            <w:noProof/>
            <w:webHidden/>
          </w:rPr>
        </w:r>
        <w:r w:rsidRPr="00AD6B72">
          <w:rPr>
            <w:bCs/>
            <w:i/>
            <w:iCs/>
            <w:noProof/>
            <w:webHidden/>
          </w:rPr>
          <w:fldChar w:fldCharType="separate"/>
        </w:r>
        <w:r w:rsidR="00FC21DB">
          <w:rPr>
            <w:bCs/>
            <w:i/>
            <w:iCs/>
            <w:noProof/>
            <w:webHidden/>
          </w:rPr>
          <w:t>6</w:t>
        </w:r>
        <w:r w:rsidRPr="00AD6B72">
          <w:rPr>
            <w:bCs/>
            <w:i/>
            <w:iCs/>
            <w:noProof/>
            <w:webHidden/>
          </w:rPr>
          <w:fldChar w:fldCharType="end"/>
        </w:r>
      </w:hyperlink>
    </w:p>
    <w:p w14:paraId="1B6C1CB6" w14:textId="20E3D22E"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37" w:history="1">
        <w:r w:rsidRPr="00AD6B72">
          <w:rPr>
            <w:rStyle w:val="Hyperlink"/>
            <w:bCs/>
            <w:i/>
            <w:iCs/>
            <w:noProof/>
          </w:rPr>
          <w:t>Hình 1</w:t>
        </w:r>
        <w:r w:rsidRPr="00AD6B72">
          <w:rPr>
            <w:rStyle w:val="Hyperlink"/>
            <w:bCs/>
            <w:i/>
            <w:iCs/>
            <w:noProof/>
          </w:rPr>
          <w:noBreakHyphen/>
          <w:t>5: Khu vực</w:t>
        </w:r>
        <w:r w:rsidRPr="00AD6B72">
          <w:rPr>
            <w:rStyle w:val="Hyperlink"/>
            <w:bCs/>
            <w:i/>
            <w:iCs/>
            <w:noProof/>
            <w:lang w:val="vi-VN"/>
          </w:rPr>
          <w:t xml:space="preserve"> sản xuất đệm vai và dây viền</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_Toc197929137 \h </w:instrText>
        </w:r>
        <w:r w:rsidRPr="00AD6B72">
          <w:rPr>
            <w:bCs/>
            <w:i/>
            <w:iCs/>
            <w:noProof/>
            <w:webHidden/>
          </w:rPr>
        </w:r>
        <w:r w:rsidRPr="00AD6B72">
          <w:rPr>
            <w:bCs/>
            <w:i/>
            <w:iCs/>
            <w:noProof/>
            <w:webHidden/>
          </w:rPr>
          <w:fldChar w:fldCharType="separate"/>
        </w:r>
        <w:r w:rsidR="00FC21DB">
          <w:rPr>
            <w:bCs/>
            <w:i/>
            <w:iCs/>
            <w:noProof/>
            <w:webHidden/>
          </w:rPr>
          <w:t>7</w:t>
        </w:r>
        <w:r w:rsidRPr="00AD6B72">
          <w:rPr>
            <w:bCs/>
            <w:i/>
            <w:iCs/>
            <w:noProof/>
            <w:webHidden/>
          </w:rPr>
          <w:fldChar w:fldCharType="end"/>
        </w:r>
      </w:hyperlink>
    </w:p>
    <w:p w14:paraId="1D9623B9" w14:textId="0E302BA7"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38" w:history="1">
        <w:r w:rsidRPr="00AD6B72">
          <w:rPr>
            <w:rStyle w:val="Hyperlink"/>
            <w:bCs/>
            <w:i/>
            <w:iCs/>
            <w:noProof/>
          </w:rPr>
          <w:t>Hình 1</w:t>
        </w:r>
        <w:r w:rsidRPr="00AD6B72">
          <w:rPr>
            <w:rStyle w:val="Hyperlink"/>
            <w:bCs/>
            <w:i/>
            <w:iCs/>
            <w:noProof/>
          </w:rPr>
          <w:noBreakHyphen/>
          <w:t>6: Quy trình nhuộm sơi, chỉ</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_Toc197929138 \h </w:instrText>
        </w:r>
        <w:r w:rsidRPr="00AD6B72">
          <w:rPr>
            <w:bCs/>
            <w:i/>
            <w:iCs/>
            <w:noProof/>
            <w:webHidden/>
          </w:rPr>
        </w:r>
        <w:r w:rsidRPr="00AD6B72">
          <w:rPr>
            <w:bCs/>
            <w:i/>
            <w:iCs/>
            <w:noProof/>
            <w:webHidden/>
          </w:rPr>
          <w:fldChar w:fldCharType="separate"/>
        </w:r>
        <w:r w:rsidR="00FC21DB">
          <w:rPr>
            <w:bCs/>
            <w:i/>
            <w:iCs/>
            <w:noProof/>
            <w:webHidden/>
          </w:rPr>
          <w:t>7</w:t>
        </w:r>
        <w:r w:rsidRPr="00AD6B72">
          <w:rPr>
            <w:bCs/>
            <w:i/>
            <w:iCs/>
            <w:noProof/>
            <w:webHidden/>
          </w:rPr>
          <w:fldChar w:fldCharType="end"/>
        </w:r>
      </w:hyperlink>
    </w:p>
    <w:p w14:paraId="23E52D20" w14:textId="5CBF71E9"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39" w:history="1">
        <w:r w:rsidRPr="00AD6B72">
          <w:rPr>
            <w:rStyle w:val="Hyperlink"/>
            <w:bCs/>
            <w:i/>
            <w:iCs/>
            <w:noProof/>
          </w:rPr>
          <w:t>Hình 1</w:t>
        </w:r>
        <w:r w:rsidRPr="00AD6B72">
          <w:rPr>
            <w:rStyle w:val="Hyperlink"/>
            <w:bCs/>
            <w:i/>
            <w:iCs/>
            <w:noProof/>
          </w:rPr>
          <w:noBreakHyphen/>
          <w:t xml:space="preserve">7: </w:t>
        </w:r>
        <w:r w:rsidRPr="00AD6B72">
          <w:rPr>
            <w:rStyle w:val="Hyperlink"/>
            <w:bCs/>
            <w:i/>
            <w:iCs/>
            <w:noProof/>
            <w:lang w:val="vi-VN"/>
          </w:rPr>
          <w:t>Khu vực nhuộm chỉ</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_Toc197929139 \h </w:instrText>
        </w:r>
        <w:r w:rsidRPr="00AD6B72">
          <w:rPr>
            <w:bCs/>
            <w:i/>
            <w:iCs/>
            <w:noProof/>
            <w:webHidden/>
          </w:rPr>
        </w:r>
        <w:r w:rsidRPr="00AD6B72">
          <w:rPr>
            <w:bCs/>
            <w:i/>
            <w:iCs/>
            <w:noProof/>
            <w:webHidden/>
          </w:rPr>
          <w:fldChar w:fldCharType="separate"/>
        </w:r>
        <w:r w:rsidR="00FC21DB">
          <w:rPr>
            <w:bCs/>
            <w:i/>
            <w:iCs/>
            <w:noProof/>
            <w:webHidden/>
          </w:rPr>
          <w:t>8</w:t>
        </w:r>
        <w:r w:rsidRPr="00AD6B72">
          <w:rPr>
            <w:bCs/>
            <w:i/>
            <w:iCs/>
            <w:noProof/>
            <w:webHidden/>
          </w:rPr>
          <w:fldChar w:fldCharType="end"/>
        </w:r>
      </w:hyperlink>
    </w:p>
    <w:p w14:paraId="2A00F1F4" w14:textId="0BAFE3D1"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40" w:history="1">
        <w:r w:rsidRPr="00AD6B72">
          <w:rPr>
            <w:rStyle w:val="Hyperlink"/>
            <w:bCs/>
            <w:i/>
            <w:iCs/>
            <w:noProof/>
          </w:rPr>
          <w:t>Hình 1</w:t>
        </w:r>
        <w:r w:rsidRPr="00AD6B72">
          <w:rPr>
            <w:rStyle w:val="Hyperlink"/>
            <w:bCs/>
            <w:i/>
            <w:iCs/>
            <w:noProof/>
          </w:rPr>
          <w:noBreakHyphen/>
          <w:t xml:space="preserve">8: </w:t>
        </w:r>
        <w:r w:rsidRPr="00AD6B72">
          <w:rPr>
            <w:rStyle w:val="Hyperlink"/>
            <w:bCs/>
            <w:i/>
            <w:iCs/>
            <w:noProof/>
            <w:lang w:val="vi-VN"/>
          </w:rPr>
          <w:t>May sấy chỉ</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_Toc197929140 \h </w:instrText>
        </w:r>
        <w:r w:rsidRPr="00AD6B72">
          <w:rPr>
            <w:bCs/>
            <w:i/>
            <w:iCs/>
            <w:noProof/>
            <w:webHidden/>
          </w:rPr>
        </w:r>
        <w:r w:rsidRPr="00AD6B72">
          <w:rPr>
            <w:bCs/>
            <w:i/>
            <w:iCs/>
            <w:noProof/>
            <w:webHidden/>
          </w:rPr>
          <w:fldChar w:fldCharType="separate"/>
        </w:r>
        <w:r w:rsidR="00FC21DB">
          <w:rPr>
            <w:bCs/>
            <w:i/>
            <w:iCs/>
            <w:noProof/>
            <w:webHidden/>
          </w:rPr>
          <w:t>9</w:t>
        </w:r>
        <w:r w:rsidRPr="00AD6B72">
          <w:rPr>
            <w:bCs/>
            <w:i/>
            <w:iCs/>
            <w:noProof/>
            <w:webHidden/>
          </w:rPr>
          <w:fldChar w:fldCharType="end"/>
        </w:r>
      </w:hyperlink>
    </w:p>
    <w:p w14:paraId="014EE281" w14:textId="663DBBF6"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41" w:history="1">
        <w:r w:rsidRPr="00AD6B72">
          <w:rPr>
            <w:rStyle w:val="Hyperlink"/>
            <w:bCs/>
            <w:i/>
            <w:iCs/>
            <w:noProof/>
          </w:rPr>
          <w:t>Hình 1</w:t>
        </w:r>
        <w:r w:rsidRPr="00AD6B72">
          <w:rPr>
            <w:rStyle w:val="Hyperlink"/>
            <w:bCs/>
            <w:i/>
            <w:iCs/>
            <w:noProof/>
          </w:rPr>
          <w:noBreakHyphen/>
          <w:t xml:space="preserve">9: </w:t>
        </w:r>
        <w:r w:rsidRPr="00AD6B72">
          <w:rPr>
            <w:rStyle w:val="Hyperlink"/>
            <w:bCs/>
            <w:i/>
            <w:iCs/>
            <w:noProof/>
            <w:lang w:val="vi-VN"/>
          </w:rPr>
          <w:t>Khu vực chia cuộn</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_Toc197929141 \h </w:instrText>
        </w:r>
        <w:r w:rsidRPr="00AD6B72">
          <w:rPr>
            <w:bCs/>
            <w:i/>
            <w:iCs/>
            <w:noProof/>
            <w:webHidden/>
          </w:rPr>
        </w:r>
        <w:r w:rsidRPr="00AD6B72">
          <w:rPr>
            <w:bCs/>
            <w:i/>
            <w:iCs/>
            <w:noProof/>
            <w:webHidden/>
          </w:rPr>
          <w:fldChar w:fldCharType="separate"/>
        </w:r>
        <w:r w:rsidR="00FC21DB">
          <w:rPr>
            <w:bCs/>
            <w:i/>
            <w:iCs/>
            <w:noProof/>
            <w:webHidden/>
          </w:rPr>
          <w:t>9</w:t>
        </w:r>
        <w:r w:rsidRPr="00AD6B72">
          <w:rPr>
            <w:bCs/>
            <w:i/>
            <w:iCs/>
            <w:noProof/>
            <w:webHidden/>
          </w:rPr>
          <w:fldChar w:fldCharType="end"/>
        </w:r>
      </w:hyperlink>
    </w:p>
    <w:p w14:paraId="4A541F91" w14:textId="3DCEFA2A"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42" w:history="1">
        <w:r w:rsidRPr="00AD6B72">
          <w:rPr>
            <w:rStyle w:val="Hyperlink"/>
            <w:bCs/>
            <w:i/>
            <w:iCs/>
            <w:noProof/>
          </w:rPr>
          <w:t>Hình 1</w:t>
        </w:r>
        <w:r w:rsidRPr="00AD6B72">
          <w:rPr>
            <w:rStyle w:val="Hyperlink"/>
            <w:bCs/>
            <w:i/>
            <w:iCs/>
            <w:noProof/>
          </w:rPr>
          <w:noBreakHyphen/>
          <w:t>10: Sản phẩm của nhà máy</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_Toc197929142 \h </w:instrText>
        </w:r>
        <w:r w:rsidRPr="00AD6B72">
          <w:rPr>
            <w:bCs/>
            <w:i/>
            <w:iCs/>
            <w:noProof/>
            <w:webHidden/>
          </w:rPr>
        </w:r>
        <w:r w:rsidRPr="00AD6B72">
          <w:rPr>
            <w:bCs/>
            <w:i/>
            <w:iCs/>
            <w:noProof/>
            <w:webHidden/>
          </w:rPr>
          <w:fldChar w:fldCharType="separate"/>
        </w:r>
        <w:r w:rsidR="00FC21DB">
          <w:rPr>
            <w:bCs/>
            <w:i/>
            <w:iCs/>
            <w:noProof/>
            <w:webHidden/>
          </w:rPr>
          <w:t>10</w:t>
        </w:r>
        <w:r w:rsidRPr="00AD6B72">
          <w:rPr>
            <w:bCs/>
            <w:i/>
            <w:iCs/>
            <w:noProof/>
            <w:webHidden/>
          </w:rPr>
          <w:fldChar w:fldCharType="end"/>
        </w:r>
      </w:hyperlink>
    </w:p>
    <w:p w14:paraId="184BDA11" w14:textId="25100653"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43" w:history="1">
        <w:r w:rsidRPr="00AD6B72">
          <w:rPr>
            <w:rStyle w:val="Hyperlink"/>
            <w:bCs/>
            <w:i/>
            <w:iCs/>
            <w:noProof/>
          </w:rPr>
          <w:t>Hình 3</w:t>
        </w:r>
        <w:r w:rsidRPr="00AD6B72">
          <w:rPr>
            <w:rStyle w:val="Hyperlink"/>
            <w:bCs/>
            <w:i/>
            <w:iCs/>
            <w:noProof/>
          </w:rPr>
          <w:noBreakHyphen/>
          <w:t>1: Sơ đồ hệ thống thu gom, thoát nước mưa của nhà máy</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_Toc197929143 \h </w:instrText>
        </w:r>
        <w:r w:rsidRPr="00AD6B72">
          <w:rPr>
            <w:bCs/>
            <w:i/>
            <w:iCs/>
            <w:noProof/>
            <w:webHidden/>
          </w:rPr>
        </w:r>
        <w:r w:rsidRPr="00AD6B72">
          <w:rPr>
            <w:bCs/>
            <w:i/>
            <w:iCs/>
            <w:noProof/>
            <w:webHidden/>
          </w:rPr>
          <w:fldChar w:fldCharType="separate"/>
        </w:r>
        <w:r w:rsidR="00FC21DB">
          <w:rPr>
            <w:bCs/>
            <w:i/>
            <w:iCs/>
            <w:noProof/>
            <w:webHidden/>
          </w:rPr>
          <w:t>20</w:t>
        </w:r>
        <w:r w:rsidRPr="00AD6B72">
          <w:rPr>
            <w:bCs/>
            <w:i/>
            <w:iCs/>
            <w:noProof/>
            <w:webHidden/>
          </w:rPr>
          <w:fldChar w:fldCharType="end"/>
        </w:r>
      </w:hyperlink>
    </w:p>
    <w:p w14:paraId="30F97BB1" w14:textId="1938BF9B"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44" w:history="1">
        <w:r w:rsidRPr="00AD6B72">
          <w:rPr>
            <w:rStyle w:val="Hyperlink"/>
            <w:bCs/>
            <w:i/>
            <w:iCs/>
            <w:noProof/>
          </w:rPr>
          <w:t>Hình 3</w:t>
        </w:r>
        <w:r w:rsidRPr="00AD6B72">
          <w:rPr>
            <w:rStyle w:val="Hyperlink"/>
            <w:bCs/>
            <w:i/>
            <w:iCs/>
            <w:noProof/>
          </w:rPr>
          <w:noBreakHyphen/>
          <w:t>2: Hệ thống thu gom nước thải của nhà máy</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_Toc197929144 \h </w:instrText>
        </w:r>
        <w:r w:rsidRPr="00AD6B72">
          <w:rPr>
            <w:bCs/>
            <w:i/>
            <w:iCs/>
            <w:noProof/>
            <w:webHidden/>
          </w:rPr>
        </w:r>
        <w:r w:rsidRPr="00AD6B72">
          <w:rPr>
            <w:bCs/>
            <w:i/>
            <w:iCs/>
            <w:noProof/>
            <w:webHidden/>
          </w:rPr>
          <w:fldChar w:fldCharType="separate"/>
        </w:r>
        <w:r w:rsidR="00FC21DB">
          <w:rPr>
            <w:bCs/>
            <w:i/>
            <w:iCs/>
            <w:noProof/>
            <w:webHidden/>
          </w:rPr>
          <w:t>22</w:t>
        </w:r>
        <w:r w:rsidRPr="00AD6B72">
          <w:rPr>
            <w:bCs/>
            <w:i/>
            <w:iCs/>
            <w:noProof/>
            <w:webHidden/>
          </w:rPr>
          <w:fldChar w:fldCharType="end"/>
        </w:r>
      </w:hyperlink>
    </w:p>
    <w:p w14:paraId="6E0B1402" w14:textId="0474CCF7"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45" w:history="1">
        <w:r w:rsidRPr="00AD6B72">
          <w:rPr>
            <w:rStyle w:val="Hyperlink"/>
            <w:bCs/>
            <w:i/>
            <w:iCs/>
            <w:noProof/>
          </w:rPr>
          <w:t>Hình 3</w:t>
        </w:r>
        <w:r w:rsidRPr="00AD6B72">
          <w:rPr>
            <w:rStyle w:val="Hyperlink"/>
            <w:bCs/>
            <w:i/>
            <w:iCs/>
            <w:noProof/>
          </w:rPr>
          <w:noBreakHyphen/>
          <w:t>3: Hình ảnh bể tự hoại xử lý sơ bộ nước thải sinh hoạt của Cơ sở</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_Toc197929145 \h </w:instrText>
        </w:r>
        <w:r w:rsidRPr="00AD6B72">
          <w:rPr>
            <w:bCs/>
            <w:i/>
            <w:iCs/>
            <w:noProof/>
            <w:webHidden/>
          </w:rPr>
        </w:r>
        <w:r w:rsidRPr="00AD6B72">
          <w:rPr>
            <w:bCs/>
            <w:i/>
            <w:iCs/>
            <w:noProof/>
            <w:webHidden/>
          </w:rPr>
          <w:fldChar w:fldCharType="separate"/>
        </w:r>
        <w:r w:rsidR="00FC21DB">
          <w:rPr>
            <w:bCs/>
            <w:i/>
            <w:iCs/>
            <w:noProof/>
            <w:webHidden/>
          </w:rPr>
          <w:t>23</w:t>
        </w:r>
        <w:r w:rsidRPr="00AD6B72">
          <w:rPr>
            <w:bCs/>
            <w:i/>
            <w:iCs/>
            <w:noProof/>
            <w:webHidden/>
          </w:rPr>
          <w:fldChar w:fldCharType="end"/>
        </w:r>
      </w:hyperlink>
    </w:p>
    <w:p w14:paraId="3A0B8158" w14:textId="4BBB28A2"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46" w:history="1">
        <w:r w:rsidRPr="00AD6B72">
          <w:rPr>
            <w:rStyle w:val="Hyperlink"/>
            <w:bCs/>
            <w:i/>
            <w:iCs/>
            <w:noProof/>
          </w:rPr>
          <w:t>Hình 3</w:t>
        </w:r>
        <w:r w:rsidRPr="00AD6B72">
          <w:rPr>
            <w:rStyle w:val="Hyperlink"/>
            <w:bCs/>
            <w:i/>
            <w:iCs/>
            <w:noProof/>
          </w:rPr>
          <w:noBreakHyphen/>
          <w:t xml:space="preserve">4: </w:t>
        </w:r>
        <w:r w:rsidRPr="00AD6B72">
          <w:rPr>
            <w:rStyle w:val="Hyperlink"/>
            <w:bCs/>
            <w:i/>
            <w:iCs/>
            <w:noProof/>
            <w:lang w:val="de-DE"/>
          </w:rPr>
          <w:t>Quy trình xử lý nước thải sản xuất của cơ sở</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_Toc197929146 \h </w:instrText>
        </w:r>
        <w:r w:rsidRPr="00AD6B72">
          <w:rPr>
            <w:bCs/>
            <w:i/>
            <w:iCs/>
            <w:noProof/>
            <w:webHidden/>
          </w:rPr>
        </w:r>
        <w:r w:rsidRPr="00AD6B72">
          <w:rPr>
            <w:bCs/>
            <w:i/>
            <w:iCs/>
            <w:noProof/>
            <w:webHidden/>
          </w:rPr>
          <w:fldChar w:fldCharType="separate"/>
        </w:r>
        <w:r w:rsidR="00FC21DB">
          <w:rPr>
            <w:bCs/>
            <w:i/>
            <w:iCs/>
            <w:noProof/>
            <w:webHidden/>
          </w:rPr>
          <w:t>24</w:t>
        </w:r>
        <w:r w:rsidRPr="00AD6B72">
          <w:rPr>
            <w:bCs/>
            <w:i/>
            <w:iCs/>
            <w:noProof/>
            <w:webHidden/>
          </w:rPr>
          <w:fldChar w:fldCharType="end"/>
        </w:r>
      </w:hyperlink>
    </w:p>
    <w:p w14:paraId="666DE71B" w14:textId="745FE5A9"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47" w:history="1">
        <w:r w:rsidRPr="00AD6B72">
          <w:rPr>
            <w:rStyle w:val="Hyperlink"/>
            <w:bCs/>
            <w:i/>
            <w:iCs/>
            <w:noProof/>
          </w:rPr>
          <w:t>Hình 3</w:t>
        </w:r>
        <w:r w:rsidRPr="00AD6B72">
          <w:rPr>
            <w:rStyle w:val="Hyperlink"/>
            <w:bCs/>
            <w:i/>
            <w:iCs/>
            <w:noProof/>
          </w:rPr>
          <w:noBreakHyphen/>
          <w:t xml:space="preserve">5: </w:t>
        </w:r>
        <w:r w:rsidRPr="00AD6B72">
          <w:rPr>
            <w:rStyle w:val="Hyperlink"/>
            <w:bCs/>
            <w:i/>
            <w:iCs/>
            <w:noProof/>
            <w:lang w:val="de-DE"/>
          </w:rPr>
          <w:t>tháp giải nhiệt</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_Toc197929147 \h </w:instrText>
        </w:r>
        <w:r w:rsidRPr="00AD6B72">
          <w:rPr>
            <w:bCs/>
            <w:i/>
            <w:iCs/>
            <w:noProof/>
            <w:webHidden/>
          </w:rPr>
        </w:r>
        <w:r w:rsidRPr="00AD6B72">
          <w:rPr>
            <w:bCs/>
            <w:i/>
            <w:iCs/>
            <w:noProof/>
            <w:webHidden/>
          </w:rPr>
          <w:fldChar w:fldCharType="separate"/>
        </w:r>
        <w:r w:rsidR="00FC21DB">
          <w:rPr>
            <w:bCs/>
            <w:i/>
            <w:iCs/>
            <w:noProof/>
            <w:webHidden/>
          </w:rPr>
          <w:t>24</w:t>
        </w:r>
        <w:r w:rsidRPr="00AD6B72">
          <w:rPr>
            <w:bCs/>
            <w:i/>
            <w:iCs/>
            <w:noProof/>
            <w:webHidden/>
          </w:rPr>
          <w:fldChar w:fldCharType="end"/>
        </w:r>
      </w:hyperlink>
    </w:p>
    <w:p w14:paraId="2147E45B" w14:textId="2D1A0636"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48" w:history="1">
        <w:r w:rsidRPr="00AD6B72">
          <w:rPr>
            <w:rStyle w:val="Hyperlink"/>
            <w:bCs/>
            <w:i/>
            <w:iCs/>
            <w:noProof/>
          </w:rPr>
          <w:t>Hình 3</w:t>
        </w:r>
        <w:r w:rsidRPr="00AD6B72">
          <w:rPr>
            <w:rStyle w:val="Hyperlink"/>
            <w:bCs/>
            <w:i/>
            <w:iCs/>
            <w:noProof/>
          </w:rPr>
          <w:noBreakHyphen/>
          <w:t>6: Sơ đồ hệ thống xử lý hơi hóa chất từ công đoạn nhuộm và sấy</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_Toc197929148 \h </w:instrText>
        </w:r>
        <w:r w:rsidRPr="00AD6B72">
          <w:rPr>
            <w:bCs/>
            <w:i/>
            <w:iCs/>
            <w:noProof/>
            <w:webHidden/>
          </w:rPr>
        </w:r>
        <w:r w:rsidRPr="00AD6B72">
          <w:rPr>
            <w:bCs/>
            <w:i/>
            <w:iCs/>
            <w:noProof/>
            <w:webHidden/>
          </w:rPr>
          <w:fldChar w:fldCharType="separate"/>
        </w:r>
        <w:r w:rsidR="00FC21DB">
          <w:rPr>
            <w:bCs/>
            <w:i/>
            <w:iCs/>
            <w:noProof/>
            <w:webHidden/>
          </w:rPr>
          <w:t>26</w:t>
        </w:r>
        <w:r w:rsidRPr="00AD6B72">
          <w:rPr>
            <w:bCs/>
            <w:i/>
            <w:iCs/>
            <w:noProof/>
            <w:webHidden/>
          </w:rPr>
          <w:fldChar w:fldCharType="end"/>
        </w:r>
      </w:hyperlink>
    </w:p>
    <w:p w14:paraId="5E103FF6" w14:textId="268506E1"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49" w:history="1">
        <w:r w:rsidRPr="00AD6B72">
          <w:rPr>
            <w:rStyle w:val="Hyperlink"/>
            <w:bCs/>
            <w:i/>
            <w:iCs/>
            <w:noProof/>
          </w:rPr>
          <w:t>Hình 3</w:t>
        </w:r>
        <w:r w:rsidRPr="00AD6B72">
          <w:rPr>
            <w:rStyle w:val="Hyperlink"/>
            <w:bCs/>
            <w:i/>
            <w:iCs/>
            <w:noProof/>
          </w:rPr>
          <w:noBreakHyphen/>
          <w:t>7: Hình ảnh hệ thống xử lý hơi hóa chất từ quá trình nhuộm và sấy chỉ</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_Toc197929149 \h </w:instrText>
        </w:r>
        <w:r w:rsidRPr="00AD6B72">
          <w:rPr>
            <w:bCs/>
            <w:i/>
            <w:iCs/>
            <w:noProof/>
            <w:webHidden/>
          </w:rPr>
        </w:r>
        <w:r w:rsidRPr="00AD6B72">
          <w:rPr>
            <w:bCs/>
            <w:i/>
            <w:iCs/>
            <w:noProof/>
            <w:webHidden/>
          </w:rPr>
          <w:fldChar w:fldCharType="separate"/>
        </w:r>
        <w:r w:rsidR="00FC21DB">
          <w:rPr>
            <w:bCs/>
            <w:i/>
            <w:iCs/>
            <w:noProof/>
            <w:webHidden/>
          </w:rPr>
          <w:t>27</w:t>
        </w:r>
        <w:r w:rsidRPr="00AD6B72">
          <w:rPr>
            <w:bCs/>
            <w:i/>
            <w:iCs/>
            <w:noProof/>
            <w:webHidden/>
          </w:rPr>
          <w:fldChar w:fldCharType="end"/>
        </w:r>
      </w:hyperlink>
    </w:p>
    <w:p w14:paraId="3072B675" w14:textId="4CF5C1AD" w:rsidR="00AD6B72" w:rsidRPr="00AD6B72" w:rsidRDefault="00AD6B72" w:rsidP="00AD6B72">
      <w:pPr>
        <w:pStyle w:val="TableofFigures"/>
        <w:tabs>
          <w:tab w:val="right" w:leader="dot" w:pos="9061"/>
        </w:tabs>
        <w:spacing w:before="0" w:line="312" w:lineRule="auto"/>
        <w:ind w:firstLine="0"/>
        <w:rPr>
          <w:rFonts w:asciiTheme="minorHAnsi" w:eastAsiaTheme="minorEastAsia" w:hAnsiTheme="minorHAnsi"/>
          <w:bCs/>
          <w:i/>
          <w:iCs/>
          <w:noProof/>
          <w:kern w:val="2"/>
          <w:sz w:val="24"/>
          <w:szCs w:val="24"/>
          <w14:ligatures w14:val="standardContextual"/>
        </w:rPr>
      </w:pPr>
      <w:hyperlink w:anchor="_Toc197929150" w:history="1">
        <w:r w:rsidRPr="00AD6B72">
          <w:rPr>
            <w:rStyle w:val="Hyperlink"/>
            <w:bCs/>
            <w:i/>
            <w:iCs/>
            <w:noProof/>
          </w:rPr>
          <w:t>Hình 3</w:t>
        </w:r>
        <w:r w:rsidRPr="00AD6B72">
          <w:rPr>
            <w:rStyle w:val="Hyperlink"/>
            <w:bCs/>
            <w:i/>
            <w:iCs/>
            <w:noProof/>
          </w:rPr>
          <w:noBreakHyphen/>
          <w:t>8: Hình ảnh khu vực lưu giữ chất thải công nghiệm thông thường của nhà máy</w:t>
        </w:r>
        <w:r w:rsidRPr="00AD6B72">
          <w:rPr>
            <w:bCs/>
            <w:i/>
            <w:iCs/>
            <w:noProof/>
            <w:webHidden/>
          </w:rPr>
          <w:tab/>
        </w:r>
        <w:r w:rsidRPr="00AD6B72">
          <w:rPr>
            <w:bCs/>
            <w:i/>
            <w:iCs/>
            <w:noProof/>
            <w:webHidden/>
          </w:rPr>
          <w:fldChar w:fldCharType="begin"/>
        </w:r>
        <w:r w:rsidRPr="00AD6B72">
          <w:rPr>
            <w:bCs/>
            <w:i/>
            <w:iCs/>
            <w:noProof/>
            <w:webHidden/>
          </w:rPr>
          <w:instrText xml:space="preserve"> PAGEREF _Toc197929150 \h </w:instrText>
        </w:r>
        <w:r w:rsidRPr="00AD6B72">
          <w:rPr>
            <w:bCs/>
            <w:i/>
            <w:iCs/>
            <w:noProof/>
            <w:webHidden/>
          </w:rPr>
        </w:r>
        <w:r w:rsidRPr="00AD6B72">
          <w:rPr>
            <w:bCs/>
            <w:i/>
            <w:iCs/>
            <w:noProof/>
            <w:webHidden/>
          </w:rPr>
          <w:fldChar w:fldCharType="separate"/>
        </w:r>
        <w:r w:rsidR="00FC21DB">
          <w:rPr>
            <w:bCs/>
            <w:i/>
            <w:iCs/>
            <w:noProof/>
            <w:webHidden/>
          </w:rPr>
          <w:t>30</w:t>
        </w:r>
        <w:r w:rsidRPr="00AD6B72">
          <w:rPr>
            <w:bCs/>
            <w:i/>
            <w:iCs/>
            <w:noProof/>
            <w:webHidden/>
          </w:rPr>
          <w:fldChar w:fldCharType="end"/>
        </w:r>
      </w:hyperlink>
    </w:p>
    <w:p w14:paraId="74839531" w14:textId="77777777" w:rsidR="00AD6B72" w:rsidRDefault="00AD6B72" w:rsidP="00AD6B72">
      <w:pPr>
        <w:spacing w:before="0" w:after="0" w:line="312" w:lineRule="auto"/>
        <w:ind w:firstLine="0"/>
        <w:jc w:val="both"/>
        <w:rPr>
          <w:rFonts w:eastAsiaTheme="majorEastAsia" w:cstheme="majorBidi"/>
          <w:bCs/>
          <w:i/>
          <w:iCs/>
          <w:szCs w:val="26"/>
        </w:rPr>
      </w:pPr>
      <w:r w:rsidRPr="00AD6B72">
        <w:rPr>
          <w:rFonts w:eastAsiaTheme="majorEastAsia" w:cstheme="majorBidi"/>
          <w:bCs/>
          <w:i/>
          <w:iCs/>
          <w:szCs w:val="26"/>
        </w:rPr>
        <w:fldChar w:fldCharType="end"/>
      </w:r>
    </w:p>
    <w:p w14:paraId="183C1AEE" w14:textId="77777777" w:rsidR="00F67264" w:rsidRDefault="00F67264" w:rsidP="00AD6B72">
      <w:pPr>
        <w:spacing w:before="0" w:after="0" w:line="312" w:lineRule="auto"/>
        <w:ind w:firstLine="0"/>
        <w:jc w:val="both"/>
        <w:rPr>
          <w:rFonts w:eastAsiaTheme="majorEastAsia" w:cstheme="majorBidi"/>
          <w:bCs/>
          <w:i/>
          <w:iCs/>
          <w:szCs w:val="26"/>
        </w:rPr>
      </w:pPr>
    </w:p>
    <w:p w14:paraId="64228B8E" w14:textId="320DD27D" w:rsidR="00F67264" w:rsidRPr="009333DA" w:rsidRDefault="00F67264" w:rsidP="00AD6B72">
      <w:pPr>
        <w:spacing w:before="0" w:after="0" w:line="312" w:lineRule="auto"/>
        <w:ind w:firstLine="0"/>
        <w:jc w:val="both"/>
        <w:rPr>
          <w:rFonts w:eastAsiaTheme="majorEastAsia" w:cstheme="majorBidi"/>
          <w:bCs/>
          <w:i/>
          <w:iCs/>
          <w:szCs w:val="26"/>
        </w:rPr>
        <w:sectPr w:rsidR="00F67264" w:rsidRPr="009333DA" w:rsidSect="00E758B7">
          <w:headerReference w:type="default" r:id="rId8"/>
          <w:footerReference w:type="default" r:id="rId9"/>
          <w:pgSz w:w="11906" w:h="16838" w:code="9"/>
          <w:pgMar w:top="1134" w:right="1134" w:bottom="1134" w:left="1701" w:header="720" w:footer="499" w:gutter="0"/>
          <w:pgNumType w:fmt="lowerRoman"/>
          <w:cols w:space="720"/>
          <w:docGrid w:linePitch="360"/>
        </w:sectPr>
      </w:pPr>
    </w:p>
    <w:p w14:paraId="50ED634E" w14:textId="030E874F" w:rsidR="00646666" w:rsidRPr="00C1608A" w:rsidRDefault="00C1608A" w:rsidP="00BF1219">
      <w:pPr>
        <w:pStyle w:val="Heading1"/>
        <w:framePr w:wrap="around" w:x="1724" w:y="28"/>
        <w:spacing w:before="0" w:after="0" w:line="312" w:lineRule="auto"/>
      </w:pPr>
      <w:bookmarkStart w:id="0" w:name="_Toc197929025"/>
      <w:r>
        <w:lastRenderedPageBreak/>
        <w:t>:</w:t>
      </w:r>
      <w:r w:rsidRPr="00DE2DD3">
        <w:t>THÔNG TIN CHUNG VỀ CƠ S</w:t>
      </w:r>
      <w:r>
        <w:t>Ở</w:t>
      </w:r>
      <w:bookmarkEnd w:id="0"/>
    </w:p>
    <w:p w14:paraId="289BDC77" w14:textId="77777777" w:rsidR="00B240C2" w:rsidRPr="001B3ED8" w:rsidRDefault="00B240C2" w:rsidP="00BF1219">
      <w:pPr>
        <w:spacing w:before="0" w:after="0" w:line="312" w:lineRule="auto"/>
        <w:ind w:firstLine="0"/>
        <w:rPr>
          <w:szCs w:val="26"/>
        </w:rPr>
      </w:pPr>
    </w:p>
    <w:p w14:paraId="7E657753" w14:textId="77777777" w:rsidR="00DE2DD3" w:rsidRPr="001B3ED8" w:rsidRDefault="00DE2DD3" w:rsidP="00BF1219">
      <w:pPr>
        <w:pStyle w:val="Heading2"/>
        <w:spacing w:before="0" w:after="0" w:line="312" w:lineRule="auto"/>
      </w:pPr>
      <w:bookmarkStart w:id="1" w:name="_Toc197929026"/>
      <w:r w:rsidRPr="001B3ED8">
        <w:t>Tên chủ cơ sở</w:t>
      </w:r>
      <w:bookmarkEnd w:id="1"/>
    </w:p>
    <w:p w14:paraId="159FB0E7" w14:textId="4815374A" w:rsidR="00C340B4" w:rsidRPr="00166D45" w:rsidRDefault="007C7ABD" w:rsidP="00D455B8">
      <w:pPr>
        <w:spacing w:before="0" w:after="0" w:line="312" w:lineRule="auto"/>
        <w:ind w:firstLine="567"/>
        <w:jc w:val="center"/>
        <w:rPr>
          <w:b/>
          <w:szCs w:val="26"/>
        </w:rPr>
      </w:pPr>
      <w:r>
        <w:rPr>
          <w:b/>
          <w:szCs w:val="26"/>
        </w:rPr>
        <w:t>“</w:t>
      </w:r>
      <w:r w:rsidR="00223033" w:rsidRPr="00166D45">
        <w:rPr>
          <w:b/>
          <w:szCs w:val="26"/>
        </w:rPr>
        <w:t xml:space="preserve">Công ty </w:t>
      </w:r>
      <w:r w:rsidR="00A00C64">
        <w:rPr>
          <w:b/>
          <w:szCs w:val="26"/>
        </w:rPr>
        <w:t>TNHH Youngwoo Korean STM</w:t>
      </w:r>
      <w:r w:rsidR="00CD7C85" w:rsidRPr="00166D45">
        <w:rPr>
          <w:b/>
          <w:szCs w:val="26"/>
        </w:rPr>
        <w:t>”</w:t>
      </w:r>
    </w:p>
    <w:p w14:paraId="0223393D" w14:textId="77777777" w:rsidR="00A00C64" w:rsidRDefault="00223033" w:rsidP="003B0236">
      <w:pPr>
        <w:pStyle w:val="ListParagraph"/>
        <w:numPr>
          <w:ilvl w:val="0"/>
          <w:numId w:val="33"/>
        </w:numPr>
        <w:spacing w:before="0" w:after="0" w:line="312" w:lineRule="auto"/>
        <w:ind w:left="0" w:firstLine="567"/>
        <w:jc w:val="both"/>
        <w:rPr>
          <w:szCs w:val="26"/>
        </w:rPr>
      </w:pPr>
      <w:r w:rsidRPr="00A00C64">
        <w:rPr>
          <w:szCs w:val="26"/>
        </w:rPr>
        <w:t xml:space="preserve">Địa chỉ trụ sở chính: </w:t>
      </w:r>
      <w:r w:rsidR="00A00C64" w:rsidRPr="00A00C64">
        <w:rPr>
          <w:szCs w:val="26"/>
        </w:rPr>
        <w:t xml:space="preserve">Tòa nhà Chunma, Samseong-dong, số 705, 402 Hakdong-ro, Gangnam-gu, Seoul, Hàn Quốc </w:t>
      </w:r>
    </w:p>
    <w:p w14:paraId="65542722" w14:textId="3E6F5B8B" w:rsidR="000062CF" w:rsidRPr="00A00C64" w:rsidRDefault="00223033" w:rsidP="003B0236">
      <w:pPr>
        <w:pStyle w:val="ListParagraph"/>
        <w:numPr>
          <w:ilvl w:val="0"/>
          <w:numId w:val="33"/>
        </w:numPr>
        <w:spacing w:before="0" w:after="0" w:line="312" w:lineRule="auto"/>
        <w:ind w:left="0" w:firstLine="567"/>
        <w:jc w:val="both"/>
        <w:rPr>
          <w:szCs w:val="26"/>
        </w:rPr>
      </w:pPr>
      <w:r w:rsidRPr="00A00C64">
        <w:rPr>
          <w:szCs w:val="26"/>
        </w:rPr>
        <w:t xml:space="preserve">Người đại diện theo pháp luật: </w:t>
      </w:r>
      <w:r w:rsidR="00A00C64">
        <w:rPr>
          <w:szCs w:val="26"/>
        </w:rPr>
        <w:t>Jung Huyn Kyo</w:t>
      </w:r>
    </w:p>
    <w:p w14:paraId="65CAC1D0" w14:textId="72486F2F" w:rsidR="000062CF" w:rsidRDefault="00223033" w:rsidP="00D455B8">
      <w:pPr>
        <w:pStyle w:val="ListParagraph"/>
        <w:numPr>
          <w:ilvl w:val="0"/>
          <w:numId w:val="33"/>
        </w:numPr>
        <w:spacing w:before="0" w:after="0" w:line="312" w:lineRule="auto"/>
        <w:ind w:left="0" w:firstLine="567"/>
        <w:jc w:val="both"/>
        <w:rPr>
          <w:szCs w:val="26"/>
        </w:rPr>
      </w:pPr>
      <w:r w:rsidRPr="000062CF">
        <w:rPr>
          <w:szCs w:val="26"/>
        </w:rPr>
        <w:t xml:space="preserve">Điện thoại:          </w:t>
      </w:r>
      <w:r w:rsidR="001E6E56" w:rsidRPr="000062CF">
        <w:rPr>
          <w:szCs w:val="26"/>
        </w:rPr>
        <w:t xml:space="preserve">            </w:t>
      </w:r>
      <w:r w:rsidRPr="000062CF">
        <w:rPr>
          <w:szCs w:val="26"/>
        </w:rPr>
        <w:t xml:space="preserve"> Chức vụ: </w:t>
      </w:r>
      <w:r w:rsidR="00A00C64">
        <w:rPr>
          <w:szCs w:val="26"/>
        </w:rPr>
        <w:t>Chủ tịch công ty</w:t>
      </w:r>
    </w:p>
    <w:p w14:paraId="6CEE2857" w14:textId="0E65E8F9" w:rsidR="00A00C64" w:rsidRDefault="00A00C64" w:rsidP="00D455B8">
      <w:pPr>
        <w:pStyle w:val="ListParagraph"/>
        <w:numPr>
          <w:ilvl w:val="0"/>
          <w:numId w:val="33"/>
        </w:numPr>
        <w:spacing w:before="0" w:after="0" w:line="312" w:lineRule="auto"/>
        <w:ind w:left="0" w:firstLine="567"/>
        <w:jc w:val="both"/>
        <w:rPr>
          <w:szCs w:val="26"/>
        </w:rPr>
      </w:pPr>
      <w:r>
        <w:rPr>
          <w:szCs w:val="26"/>
        </w:rPr>
        <w:t>Tổ chức kinh tế thực hiện dự án đầu tư: Công ty TNHH Youngwoo Vina III</w:t>
      </w:r>
    </w:p>
    <w:p w14:paraId="0BC559BD" w14:textId="29C53070" w:rsidR="00A00C64" w:rsidRDefault="00A00C64" w:rsidP="00A00C64">
      <w:pPr>
        <w:pStyle w:val="ListParagraph"/>
        <w:spacing w:before="0" w:after="0" w:line="312" w:lineRule="auto"/>
        <w:ind w:left="0" w:firstLine="567"/>
        <w:jc w:val="both"/>
        <w:rPr>
          <w:szCs w:val="26"/>
        </w:rPr>
      </w:pPr>
      <w:r w:rsidRPr="00A00C64">
        <w:rPr>
          <w:szCs w:val="26"/>
        </w:rPr>
        <w:t>Giấy chứng nhận đăng ký doanh nghiệp số 0901071207 do Sở Kế hoạch và Đầu tư tỉnh Hưng Yên cấp lần đầu ngày 31/12/2019, cấp thay đổi lần thứ 2 ngày 10/12/2024</w:t>
      </w:r>
      <w:r w:rsidR="00D82DA4">
        <w:rPr>
          <w:szCs w:val="26"/>
        </w:rPr>
        <w:t>.</w:t>
      </w:r>
    </w:p>
    <w:p w14:paraId="30A286D4" w14:textId="383283C0" w:rsidR="000062CF" w:rsidRDefault="000062CF" w:rsidP="00D455B8">
      <w:pPr>
        <w:pStyle w:val="ListParagraph"/>
        <w:numPr>
          <w:ilvl w:val="0"/>
          <w:numId w:val="33"/>
        </w:numPr>
        <w:spacing w:before="0" w:after="0" w:line="312" w:lineRule="auto"/>
        <w:ind w:left="0" w:firstLine="567"/>
        <w:jc w:val="both"/>
        <w:rPr>
          <w:szCs w:val="26"/>
        </w:rPr>
      </w:pPr>
      <w:r>
        <w:rPr>
          <w:szCs w:val="26"/>
        </w:rPr>
        <w:t xml:space="preserve">Giấy chứng nhận đầu tư số </w:t>
      </w:r>
      <w:r w:rsidR="003B0236" w:rsidRPr="003B0236">
        <w:rPr>
          <w:szCs w:val="26"/>
        </w:rPr>
        <w:t xml:space="preserve">6583403346 </w:t>
      </w:r>
      <w:r>
        <w:rPr>
          <w:szCs w:val="26"/>
        </w:rPr>
        <w:t xml:space="preserve">được cấp bởi </w:t>
      </w:r>
      <w:r w:rsidR="003B0236">
        <w:rPr>
          <w:szCs w:val="26"/>
        </w:rPr>
        <w:t>Ban quản lý các Khu công nghiệp tỉnh Hưng Yên</w:t>
      </w:r>
      <w:r>
        <w:rPr>
          <w:szCs w:val="26"/>
        </w:rPr>
        <w:t>, cấp lần đầu ngày 2</w:t>
      </w:r>
      <w:r w:rsidR="003B0236">
        <w:rPr>
          <w:szCs w:val="26"/>
        </w:rPr>
        <w:t>5</w:t>
      </w:r>
      <w:r w:rsidR="003542F7">
        <w:rPr>
          <w:szCs w:val="26"/>
        </w:rPr>
        <w:t>/</w:t>
      </w:r>
      <w:r>
        <w:rPr>
          <w:szCs w:val="26"/>
        </w:rPr>
        <w:t>1</w:t>
      </w:r>
      <w:r w:rsidR="003B0236">
        <w:rPr>
          <w:szCs w:val="26"/>
        </w:rPr>
        <w:t>2</w:t>
      </w:r>
      <w:r w:rsidR="003542F7">
        <w:rPr>
          <w:szCs w:val="26"/>
        </w:rPr>
        <w:t>/2</w:t>
      </w:r>
      <w:r>
        <w:rPr>
          <w:szCs w:val="26"/>
        </w:rPr>
        <w:t>0</w:t>
      </w:r>
      <w:r w:rsidR="003B0236">
        <w:rPr>
          <w:szCs w:val="26"/>
        </w:rPr>
        <w:t>19</w:t>
      </w:r>
      <w:r>
        <w:rPr>
          <w:szCs w:val="26"/>
        </w:rPr>
        <w:t>, chứng nhận</w:t>
      </w:r>
      <w:r w:rsidR="00D82DA4">
        <w:rPr>
          <w:szCs w:val="26"/>
        </w:rPr>
        <w:t xml:space="preserve"> điều chỉnh lần thứ 2 ngày 27/12/2024</w:t>
      </w:r>
      <w:r>
        <w:rPr>
          <w:szCs w:val="26"/>
        </w:rPr>
        <w:t>.</w:t>
      </w:r>
    </w:p>
    <w:p w14:paraId="2B0E9AB3" w14:textId="2A610519" w:rsidR="009A48EE" w:rsidRPr="001B3ED8" w:rsidRDefault="00DE2DD3" w:rsidP="00D455B8">
      <w:pPr>
        <w:pStyle w:val="Heading2"/>
        <w:spacing w:before="0" w:after="0" w:line="312" w:lineRule="auto"/>
      </w:pPr>
      <w:bookmarkStart w:id="2" w:name="_Toc197929027"/>
      <w:r w:rsidRPr="001B3ED8">
        <w:t>Tên cơ sở</w:t>
      </w:r>
      <w:r w:rsidR="009A48EE" w:rsidRPr="001B3ED8">
        <w:t xml:space="preserve">: </w:t>
      </w:r>
      <w:r w:rsidR="00B752AD">
        <w:t>Nhà máy</w:t>
      </w:r>
      <w:r w:rsidR="009A48EE" w:rsidRPr="001B3ED8">
        <w:t xml:space="preserve"> </w:t>
      </w:r>
      <w:r w:rsidR="00D82DA4">
        <w:t>Youngwoo Vina III</w:t>
      </w:r>
      <w:bookmarkEnd w:id="2"/>
    </w:p>
    <w:p w14:paraId="084D93CA" w14:textId="5003E3DF" w:rsidR="00B752AD" w:rsidRDefault="009A48EE" w:rsidP="00B752AD">
      <w:pPr>
        <w:pStyle w:val="ListParagraph"/>
        <w:numPr>
          <w:ilvl w:val="0"/>
          <w:numId w:val="8"/>
        </w:numPr>
        <w:spacing w:before="0" w:after="0" w:line="312" w:lineRule="auto"/>
        <w:ind w:left="0" w:firstLine="567"/>
        <w:jc w:val="both"/>
        <w:rPr>
          <w:szCs w:val="26"/>
        </w:rPr>
      </w:pPr>
      <w:r w:rsidRPr="00B752AD">
        <w:rPr>
          <w:szCs w:val="26"/>
        </w:rPr>
        <w:t xml:space="preserve">Địa điểm cơ sở: </w:t>
      </w:r>
      <w:r w:rsidR="00B752AD">
        <w:rPr>
          <w:szCs w:val="26"/>
        </w:rPr>
        <w:t>t</w:t>
      </w:r>
      <w:r w:rsidR="00B752AD" w:rsidRPr="00B752AD">
        <w:rPr>
          <w:szCs w:val="26"/>
        </w:rPr>
        <w:t>huê nhà xưởng số 4 thuộc dự án "Nhà máy nhuộm và hoàn tất vải Hưng Yên</w:t>
      </w:r>
      <w:r w:rsidR="00B752AD">
        <w:rPr>
          <w:szCs w:val="26"/>
        </w:rPr>
        <w:t xml:space="preserve"> </w:t>
      </w:r>
      <w:r w:rsidR="00B752AD" w:rsidRPr="00B752AD">
        <w:rPr>
          <w:szCs w:val="26"/>
        </w:rPr>
        <w:t>- Công ty cổ phần nhuộm Hà Nội" của Công ty cổ phần nhuộm Hà Nội tại Khu công nghiệp Dệt may Phố Nối B, xã Liêu Xá, huyện Yên Mỹ và phường Dị Sử, thị xã Mỹ Hào, tỉnh Hưng Yên</w:t>
      </w:r>
      <w:r w:rsidR="00B752AD">
        <w:rPr>
          <w:szCs w:val="26"/>
        </w:rPr>
        <w:t>.</w:t>
      </w:r>
    </w:p>
    <w:p w14:paraId="0E837B18" w14:textId="45521591" w:rsidR="003B365D" w:rsidRDefault="003B365D" w:rsidP="00D455B8">
      <w:pPr>
        <w:pStyle w:val="ListParagraph"/>
        <w:numPr>
          <w:ilvl w:val="0"/>
          <w:numId w:val="8"/>
        </w:numPr>
        <w:spacing w:before="0" w:after="0" w:line="312" w:lineRule="auto"/>
        <w:ind w:left="0" w:firstLine="567"/>
        <w:jc w:val="both"/>
      </w:pPr>
      <w:r w:rsidRPr="001B3ED8">
        <w:rPr>
          <w:szCs w:val="26"/>
        </w:rPr>
        <w:t xml:space="preserve">Cơ sở “Nhà máy </w:t>
      </w:r>
      <w:r w:rsidR="0000092C">
        <w:rPr>
          <w:szCs w:val="26"/>
        </w:rPr>
        <w:t>Youngwoo Vina III</w:t>
      </w:r>
      <w:r w:rsidRPr="001B3ED8">
        <w:rPr>
          <w:szCs w:val="26"/>
        </w:rPr>
        <w:t xml:space="preserve">” của </w:t>
      </w:r>
      <w:r w:rsidR="0000092C" w:rsidRPr="0000092C">
        <w:rPr>
          <w:bCs/>
          <w:szCs w:val="26"/>
        </w:rPr>
        <w:t>Công ty TNHH Youngwoo Korean STM</w:t>
      </w:r>
      <w:r w:rsidR="00177A50">
        <w:rPr>
          <w:bCs/>
          <w:szCs w:val="26"/>
        </w:rPr>
        <w:t xml:space="preserve"> được thực hiện tại phân xưởng có diện tích 2.316 m</w:t>
      </w:r>
      <w:r w:rsidR="00177A50">
        <w:rPr>
          <w:bCs/>
          <w:szCs w:val="26"/>
          <w:vertAlign w:val="superscript"/>
        </w:rPr>
        <w:t>2</w:t>
      </w:r>
      <w:r w:rsidR="00177A50">
        <w:rPr>
          <w:bCs/>
          <w:szCs w:val="26"/>
        </w:rPr>
        <w:t xml:space="preserve"> thuê lại của Công ty cổ phần nhuộm Hà Nội</w:t>
      </w:r>
      <w:r w:rsidRPr="001B3ED8">
        <w:rPr>
          <w:szCs w:val="26"/>
        </w:rPr>
        <w:t>. Vị trí của cơ sở như sau</w:t>
      </w:r>
      <w:r>
        <w:t>:</w:t>
      </w:r>
    </w:p>
    <w:p w14:paraId="651602FC" w14:textId="77777777" w:rsidR="00E7266A" w:rsidRDefault="00E7266A" w:rsidP="00D455B8">
      <w:pPr>
        <w:spacing w:before="0" w:after="0"/>
        <w:jc w:val="both"/>
      </w:pPr>
    </w:p>
    <w:p w14:paraId="187D7164" w14:textId="77777777" w:rsidR="00E7266A" w:rsidRDefault="00E7266A" w:rsidP="00BF1219">
      <w:pPr>
        <w:spacing w:before="0" w:after="0" w:line="312" w:lineRule="auto"/>
        <w:jc w:val="both"/>
      </w:pPr>
    </w:p>
    <w:p w14:paraId="1F73B5C3" w14:textId="77777777" w:rsidR="00E7266A" w:rsidRDefault="00E7266A" w:rsidP="00BF1219">
      <w:pPr>
        <w:spacing w:before="0" w:after="0" w:line="312" w:lineRule="auto"/>
        <w:jc w:val="both"/>
      </w:pPr>
    </w:p>
    <w:p w14:paraId="6EB56890" w14:textId="77777777" w:rsidR="00E7266A" w:rsidRDefault="00E7266A" w:rsidP="00B26717">
      <w:pPr>
        <w:spacing w:before="0" w:after="0" w:line="312" w:lineRule="auto"/>
        <w:ind w:firstLine="0"/>
        <w:jc w:val="both"/>
        <w:sectPr w:rsidR="00E7266A" w:rsidSect="00C1608A">
          <w:footerReference w:type="default" r:id="rId10"/>
          <w:pgSz w:w="11906" w:h="16838" w:code="9"/>
          <w:pgMar w:top="1440" w:right="1440" w:bottom="1440" w:left="1440" w:header="720" w:footer="499" w:gutter="0"/>
          <w:pgNumType w:start="1"/>
          <w:cols w:space="720"/>
          <w:docGrid w:linePitch="360"/>
        </w:sectPr>
      </w:pPr>
    </w:p>
    <w:p w14:paraId="40794031" w14:textId="3DBF8426" w:rsidR="003B365D" w:rsidRPr="00EC5366" w:rsidRDefault="00FA1976" w:rsidP="00BF1219">
      <w:pPr>
        <w:pStyle w:val="ListParagraph"/>
        <w:spacing w:before="0" w:after="0" w:line="312" w:lineRule="auto"/>
        <w:ind w:left="0" w:firstLine="0"/>
        <w:jc w:val="center"/>
        <w:rPr>
          <w:highlight w:val="yellow"/>
        </w:rPr>
      </w:pPr>
      <w:r w:rsidRPr="00FA1976">
        <w:rPr>
          <w:noProof/>
        </w:rPr>
        <w:lastRenderedPageBreak/>
        <w:drawing>
          <wp:inline distT="0" distB="0" distL="0" distR="0" wp14:anchorId="773D82F0" wp14:editId="0DD528ED">
            <wp:extent cx="7611537" cy="4401164"/>
            <wp:effectExtent l="0" t="0" r="8890" b="0"/>
            <wp:docPr id="1393571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71580" name=""/>
                    <pic:cNvPicPr/>
                  </pic:nvPicPr>
                  <pic:blipFill>
                    <a:blip r:embed="rId11"/>
                    <a:stretch>
                      <a:fillRect/>
                    </a:stretch>
                  </pic:blipFill>
                  <pic:spPr>
                    <a:xfrm>
                      <a:off x="0" y="0"/>
                      <a:ext cx="7611537" cy="4401164"/>
                    </a:xfrm>
                    <a:prstGeom prst="rect">
                      <a:avLst/>
                    </a:prstGeom>
                  </pic:spPr>
                </pic:pic>
              </a:graphicData>
            </a:graphic>
          </wp:inline>
        </w:drawing>
      </w:r>
    </w:p>
    <w:p w14:paraId="06A07697" w14:textId="5CAE2D5D" w:rsidR="00E7266A" w:rsidRPr="00D40D10" w:rsidRDefault="00D40D10" w:rsidP="00D40D10">
      <w:pPr>
        <w:pStyle w:val="Caption"/>
        <w:jc w:val="center"/>
        <w:rPr>
          <w:b/>
          <w:bCs/>
          <w:color w:val="000000"/>
          <w:sz w:val="26"/>
          <w:szCs w:val="26"/>
        </w:rPr>
        <w:sectPr w:rsidR="00E7266A" w:rsidRPr="00D40D10" w:rsidSect="00231671">
          <w:headerReference w:type="default" r:id="rId12"/>
          <w:footerReference w:type="default" r:id="rId13"/>
          <w:pgSz w:w="16838" w:h="11906" w:orient="landscape" w:code="9"/>
          <w:pgMar w:top="1440" w:right="1440" w:bottom="1440" w:left="1440" w:header="720" w:footer="720" w:gutter="0"/>
          <w:cols w:space="720"/>
          <w:docGrid w:linePitch="360"/>
        </w:sectPr>
      </w:pPr>
      <w:bookmarkStart w:id="3" w:name="_Toc171497416"/>
      <w:bookmarkStart w:id="4" w:name="_Toc190692675"/>
      <w:bookmarkStart w:id="5" w:name="_Toc197929133"/>
      <w:r w:rsidRPr="00D40D10">
        <w:rPr>
          <w:b/>
          <w:bCs/>
          <w:color w:val="000000"/>
          <w:sz w:val="26"/>
          <w:szCs w:val="26"/>
        </w:rPr>
        <w:t xml:space="preserve">Hình </w:t>
      </w:r>
      <w:r>
        <w:rPr>
          <w:b/>
          <w:bCs/>
          <w:color w:val="000000"/>
          <w:sz w:val="26"/>
          <w:szCs w:val="26"/>
        </w:rPr>
        <w:fldChar w:fldCharType="begin"/>
      </w:r>
      <w:r>
        <w:rPr>
          <w:b/>
          <w:bCs/>
          <w:color w:val="000000"/>
          <w:sz w:val="26"/>
          <w:szCs w:val="26"/>
        </w:rPr>
        <w:instrText xml:space="preserve"> STYLEREF 1 \s </w:instrText>
      </w:r>
      <w:r>
        <w:rPr>
          <w:b/>
          <w:bCs/>
          <w:color w:val="000000"/>
          <w:sz w:val="26"/>
          <w:szCs w:val="26"/>
        </w:rPr>
        <w:fldChar w:fldCharType="separate"/>
      </w:r>
      <w:r w:rsidR="00FC21DB">
        <w:rPr>
          <w:b/>
          <w:bCs/>
          <w:noProof/>
          <w:color w:val="000000"/>
          <w:sz w:val="26"/>
          <w:szCs w:val="26"/>
        </w:rPr>
        <w:t>1</w:t>
      </w:r>
      <w:r>
        <w:rPr>
          <w:b/>
          <w:bCs/>
          <w:color w:val="000000"/>
          <w:sz w:val="26"/>
          <w:szCs w:val="26"/>
        </w:rPr>
        <w:fldChar w:fldCharType="end"/>
      </w:r>
      <w:r>
        <w:rPr>
          <w:b/>
          <w:bCs/>
          <w:color w:val="000000"/>
          <w:sz w:val="26"/>
          <w:szCs w:val="26"/>
        </w:rPr>
        <w:noBreakHyphen/>
      </w:r>
      <w:r>
        <w:rPr>
          <w:b/>
          <w:bCs/>
          <w:color w:val="000000"/>
          <w:sz w:val="26"/>
          <w:szCs w:val="26"/>
        </w:rPr>
        <w:fldChar w:fldCharType="begin"/>
      </w:r>
      <w:r>
        <w:rPr>
          <w:b/>
          <w:bCs/>
          <w:color w:val="000000"/>
          <w:sz w:val="26"/>
          <w:szCs w:val="26"/>
        </w:rPr>
        <w:instrText xml:space="preserve"> SEQ Hình \* ARABIC \s 1 </w:instrText>
      </w:r>
      <w:r>
        <w:rPr>
          <w:b/>
          <w:bCs/>
          <w:color w:val="000000"/>
          <w:sz w:val="26"/>
          <w:szCs w:val="26"/>
        </w:rPr>
        <w:fldChar w:fldCharType="separate"/>
      </w:r>
      <w:r w:rsidR="00FC21DB">
        <w:rPr>
          <w:b/>
          <w:bCs/>
          <w:noProof/>
          <w:color w:val="000000"/>
          <w:sz w:val="26"/>
          <w:szCs w:val="26"/>
        </w:rPr>
        <w:t>1</w:t>
      </w:r>
      <w:r>
        <w:rPr>
          <w:b/>
          <w:bCs/>
          <w:color w:val="000000"/>
          <w:sz w:val="26"/>
          <w:szCs w:val="26"/>
        </w:rPr>
        <w:fldChar w:fldCharType="end"/>
      </w:r>
      <w:r w:rsidRPr="00D40D10">
        <w:rPr>
          <w:b/>
          <w:bCs/>
          <w:color w:val="000000"/>
          <w:sz w:val="26"/>
          <w:szCs w:val="26"/>
        </w:rPr>
        <w:t xml:space="preserve">: </w:t>
      </w:r>
      <w:r w:rsidR="00E7266A" w:rsidRPr="00D40D10">
        <w:rPr>
          <w:b/>
          <w:bCs/>
          <w:color w:val="000000"/>
          <w:sz w:val="26"/>
          <w:szCs w:val="26"/>
        </w:rPr>
        <w:t>Vị trí nhà máy và các đối tượng xung quanh</w:t>
      </w:r>
      <w:bookmarkEnd w:id="3"/>
      <w:bookmarkEnd w:id="4"/>
      <w:bookmarkEnd w:id="5"/>
    </w:p>
    <w:p w14:paraId="40AD7B52" w14:textId="5667BDB9" w:rsidR="00BF1219" w:rsidRPr="0006270D" w:rsidRDefault="0006270D" w:rsidP="00FA1976">
      <w:pPr>
        <w:spacing w:before="0" w:after="0" w:line="312" w:lineRule="auto"/>
        <w:ind w:firstLine="0"/>
        <w:jc w:val="center"/>
      </w:pPr>
      <w:r w:rsidRPr="0006270D">
        <w:rPr>
          <w:noProof/>
        </w:rPr>
        <w:lastRenderedPageBreak/>
        <w:drawing>
          <wp:inline distT="0" distB="0" distL="0" distR="0" wp14:anchorId="64E648C8" wp14:editId="1C37305A">
            <wp:extent cx="2971343" cy="2221484"/>
            <wp:effectExtent l="0" t="0" r="635" b="7620"/>
            <wp:docPr id="1864178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78392" name=""/>
                    <pic:cNvPicPr/>
                  </pic:nvPicPr>
                  <pic:blipFill rotWithShape="1">
                    <a:blip r:embed="rId14"/>
                    <a:srcRect t="15334"/>
                    <a:stretch/>
                  </pic:blipFill>
                  <pic:spPr bwMode="auto">
                    <a:xfrm>
                      <a:off x="0" y="0"/>
                      <a:ext cx="2983256" cy="2230391"/>
                    </a:xfrm>
                    <a:prstGeom prst="rect">
                      <a:avLst/>
                    </a:prstGeom>
                    <a:ln>
                      <a:noFill/>
                    </a:ln>
                    <a:extLst>
                      <a:ext uri="{53640926-AAD7-44D8-BBD7-CCE9431645EC}">
                        <a14:shadowObscured xmlns:a14="http://schemas.microsoft.com/office/drawing/2010/main"/>
                      </a:ext>
                    </a:extLst>
                  </pic:spPr>
                </pic:pic>
              </a:graphicData>
            </a:graphic>
          </wp:inline>
        </w:drawing>
      </w:r>
    </w:p>
    <w:p w14:paraId="42A4D126" w14:textId="6B473CA3" w:rsidR="008C0246" w:rsidRPr="00AD6B72" w:rsidRDefault="00D40D10" w:rsidP="00AD6B72">
      <w:pPr>
        <w:pStyle w:val="Caption"/>
        <w:ind w:firstLine="0"/>
        <w:jc w:val="center"/>
        <w:rPr>
          <w:b/>
          <w:bCs/>
          <w:color w:val="auto"/>
          <w:sz w:val="26"/>
          <w:szCs w:val="26"/>
        </w:rPr>
      </w:pPr>
      <w:bookmarkStart w:id="6" w:name="_Toc171497417"/>
      <w:bookmarkStart w:id="7" w:name="_Toc190692676"/>
      <w:bookmarkStart w:id="8" w:name="_Toc197929134"/>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2</w:t>
      </w:r>
      <w:r w:rsidRPr="00AD6B72">
        <w:rPr>
          <w:b/>
          <w:bCs/>
          <w:color w:val="auto"/>
          <w:sz w:val="26"/>
          <w:szCs w:val="26"/>
        </w:rPr>
        <w:fldChar w:fldCharType="end"/>
      </w:r>
      <w:r w:rsidRPr="00AD6B72">
        <w:rPr>
          <w:b/>
          <w:bCs/>
          <w:color w:val="auto"/>
          <w:sz w:val="26"/>
          <w:szCs w:val="26"/>
        </w:rPr>
        <w:t xml:space="preserve">: </w:t>
      </w:r>
      <w:r w:rsidR="008C0246" w:rsidRPr="00AD6B72">
        <w:rPr>
          <w:b/>
          <w:bCs/>
          <w:color w:val="auto"/>
          <w:sz w:val="26"/>
          <w:szCs w:val="26"/>
        </w:rPr>
        <w:t>Tọa độ ranh giới đất của cơ sở</w:t>
      </w:r>
      <w:bookmarkEnd w:id="6"/>
      <w:bookmarkEnd w:id="7"/>
      <w:bookmarkEnd w:id="8"/>
    </w:p>
    <w:p w14:paraId="47F887B4" w14:textId="3E9700DE" w:rsidR="008C0246" w:rsidRPr="00AD6B72" w:rsidRDefault="00D40D10" w:rsidP="00AD6B72">
      <w:pPr>
        <w:pStyle w:val="Caption"/>
        <w:ind w:firstLine="0"/>
        <w:jc w:val="center"/>
        <w:rPr>
          <w:b/>
          <w:bCs/>
          <w:color w:val="auto"/>
          <w:sz w:val="26"/>
          <w:szCs w:val="26"/>
        </w:rPr>
      </w:pPr>
      <w:bookmarkStart w:id="9" w:name="_Toc197929086"/>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t xml:space="preserve">: </w:t>
      </w:r>
      <w:r w:rsidR="008C0246" w:rsidRPr="00AD6B72">
        <w:rPr>
          <w:b/>
          <w:bCs/>
          <w:color w:val="auto"/>
          <w:sz w:val="26"/>
          <w:szCs w:val="26"/>
        </w:rPr>
        <w:t>Tọa độ khép góc ranh giới đất của cơ sở</w:t>
      </w:r>
      <w:bookmarkEnd w:id="9"/>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2610"/>
        <w:gridCol w:w="2700"/>
        <w:gridCol w:w="2721"/>
      </w:tblGrid>
      <w:tr w:rsidR="008C0246" w:rsidRPr="0006270D" w14:paraId="346D59F4" w14:textId="77777777" w:rsidTr="00E51B88">
        <w:trPr>
          <w:trHeight w:val="576"/>
        </w:trPr>
        <w:tc>
          <w:tcPr>
            <w:tcW w:w="895" w:type="dxa"/>
            <w:vAlign w:val="center"/>
          </w:tcPr>
          <w:p w14:paraId="247AE99F" w14:textId="77777777" w:rsidR="008C0246" w:rsidRPr="0006270D" w:rsidRDefault="008C0246" w:rsidP="00BF1219">
            <w:pPr>
              <w:spacing w:before="0" w:after="0" w:line="312" w:lineRule="auto"/>
              <w:ind w:firstLine="0"/>
              <w:jc w:val="center"/>
              <w:rPr>
                <w:b/>
              </w:rPr>
            </w:pPr>
            <w:r w:rsidRPr="0006270D">
              <w:rPr>
                <w:b/>
              </w:rPr>
              <w:t>STT</w:t>
            </w:r>
          </w:p>
        </w:tc>
        <w:tc>
          <w:tcPr>
            <w:tcW w:w="2610" w:type="dxa"/>
            <w:vAlign w:val="center"/>
          </w:tcPr>
          <w:p w14:paraId="1A613B73" w14:textId="77777777" w:rsidR="008C0246" w:rsidRPr="0006270D" w:rsidRDefault="008C0246" w:rsidP="00BF1219">
            <w:pPr>
              <w:spacing w:before="0" w:after="0" w:line="312" w:lineRule="auto"/>
              <w:ind w:firstLine="0"/>
              <w:jc w:val="center"/>
              <w:rPr>
                <w:b/>
              </w:rPr>
            </w:pPr>
            <w:r w:rsidRPr="0006270D">
              <w:rPr>
                <w:b/>
              </w:rPr>
              <w:t>Điểm</w:t>
            </w:r>
          </w:p>
        </w:tc>
        <w:tc>
          <w:tcPr>
            <w:tcW w:w="2700" w:type="dxa"/>
            <w:vAlign w:val="center"/>
          </w:tcPr>
          <w:p w14:paraId="1F327795" w14:textId="77777777" w:rsidR="008C0246" w:rsidRPr="0006270D" w:rsidRDefault="008C0246" w:rsidP="00BF1219">
            <w:pPr>
              <w:spacing w:before="0" w:after="0" w:line="312" w:lineRule="auto"/>
              <w:ind w:firstLine="0"/>
              <w:jc w:val="center"/>
              <w:rPr>
                <w:b/>
              </w:rPr>
            </w:pPr>
            <w:r w:rsidRPr="0006270D">
              <w:rPr>
                <w:b/>
              </w:rPr>
              <w:t>X</w:t>
            </w:r>
          </w:p>
        </w:tc>
        <w:tc>
          <w:tcPr>
            <w:tcW w:w="2721" w:type="dxa"/>
            <w:vAlign w:val="center"/>
          </w:tcPr>
          <w:p w14:paraId="6E224992" w14:textId="77777777" w:rsidR="008C0246" w:rsidRPr="0006270D" w:rsidRDefault="008C0246" w:rsidP="00BF1219">
            <w:pPr>
              <w:spacing w:before="0" w:after="0" w:line="312" w:lineRule="auto"/>
              <w:ind w:firstLine="0"/>
              <w:jc w:val="center"/>
              <w:rPr>
                <w:b/>
              </w:rPr>
            </w:pPr>
            <w:r w:rsidRPr="0006270D">
              <w:rPr>
                <w:b/>
              </w:rPr>
              <w:t>Y</w:t>
            </w:r>
          </w:p>
        </w:tc>
      </w:tr>
      <w:tr w:rsidR="00710B43" w:rsidRPr="0006270D" w14:paraId="1EFB1F1E" w14:textId="77777777" w:rsidTr="00E51B88">
        <w:trPr>
          <w:trHeight w:val="576"/>
        </w:trPr>
        <w:tc>
          <w:tcPr>
            <w:tcW w:w="895" w:type="dxa"/>
            <w:vAlign w:val="center"/>
          </w:tcPr>
          <w:p w14:paraId="6220BF7A" w14:textId="77777777" w:rsidR="00710B43" w:rsidRPr="0006270D" w:rsidRDefault="00710B43" w:rsidP="00BF1219">
            <w:pPr>
              <w:pStyle w:val="ListParagraph"/>
              <w:numPr>
                <w:ilvl w:val="0"/>
                <w:numId w:val="9"/>
              </w:numPr>
              <w:spacing w:before="0" w:after="0" w:line="312" w:lineRule="auto"/>
              <w:ind w:left="0" w:firstLine="0"/>
              <w:jc w:val="center"/>
              <w:rPr>
                <w:sz w:val="24"/>
                <w:szCs w:val="24"/>
              </w:rPr>
            </w:pPr>
          </w:p>
        </w:tc>
        <w:tc>
          <w:tcPr>
            <w:tcW w:w="2610" w:type="dxa"/>
            <w:vAlign w:val="center"/>
          </w:tcPr>
          <w:p w14:paraId="1D5EA35C" w14:textId="77777777" w:rsidR="00710B43" w:rsidRPr="0006270D" w:rsidRDefault="00710B43" w:rsidP="00BF1219">
            <w:pPr>
              <w:spacing w:before="0" w:after="0" w:line="312" w:lineRule="auto"/>
              <w:ind w:firstLine="0"/>
              <w:jc w:val="center"/>
            </w:pPr>
            <w:r w:rsidRPr="0006270D">
              <w:t>A</w:t>
            </w:r>
          </w:p>
        </w:tc>
        <w:tc>
          <w:tcPr>
            <w:tcW w:w="2700" w:type="dxa"/>
            <w:vAlign w:val="center"/>
          </w:tcPr>
          <w:p w14:paraId="52ADB372" w14:textId="0149A4F2" w:rsidR="00710B43" w:rsidRPr="0006270D" w:rsidRDefault="0006270D" w:rsidP="00BF1219">
            <w:pPr>
              <w:spacing w:before="0" w:after="0" w:line="312" w:lineRule="auto"/>
              <w:ind w:firstLine="0"/>
              <w:jc w:val="center"/>
            </w:pPr>
            <w:r w:rsidRPr="0006270D">
              <w:t>2315072</w:t>
            </w:r>
          </w:p>
        </w:tc>
        <w:tc>
          <w:tcPr>
            <w:tcW w:w="2721" w:type="dxa"/>
            <w:vAlign w:val="center"/>
          </w:tcPr>
          <w:p w14:paraId="6CCA1100" w14:textId="419556EF" w:rsidR="00710B43" w:rsidRPr="0006270D" w:rsidRDefault="0006270D" w:rsidP="00BF1219">
            <w:pPr>
              <w:spacing w:before="0" w:after="0" w:line="312" w:lineRule="auto"/>
              <w:ind w:firstLine="0"/>
              <w:jc w:val="center"/>
            </w:pPr>
            <w:r w:rsidRPr="0006270D">
              <w:t>558634</w:t>
            </w:r>
          </w:p>
        </w:tc>
      </w:tr>
      <w:tr w:rsidR="00710B43" w:rsidRPr="0006270D" w14:paraId="49F6B31A" w14:textId="77777777" w:rsidTr="00E51B88">
        <w:trPr>
          <w:trHeight w:val="576"/>
        </w:trPr>
        <w:tc>
          <w:tcPr>
            <w:tcW w:w="895" w:type="dxa"/>
            <w:vAlign w:val="center"/>
          </w:tcPr>
          <w:p w14:paraId="22E58DF4" w14:textId="77777777" w:rsidR="00710B43" w:rsidRPr="0006270D" w:rsidRDefault="00710B43" w:rsidP="00BF1219">
            <w:pPr>
              <w:pStyle w:val="ListParagraph"/>
              <w:numPr>
                <w:ilvl w:val="0"/>
                <w:numId w:val="9"/>
              </w:numPr>
              <w:spacing w:before="0" w:after="0" w:line="312" w:lineRule="auto"/>
              <w:ind w:left="0" w:firstLine="0"/>
              <w:jc w:val="center"/>
              <w:rPr>
                <w:sz w:val="24"/>
                <w:szCs w:val="24"/>
              </w:rPr>
            </w:pPr>
          </w:p>
        </w:tc>
        <w:tc>
          <w:tcPr>
            <w:tcW w:w="2610" w:type="dxa"/>
            <w:vAlign w:val="center"/>
          </w:tcPr>
          <w:p w14:paraId="5B838B20" w14:textId="77777777" w:rsidR="00710B43" w:rsidRPr="0006270D" w:rsidRDefault="00710B43" w:rsidP="00BF1219">
            <w:pPr>
              <w:spacing w:before="0" w:after="0" w:line="312" w:lineRule="auto"/>
              <w:ind w:firstLine="0"/>
              <w:jc w:val="center"/>
            </w:pPr>
            <w:r w:rsidRPr="0006270D">
              <w:t>B</w:t>
            </w:r>
          </w:p>
        </w:tc>
        <w:tc>
          <w:tcPr>
            <w:tcW w:w="2700" w:type="dxa"/>
            <w:vAlign w:val="center"/>
          </w:tcPr>
          <w:p w14:paraId="607D4162" w14:textId="0F8D0115" w:rsidR="00710B43" w:rsidRPr="0006270D" w:rsidRDefault="0006270D" w:rsidP="00BF1219">
            <w:pPr>
              <w:spacing w:before="0" w:after="0" w:line="312" w:lineRule="auto"/>
              <w:ind w:firstLine="0"/>
              <w:jc w:val="center"/>
            </w:pPr>
            <w:r w:rsidRPr="0006270D">
              <w:t>2315054</w:t>
            </w:r>
          </w:p>
        </w:tc>
        <w:tc>
          <w:tcPr>
            <w:tcW w:w="2721" w:type="dxa"/>
            <w:vAlign w:val="center"/>
          </w:tcPr>
          <w:p w14:paraId="404248FC" w14:textId="20F9DC6F" w:rsidR="00710B43" w:rsidRPr="0006270D" w:rsidRDefault="0006270D" w:rsidP="00BF1219">
            <w:pPr>
              <w:spacing w:before="0" w:after="0" w:line="312" w:lineRule="auto"/>
              <w:ind w:firstLine="0"/>
              <w:jc w:val="center"/>
            </w:pPr>
            <w:r w:rsidRPr="0006270D">
              <w:t>558685</w:t>
            </w:r>
          </w:p>
        </w:tc>
      </w:tr>
      <w:tr w:rsidR="00710B43" w:rsidRPr="0006270D" w14:paraId="5A97A07C" w14:textId="77777777" w:rsidTr="00E51B88">
        <w:trPr>
          <w:trHeight w:val="576"/>
        </w:trPr>
        <w:tc>
          <w:tcPr>
            <w:tcW w:w="895" w:type="dxa"/>
            <w:vAlign w:val="center"/>
          </w:tcPr>
          <w:p w14:paraId="1841D832" w14:textId="77777777" w:rsidR="00710B43" w:rsidRPr="0006270D" w:rsidRDefault="00710B43" w:rsidP="00BF1219">
            <w:pPr>
              <w:pStyle w:val="ListParagraph"/>
              <w:numPr>
                <w:ilvl w:val="0"/>
                <w:numId w:val="9"/>
              </w:numPr>
              <w:spacing w:before="0" w:after="0" w:line="312" w:lineRule="auto"/>
              <w:ind w:left="0" w:firstLine="0"/>
              <w:jc w:val="center"/>
              <w:rPr>
                <w:sz w:val="24"/>
                <w:szCs w:val="24"/>
              </w:rPr>
            </w:pPr>
          </w:p>
        </w:tc>
        <w:tc>
          <w:tcPr>
            <w:tcW w:w="2610" w:type="dxa"/>
            <w:vAlign w:val="center"/>
          </w:tcPr>
          <w:p w14:paraId="310FB149" w14:textId="77777777" w:rsidR="00710B43" w:rsidRPr="0006270D" w:rsidRDefault="00710B43" w:rsidP="00BF1219">
            <w:pPr>
              <w:spacing w:before="0" w:after="0" w:line="312" w:lineRule="auto"/>
              <w:ind w:firstLine="0"/>
              <w:jc w:val="center"/>
            </w:pPr>
            <w:r w:rsidRPr="0006270D">
              <w:t>C</w:t>
            </w:r>
          </w:p>
        </w:tc>
        <w:tc>
          <w:tcPr>
            <w:tcW w:w="2700" w:type="dxa"/>
            <w:vAlign w:val="center"/>
          </w:tcPr>
          <w:p w14:paraId="4210FD0F" w14:textId="1400FC0E" w:rsidR="00710B43" w:rsidRPr="0006270D" w:rsidRDefault="0006270D" w:rsidP="00BF1219">
            <w:pPr>
              <w:spacing w:before="0" w:after="0" w:line="312" w:lineRule="auto"/>
              <w:ind w:firstLine="0"/>
              <w:jc w:val="center"/>
            </w:pPr>
            <w:r w:rsidRPr="0006270D">
              <w:t>2315011</w:t>
            </w:r>
          </w:p>
        </w:tc>
        <w:tc>
          <w:tcPr>
            <w:tcW w:w="2721" w:type="dxa"/>
            <w:vAlign w:val="center"/>
          </w:tcPr>
          <w:p w14:paraId="20C9037D" w14:textId="0369E63C" w:rsidR="00710B43" w:rsidRPr="0006270D" w:rsidRDefault="0006270D" w:rsidP="00BF1219">
            <w:pPr>
              <w:spacing w:before="0" w:after="0" w:line="312" w:lineRule="auto"/>
              <w:ind w:firstLine="0"/>
              <w:jc w:val="center"/>
            </w:pPr>
            <w:r w:rsidRPr="0006270D">
              <w:t>558670</w:t>
            </w:r>
          </w:p>
        </w:tc>
      </w:tr>
      <w:tr w:rsidR="00710B43" w14:paraId="0B0E63F2" w14:textId="77777777" w:rsidTr="00E51B88">
        <w:trPr>
          <w:trHeight w:val="576"/>
        </w:trPr>
        <w:tc>
          <w:tcPr>
            <w:tcW w:w="895" w:type="dxa"/>
            <w:vAlign w:val="center"/>
          </w:tcPr>
          <w:p w14:paraId="05F4993B" w14:textId="77777777" w:rsidR="00710B43" w:rsidRPr="0006270D" w:rsidRDefault="00710B43" w:rsidP="00BF1219">
            <w:pPr>
              <w:pStyle w:val="ListParagraph"/>
              <w:numPr>
                <w:ilvl w:val="0"/>
                <w:numId w:val="9"/>
              </w:numPr>
              <w:spacing w:before="0" w:after="0" w:line="312" w:lineRule="auto"/>
              <w:ind w:left="0" w:firstLine="0"/>
              <w:jc w:val="center"/>
              <w:rPr>
                <w:sz w:val="24"/>
                <w:szCs w:val="24"/>
              </w:rPr>
            </w:pPr>
          </w:p>
        </w:tc>
        <w:tc>
          <w:tcPr>
            <w:tcW w:w="2610" w:type="dxa"/>
            <w:vAlign w:val="center"/>
          </w:tcPr>
          <w:p w14:paraId="13A71A4B" w14:textId="77777777" w:rsidR="00710B43" w:rsidRPr="0006270D" w:rsidRDefault="00710B43" w:rsidP="00BF1219">
            <w:pPr>
              <w:spacing w:before="0" w:after="0" w:line="312" w:lineRule="auto"/>
              <w:ind w:firstLine="0"/>
              <w:jc w:val="center"/>
            </w:pPr>
            <w:r w:rsidRPr="0006270D">
              <w:t>D</w:t>
            </w:r>
          </w:p>
        </w:tc>
        <w:tc>
          <w:tcPr>
            <w:tcW w:w="2700" w:type="dxa"/>
            <w:vAlign w:val="center"/>
          </w:tcPr>
          <w:p w14:paraId="0CA86905" w14:textId="5F4C9138" w:rsidR="00710B43" w:rsidRPr="0006270D" w:rsidRDefault="0006270D" w:rsidP="00BF1219">
            <w:pPr>
              <w:spacing w:before="0" w:after="0" w:line="312" w:lineRule="auto"/>
              <w:ind w:firstLine="0"/>
              <w:jc w:val="center"/>
            </w:pPr>
            <w:r w:rsidRPr="0006270D">
              <w:t>2315029</w:t>
            </w:r>
          </w:p>
        </w:tc>
        <w:tc>
          <w:tcPr>
            <w:tcW w:w="2721" w:type="dxa"/>
            <w:vAlign w:val="center"/>
          </w:tcPr>
          <w:p w14:paraId="33D19A04" w14:textId="688D96E8" w:rsidR="00710B43" w:rsidRDefault="0006270D" w:rsidP="00BF1219">
            <w:pPr>
              <w:spacing w:before="0" w:after="0" w:line="312" w:lineRule="auto"/>
              <w:ind w:firstLine="0"/>
              <w:jc w:val="center"/>
            </w:pPr>
            <w:r w:rsidRPr="0006270D">
              <w:t>558620</w:t>
            </w:r>
          </w:p>
        </w:tc>
      </w:tr>
    </w:tbl>
    <w:p w14:paraId="421D023F" w14:textId="77777777" w:rsidR="00710B43" w:rsidRPr="0031143E" w:rsidRDefault="00710B43" w:rsidP="00BF1219">
      <w:pPr>
        <w:spacing w:before="0" w:after="0" w:line="312" w:lineRule="auto"/>
        <w:jc w:val="right"/>
        <w:rPr>
          <w:i/>
          <w:sz w:val="20"/>
          <w:highlight w:val="white"/>
        </w:rPr>
      </w:pPr>
      <w:r w:rsidRPr="0031143E">
        <w:rPr>
          <w:i/>
          <w:sz w:val="22"/>
          <w:highlight w:val="white"/>
        </w:rPr>
        <w:t>(Theo hệ VN2000; kinh tuyến trục 105</w:t>
      </w:r>
      <w:r w:rsidRPr="0031143E">
        <w:rPr>
          <w:i/>
          <w:sz w:val="22"/>
          <w:highlight w:val="white"/>
          <w:vertAlign w:val="superscript"/>
        </w:rPr>
        <w:t>0</w:t>
      </w:r>
      <w:r w:rsidRPr="0031143E">
        <w:rPr>
          <w:i/>
          <w:sz w:val="22"/>
          <w:highlight w:val="white"/>
        </w:rPr>
        <w:t>30’, múi chiếu 3</w:t>
      </w:r>
      <w:r w:rsidRPr="0031143E">
        <w:rPr>
          <w:i/>
          <w:sz w:val="22"/>
          <w:highlight w:val="white"/>
          <w:vertAlign w:val="superscript"/>
        </w:rPr>
        <w:t>0</w:t>
      </w:r>
      <w:r w:rsidRPr="0031143E">
        <w:rPr>
          <w:i/>
          <w:sz w:val="22"/>
          <w:highlight w:val="white"/>
        </w:rPr>
        <w:t>)</w:t>
      </w:r>
    </w:p>
    <w:p w14:paraId="2A5F26D7" w14:textId="31C6E7F6" w:rsidR="000E75EE" w:rsidRPr="009C0E25" w:rsidRDefault="00EC5366" w:rsidP="00BF1219">
      <w:pPr>
        <w:spacing w:before="0" w:after="0" w:line="312" w:lineRule="auto"/>
        <w:ind w:firstLine="709"/>
        <w:jc w:val="both"/>
      </w:pPr>
      <w:r>
        <w:t>Quy</w:t>
      </w:r>
      <w:r w:rsidR="000E75EE" w:rsidRPr="009C0E25">
        <w:t xml:space="preserve"> mô cơ sở sản xuất: tổng vốn đầu tư 2</w:t>
      </w:r>
      <w:r>
        <w:t>3</w:t>
      </w:r>
      <w:r w:rsidR="000E75EE" w:rsidRPr="009C0E25">
        <w:t>.</w:t>
      </w:r>
      <w:r>
        <w:t>1</w:t>
      </w:r>
      <w:r w:rsidR="000E75EE" w:rsidRPr="009C0E25">
        <w:t>00.000.000 đồng (</w:t>
      </w:r>
      <w:r>
        <w:t>Hai mươi ba tỷ một trăm tỷ</w:t>
      </w:r>
      <w:r w:rsidR="000E75EE" w:rsidRPr="009C0E25">
        <w:t xml:space="preserve"> đồng) thuộc nhóm </w:t>
      </w:r>
      <w:r w:rsidR="00CF4911">
        <w:t>C</w:t>
      </w:r>
      <w:r w:rsidR="000E75EE" w:rsidRPr="009C0E25">
        <w:t xml:space="preserve"> theo các tiêu chí phân loại của pháp lu</w:t>
      </w:r>
      <w:r w:rsidR="00CF4911">
        <w:t>ậ</w:t>
      </w:r>
      <w:r w:rsidR="000E75EE" w:rsidRPr="009C0E25">
        <w:t>t về đầu tư công.</w:t>
      </w:r>
    </w:p>
    <w:p w14:paraId="1F61E172" w14:textId="1B5EFF2D" w:rsidR="00BA3599" w:rsidRPr="009C0E25" w:rsidRDefault="000E75EE" w:rsidP="00BF1219">
      <w:pPr>
        <w:spacing w:before="0" w:after="0" w:line="312" w:lineRule="auto"/>
        <w:ind w:firstLine="709"/>
        <w:jc w:val="both"/>
      </w:pPr>
      <w:r w:rsidRPr="009C0E25">
        <w:t>Căn cứ</w:t>
      </w:r>
      <w:r w:rsidR="00CF4911">
        <w:t xml:space="preserve"> mục 5, </w:t>
      </w:r>
      <w:r w:rsidRPr="009C0E25">
        <w:t>phụ lục I</w:t>
      </w:r>
      <w:r w:rsidR="00CF4911">
        <w:t>I, phụ lục</w:t>
      </w:r>
      <w:r w:rsidRPr="009C0E25">
        <w:t xml:space="preserve"> ban hành kèm theo Nghị định số 0</w:t>
      </w:r>
      <w:r w:rsidR="00CF4911">
        <w:t>5</w:t>
      </w:r>
      <w:r w:rsidRPr="009C0E25">
        <w:t>/20</w:t>
      </w:r>
      <w:r w:rsidR="008070AB" w:rsidRPr="009C0E25">
        <w:t>2</w:t>
      </w:r>
      <w:r w:rsidR="00CF4911">
        <w:t>5</w:t>
      </w:r>
      <w:r w:rsidR="008070AB" w:rsidRPr="009C0E25">
        <w:t>/NĐ-CP</w:t>
      </w:r>
      <w:r w:rsidR="006902B9">
        <w:t xml:space="preserve"> ngày 06/01/2025- </w:t>
      </w:r>
      <w:r w:rsidR="008070AB" w:rsidRPr="009C0E25">
        <w:t xml:space="preserve">Nghị định </w:t>
      </w:r>
      <w:r w:rsidR="00CF4911">
        <w:t>Sửa đổi</w:t>
      </w:r>
      <w:r w:rsidR="00BA3599" w:rsidRPr="009C0E25">
        <w:t>,</w:t>
      </w:r>
      <w:r w:rsidR="006902B9">
        <w:t xml:space="preserve"> bổ sung một số điều của </w:t>
      </w:r>
      <w:r w:rsidR="00D46CC1">
        <w:t xml:space="preserve">Nghị định số 08/2022/NĐ-CP ngày 10/01/2022 của Chính phủ quy định chi tiết một số điều của Luật bảo vệ môi trường, </w:t>
      </w:r>
      <w:r w:rsidR="00BA3599" w:rsidRPr="009C0E25">
        <w:t>cơ sở</w:t>
      </w:r>
      <w:r w:rsidR="002C1207" w:rsidRPr="009C0E25">
        <w:t xml:space="preserve"> “</w:t>
      </w:r>
      <w:r w:rsidR="00CF4911">
        <w:t>Nhà máy Youngwoo Vina III</w:t>
      </w:r>
      <w:r w:rsidR="00BA3599" w:rsidRPr="009C0E25">
        <w:t xml:space="preserve">” </w:t>
      </w:r>
      <w:r w:rsidR="00D46CC1">
        <w:t>thuộc loại hình sản xuất, kinh doanh, dịch vụ có nguy cơ gây ô nhiễm môi trường với quy mô công suất trung bình. Căn cứ mục 1, phụ lục 4, phụ lục Nghị định 05/2025/NĐ-CP ngày 06/01/2025, dự án thuộc nhóm II có nguy cơ tác động xấu đến môi trường.</w:t>
      </w:r>
      <w:r w:rsidR="00BA3599" w:rsidRPr="009C0E25">
        <w:t xml:space="preserve"> Căn cứ Khoản 2 Điều 39 Luật Bảo vệ môi trường, Cơ sở phải có Giấy phép môi trường.</w:t>
      </w:r>
    </w:p>
    <w:p w14:paraId="09129601" w14:textId="19F4F2E7" w:rsidR="008C0246" w:rsidRPr="009C0E25" w:rsidRDefault="008070AB" w:rsidP="00BF1219">
      <w:pPr>
        <w:spacing w:before="0" w:after="0" w:line="312" w:lineRule="auto"/>
        <w:ind w:firstLine="709"/>
        <w:jc w:val="both"/>
      </w:pPr>
      <w:r w:rsidRPr="009C0E25">
        <w:t xml:space="preserve"> </w:t>
      </w:r>
      <w:r w:rsidR="00590D41">
        <w:t>C</w:t>
      </w:r>
      <w:r w:rsidR="002C1207" w:rsidRPr="009C0E25">
        <w:t xml:space="preserve">ăn cứ </w:t>
      </w:r>
      <w:r w:rsidR="001B3ED8" w:rsidRPr="009C0E25">
        <w:t>theo</w:t>
      </w:r>
      <w:r w:rsidR="003A755D" w:rsidRPr="009C0E25">
        <w:t xml:space="preserve"> Khoản </w:t>
      </w:r>
      <w:r w:rsidR="00590D41">
        <w:t>a</w:t>
      </w:r>
      <w:r w:rsidR="003A755D" w:rsidRPr="009C0E25">
        <w:t xml:space="preserve">, Điểm 3, Điều 41 của Luật bảo vệ môi trường 2020, Cơ quan </w:t>
      </w:r>
      <w:r w:rsidR="002C1207" w:rsidRPr="009C0E25">
        <w:t xml:space="preserve">có thẩm quyền </w:t>
      </w:r>
      <w:r w:rsidR="003A755D" w:rsidRPr="009C0E25">
        <w:t>cấp Giấy phép môi trường cho Nhà máy là UBND tỉnh Hưng Yên.</w:t>
      </w:r>
      <w:r w:rsidR="001B3ED8" w:rsidRPr="009C0E25">
        <w:t xml:space="preserve"> </w:t>
      </w:r>
    </w:p>
    <w:p w14:paraId="291151B2" w14:textId="77777777" w:rsidR="00DE2DD3" w:rsidRDefault="00DE2DD3" w:rsidP="003A0FBA">
      <w:pPr>
        <w:pStyle w:val="Heading2"/>
        <w:spacing w:before="0" w:after="0" w:line="312" w:lineRule="auto"/>
      </w:pPr>
      <w:bookmarkStart w:id="10" w:name="_Toc197929028"/>
      <w:r>
        <w:lastRenderedPageBreak/>
        <w:t>Công suất, công nghệ sản xuất, sản phẩm của cơ sở</w:t>
      </w:r>
      <w:bookmarkEnd w:id="10"/>
    </w:p>
    <w:p w14:paraId="1877EF63" w14:textId="77777777" w:rsidR="001B3ED8" w:rsidRPr="006E7AB9" w:rsidRDefault="001B3ED8" w:rsidP="003A0FBA">
      <w:pPr>
        <w:pStyle w:val="Heading3"/>
        <w:spacing w:before="0" w:after="0" w:line="312" w:lineRule="auto"/>
        <w:rPr>
          <w:rFonts w:ascii="Times New Roman" w:hAnsi="Times New Roman" w:cs="Times New Roman"/>
          <w:b/>
          <w:i/>
          <w:color w:val="auto"/>
        </w:rPr>
      </w:pPr>
      <w:bookmarkStart w:id="11" w:name="_Toc197929029"/>
      <w:r w:rsidRPr="006E7AB9">
        <w:rPr>
          <w:rFonts w:ascii="Times New Roman" w:hAnsi="Times New Roman" w:cs="Times New Roman"/>
          <w:b/>
          <w:i/>
          <w:color w:val="auto"/>
        </w:rPr>
        <w:t>Công suất của cơ sở</w:t>
      </w:r>
      <w:bookmarkEnd w:id="11"/>
    </w:p>
    <w:p w14:paraId="430E9C25" w14:textId="3E38E79D" w:rsidR="007B5102" w:rsidRDefault="007B5102" w:rsidP="003A0FBA">
      <w:pPr>
        <w:spacing w:before="0" w:after="0" w:line="312" w:lineRule="auto"/>
        <w:jc w:val="both"/>
      </w:pPr>
      <w:r>
        <w:t>- Hoàn thiện sản phẩm dệt (Nhuộm sợi, chỉ các loại): 1.000 tấn sản phẩm/năm.</w:t>
      </w:r>
    </w:p>
    <w:p w14:paraId="536782FC" w14:textId="01C91393" w:rsidR="007B5102" w:rsidRDefault="007B5102" w:rsidP="003A0FBA">
      <w:pPr>
        <w:spacing w:before="0" w:after="0" w:line="312" w:lineRule="auto"/>
        <w:jc w:val="both"/>
        <w:rPr>
          <w:lang w:val="vi-VN"/>
        </w:rPr>
      </w:pPr>
      <w:r>
        <w:t>- Sản xuất, gia công các loại phụ kiện ngành may mặc: 5.000.000 sản phẩm/năm.</w:t>
      </w:r>
    </w:p>
    <w:p w14:paraId="0ECF6D95" w14:textId="036F7223" w:rsidR="007F550A" w:rsidRPr="007F550A" w:rsidRDefault="007F550A" w:rsidP="003A0FBA">
      <w:pPr>
        <w:spacing w:before="0" w:after="0" w:line="312" w:lineRule="auto"/>
        <w:jc w:val="both"/>
      </w:pPr>
      <w:r>
        <w:rPr>
          <w:lang w:val="vi-VN"/>
        </w:rPr>
        <w:t>Hiện nay, nhà máy hoạt</w:t>
      </w:r>
      <w:r>
        <w:t xml:space="preserve"> động với công suất bằng 70% công suất tối đa.</w:t>
      </w:r>
    </w:p>
    <w:p w14:paraId="28507DB8" w14:textId="77777777" w:rsidR="002C1207" w:rsidRPr="006E7AB9" w:rsidRDefault="002C1207" w:rsidP="003A0FBA">
      <w:pPr>
        <w:pStyle w:val="Heading3"/>
        <w:spacing w:before="0" w:after="0" w:line="312" w:lineRule="auto"/>
        <w:rPr>
          <w:rFonts w:ascii="Times New Roman" w:hAnsi="Times New Roman" w:cs="Times New Roman"/>
          <w:b/>
          <w:i/>
          <w:color w:val="auto"/>
        </w:rPr>
      </w:pPr>
      <w:bookmarkStart w:id="12" w:name="_Toc197929030"/>
      <w:r w:rsidRPr="006E7AB9">
        <w:rPr>
          <w:rFonts w:ascii="Times New Roman" w:hAnsi="Times New Roman" w:cs="Times New Roman"/>
          <w:b/>
          <w:i/>
          <w:color w:val="auto"/>
        </w:rPr>
        <w:t>Công nghệ sản xuất</w:t>
      </w:r>
      <w:bookmarkEnd w:id="12"/>
    </w:p>
    <w:p w14:paraId="6627ACE3" w14:textId="45CE3B77" w:rsidR="007B5102" w:rsidRDefault="007B5102" w:rsidP="003A0FBA">
      <w:pPr>
        <w:spacing w:before="0" w:after="0" w:line="312" w:lineRule="auto"/>
        <w:jc w:val="both"/>
      </w:pPr>
      <w:r>
        <w:t xml:space="preserve">Sản phẩm của nhà máy được chia thành 2 nhóm sản phẩm chính là: sợi, chỉ nhuộm và đệm vai, dây viền </w:t>
      </w:r>
      <w:r w:rsidR="00930531">
        <w:t>được chia thành 3 quy trình sản xuất</w:t>
      </w:r>
      <w:r>
        <w:t>. Quy trình sản xuất cụ thể như sau:</w:t>
      </w:r>
    </w:p>
    <w:p w14:paraId="1609C87A" w14:textId="321A1A1C" w:rsidR="00930531" w:rsidRPr="006E7AB9" w:rsidRDefault="00930531" w:rsidP="003A0FBA">
      <w:pPr>
        <w:pStyle w:val="Heading4"/>
        <w:spacing w:before="0" w:after="0" w:line="312" w:lineRule="auto"/>
        <w:rPr>
          <w:rFonts w:ascii="Times New Roman" w:hAnsi="Times New Roman" w:cs="Times New Roman"/>
          <w:color w:val="auto"/>
        </w:rPr>
      </w:pPr>
      <w:r w:rsidRPr="006E7AB9">
        <w:rPr>
          <w:rFonts w:ascii="Times New Roman" w:hAnsi="Times New Roman" w:cs="Times New Roman"/>
          <w:color w:val="auto"/>
        </w:rPr>
        <w:t>Quy trình sản xuất đệm vai</w:t>
      </w:r>
    </w:p>
    <w:p w14:paraId="6840DAF4" w14:textId="78E83AC5" w:rsidR="00B51236" w:rsidRDefault="007B1CAA" w:rsidP="003A0FBA">
      <w:pPr>
        <w:spacing w:before="0" w:after="0" w:line="312" w:lineRule="auto"/>
        <w:jc w:val="both"/>
      </w:pPr>
      <w:r>
        <w:t xml:space="preserve">Sơ đồ công nghệ quy trình sản xuất đệm vai như sau: </w:t>
      </w:r>
    </w:p>
    <w:p w14:paraId="7888EECD" w14:textId="3C037A22" w:rsidR="007B5102" w:rsidRPr="007B5102" w:rsidRDefault="007B1CAA" w:rsidP="007B1CAA">
      <w:pPr>
        <w:ind w:firstLine="0"/>
        <w:jc w:val="center"/>
      </w:pPr>
      <w:r w:rsidRPr="007B1CAA">
        <w:rPr>
          <w:noProof/>
        </w:rPr>
        <w:drawing>
          <wp:inline distT="0" distB="0" distL="0" distR="0" wp14:anchorId="2C5D34C1" wp14:editId="50E8A289">
            <wp:extent cx="3354993" cy="5076636"/>
            <wp:effectExtent l="0" t="0" r="0" b="0"/>
            <wp:docPr id="1371889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889771" name=""/>
                    <pic:cNvPicPr/>
                  </pic:nvPicPr>
                  <pic:blipFill>
                    <a:blip r:embed="rId15"/>
                    <a:stretch>
                      <a:fillRect/>
                    </a:stretch>
                  </pic:blipFill>
                  <pic:spPr>
                    <a:xfrm>
                      <a:off x="0" y="0"/>
                      <a:ext cx="3368481" cy="5097046"/>
                    </a:xfrm>
                    <a:prstGeom prst="rect">
                      <a:avLst/>
                    </a:prstGeom>
                  </pic:spPr>
                </pic:pic>
              </a:graphicData>
            </a:graphic>
          </wp:inline>
        </w:drawing>
      </w:r>
    </w:p>
    <w:p w14:paraId="2284D171" w14:textId="5A156334" w:rsidR="003A0FBA" w:rsidRPr="0095763E" w:rsidRDefault="00D40D10" w:rsidP="0095763E">
      <w:pPr>
        <w:pStyle w:val="Caption"/>
        <w:ind w:firstLine="0"/>
        <w:jc w:val="center"/>
        <w:rPr>
          <w:b/>
          <w:bCs/>
          <w:color w:val="auto"/>
          <w:sz w:val="26"/>
          <w:szCs w:val="26"/>
        </w:rPr>
      </w:pPr>
      <w:bookmarkStart w:id="13" w:name="_Toc190692677"/>
      <w:bookmarkStart w:id="14" w:name="_Toc197929135"/>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t xml:space="preserve">: </w:t>
      </w:r>
      <w:r w:rsidR="007B1CAA" w:rsidRPr="00AD6B72">
        <w:rPr>
          <w:b/>
          <w:bCs/>
          <w:color w:val="auto"/>
          <w:sz w:val="26"/>
          <w:szCs w:val="26"/>
        </w:rPr>
        <w:t>Quy trình sản xuất đệm vai</w:t>
      </w:r>
      <w:bookmarkEnd w:id="13"/>
      <w:bookmarkEnd w:id="14"/>
    </w:p>
    <w:p w14:paraId="13F8084F" w14:textId="77777777" w:rsidR="003A0FBA" w:rsidRPr="00565A34" w:rsidRDefault="003A0FBA" w:rsidP="003A0FBA">
      <w:pPr>
        <w:rPr>
          <w:rFonts w:cs="Times New Roman"/>
          <w:i/>
          <w:iCs/>
          <w:szCs w:val="26"/>
        </w:rPr>
      </w:pPr>
      <w:r w:rsidRPr="00565A34">
        <w:rPr>
          <w:rFonts w:cs="Times New Roman"/>
          <w:i/>
          <w:iCs/>
          <w:szCs w:val="26"/>
        </w:rPr>
        <w:lastRenderedPageBreak/>
        <w:t>Thuyết minh quy trình sản xuất:</w:t>
      </w:r>
    </w:p>
    <w:p w14:paraId="2D637B2B" w14:textId="77777777" w:rsidR="003A0FBA" w:rsidRPr="00565A34" w:rsidRDefault="003A0FBA" w:rsidP="003A0FBA">
      <w:pPr>
        <w:rPr>
          <w:rFonts w:cs="Times New Roman"/>
          <w:szCs w:val="26"/>
        </w:rPr>
      </w:pPr>
      <w:r w:rsidRPr="00565A34">
        <w:rPr>
          <w:rFonts w:cs="Times New Roman"/>
          <w:szCs w:val="26"/>
        </w:rPr>
        <w:t>Nguyên liệu đầu vào của quy trình là: vải, bông ép.</w:t>
      </w:r>
    </w:p>
    <w:p w14:paraId="5185A62C" w14:textId="5E2634CD" w:rsidR="003A0FBA" w:rsidRDefault="003A0FBA" w:rsidP="003A0FBA">
      <w:pPr>
        <w:tabs>
          <w:tab w:val="left" w:pos="709"/>
        </w:tabs>
        <w:spacing w:before="0" w:after="0" w:line="312" w:lineRule="auto"/>
        <w:jc w:val="both"/>
        <w:rPr>
          <w:rFonts w:cs="Times New Roman"/>
          <w:szCs w:val="26"/>
        </w:rPr>
      </w:pPr>
      <w:r>
        <w:rPr>
          <w:rFonts w:cs="Times New Roman"/>
          <w:b/>
          <w:bCs/>
          <w:szCs w:val="26"/>
        </w:rPr>
        <w:t xml:space="preserve">- </w:t>
      </w:r>
      <w:r w:rsidRPr="003A0FBA">
        <w:rPr>
          <w:rFonts w:cs="Times New Roman"/>
          <w:b/>
          <w:bCs/>
          <w:szCs w:val="26"/>
        </w:rPr>
        <w:t>Kiểm tra chất lượng</w:t>
      </w:r>
      <w:r w:rsidRPr="003A0FBA">
        <w:rPr>
          <w:rFonts w:cs="Times New Roman"/>
          <w:szCs w:val="26"/>
        </w:rPr>
        <w:t>: Kiểm tra chất lượng của nguyên vật liệu trước khi đưa vào sản xuất.</w:t>
      </w:r>
    </w:p>
    <w:p w14:paraId="2470012C" w14:textId="77777777" w:rsidR="003A0FBA" w:rsidRDefault="003A0FBA" w:rsidP="003A0FBA">
      <w:pPr>
        <w:tabs>
          <w:tab w:val="left" w:pos="709"/>
        </w:tabs>
        <w:spacing w:before="0" w:after="0" w:line="312" w:lineRule="auto"/>
        <w:jc w:val="both"/>
        <w:rPr>
          <w:rFonts w:cs="Times New Roman"/>
          <w:szCs w:val="26"/>
        </w:rPr>
      </w:pPr>
      <w:r w:rsidRPr="003A0FBA">
        <w:rPr>
          <w:rFonts w:cs="Times New Roman"/>
          <w:szCs w:val="26"/>
        </w:rPr>
        <w:t>Ở công đoạn này các bao bì bên ngoài của nguyên vật liệu được cắt bỏ để tiến hành kiểm tra chất lượng hàng bên trong nên sẽ phát sinh “bao bì thải”.</w:t>
      </w:r>
    </w:p>
    <w:p w14:paraId="2C3285D1" w14:textId="77777777" w:rsidR="003A0FBA" w:rsidRDefault="003A0FBA" w:rsidP="003A0FBA">
      <w:pPr>
        <w:tabs>
          <w:tab w:val="left" w:pos="709"/>
        </w:tabs>
        <w:spacing w:before="0" w:after="0" w:line="312" w:lineRule="auto"/>
        <w:jc w:val="both"/>
        <w:rPr>
          <w:rFonts w:cs="Times New Roman"/>
          <w:szCs w:val="26"/>
        </w:rPr>
      </w:pPr>
      <w:r>
        <w:rPr>
          <w:rFonts w:cs="Times New Roman"/>
          <w:szCs w:val="26"/>
        </w:rPr>
        <w:t xml:space="preserve">- </w:t>
      </w:r>
      <w:r w:rsidRPr="003A0FBA">
        <w:rPr>
          <w:rFonts w:cs="Times New Roman"/>
          <w:b/>
          <w:bCs/>
          <w:szCs w:val="26"/>
        </w:rPr>
        <w:t>Lấy nguyên liệu theo phiếu định mức</w:t>
      </w:r>
      <w:r w:rsidRPr="003A0FBA">
        <w:rPr>
          <w:rFonts w:cs="Times New Roman"/>
          <w:szCs w:val="26"/>
        </w:rPr>
        <w:t>: Phiếu định mức tương ứng với lượng hàng dự kiến sản xuất. Dựa trên phiếu định sẽ xuất nguyên liệu cho sản xuất.</w:t>
      </w:r>
    </w:p>
    <w:p w14:paraId="2F8300DF" w14:textId="77777777" w:rsidR="003A0FBA" w:rsidRDefault="003A0FBA" w:rsidP="003A0FBA">
      <w:pPr>
        <w:tabs>
          <w:tab w:val="left" w:pos="709"/>
        </w:tabs>
        <w:spacing w:before="0" w:after="0" w:line="312" w:lineRule="auto"/>
        <w:jc w:val="both"/>
        <w:rPr>
          <w:rFonts w:cs="Times New Roman"/>
          <w:szCs w:val="26"/>
        </w:rPr>
      </w:pPr>
      <w:r>
        <w:rPr>
          <w:rFonts w:cs="Times New Roman"/>
          <w:szCs w:val="26"/>
        </w:rPr>
        <w:t xml:space="preserve">- </w:t>
      </w:r>
      <w:r w:rsidRPr="003A0FBA">
        <w:rPr>
          <w:rFonts w:cs="Times New Roman"/>
          <w:b/>
          <w:bCs/>
          <w:szCs w:val="26"/>
        </w:rPr>
        <w:t>Trải nguyên liệu và tiến hành cắt dập</w:t>
      </w:r>
      <w:r w:rsidRPr="003A0FBA">
        <w:rPr>
          <w:rFonts w:cs="Times New Roman"/>
          <w:szCs w:val="26"/>
        </w:rPr>
        <w:t>: Nguyên liệu sẽ được trải ra và gấp để phù hợp với kích thước của máy, tiến hành cắt dập. Tại công đoạn này sẽ phát sinh rác thải cho vụn vải thừa.</w:t>
      </w:r>
    </w:p>
    <w:p w14:paraId="0A79FDDD" w14:textId="77777777" w:rsidR="003A0FBA" w:rsidRDefault="003A0FBA" w:rsidP="003A0FBA">
      <w:pPr>
        <w:tabs>
          <w:tab w:val="left" w:pos="709"/>
        </w:tabs>
        <w:spacing w:before="0" w:after="0" w:line="312" w:lineRule="auto"/>
        <w:jc w:val="both"/>
        <w:rPr>
          <w:rFonts w:cs="Times New Roman"/>
          <w:szCs w:val="26"/>
        </w:rPr>
      </w:pPr>
      <w:r>
        <w:rPr>
          <w:rFonts w:cs="Times New Roman"/>
          <w:szCs w:val="26"/>
        </w:rPr>
        <w:t xml:space="preserve">- </w:t>
      </w:r>
      <w:r w:rsidRPr="003A0FBA">
        <w:rPr>
          <w:rFonts w:cs="Times New Roman"/>
          <w:b/>
          <w:bCs/>
          <w:szCs w:val="26"/>
        </w:rPr>
        <w:t>Xếp lớp tạo thành đệm vai</w:t>
      </w:r>
      <w:r w:rsidRPr="003A0FBA">
        <w:rPr>
          <w:rFonts w:cs="Times New Roman"/>
          <w:szCs w:val="26"/>
        </w:rPr>
        <w:t>: Từng lớp vải đã được cắt dập sẽ xếp lớp tuỳ theo từng loại.</w:t>
      </w:r>
    </w:p>
    <w:p w14:paraId="66977E9A" w14:textId="77777777" w:rsidR="003A0FBA" w:rsidRDefault="003A0FBA" w:rsidP="003A0FBA">
      <w:pPr>
        <w:tabs>
          <w:tab w:val="left" w:pos="709"/>
        </w:tabs>
        <w:spacing w:before="0" w:after="0" w:line="312" w:lineRule="auto"/>
        <w:jc w:val="both"/>
        <w:rPr>
          <w:rFonts w:cs="Times New Roman"/>
          <w:szCs w:val="26"/>
        </w:rPr>
      </w:pPr>
      <w:r>
        <w:rPr>
          <w:rFonts w:cs="Times New Roman"/>
          <w:szCs w:val="26"/>
        </w:rPr>
        <w:t xml:space="preserve">- </w:t>
      </w:r>
      <w:r w:rsidRPr="003A0FBA">
        <w:rPr>
          <w:rFonts w:cs="Times New Roman"/>
          <w:b/>
          <w:bCs/>
          <w:szCs w:val="26"/>
        </w:rPr>
        <w:t>May</w:t>
      </w:r>
      <w:r w:rsidRPr="003A0FBA">
        <w:rPr>
          <w:rFonts w:cs="Times New Roman"/>
          <w:szCs w:val="26"/>
        </w:rPr>
        <w:t>: Sau khi đã xếp lớp phù hợp thì sẽ định hình bằng các đường may.</w:t>
      </w:r>
    </w:p>
    <w:p w14:paraId="00318EE5" w14:textId="77777777" w:rsidR="003A0FBA" w:rsidRDefault="003A0FBA" w:rsidP="003A0FBA">
      <w:pPr>
        <w:tabs>
          <w:tab w:val="left" w:pos="709"/>
        </w:tabs>
        <w:spacing w:before="0" w:after="0" w:line="312" w:lineRule="auto"/>
        <w:jc w:val="both"/>
        <w:rPr>
          <w:rFonts w:cs="Times New Roman"/>
          <w:szCs w:val="26"/>
        </w:rPr>
      </w:pPr>
      <w:r>
        <w:rPr>
          <w:rFonts w:cs="Times New Roman"/>
          <w:szCs w:val="26"/>
        </w:rPr>
        <w:t xml:space="preserve">- </w:t>
      </w:r>
      <w:r w:rsidRPr="003A0FBA">
        <w:rPr>
          <w:rFonts w:cs="Times New Roman"/>
          <w:b/>
          <w:bCs/>
          <w:szCs w:val="26"/>
        </w:rPr>
        <w:t xml:space="preserve">Cắt tạo hình: </w:t>
      </w:r>
      <w:r w:rsidRPr="003A0FBA">
        <w:rPr>
          <w:rFonts w:cs="Times New Roman"/>
          <w:szCs w:val="26"/>
        </w:rPr>
        <w:t>Sau khi may định hình sẽ tiến hành cắt tỉa, chỉnh sửa dáng của miếng đệm vai thành phẩm. Ở công đoạn này cũng sẽ phát sinh rác thải từ vụn vải.</w:t>
      </w:r>
    </w:p>
    <w:p w14:paraId="30D7C34F" w14:textId="77777777" w:rsidR="003A0FBA" w:rsidRDefault="003A0FBA" w:rsidP="003A0FBA">
      <w:pPr>
        <w:tabs>
          <w:tab w:val="left" w:pos="709"/>
        </w:tabs>
        <w:spacing w:before="0" w:after="0" w:line="312" w:lineRule="auto"/>
        <w:jc w:val="both"/>
        <w:rPr>
          <w:rFonts w:cs="Times New Roman"/>
          <w:szCs w:val="26"/>
        </w:rPr>
      </w:pPr>
      <w:r>
        <w:rPr>
          <w:rFonts w:cs="Times New Roman"/>
          <w:szCs w:val="26"/>
        </w:rPr>
        <w:t xml:space="preserve">- </w:t>
      </w:r>
      <w:r w:rsidRPr="003A0FBA">
        <w:rPr>
          <w:rFonts w:cs="Times New Roman"/>
          <w:b/>
          <w:bCs/>
          <w:szCs w:val="26"/>
        </w:rPr>
        <w:t>Đóng gói</w:t>
      </w:r>
      <w:r w:rsidRPr="003A0FBA">
        <w:rPr>
          <w:rFonts w:cs="Times New Roman"/>
          <w:szCs w:val="26"/>
        </w:rPr>
        <w:t>: Thành phẩm đạt chất lượng sẽ được xếp và đóng gói và đóng thùng.</w:t>
      </w:r>
    </w:p>
    <w:p w14:paraId="775FC7D8" w14:textId="7150A1F7" w:rsidR="003A0FBA" w:rsidRPr="0051746C" w:rsidRDefault="003A0FBA" w:rsidP="0051746C">
      <w:pPr>
        <w:tabs>
          <w:tab w:val="left" w:pos="709"/>
        </w:tabs>
        <w:spacing w:before="0" w:after="0" w:line="312" w:lineRule="auto"/>
        <w:jc w:val="both"/>
        <w:rPr>
          <w:rFonts w:cs="Times New Roman"/>
          <w:szCs w:val="26"/>
        </w:rPr>
      </w:pPr>
      <w:r>
        <w:rPr>
          <w:rFonts w:cs="Times New Roman"/>
          <w:szCs w:val="26"/>
        </w:rPr>
        <w:t xml:space="preserve">- </w:t>
      </w:r>
      <w:r w:rsidRPr="003A0FBA">
        <w:rPr>
          <w:rFonts w:cs="Times New Roman"/>
          <w:b/>
          <w:bCs/>
          <w:szCs w:val="26"/>
        </w:rPr>
        <w:t>Nhập kho</w:t>
      </w:r>
      <w:r w:rsidRPr="003A0FBA">
        <w:rPr>
          <w:rFonts w:cs="Times New Roman"/>
          <w:szCs w:val="26"/>
        </w:rPr>
        <w:t>: Thành phẩm được đóng gói và đóng thùng sẽ nhập kho chờ xuất hàng.</w:t>
      </w:r>
    </w:p>
    <w:p w14:paraId="403DCF3E" w14:textId="77777777" w:rsidR="003A0FBA" w:rsidRPr="006E7AB9" w:rsidRDefault="0051746C" w:rsidP="0051746C">
      <w:pPr>
        <w:pStyle w:val="Heading4"/>
        <w:rPr>
          <w:rFonts w:ascii="Times New Roman" w:hAnsi="Times New Roman" w:cs="Times New Roman"/>
          <w:color w:val="auto"/>
        </w:rPr>
      </w:pPr>
      <w:r w:rsidRPr="006E7AB9">
        <w:rPr>
          <w:rFonts w:ascii="Times New Roman" w:hAnsi="Times New Roman" w:cs="Times New Roman"/>
          <w:color w:val="auto"/>
        </w:rPr>
        <w:t xml:space="preserve">Quy trình sản xuất dây viền </w:t>
      </w:r>
    </w:p>
    <w:p w14:paraId="571F7222" w14:textId="77777777" w:rsidR="0051746C" w:rsidRDefault="0051746C" w:rsidP="0051746C">
      <w:r>
        <w:t>Quy trình sản xuất dây viền như sau:</w:t>
      </w:r>
    </w:p>
    <w:p w14:paraId="4B38EF5D" w14:textId="77777777" w:rsidR="0051746C" w:rsidRDefault="0051746C" w:rsidP="0051746C">
      <w:pPr>
        <w:ind w:firstLine="0"/>
        <w:jc w:val="center"/>
      </w:pPr>
      <w:r w:rsidRPr="0051746C">
        <w:rPr>
          <w:noProof/>
        </w:rPr>
        <w:lastRenderedPageBreak/>
        <w:drawing>
          <wp:inline distT="0" distB="0" distL="0" distR="0" wp14:anchorId="348E1FC8" wp14:editId="3E4E90EE">
            <wp:extent cx="3479670" cy="3569818"/>
            <wp:effectExtent l="0" t="0" r="6985" b="0"/>
            <wp:docPr id="455692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692798" name=""/>
                    <pic:cNvPicPr/>
                  </pic:nvPicPr>
                  <pic:blipFill>
                    <a:blip r:embed="rId16"/>
                    <a:stretch>
                      <a:fillRect/>
                    </a:stretch>
                  </pic:blipFill>
                  <pic:spPr>
                    <a:xfrm>
                      <a:off x="0" y="0"/>
                      <a:ext cx="3500593" cy="3591283"/>
                    </a:xfrm>
                    <a:prstGeom prst="rect">
                      <a:avLst/>
                    </a:prstGeom>
                  </pic:spPr>
                </pic:pic>
              </a:graphicData>
            </a:graphic>
          </wp:inline>
        </w:drawing>
      </w:r>
    </w:p>
    <w:p w14:paraId="2FE2C2A6" w14:textId="410CFE8D" w:rsidR="0051746C" w:rsidRPr="00AD6B72" w:rsidRDefault="00D40D10" w:rsidP="00AD6B72">
      <w:pPr>
        <w:pStyle w:val="Caption"/>
        <w:ind w:firstLine="0"/>
        <w:jc w:val="center"/>
        <w:rPr>
          <w:b/>
          <w:bCs/>
          <w:color w:val="auto"/>
          <w:sz w:val="26"/>
          <w:szCs w:val="26"/>
        </w:rPr>
      </w:pPr>
      <w:bookmarkStart w:id="15" w:name="_Toc190692678"/>
      <w:bookmarkStart w:id="16" w:name="_Toc197929136"/>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4</w:t>
      </w:r>
      <w:r w:rsidRPr="00AD6B72">
        <w:rPr>
          <w:b/>
          <w:bCs/>
          <w:color w:val="auto"/>
          <w:sz w:val="26"/>
          <w:szCs w:val="26"/>
        </w:rPr>
        <w:fldChar w:fldCharType="end"/>
      </w:r>
      <w:r w:rsidRPr="00AD6B72">
        <w:rPr>
          <w:b/>
          <w:bCs/>
          <w:color w:val="auto"/>
          <w:sz w:val="26"/>
          <w:szCs w:val="26"/>
        </w:rPr>
        <w:t xml:space="preserve">: </w:t>
      </w:r>
      <w:r w:rsidR="0051746C" w:rsidRPr="00AD6B72">
        <w:rPr>
          <w:b/>
          <w:bCs/>
          <w:color w:val="auto"/>
          <w:sz w:val="26"/>
          <w:szCs w:val="26"/>
        </w:rPr>
        <w:t>Quy trình sản xuất dây viền</w:t>
      </w:r>
      <w:bookmarkEnd w:id="15"/>
      <w:bookmarkEnd w:id="16"/>
    </w:p>
    <w:p w14:paraId="1F396B3E" w14:textId="77777777" w:rsidR="0051746C" w:rsidRDefault="0051746C" w:rsidP="0051746C">
      <w:r>
        <w:t>Thuyết minh quy trình sản xuất:</w:t>
      </w:r>
    </w:p>
    <w:p w14:paraId="3CBBC754" w14:textId="77777777" w:rsidR="0051746C" w:rsidRPr="00565A34" w:rsidRDefault="0051746C" w:rsidP="0051746C">
      <w:pPr>
        <w:spacing w:before="0" w:after="0" w:line="312" w:lineRule="auto"/>
        <w:rPr>
          <w:rFonts w:cs="Times New Roman"/>
          <w:szCs w:val="26"/>
        </w:rPr>
      </w:pPr>
      <w:r w:rsidRPr="00565A34">
        <w:rPr>
          <w:rFonts w:cs="Times New Roman"/>
          <w:szCs w:val="26"/>
        </w:rPr>
        <w:t xml:space="preserve">Nguyên liệu đầu vào của quy trình là: vải có tráng keo </w:t>
      </w:r>
    </w:p>
    <w:p w14:paraId="020E9F7C" w14:textId="6BC2613A" w:rsidR="0051746C" w:rsidRPr="00FD610C" w:rsidRDefault="0051746C" w:rsidP="0051746C">
      <w:pPr>
        <w:spacing w:before="0" w:after="0" w:line="312" w:lineRule="auto"/>
        <w:jc w:val="both"/>
        <w:rPr>
          <w:rFonts w:cs="Times New Roman"/>
          <w:szCs w:val="26"/>
        </w:rPr>
      </w:pPr>
      <w:r w:rsidRPr="00FD610C">
        <w:rPr>
          <w:rFonts w:cs="Times New Roman"/>
          <w:szCs w:val="26"/>
        </w:rPr>
        <w:t>- Kiểm tra chất lượng: Kiểm tra chất lượng của nguyên vật liệu trước khi đưa vào sản xuất.</w:t>
      </w:r>
    </w:p>
    <w:p w14:paraId="04CDFE2C" w14:textId="54C76F88" w:rsidR="0051746C" w:rsidRPr="00FD610C" w:rsidRDefault="0051746C" w:rsidP="0051746C">
      <w:pPr>
        <w:spacing w:before="0" w:after="0" w:line="312" w:lineRule="auto"/>
        <w:jc w:val="both"/>
        <w:rPr>
          <w:rFonts w:cs="Times New Roman"/>
          <w:szCs w:val="26"/>
        </w:rPr>
      </w:pPr>
      <w:r w:rsidRPr="00FD610C">
        <w:rPr>
          <w:rFonts w:cs="Times New Roman"/>
          <w:szCs w:val="26"/>
        </w:rPr>
        <w:t>Ở công đoạn này các bao bì bên ngoài của nguyên vật liệu được cắt bỏ để tiến hành kiểm tra chất lượng hàng bên trong nên sẽ phát sinh “bao bì thải”.</w:t>
      </w:r>
    </w:p>
    <w:p w14:paraId="2CA47519" w14:textId="234969E8" w:rsidR="0051746C" w:rsidRPr="00FD610C" w:rsidRDefault="0051746C" w:rsidP="0051746C">
      <w:pPr>
        <w:spacing w:before="0" w:after="0" w:line="312" w:lineRule="auto"/>
        <w:jc w:val="both"/>
        <w:rPr>
          <w:rFonts w:cs="Times New Roman"/>
          <w:szCs w:val="26"/>
        </w:rPr>
      </w:pPr>
      <w:r w:rsidRPr="00FD610C">
        <w:rPr>
          <w:rFonts w:cs="Times New Roman"/>
          <w:szCs w:val="26"/>
        </w:rPr>
        <w:t>- Lấy nguyên liệu theo phiếu định mức: Phiếu định mức tương ứng với lượng hàng dự kiến sản xuất. Dựa trên phiếu định sẽ xuất nguyên liệu cho sản xuất.</w:t>
      </w:r>
    </w:p>
    <w:p w14:paraId="3C2D0DEF" w14:textId="49200346" w:rsidR="0051746C" w:rsidRPr="00FD610C" w:rsidRDefault="0051746C" w:rsidP="0051746C">
      <w:pPr>
        <w:spacing w:before="0" w:after="0" w:line="312" w:lineRule="auto"/>
        <w:jc w:val="both"/>
        <w:rPr>
          <w:rFonts w:cs="Times New Roman"/>
          <w:szCs w:val="26"/>
        </w:rPr>
      </w:pPr>
      <w:r w:rsidRPr="00FD610C">
        <w:rPr>
          <w:rFonts w:cs="Times New Roman"/>
          <w:szCs w:val="26"/>
        </w:rPr>
        <w:t>- Cuốn nguyên liệu và tiến hành cắt dập: Nguyên liệu sẽ được cuốn cuộn để phù hợp với kích thước của máy, tiến hành cắt dập. Tại công đoạn này sẽ phát sinh rác thải cho vụn vải thừa</w:t>
      </w:r>
    </w:p>
    <w:p w14:paraId="277C591A" w14:textId="53371D03" w:rsidR="0051746C" w:rsidRPr="00FD610C" w:rsidRDefault="0051746C" w:rsidP="0051746C">
      <w:pPr>
        <w:spacing w:before="0" w:after="0" w:line="312" w:lineRule="auto"/>
        <w:jc w:val="both"/>
        <w:rPr>
          <w:rFonts w:cs="Times New Roman"/>
          <w:szCs w:val="26"/>
        </w:rPr>
      </w:pPr>
      <w:r w:rsidRPr="00FD610C">
        <w:rPr>
          <w:rFonts w:cs="Times New Roman"/>
          <w:szCs w:val="26"/>
        </w:rPr>
        <w:t xml:space="preserve">- Cuốn cuộn định hình: Nguyên liệu được cắt sẽ được cuốn thành phẩm thành cuộn để định hình </w:t>
      </w:r>
    </w:p>
    <w:p w14:paraId="6872F4AA" w14:textId="12189BD8" w:rsidR="0051746C" w:rsidRPr="00FD610C" w:rsidRDefault="0051746C" w:rsidP="0051746C">
      <w:pPr>
        <w:spacing w:before="0" w:after="0" w:line="312" w:lineRule="auto"/>
        <w:jc w:val="both"/>
        <w:rPr>
          <w:rFonts w:cs="Times New Roman"/>
          <w:szCs w:val="26"/>
        </w:rPr>
      </w:pPr>
      <w:r w:rsidRPr="00FD610C">
        <w:rPr>
          <w:rFonts w:cs="Times New Roman"/>
          <w:szCs w:val="26"/>
        </w:rPr>
        <w:t>- Đóng gói: Thành phẩm đạt chất lượng sẽ được xếp và đóng gói và đóng thùng.</w:t>
      </w:r>
    </w:p>
    <w:p w14:paraId="31DF6768" w14:textId="68F2309A" w:rsidR="0051746C" w:rsidRPr="00FD610C" w:rsidRDefault="0051746C" w:rsidP="0051746C">
      <w:pPr>
        <w:spacing w:before="0" w:after="0" w:line="312" w:lineRule="auto"/>
        <w:jc w:val="both"/>
        <w:rPr>
          <w:rFonts w:cs="Times New Roman"/>
          <w:szCs w:val="26"/>
        </w:rPr>
      </w:pPr>
      <w:r w:rsidRPr="00FD610C">
        <w:rPr>
          <w:rFonts w:cs="Times New Roman"/>
          <w:szCs w:val="26"/>
        </w:rPr>
        <w:t>- Nhập kho: Thành phẩm được đóng gói và đóng thùng sẽ nhập kho chờ xuất hàng.</w:t>
      </w:r>
    </w:p>
    <w:p w14:paraId="6629BBC7" w14:textId="74D6A880" w:rsidR="006B5006" w:rsidRPr="006E7AB9" w:rsidRDefault="006B5006" w:rsidP="006E7AB9">
      <w:pPr>
        <w:spacing w:before="0" w:after="0" w:line="312" w:lineRule="auto"/>
        <w:ind w:firstLine="0"/>
        <w:jc w:val="center"/>
        <w:rPr>
          <w:rFonts w:cs="Times New Roman"/>
          <w:b/>
          <w:bCs/>
          <w:szCs w:val="26"/>
        </w:rPr>
      </w:pPr>
      <w:r w:rsidRPr="006E7AB9">
        <w:rPr>
          <w:rFonts w:cs="Times New Roman"/>
          <w:b/>
          <w:bCs/>
          <w:noProof/>
          <w:szCs w:val="26"/>
        </w:rPr>
        <w:lastRenderedPageBreak/>
        <w:drawing>
          <wp:inline distT="0" distB="0" distL="0" distR="0" wp14:anchorId="6A0B3BB8" wp14:editId="7F936F32">
            <wp:extent cx="4216084" cy="3162300"/>
            <wp:effectExtent l="0" t="0" r="0" b="0"/>
            <wp:docPr id="1573034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34963" name=""/>
                    <pic:cNvPicPr/>
                  </pic:nvPicPr>
                  <pic:blipFill>
                    <a:blip r:embed="rId17"/>
                    <a:stretch>
                      <a:fillRect/>
                    </a:stretch>
                  </pic:blipFill>
                  <pic:spPr>
                    <a:xfrm>
                      <a:off x="0" y="0"/>
                      <a:ext cx="4217729" cy="3163534"/>
                    </a:xfrm>
                    <a:prstGeom prst="rect">
                      <a:avLst/>
                    </a:prstGeom>
                  </pic:spPr>
                </pic:pic>
              </a:graphicData>
            </a:graphic>
          </wp:inline>
        </w:drawing>
      </w:r>
    </w:p>
    <w:p w14:paraId="670A4090" w14:textId="471159CD" w:rsidR="006B5006" w:rsidRPr="00AD6B72" w:rsidRDefault="00D40D10" w:rsidP="00AD6B72">
      <w:pPr>
        <w:pStyle w:val="Caption"/>
        <w:ind w:firstLine="0"/>
        <w:jc w:val="center"/>
        <w:rPr>
          <w:rFonts w:cs="Times New Roman"/>
          <w:b/>
          <w:bCs/>
          <w:color w:val="auto"/>
          <w:sz w:val="26"/>
          <w:szCs w:val="26"/>
          <w:lang w:val="vi-VN"/>
        </w:rPr>
      </w:pPr>
      <w:bookmarkStart w:id="17" w:name="_Toc190692679"/>
      <w:bookmarkStart w:id="18" w:name="_Toc197929137"/>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5</w:t>
      </w:r>
      <w:r w:rsidRPr="00AD6B72">
        <w:rPr>
          <w:b/>
          <w:bCs/>
          <w:color w:val="auto"/>
          <w:sz w:val="26"/>
          <w:szCs w:val="26"/>
        </w:rPr>
        <w:fldChar w:fldCharType="end"/>
      </w:r>
      <w:r w:rsidRPr="00AD6B72">
        <w:rPr>
          <w:b/>
          <w:bCs/>
          <w:color w:val="auto"/>
          <w:sz w:val="26"/>
          <w:szCs w:val="26"/>
        </w:rPr>
        <w:t xml:space="preserve">: </w:t>
      </w:r>
      <w:r w:rsidR="006B5006" w:rsidRPr="00AD6B72">
        <w:rPr>
          <w:b/>
          <w:bCs/>
          <w:color w:val="auto"/>
          <w:sz w:val="26"/>
          <w:szCs w:val="26"/>
        </w:rPr>
        <w:t>Khu vực</w:t>
      </w:r>
      <w:r w:rsidR="006B5006" w:rsidRPr="00AD6B72">
        <w:rPr>
          <w:b/>
          <w:bCs/>
          <w:color w:val="auto"/>
          <w:sz w:val="26"/>
          <w:szCs w:val="26"/>
          <w:lang w:val="vi-VN"/>
        </w:rPr>
        <w:t xml:space="preserve"> sản xuất đệm vai và dây viền</w:t>
      </w:r>
      <w:bookmarkEnd w:id="17"/>
      <w:bookmarkEnd w:id="18"/>
    </w:p>
    <w:p w14:paraId="7D715B30" w14:textId="77777777" w:rsidR="0051746C" w:rsidRDefault="0051746C" w:rsidP="0051746C">
      <w:pPr>
        <w:pStyle w:val="Heading4"/>
        <w:rPr>
          <w:rFonts w:ascii="Times New Roman" w:hAnsi="Times New Roman" w:cs="Times New Roman"/>
          <w:color w:val="auto"/>
        </w:rPr>
      </w:pPr>
      <w:r w:rsidRPr="006E7AB9">
        <w:rPr>
          <w:rFonts w:ascii="Times New Roman" w:hAnsi="Times New Roman" w:cs="Times New Roman"/>
          <w:color w:val="auto"/>
        </w:rPr>
        <w:t xml:space="preserve">Quy trình nhuộm sợi, chỉ  </w:t>
      </w:r>
    </w:p>
    <w:p w14:paraId="4FDA3441" w14:textId="7049DD9F" w:rsidR="0042511A" w:rsidRPr="0042511A" w:rsidRDefault="0042511A" w:rsidP="0042511A">
      <w:pPr>
        <w:ind w:firstLine="0"/>
        <w:jc w:val="center"/>
      </w:pPr>
      <w:r w:rsidRPr="00FF47F0">
        <w:rPr>
          <w:noProof/>
        </w:rPr>
        <w:drawing>
          <wp:inline distT="0" distB="0" distL="0" distR="0" wp14:anchorId="5CC80583" wp14:editId="218B86D8">
            <wp:extent cx="3842533" cy="3618129"/>
            <wp:effectExtent l="0" t="0" r="5715" b="1905"/>
            <wp:docPr id="1951446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46861" name=""/>
                    <pic:cNvPicPr/>
                  </pic:nvPicPr>
                  <pic:blipFill rotWithShape="1">
                    <a:blip r:embed="rId18"/>
                    <a:srcRect t="5840"/>
                    <a:stretch/>
                  </pic:blipFill>
                  <pic:spPr bwMode="auto">
                    <a:xfrm>
                      <a:off x="0" y="0"/>
                      <a:ext cx="3849183" cy="3624391"/>
                    </a:xfrm>
                    <a:prstGeom prst="rect">
                      <a:avLst/>
                    </a:prstGeom>
                    <a:ln>
                      <a:noFill/>
                    </a:ln>
                    <a:extLst>
                      <a:ext uri="{53640926-AAD7-44D8-BBD7-CCE9431645EC}">
                        <a14:shadowObscured xmlns:a14="http://schemas.microsoft.com/office/drawing/2010/main"/>
                      </a:ext>
                    </a:extLst>
                  </pic:spPr>
                </pic:pic>
              </a:graphicData>
            </a:graphic>
          </wp:inline>
        </w:drawing>
      </w:r>
    </w:p>
    <w:p w14:paraId="5A271DE2" w14:textId="2C5C6621" w:rsidR="00FF47F0" w:rsidRPr="00AD6B72" w:rsidRDefault="00D40D10" w:rsidP="00AD6B72">
      <w:pPr>
        <w:pStyle w:val="Caption"/>
        <w:ind w:firstLine="0"/>
        <w:jc w:val="center"/>
        <w:rPr>
          <w:b/>
          <w:bCs/>
          <w:color w:val="auto"/>
          <w:sz w:val="26"/>
          <w:szCs w:val="26"/>
        </w:rPr>
      </w:pPr>
      <w:bookmarkStart w:id="19" w:name="_Toc190692680"/>
      <w:bookmarkStart w:id="20" w:name="_Toc197929138"/>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6</w:t>
      </w:r>
      <w:r w:rsidRPr="00AD6B72">
        <w:rPr>
          <w:b/>
          <w:bCs/>
          <w:color w:val="auto"/>
          <w:sz w:val="26"/>
          <w:szCs w:val="26"/>
        </w:rPr>
        <w:fldChar w:fldCharType="end"/>
      </w:r>
      <w:r w:rsidRPr="00AD6B72">
        <w:rPr>
          <w:b/>
          <w:bCs/>
          <w:color w:val="auto"/>
          <w:sz w:val="26"/>
          <w:szCs w:val="26"/>
        </w:rPr>
        <w:t xml:space="preserve">: </w:t>
      </w:r>
      <w:r w:rsidR="00FF47F0" w:rsidRPr="00AD6B72">
        <w:rPr>
          <w:b/>
          <w:bCs/>
          <w:color w:val="auto"/>
          <w:sz w:val="26"/>
          <w:szCs w:val="26"/>
        </w:rPr>
        <w:t>Quy trình nhuộm sơi, chỉ</w:t>
      </w:r>
      <w:bookmarkEnd w:id="19"/>
      <w:bookmarkEnd w:id="20"/>
    </w:p>
    <w:p w14:paraId="29B250D4" w14:textId="6A8315BC" w:rsidR="00FF47F0" w:rsidRPr="00FD610C" w:rsidRDefault="00FF47F0" w:rsidP="00FF47F0">
      <w:pPr>
        <w:spacing w:before="0" w:after="0" w:line="312" w:lineRule="auto"/>
        <w:jc w:val="both"/>
        <w:rPr>
          <w:rFonts w:cs="Times New Roman"/>
          <w:szCs w:val="26"/>
        </w:rPr>
      </w:pPr>
      <w:r w:rsidRPr="00FF47F0">
        <w:rPr>
          <w:rFonts w:cs="Times New Roman"/>
          <w:b/>
          <w:bCs/>
          <w:szCs w:val="26"/>
        </w:rPr>
        <w:t xml:space="preserve">- </w:t>
      </w:r>
      <w:r w:rsidRPr="00FD610C">
        <w:rPr>
          <w:rFonts w:cs="Times New Roman"/>
          <w:szCs w:val="26"/>
        </w:rPr>
        <w:t xml:space="preserve">Nguyên liệu đầu vào: là sợi được cuốn cuộn vào lõi giấy. </w:t>
      </w:r>
    </w:p>
    <w:p w14:paraId="38D393CE" w14:textId="73D1C2DC" w:rsidR="00FF47F0" w:rsidRPr="00FD610C" w:rsidRDefault="00FF47F0" w:rsidP="00FF47F0">
      <w:pPr>
        <w:spacing w:before="0" w:after="0" w:line="312" w:lineRule="auto"/>
        <w:jc w:val="both"/>
        <w:rPr>
          <w:rFonts w:cs="Times New Roman"/>
          <w:szCs w:val="26"/>
        </w:rPr>
      </w:pPr>
      <w:r w:rsidRPr="00FD610C">
        <w:rPr>
          <w:rFonts w:cs="Times New Roman"/>
          <w:szCs w:val="26"/>
        </w:rPr>
        <w:lastRenderedPageBreak/>
        <w:t xml:space="preserve">- Soft sợi: </w:t>
      </w:r>
      <w:r w:rsidR="00362FCE" w:rsidRPr="00FD610C">
        <w:rPr>
          <w:rFonts w:cs="Times New Roman"/>
          <w:szCs w:val="26"/>
        </w:rPr>
        <w:t>Sợi</w:t>
      </w:r>
      <w:r w:rsidR="00362FCE" w:rsidRPr="00FD610C">
        <w:rPr>
          <w:rFonts w:cs="Times New Roman"/>
          <w:szCs w:val="26"/>
          <w:lang w:val="vi-VN"/>
        </w:rPr>
        <w:t xml:space="preserve"> được t</w:t>
      </w:r>
      <w:r w:rsidRPr="00FD610C">
        <w:rPr>
          <w:rFonts w:cs="Times New Roman"/>
          <w:szCs w:val="26"/>
        </w:rPr>
        <w:t>ách từ cuộn sợi lớn thành những cuộn nhỏ có lõi nhựa, để tiến hành nhuộm. Công đoạn này sẽ phát sinh rác thải là những lõi giấy từ cuộn sợi.</w:t>
      </w:r>
    </w:p>
    <w:p w14:paraId="55B670CE" w14:textId="0CFE8F39" w:rsidR="00362FCE" w:rsidRDefault="00FF47F0" w:rsidP="00362FCE">
      <w:pPr>
        <w:spacing w:beforeLines="20" w:before="48" w:afterLines="20" w:after="48" w:line="288" w:lineRule="auto"/>
        <w:ind w:firstLine="560"/>
        <w:jc w:val="both"/>
        <w:rPr>
          <w:szCs w:val="26"/>
          <w:lang w:val="vi-VN"/>
        </w:rPr>
      </w:pPr>
      <w:r w:rsidRPr="00FD610C">
        <w:rPr>
          <w:rFonts w:cs="Times New Roman"/>
          <w:szCs w:val="26"/>
        </w:rPr>
        <w:t>- Nhuộm màu: mẫu</w:t>
      </w:r>
      <w:r w:rsidRPr="00FF47F0">
        <w:rPr>
          <w:rFonts w:cs="Times New Roman"/>
          <w:szCs w:val="26"/>
        </w:rPr>
        <w:t xml:space="preserve"> màu được duyệt, sẽ chuyển sang giai đoạn nhuộm sản xuất. </w:t>
      </w:r>
      <w:r w:rsidR="00362FCE">
        <w:rPr>
          <w:rFonts w:cs="Times New Roman"/>
          <w:szCs w:val="26"/>
        </w:rPr>
        <w:t>Tại</w:t>
      </w:r>
      <w:r w:rsidR="00362FCE">
        <w:rPr>
          <w:rFonts w:cs="Times New Roman"/>
          <w:szCs w:val="26"/>
          <w:lang w:val="vi-VN"/>
        </w:rPr>
        <w:t xml:space="preserve"> công đoạn này các cuộn soft sợi sẽ được ngâm trong </w:t>
      </w:r>
      <w:r w:rsidR="00FD610C">
        <w:rPr>
          <w:rFonts w:cs="Times New Roman"/>
          <w:szCs w:val="26"/>
          <w:lang w:val="vi-VN"/>
        </w:rPr>
        <w:t>máy nhuộm chỉ</w:t>
      </w:r>
      <w:r w:rsidR="0042511A">
        <w:rPr>
          <w:rFonts w:cs="Times New Roman"/>
          <w:szCs w:val="26"/>
        </w:rPr>
        <w:t xml:space="preserve"> kín, nhiệt độ trong máy nhuộm chỉ được duy trì khoảng 95-120</w:t>
      </w:r>
      <w:r w:rsidR="0042511A" w:rsidRPr="0042511A">
        <w:rPr>
          <w:szCs w:val="26"/>
          <w:vertAlign w:val="superscript"/>
          <w:lang w:val="vi-VN"/>
        </w:rPr>
        <w:t xml:space="preserve"> </w:t>
      </w:r>
      <w:r w:rsidR="0042511A" w:rsidRPr="00FD610C">
        <w:rPr>
          <w:szCs w:val="26"/>
          <w:vertAlign w:val="superscript"/>
          <w:lang w:val="vi-VN"/>
        </w:rPr>
        <w:t>o</w:t>
      </w:r>
      <w:r w:rsidR="0042511A">
        <w:rPr>
          <w:szCs w:val="26"/>
          <w:lang w:val="vi-VN"/>
        </w:rPr>
        <w:t>C</w:t>
      </w:r>
      <w:r w:rsidR="0042511A">
        <w:rPr>
          <w:szCs w:val="26"/>
        </w:rPr>
        <w:t>. Nhiệt độ được duy trì trong khoảng 30-45 phút để đảm bảo màu sản phẩm được chuẩn nhất, tổng thời gian nhuộm khoảng 60-90 phút (bao gồm cả thời gian gia nhiệt, giữ nhiệt và làm nguội).</w:t>
      </w:r>
      <w:r w:rsidR="00FD610C">
        <w:rPr>
          <w:rFonts w:cs="Times New Roman"/>
          <w:szCs w:val="26"/>
          <w:lang w:val="vi-VN"/>
        </w:rPr>
        <w:t xml:space="preserve"> </w:t>
      </w:r>
      <w:r w:rsidR="0042511A">
        <w:rPr>
          <w:rFonts w:cs="Times New Roman"/>
          <w:szCs w:val="26"/>
        </w:rPr>
        <w:t>D</w:t>
      </w:r>
      <w:r w:rsidR="00FD610C">
        <w:rPr>
          <w:rFonts w:cs="Times New Roman"/>
          <w:szCs w:val="26"/>
          <w:lang w:val="vi-VN"/>
        </w:rPr>
        <w:t>ung dịch nhuộm chỉ bao gồm:</w:t>
      </w:r>
      <w:r w:rsidR="00362FCE">
        <w:rPr>
          <w:rFonts w:cs="Times New Roman"/>
          <w:szCs w:val="26"/>
          <w:lang w:val="vi-VN"/>
        </w:rPr>
        <w:t xml:space="preserve"> thuốc nhuộm và các hóa chất trợ nhuộm khác </w:t>
      </w:r>
      <w:r w:rsidR="00362FCE" w:rsidRPr="00ED60DE">
        <w:rPr>
          <w:szCs w:val="26"/>
        </w:rPr>
        <w:t>(Nước, chất ngấm ABC-T, chất đều màu, chất chống tạo bọt, chất trợ nhuộm CH</w:t>
      </w:r>
      <w:r w:rsidR="00362FCE" w:rsidRPr="00ED60DE">
        <w:rPr>
          <w:szCs w:val="26"/>
          <w:vertAlign w:val="subscript"/>
        </w:rPr>
        <w:t>3</w:t>
      </w:r>
      <w:r w:rsidR="00362FCE" w:rsidRPr="00ED60DE">
        <w:rPr>
          <w:szCs w:val="26"/>
        </w:rPr>
        <w:t>COOH và thuốc nhuộm các loại)</w:t>
      </w:r>
      <w:r w:rsidR="00362FCE">
        <w:rPr>
          <w:szCs w:val="26"/>
          <w:lang w:val="vi-VN"/>
        </w:rPr>
        <w:t>.</w:t>
      </w:r>
    </w:p>
    <w:p w14:paraId="551612CD" w14:textId="47EEEC28" w:rsidR="00362FCE" w:rsidRDefault="00362FCE" w:rsidP="00362FCE">
      <w:pPr>
        <w:spacing w:beforeLines="20" w:before="48" w:afterLines="20" w:after="48" w:line="288" w:lineRule="auto"/>
        <w:ind w:firstLine="560"/>
        <w:jc w:val="both"/>
        <w:rPr>
          <w:szCs w:val="26"/>
          <w:lang w:val="vi-VN"/>
        </w:rPr>
      </w:pPr>
      <w:r w:rsidRPr="00362FCE">
        <w:rPr>
          <w:noProof/>
          <w:szCs w:val="26"/>
        </w:rPr>
        <w:drawing>
          <wp:inline distT="0" distB="0" distL="0" distR="0" wp14:anchorId="33E68802" wp14:editId="23B21BB3">
            <wp:extent cx="4752975" cy="3564998"/>
            <wp:effectExtent l="0" t="0" r="0" b="0"/>
            <wp:docPr id="9977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7094" name=""/>
                    <pic:cNvPicPr/>
                  </pic:nvPicPr>
                  <pic:blipFill>
                    <a:blip r:embed="rId19"/>
                    <a:stretch>
                      <a:fillRect/>
                    </a:stretch>
                  </pic:blipFill>
                  <pic:spPr>
                    <a:xfrm>
                      <a:off x="0" y="0"/>
                      <a:ext cx="4758648" cy="3569253"/>
                    </a:xfrm>
                    <a:prstGeom prst="rect">
                      <a:avLst/>
                    </a:prstGeom>
                  </pic:spPr>
                </pic:pic>
              </a:graphicData>
            </a:graphic>
          </wp:inline>
        </w:drawing>
      </w:r>
    </w:p>
    <w:p w14:paraId="02EC0798" w14:textId="3982314B" w:rsidR="00362FCE" w:rsidRPr="00AD6B72" w:rsidRDefault="00D40D10" w:rsidP="00AD6B72">
      <w:pPr>
        <w:pStyle w:val="Caption"/>
        <w:ind w:firstLine="0"/>
        <w:jc w:val="center"/>
        <w:rPr>
          <w:b/>
          <w:bCs/>
          <w:color w:val="auto"/>
          <w:sz w:val="26"/>
          <w:szCs w:val="26"/>
          <w:lang w:val="vi-VN"/>
        </w:rPr>
      </w:pPr>
      <w:bookmarkStart w:id="21" w:name="_Toc190692681"/>
      <w:bookmarkStart w:id="22" w:name="_Toc197929139"/>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7</w:t>
      </w:r>
      <w:r w:rsidRPr="00AD6B72">
        <w:rPr>
          <w:b/>
          <w:bCs/>
          <w:color w:val="auto"/>
          <w:sz w:val="26"/>
          <w:szCs w:val="26"/>
        </w:rPr>
        <w:fldChar w:fldCharType="end"/>
      </w:r>
      <w:r w:rsidRPr="00AD6B72">
        <w:rPr>
          <w:b/>
          <w:bCs/>
          <w:color w:val="auto"/>
          <w:sz w:val="26"/>
          <w:szCs w:val="26"/>
        </w:rPr>
        <w:t xml:space="preserve">: </w:t>
      </w:r>
      <w:r w:rsidR="00362FCE" w:rsidRPr="00AD6B72">
        <w:rPr>
          <w:b/>
          <w:bCs/>
          <w:color w:val="auto"/>
          <w:sz w:val="26"/>
          <w:szCs w:val="26"/>
          <w:lang w:val="vi-VN"/>
        </w:rPr>
        <w:t>Khu vực nhuộm chỉ</w:t>
      </w:r>
      <w:bookmarkEnd w:id="21"/>
      <w:bookmarkEnd w:id="22"/>
    </w:p>
    <w:p w14:paraId="773A334A" w14:textId="531279C2" w:rsidR="00FF47F0" w:rsidRPr="00FF47F0" w:rsidRDefault="00362FCE" w:rsidP="00FF47F0">
      <w:pPr>
        <w:spacing w:before="0" w:after="0" w:line="312" w:lineRule="auto"/>
        <w:jc w:val="both"/>
        <w:rPr>
          <w:rFonts w:cs="Times New Roman"/>
          <w:szCs w:val="26"/>
        </w:rPr>
      </w:pPr>
      <w:r>
        <w:rPr>
          <w:rFonts w:cs="Times New Roman"/>
          <w:szCs w:val="26"/>
          <w:lang w:val="vi-VN"/>
        </w:rPr>
        <w:t xml:space="preserve"> </w:t>
      </w:r>
      <w:r w:rsidR="00FF47F0" w:rsidRPr="00FF47F0">
        <w:rPr>
          <w:rFonts w:cs="Times New Roman"/>
          <w:szCs w:val="26"/>
        </w:rPr>
        <w:t>Công đoạn này sẽ có phát sinh hơi,</w:t>
      </w:r>
      <w:r w:rsidR="00FF47F0">
        <w:rPr>
          <w:rFonts w:cs="Times New Roman"/>
          <w:szCs w:val="26"/>
        </w:rPr>
        <w:t xml:space="preserve"> </w:t>
      </w:r>
      <w:r w:rsidR="00FF47F0" w:rsidRPr="00FF47F0">
        <w:rPr>
          <w:rFonts w:cs="Times New Roman"/>
          <w:szCs w:val="26"/>
        </w:rPr>
        <w:t>khí thải do áp suất nhiệt lớn.</w:t>
      </w:r>
      <w:r w:rsidR="00FF47F0">
        <w:rPr>
          <w:rFonts w:cs="Times New Roman"/>
          <w:szCs w:val="26"/>
        </w:rPr>
        <w:t xml:space="preserve"> Đồng thời phát sinh nước thải nhuộm.</w:t>
      </w:r>
    </w:p>
    <w:p w14:paraId="0ECEA4AF" w14:textId="017B6BC9" w:rsidR="00FF47F0" w:rsidRDefault="00FF47F0" w:rsidP="00FF47F0">
      <w:pPr>
        <w:spacing w:before="0" w:after="0" w:line="312" w:lineRule="auto"/>
        <w:jc w:val="both"/>
        <w:rPr>
          <w:rFonts w:cs="Times New Roman"/>
          <w:szCs w:val="26"/>
          <w:lang w:val="vi-VN"/>
        </w:rPr>
      </w:pPr>
      <w:r w:rsidRPr="00FF47F0">
        <w:rPr>
          <w:rFonts w:cs="Times New Roman"/>
          <w:b/>
          <w:bCs/>
          <w:szCs w:val="26"/>
        </w:rPr>
        <w:t xml:space="preserve">- </w:t>
      </w:r>
      <w:r w:rsidRPr="00FD610C">
        <w:rPr>
          <w:rFonts w:cs="Times New Roman"/>
          <w:szCs w:val="26"/>
        </w:rPr>
        <w:t xml:space="preserve">Vắt và sấy: Sợi sau khi nhuộm sẽ được </w:t>
      </w:r>
      <w:r w:rsidR="00FD610C" w:rsidRPr="00FD610C">
        <w:rPr>
          <w:rFonts w:cs="Times New Roman"/>
          <w:szCs w:val="26"/>
        </w:rPr>
        <w:t>mang</w:t>
      </w:r>
      <w:r w:rsidR="00FD610C" w:rsidRPr="00FD610C">
        <w:rPr>
          <w:rFonts w:cs="Times New Roman"/>
          <w:szCs w:val="26"/>
          <w:lang w:val="vi-VN"/>
        </w:rPr>
        <w:t xml:space="preserve"> sang vắt tại 02 máy vắt chỉ.</w:t>
      </w:r>
      <w:r w:rsidR="00FD610C">
        <w:rPr>
          <w:rFonts w:cs="Times New Roman"/>
          <w:szCs w:val="26"/>
          <w:lang w:val="vi-VN"/>
        </w:rPr>
        <w:t xml:space="preserve"> Lượng thu được từ quá trình này sẽ được dẫn về hệ thống thu gom nước thải của cơ sở.</w:t>
      </w:r>
    </w:p>
    <w:p w14:paraId="6E958B47" w14:textId="54C5F5EC" w:rsidR="00FD610C" w:rsidRPr="00FD610C" w:rsidRDefault="00FD610C" w:rsidP="00FF47F0">
      <w:pPr>
        <w:spacing w:before="0" w:after="0" w:line="312" w:lineRule="auto"/>
        <w:jc w:val="both"/>
        <w:rPr>
          <w:rFonts w:cs="Times New Roman"/>
          <w:szCs w:val="26"/>
          <w:lang w:val="vi-VN"/>
        </w:rPr>
      </w:pPr>
      <w:r>
        <w:rPr>
          <w:rFonts w:cs="Times New Roman"/>
          <w:szCs w:val="26"/>
          <w:lang w:val="vi-VN"/>
        </w:rPr>
        <w:t xml:space="preserve">Sau </w:t>
      </w:r>
      <w:r w:rsidR="00E116BE">
        <w:rPr>
          <w:rFonts w:cs="Times New Roman"/>
          <w:szCs w:val="26"/>
          <w:lang w:val="vi-VN"/>
        </w:rPr>
        <w:t>đó chỉ sẽ được chuyển qua máy sấy, máy sấy được sử dụng là máy sấy gió với nhiệt độ khoảng 120</w:t>
      </w:r>
      <w:r w:rsidR="00E116BE" w:rsidRPr="00E116BE">
        <w:rPr>
          <w:szCs w:val="26"/>
          <w:vertAlign w:val="superscript"/>
          <w:lang w:val="vi-VN"/>
        </w:rPr>
        <w:t xml:space="preserve"> </w:t>
      </w:r>
      <w:r w:rsidR="00E116BE" w:rsidRPr="00FD610C">
        <w:rPr>
          <w:szCs w:val="26"/>
          <w:vertAlign w:val="superscript"/>
          <w:lang w:val="vi-VN"/>
        </w:rPr>
        <w:t>o</w:t>
      </w:r>
      <w:r w:rsidR="00E116BE">
        <w:rPr>
          <w:szCs w:val="26"/>
          <w:lang w:val="vi-VN"/>
        </w:rPr>
        <w:t>C.</w:t>
      </w:r>
    </w:p>
    <w:p w14:paraId="5540A154" w14:textId="213F4128" w:rsidR="00FF47F0" w:rsidRDefault="00FF47F0" w:rsidP="00FF47F0">
      <w:pPr>
        <w:spacing w:before="0" w:after="0" w:line="312" w:lineRule="auto"/>
        <w:jc w:val="both"/>
        <w:rPr>
          <w:rFonts w:cs="Times New Roman"/>
          <w:szCs w:val="26"/>
          <w:lang w:val="vi-VN"/>
        </w:rPr>
      </w:pPr>
      <w:r w:rsidRPr="00FD610C">
        <w:rPr>
          <w:rFonts w:cs="Times New Roman"/>
          <w:szCs w:val="26"/>
        </w:rPr>
        <w:t>Tại công đoạn này phát sinh khí thải</w:t>
      </w:r>
      <w:r w:rsidR="00E116BE">
        <w:rPr>
          <w:rFonts w:cs="Times New Roman"/>
          <w:szCs w:val="26"/>
          <w:lang w:val="vi-VN"/>
        </w:rPr>
        <w:t xml:space="preserve"> từ máy sấy và nước thải từ công đoạn vắt chỉ.</w:t>
      </w:r>
    </w:p>
    <w:p w14:paraId="23479AC7" w14:textId="3B295E8F" w:rsidR="00E116BE" w:rsidRDefault="00E116BE" w:rsidP="00E116BE">
      <w:pPr>
        <w:spacing w:before="0" w:after="0" w:line="312" w:lineRule="auto"/>
        <w:ind w:firstLine="0"/>
        <w:jc w:val="center"/>
        <w:rPr>
          <w:rFonts w:cs="Times New Roman"/>
          <w:szCs w:val="26"/>
          <w:lang w:val="vi-VN"/>
        </w:rPr>
      </w:pPr>
      <w:r w:rsidRPr="00E116BE">
        <w:rPr>
          <w:rFonts w:cs="Times New Roman"/>
          <w:b/>
          <w:bCs/>
          <w:noProof/>
          <w:szCs w:val="26"/>
        </w:rPr>
        <w:lastRenderedPageBreak/>
        <w:drawing>
          <wp:inline distT="0" distB="0" distL="0" distR="0" wp14:anchorId="3D1D7701" wp14:editId="517A46CC">
            <wp:extent cx="4177987" cy="3133725"/>
            <wp:effectExtent l="0" t="0" r="0" b="0"/>
            <wp:docPr id="467807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807447" name=""/>
                    <pic:cNvPicPr/>
                  </pic:nvPicPr>
                  <pic:blipFill>
                    <a:blip r:embed="rId20"/>
                    <a:stretch>
                      <a:fillRect/>
                    </a:stretch>
                  </pic:blipFill>
                  <pic:spPr>
                    <a:xfrm>
                      <a:off x="0" y="0"/>
                      <a:ext cx="4181131" cy="3136083"/>
                    </a:xfrm>
                    <a:prstGeom prst="rect">
                      <a:avLst/>
                    </a:prstGeom>
                  </pic:spPr>
                </pic:pic>
              </a:graphicData>
            </a:graphic>
          </wp:inline>
        </w:drawing>
      </w:r>
    </w:p>
    <w:p w14:paraId="3384E7B3" w14:textId="10015B01" w:rsidR="00E116BE" w:rsidRPr="00AD6B72" w:rsidRDefault="00D40D10" w:rsidP="00AD6B72">
      <w:pPr>
        <w:pStyle w:val="Caption"/>
        <w:ind w:firstLine="0"/>
        <w:jc w:val="center"/>
        <w:rPr>
          <w:rFonts w:cs="Times New Roman"/>
          <w:b/>
          <w:bCs/>
          <w:color w:val="auto"/>
          <w:sz w:val="26"/>
          <w:szCs w:val="26"/>
          <w:lang w:val="vi-VN"/>
        </w:rPr>
      </w:pPr>
      <w:bookmarkStart w:id="23" w:name="_Toc190692682"/>
      <w:bookmarkStart w:id="24" w:name="_Toc197929140"/>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8</w:t>
      </w:r>
      <w:r w:rsidRPr="00AD6B72">
        <w:rPr>
          <w:b/>
          <w:bCs/>
          <w:color w:val="auto"/>
          <w:sz w:val="26"/>
          <w:szCs w:val="26"/>
        </w:rPr>
        <w:fldChar w:fldCharType="end"/>
      </w:r>
      <w:r w:rsidRPr="00AD6B72">
        <w:rPr>
          <w:b/>
          <w:bCs/>
          <w:color w:val="auto"/>
          <w:sz w:val="26"/>
          <w:szCs w:val="26"/>
        </w:rPr>
        <w:t xml:space="preserve">: </w:t>
      </w:r>
      <w:r w:rsidR="00E116BE" w:rsidRPr="00AD6B72">
        <w:rPr>
          <w:b/>
          <w:bCs/>
          <w:color w:val="auto"/>
          <w:sz w:val="26"/>
          <w:szCs w:val="26"/>
          <w:lang w:val="vi-VN"/>
        </w:rPr>
        <w:t>May sấy chỉ</w:t>
      </w:r>
      <w:bookmarkEnd w:id="23"/>
      <w:bookmarkEnd w:id="24"/>
    </w:p>
    <w:p w14:paraId="17F5083D" w14:textId="77777777" w:rsidR="00E116BE" w:rsidRDefault="00FF47F0" w:rsidP="00FF47F0">
      <w:pPr>
        <w:spacing w:before="0" w:after="0" w:line="312" w:lineRule="auto"/>
        <w:jc w:val="both"/>
        <w:rPr>
          <w:rFonts w:cs="Times New Roman"/>
          <w:szCs w:val="26"/>
          <w:lang w:val="vi-VN"/>
        </w:rPr>
      </w:pPr>
      <w:r w:rsidRPr="00FD610C">
        <w:rPr>
          <w:rFonts w:cs="Times New Roman"/>
          <w:szCs w:val="26"/>
        </w:rPr>
        <w:t>- Chia cuộn: Sợi nhuộm thành phẩm, đạt yêu cầu sẽ chia thành cuộn theo yêu cầu về độ dài khác nhau.</w:t>
      </w:r>
    </w:p>
    <w:p w14:paraId="2890785C" w14:textId="1D883CBF" w:rsidR="00FF47F0" w:rsidRDefault="00E116BE" w:rsidP="00E116BE">
      <w:pPr>
        <w:spacing w:before="0" w:after="0" w:line="312" w:lineRule="auto"/>
        <w:ind w:firstLine="0"/>
        <w:jc w:val="center"/>
        <w:rPr>
          <w:rFonts w:cs="Times New Roman"/>
          <w:szCs w:val="26"/>
          <w:lang w:val="vi-VN"/>
        </w:rPr>
      </w:pPr>
      <w:r w:rsidRPr="00E116BE">
        <w:rPr>
          <w:rFonts w:cs="Times New Roman"/>
          <w:noProof/>
          <w:szCs w:val="26"/>
        </w:rPr>
        <w:drawing>
          <wp:inline distT="0" distB="0" distL="0" distR="0" wp14:anchorId="60C1F678" wp14:editId="31557B2B">
            <wp:extent cx="4205925" cy="3154680"/>
            <wp:effectExtent l="0" t="0" r="4445" b="7620"/>
            <wp:docPr id="1880910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10935" name=""/>
                    <pic:cNvPicPr/>
                  </pic:nvPicPr>
                  <pic:blipFill>
                    <a:blip r:embed="rId21"/>
                    <a:stretch>
                      <a:fillRect/>
                    </a:stretch>
                  </pic:blipFill>
                  <pic:spPr>
                    <a:xfrm>
                      <a:off x="0" y="0"/>
                      <a:ext cx="4221307" cy="3166217"/>
                    </a:xfrm>
                    <a:prstGeom prst="rect">
                      <a:avLst/>
                    </a:prstGeom>
                  </pic:spPr>
                </pic:pic>
              </a:graphicData>
            </a:graphic>
          </wp:inline>
        </w:drawing>
      </w:r>
    </w:p>
    <w:p w14:paraId="268E1434" w14:textId="1438685C" w:rsidR="00E116BE" w:rsidRPr="00AD6B72" w:rsidRDefault="00D40D10" w:rsidP="00AD6B72">
      <w:pPr>
        <w:pStyle w:val="Caption"/>
        <w:ind w:firstLine="0"/>
        <w:jc w:val="center"/>
        <w:rPr>
          <w:rFonts w:cs="Times New Roman"/>
          <w:b/>
          <w:bCs/>
          <w:color w:val="auto"/>
          <w:sz w:val="26"/>
          <w:szCs w:val="26"/>
          <w:lang w:val="vi-VN"/>
        </w:rPr>
      </w:pPr>
      <w:bookmarkStart w:id="25" w:name="_Toc190692683"/>
      <w:bookmarkStart w:id="26" w:name="_Toc197929141"/>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9</w:t>
      </w:r>
      <w:r w:rsidRPr="00AD6B72">
        <w:rPr>
          <w:b/>
          <w:bCs/>
          <w:color w:val="auto"/>
          <w:sz w:val="26"/>
          <w:szCs w:val="26"/>
        </w:rPr>
        <w:fldChar w:fldCharType="end"/>
      </w:r>
      <w:r w:rsidRPr="00AD6B72">
        <w:rPr>
          <w:b/>
          <w:bCs/>
          <w:color w:val="auto"/>
          <w:sz w:val="26"/>
          <w:szCs w:val="26"/>
        </w:rPr>
        <w:t xml:space="preserve">: </w:t>
      </w:r>
      <w:r w:rsidR="00E116BE" w:rsidRPr="00AD6B72">
        <w:rPr>
          <w:b/>
          <w:bCs/>
          <w:color w:val="auto"/>
          <w:sz w:val="26"/>
          <w:szCs w:val="26"/>
          <w:lang w:val="vi-VN"/>
        </w:rPr>
        <w:t>Khu vực chia cuộn</w:t>
      </w:r>
      <w:bookmarkEnd w:id="25"/>
      <w:bookmarkEnd w:id="26"/>
    </w:p>
    <w:p w14:paraId="1526F1C8" w14:textId="77777777" w:rsidR="000744D8" w:rsidRDefault="00FF47F0" w:rsidP="000744D8">
      <w:pPr>
        <w:spacing w:before="0" w:after="0" w:line="312" w:lineRule="auto"/>
        <w:jc w:val="both"/>
        <w:rPr>
          <w:rFonts w:cs="Times New Roman"/>
          <w:szCs w:val="26"/>
          <w:lang w:val="vi-VN"/>
        </w:rPr>
      </w:pPr>
      <w:r w:rsidRPr="00FD610C">
        <w:rPr>
          <w:rFonts w:cs="Times New Roman"/>
          <w:szCs w:val="26"/>
        </w:rPr>
        <w:t>- Dán nhãn và đóng gói: Sợi</w:t>
      </w:r>
      <w:r w:rsidRPr="00FF47F0">
        <w:rPr>
          <w:rFonts w:cs="Times New Roman"/>
          <w:szCs w:val="26"/>
        </w:rPr>
        <w:t xml:space="preserve"> chia cuộn được dán tem nhãn chủng loại và đóng gói. Lưu trữ và xuất hàng.</w:t>
      </w:r>
    </w:p>
    <w:p w14:paraId="6BDC3905" w14:textId="124B76A3" w:rsidR="00E116BE" w:rsidRPr="00E116BE" w:rsidRDefault="00E116BE" w:rsidP="00E116BE">
      <w:pPr>
        <w:spacing w:before="0" w:after="0" w:line="312" w:lineRule="auto"/>
        <w:jc w:val="center"/>
        <w:rPr>
          <w:rFonts w:cs="Times New Roman"/>
          <w:szCs w:val="26"/>
          <w:lang w:val="vi-VN"/>
        </w:rPr>
      </w:pPr>
    </w:p>
    <w:p w14:paraId="5AB7FF50" w14:textId="6F5E7121" w:rsidR="00282171" w:rsidRPr="006E7AB9" w:rsidRDefault="00282171" w:rsidP="000744D8">
      <w:pPr>
        <w:pStyle w:val="Heading3"/>
        <w:rPr>
          <w:rFonts w:ascii="Times New Roman" w:hAnsi="Times New Roman" w:cs="Times New Roman"/>
          <w:b/>
          <w:i/>
          <w:color w:val="auto"/>
          <w:lang w:val="vi-VN"/>
        </w:rPr>
      </w:pPr>
      <w:bookmarkStart w:id="27" w:name="_Toc197929031"/>
      <w:r w:rsidRPr="006E7AB9">
        <w:rPr>
          <w:rFonts w:ascii="Times New Roman" w:hAnsi="Times New Roman" w:cs="Times New Roman"/>
          <w:b/>
          <w:i/>
          <w:color w:val="auto"/>
        </w:rPr>
        <w:lastRenderedPageBreak/>
        <w:t>Sản phẩm của cơ sở</w:t>
      </w:r>
      <w:bookmarkEnd w:id="2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130"/>
      </w:tblGrid>
      <w:tr w:rsidR="001A3B0B" w14:paraId="65497AD3" w14:textId="77777777" w:rsidTr="001A3B0B">
        <w:tc>
          <w:tcPr>
            <w:tcW w:w="4448" w:type="dxa"/>
          </w:tcPr>
          <w:p w14:paraId="5DE97CDB" w14:textId="47F62B54" w:rsidR="007F550A" w:rsidRDefault="007F550A" w:rsidP="007F550A">
            <w:pPr>
              <w:pStyle w:val="Caption"/>
              <w:rPr>
                <w:lang w:val="vi-VN"/>
              </w:rPr>
            </w:pPr>
            <w:r>
              <w:rPr>
                <w:noProof/>
              </w:rPr>
              <w:drawing>
                <wp:inline distT="0" distB="0" distL="0" distR="0" wp14:anchorId="7CD6997E" wp14:editId="6495EEC4">
                  <wp:extent cx="2895600" cy="2429416"/>
                  <wp:effectExtent l="0" t="0" r="0" b="9525"/>
                  <wp:docPr id="547440911" name="Picture 28" descr="Xưởng sản xuất Chỉ May Công Nghiệp - Phụ liệu may H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ưởng sản xuất Chỉ May Công Nghiệp - Phụ liệu may HTB"/>
                          <pic:cNvPicPr>
                            <a:picLocks noChangeAspect="1" noChangeArrowheads="1"/>
                          </pic:cNvPicPr>
                        </pic:nvPicPr>
                        <pic:blipFill rotWithShape="1">
                          <a:blip r:embed="rId22">
                            <a:extLst>
                              <a:ext uri="{28A0092B-C50C-407E-A947-70E740481C1C}">
                                <a14:useLocalDpi xmlns:a14="http://schemas.microsoft.com/office/drawing/2010/main" val="0"/>
                              </a:ext>
                            </a:extLst>
                          </a:blip>
                          <a:srcRect l="1" t="14001" r="2000" b="3777"/>
                          <a:stretch/>
                        </pic:blipFill>
                        <pic:spPr bwMode="auto">
                          <a:xfrm>
                            <a:off x="0" y="0"/>
                            <a:ext cx="2901191" cy="24341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48" w:type="dxa"/>
          </w:tcPr>
          <w:p w14:paraId="6167C6FB" w14:textId="59DFA28A" w:rsidR="007F550A" w:rsidRDefault="001A3B0B" w:rsidP="007F550A">
            <w:pPr>
              <w:pStyle w:val="Caption"/>
              <w:rPr>
                <w:lang w:val="vi-VN"/>
              </w:rPr>
            </w:pPr>
            <w:r w:rsidRPr="001A3B0B">
              <w:rPr>
                <w:noProof/>
              </w:rPr>
              <w:drawing>
                <wp:inline distT="0" distB="0" distL="0" distR="0" wp14:anchorId="736B802A" wp14:editId="5B681B43">
                  <wp:extent cx="2448117" cy="2428875"/>
                  <wp:effectExtent l="0" t="0" r="9525" b="0"/>
                  <wp:docPr id="211174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74020" name=""/>
                          <pic:cNvPicPr/>
                        </pic:nvPicPr>
                        <pic:blipFill>
                          <a:blip r:embed="rId23"/>
                          <a:stretch>
                            <a:fillRect/>
                          </a:stretch>
                        </pic:blipFill>
                        <pic:spPr>
                          <a:xfrm>
                            <a:off x="0" y="0"/>
                            <a:ext cx="2465541" cy="2446162"/>
                          </a:xfrm>
                          <a:prstGeom prst="rect">
                            <a:avLst/>
                          </a:prstGeom>
                        </pic:spPr>
                      </pic:pic>
                    </a:graphicData>
                  </a:graphic>
                </wp:inline>
              </w:drawing>
            </w:r>
          </w:p>
        </w:tc>
      </w:tr>
    </w:tbl>
    <w:p w14:paraId="20BA43B4" w14:textId="000809D2" w:rsidR="007F550A" w:rsidRPr="00AD6B72" w:rsidRDefault="00D40D10" w:rsidP="00AD6B72">
      <w:pPr>
        <w:pStyle w:val="Caption"/>
        <w:ind w:firstLine="0"/>
        <w:jc w:val="center"/>
        <w:rPr>
          <w:b/>
          <w:bCs/>
          <w:color w:val="auto"/>
          <w:sz w:val="26"/>
          <w:szCs w:val="26"/>
          <w:lang w:val="vi-VN"/>
        </w:rPr>
      </w:pPr>
      <w:bookmarkStart w:id="28" w:name="_Toc190692684"/>
      <w:bookmarkStart w:id="29" w:name="_Toc197929142"/>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10</w:t>
      </w:r>
      <w:r w:rsidRPr="00AD6B72">
        <w:rPr>
          <w:b/>
          <w:bCs/>
          <w:color w:val="auto"/>
          <w:sz w:val="26"/>
          <w:szCs w:val="26"/>
        </w:rPr>
        <w:fldChar w:fldCharType="end"/>
      </w:r>
      <w:r w:rsidRPr="00AD6B72">
        <w:rPr>
          <w:b/>
          <w:bCs/>
          <w:color w:val="auto"/>
          <w:sz w:val="26"/>
          <w:szCs w:val="26"/>
        </w:rPr>
        <w:t xml:space="preserve">: </w:t>
      </w:r>
      <w:r w:rsidR="001A3B0B" w:rsidRPr="00AD6B72">
        <w:rPr>
          <w:b/>
          <w:bCs/>
          <w:color w:val="auto"/>
          <w:sz w:val="26"/>
          <w:szCs w:val="26"/>
        </w:rPr>
        <w:t>Sản phẩm của nhà máy</w:t>
      </w:r>
      <w:bookmarkEnd w:id="28"/>
      <w:bookmarkEnd w:id="29"/>
    </w:p>
    <w:p w14:paraId="2BBE77E6" w14:textId="77777777" w:rsidR="00DE2DD3" w:rsidRDefault="00DE2DD3" w:rsidP="00BF1219">
      <w:pPr>
        <w:pStyle w:val="Heading2"/>
        <w:spacing w:before="0" w:after="0" w:line="312" w:lineRule="auto"/>
      </w:pPr>
      <w:bookmarkStart w:id="30" w:name="_Toc197929032"/>
      <w:r>
        <w:t>Nguyên liệu, nhiên liệu, vật liêu, phế liệu, điện năng, hóa chất sử dụng, nguồn cung cấp điện nước của cơ sở</w:t>
      </w:r>
      <w:bookmarkEnd w:id="30"/>
    </w:p>
    <w:p w14:paraId="450A8B45" w14:textId="77777777" w:rsidR="00AF2A8F" w:rsidRPr="006E7AB9" w:rsidRDefault="00AF2A8F" w:rsidP="00BF1219">
      <w:pPr>
        <w:pStyle w:val="Heading3"/>
        <w:spacing w:before="0" w:after="0" w:line="312" w:lineRule="auto"/>
        <w:rPr>
          <w:rFonts w:ascii="Times New Roman" w:hAnsi="Times New Roman" w:cs="Times New Roman"/>
          <w:b/>
          <w:i/>
          <w:color w:val="auto"/>
        </w:rPr>
      </w:pPr>
      <w:bookmarkStart w:id="31" w:name="_Toc197929033"/>
      <w:r w:rsidRPr="006E7AB9">
        <w:rPr>
          <w:rFonts w:ascii="Times New Roman" w:hAnsi="Times New Roman" w:cs="Times New Roman"/>
          <w:b/>
          <w:i/>
          <w:color w:val="auto"/>
        </w:rPr>
        <w:t>Nguyên, nhiên, vật liệu và hóa chất</w:t>
      </w:r>
      <w:bookmarkEnd w:id="31"/>
    </w:p>
    <w:p w14:paraId="08DE948B" w14:textId="1E04155A" w:rsidR="003C5549" w:rsidRPr="006E7AB9" w:rsidRDefault="00D40D10" w:rsidP="00D40D10">
      <w:pPr>
        <w:pStyle w:val="Caption"/>
        <w:rPr>
          <w:b/>
          <w:bCs/>
          <w:color w:val="auto"/>
          <w:sz w:val="26"/>
          <w:szCs w:val="26"/>
          <w:lang w:val="vi-VN"/>
        </w:rPr>
      </w:pPr>
      <w:bookmarkStart w:id="32" w:name="_Toc197929087"/>
      <w:r>
        <w:t xml:space="preserve">Bảng </w:t>
      </w:r>
      <w:fldSimple w:instr=" STYLEREF 1 \s ">
        <w:r w:rsidR="00FC21DB">
          <w:rPr>
            <w:noProof/>
          </w:rPr>
          <w:t>1</w:t>
        </w:r>
      </w:fldSimple>
      <w:r>
        <w:noBreakHyphen/>
      </w:r>
      <w:fldSimple w:instr=" SEQ Bảng \* ARABIC \s 1 ">
        <w:r w:rsidR="00FC21DB">
          <w:rPr>
            <w:noProof/>
          </w:rPr>
          <w:t>2</w:t>
        </w:r>
      </w:fldSimple>
      <w:r>
        <w:t xml:space="preserve">: </w:t>
      </w:r>
      <w:r w:rsidR="00111235" w:rsidRPr="006E7AB9">
        <w:rPr>
          <w:b/>
          <w:bCs/>
          <w:color w:val="auto"/>
          <w:sz w:val="26"/>
          <w:szCs w:val="26"/>
          <w:lang w:val="vi-VN"/>
        </w:rPr>
        <w:t>Nhu cầu sử dụng nguyên liệu</w:t>
      </w:r>
      <w:bookmarkEnd w:id="32"/>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264"/>
        <w:gridCol w:w="1141"/>
        <w:gridCol w:w="1269"/>
        <w:gridCol w:w="1276"/>
        <w:gridCol w:w="2126"/>
      </w:tblGrid>
      <w:tr w:rsidR="00111235" w:rsidRPr="00111235" w14:paraId="6403FE68" w14:textId="77777777" w:rsidTr="005C235C">
        <w:trPr>
          <w:trHeight w:val="454"/>
          <w:tblHeader/>
        </w:trPr>
        <w:tc>
          <w:tcPr>
            <w:tcW w:w="708" w:type="dxa"/>
            <w:vMerge w:val="restart"/>
            <w:shd w:val="clear" w:color="auto" w:fill="auto"/>
            <w:vAlign w:val="center"/>
            <w:hideMark/>
          </w:tcPr>
          <w:p w14:paraId="2CD95B49" w14:textId="77777777" w:rsidR="00111235" w:rsidRPr="00111235" w:rsidRDefault="00111235" w:rsidP="00111235">
            <w:pPr>
              <w:spacing w:before="0" w:after="0" w:line="240" w:lineRule="auto"/>
              <w:ind w:firstLine="0"/>
              <w:jc w:val="center"/>
              <w:rPr>
                <w:rFonts w:eastAsia="Times New Roman" w:cs="Times New Roman"/>
                <w:b/>
                <w:bCs/>
                <w:color w:val="000000"/>
                <w:szCs w:val="26"/>
              </w:rPr>
            </w:pPr>
            <w:r w:rsidRPr="00111235">
              <w:rPr>
                <w:rFonts w:eastAsia="Times New Roman" w:cs="Times New Roman"/>
                <w:b/>
                <w:bCs/>
                <w:color w:val="000000"/>
                <w:szCs w:val="26"/>
              </w:rPr>
              <w:t>STT</w:t>
            </w:r>
          </w:p>
        </w:tc>
        <w:tc>
          <w:tcPr>
            <w:tcW w:w="2264" w:type="dxa"/>
            <w:vMerge w:val="restart"/>
            <w:shd w:val="clear" w:color="auto" w:fill="auto"/>
            <w:vAlign w:val="center"/>
            <w:hideMark/>
          </w:tcPr>
          <w:p w14:paraId="298FC0B5" w14:textId="77777777" w:rsidR="00111235" w:rsidRPr="00111235" w:rsidRDefault="00111235" w:rsidP="00111235">
            <w:pPr>
              <w:spacing w:before="0" w:after="0" w:line="240" w:lineRule="auto"/>
              <w:ind w:firstLine="0"/>
              <w:jc w:val="center"/>
              <w:rPr>
                <w:rFonts w:eastAsia="Times New Roman" w:cs="Times New Roman"/>
                <w:b/>
                <w:bCs/>
                <w:color w:val="000000"/>
                <w:szCs w:val="26"/>
              </w:rPr>
            </w:pPr>
            <w:r w:rsidRPr="00111235">
              <w:rPr>
                <w:rFonts w:eastAsia="Times New Roman" w:cs="Times New Roman"/>
                <w:b/>
                <w:bCs/>
                <w:color w:val="000000"/>
                <w:szCs w:val="26"/>
              </w:rPr>
              <w:t>Tên nguyên liệu</w:t>
            </w:r>
          </w:p>
        </w:tc>
        <w:tc>
          <w:tcPr>
            <w:tcW w:w="1141" w:type="dxa"/>
            <w:vMerge w:val="restart"/>
            <w:shd w:val="clear" w:color="auto" w:fill="auto"/>
            <w:vAlign w:val="center"/>
            <w:hideMark/>
          </w:tcPr>
          <w:p w14:paraId="0AE0BAA5" w14:textId="77777777" w:rsidR="00111235" w:rsidRPr="00111235" w:rsidRDefault="00111235" w:rsidP="00111235">
            <w:pPr>
              <w:spacing w:before="0" w:after="0" w:line="240" w:lineRule="auto"/>
              <w:ind w:firstLine="0"/>
              <w:jc w:val="center"/>
              <w:rPr>
                <w:rFonts w:eastAsia="Times New Roman" w:cs="Times New Roman"/>
                <w:b/>
                <w:bCs/>
                <w:color w:val="000000"/>
                <w:szCs w:val="26"/>
              </w:rPr>
            </w:pPr>
            <w:r w:rsidRPr="00111235">
              <w:rPr>
                <w:rFonts w:eastAsia="Times New Roman" w:cs="Times New Roman"/>
                <w:b/>
                <w:bCs/>
                <w:color w:val="000000"/>
                <w:szCs w:val="26"/>
              </w:rPr>
              <w:t>Đơn vị</w:t>
            </w:r>
          </w:p>
        </w:tc>
        <w:tc>
          <w:tcPr>
            <w:tcW w:w="2545" w:type="dxa"/>
            <w:gridSpan w:val="2"/>
            <w:shd w:val="clear" w:color="auto" w:fill="auto"/>
            <w:vAlign w:val="center"/>
            <w:hideMark/>
          </w:tcPr>
          <w:p w14:paraId="6A650C14" w14:textId="77777777" w:rsidR="00111235" w:rsidRPr="00111235" w:rsidRDefault="00111235" w:rsidP="00111235">
            <w:pPr>
              <w:spacing w:before="0" w:after="0" w:line="240" w:lineRule="auto"/>
              <w:ind w:firstLine="0"/>
              <w:jc w:val="center"/>
              <w:rPr>
                <w:rFonts w:eastAsia="Times New Roman" w:cs="Times New Roman"/>
                <w:b/>
                <w:bCs/>
                <w:color w:val="000000"/>
                <w:szCs w:val="26"/>
              </w:rPr>
            </w:pPr>
            <w:r w:rsidRPr="00111235">
              <w:rPr>
                <w:rFonts w:eastAsia="Times New Roman" w:cs="Times New Roman"/>
                <w:b/>
                <w:bCs/>
                <w:color w:val="000000"/>
                <w:szCs w:val="26"/>
              </w:rPr>
              <w:t>Lượng sử dụng</w:t>
            </w:r>
          </w:p>
        </w:tc>
        <w:tc>
          <w:tcPr>
            <w:tcW w:w="2126" w:type="dxa"/>
            <w:vMerge w:val="restart"/>
            <w:shd w:val="clear" w:color="auto" w:fill="auto"/>
            <w:vAlign w:val="center"/>
            <w:hideMark/>
          </w:tcPr>
          <w:p w14:paraId="418D47B0" w14:textId="77777777" w:rsidR="00111235" w:rsidRPr="00111235" w:rsidRDefault="00111235" w:rsidP="00111235">
            <w:pPr>
              <w:spacing w:before="0" w:after="0" w:line="240" w:lineRule="auto"/>
              <w:ind w:firstLine="0"/>
              <w:jc w:val="center"/>
              <w:rPr>
                <w:rFonts w:eastAsia="Times New Roman" w:cs="Times New Roman"/>
                <w:b/>
                <w:bCs/>
                <w:color w:val="000000"/>
                <w:szCs w:val="26"/>
              </w:rPr>
            </w:pPr>
            <w:r w:rsidRPr="00111235">
              <w:rPr>
                <w:rFonts w:eastAsia="Times New Roman" w:cs="Times New Roman"/>
                <w:b/>
                <w:bCs/>
                <w:color w:val="000000"/>
                <w:szCs w:val="26"/>
              </w:rPr>
              <w:t>Nguồn cung cấp</w:t>
            </w:r>
          </w:p>
        </w:tc>
      </w:tr>
      <w:tr w:rsidR="00111235" w:rsidRPr="00111235" w14:paraId="22099045" w14:textId="77777777" w:rsidTr="005C235C">
        <w:trPr>
          <w:trHeight w:val="454"/>
          <w:tblHeader/>
        </w:trPr>
        <w:tc>
          <w:tcPr>
            <w:tcW w:w="708" w:type="dxa"/>
            <w:vMerge/>
            <w:vAlign w:val="center"/>
            <w:hideMark/>
          </w:tcPr>
          <w:p w14:paraId="0843C2F6" w14:textId="77777777" w:rsidR="00111235" w:rsidRPr="00111235" w:rsidRDefault="00111235" w:rsidP="00111235">
            <w:pPr>
              <w:spacing w:before="0" w:after="0" w:line="240" w:lineRule="auto"/>
              <w:ind w:firstLine="0"/>
              <w:jc w:val="center"/>
              <w:rPr>
                <w:rFonts w:eastAsia="Times New Roman" w:cs="Times New Roman"/>
                <w:b/>
                <w:bCs/>
                <w:color w:val="000000"/>
                <w:szCs w:val="26"/>
              </w:rPr>
            </w:pPr>
          </w:p>
        </w:tc>
        <w:tc>
          <w:tcPr>
            <w:tcW w:w="2264" w:type="dxa"/>
            <w:vMerge/>
            <w:vAlign w:val="center"/>
            <w:hideMark/>
          </w:tcPr>
          <w:p w14:paraId="2A9B0F6A" w14:textId="77777777" w:rsidR="00111235" w:rsidRPr="00111235" w:rsidRDefault="00111235" w:rsidP="00111235">
            <w:pPr>
              <w:spacing w:before="0" w:after="0" w:line="240" w:lineRule="auto"/>
              <w:ind w:firstLine="0"/>
              <w:jc w:val="center"/>
              <w:rPr>
                <w:rFonts w:eastAsia="Times New Roman" w:cs="Times New Roman"/>
                <w:b/>
                <w:bCs/>
                <w:color w:val="000000"/>
                <w:szCs w:val="26"/>
              </w:rPr>
            </w:pPr>
          </w:p>
        </w:tc>
        <w:tc>
          <w:tcPr>
            <w:tcW w:w="1141" w:type="dxa"/>
            <w:vMerge/>
            <w:vAlign w:val="center"/>
            <w:hideMark/>
          </w:tcPr>
          <w:p w14:paraId="19AB2A41" w14:textId="77777777" w:rsidR="00111235" w:rsidRPr="00111235" w:rsidRDefault="00111235" w:rsidP="00111235">
            <w:pPr>
              <w:spacing w:before="0" w:after="0" w:line="240" w:lineRule="auto"/>
              <w:ind w:firstLine="0"/>
              <w:jc w:val="center"/>
              <w:rPr>
                <w:rFonts w:eastAsia="Times New Roman" w:cs="Times New Roman"/>
                <w:b/>
                <w:bCs/>
                <w:color w:val="000000"/>
                <w:szCs w:val="26"/>
              </w:rPr>
            </w:pPr>
          </w:p>
        </w:tc>
        <w:tc>
          <w:tcPr>
            <w:tcW w:w="1269" w:type="dxa"/>
            <w:shd w:val="clear" w:color="auto" w:fill="auto"/>
            <w:noWrap/>
            <w:vAlign w:val="center"/>
            <w:hideMark/>
          </w:tcPr>
          <w:p w14:paraId="5680C3CC" w14:textId="06BA12B0"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Hiện nay</w:t>
            </w:r>
          </w:p>
        </w:tc>
        <w:tc>
          <w:tcPr>
            <w:tcW w:w="1276" w:type="dxa"/>
            <w:shd w:val="clear" w:color="auto" w:fill="auto"/>
            <w:noWrap/>
            <w:vAlign w:val="center"/>
            <w:hideMark/>
          </w:tcPr>
          <w:p w14:paraId="24E44E31" w14:textId="2B6B9D1E"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Tối đa công suất</w:t>
            </w:r>
          </w:p>
        </w:tc>
        <w:tc>
          <w:tcPr>
            <w:tcW w:w="2126" w:type="dxa"/>
            <w:vMerge/>
            <w:vAlign w:val="center"/>
            <w:hideMark/>
          </w:tcPr>
          <w:p w14:paraId="6598628C" w14:textId="77777777" w:rsidR="00111235" w:rsidRPr="00111235" w:rsidRDefault="00111235" w:rsidP="00111235">
            <w:pPr>
              <w:spacing w:before="0" w:after="0" w:line="240" w:lineRule="auto"/>
              <w:ind w:firstLine="0"/>
              <w:jc w:val="center"/>
              <w:rPr>
                <w:rFonts w:eastAsia="Times New Roman" w:cs="Times New Roman"/>
                <w:b/>
                <w:bCs/>
                <w:color w:val="000000"/>
                <w:szCs w:val="26"/>
              </w:rPr>
            </w:pPr>
          </w:p>
        </w:tc>
      </w:tr>
      <w:tr w:rsidR="00111235" w:rsidRPr="00111235" w14:paraId="6DCE1CA3" w14:textId="77777777" w:rsidTr="005C235C">
        <w:trPr>
          <w:trHeight w:val="454"/>
        </w:trPr>
        <w:tc>
          <w:tcPr>
            <w:tcW w:w="708" w:type="dxa"/>
            <w:shd w:val="clear" w:color="auto" w:fill="auto"/>
            <w:vAlign w:val="center"/>
            <w:hideMark/>
          </w:tcPr>
          <w:p w14:paraId="63F060C2" w14:textId="78077E51" w:rsidR="00111235" w:rsidRPr="00111235" w:rsidRDefault="00111235" w:rsidP="00111235">
            <w:pPr>
              <w:spacing w:before="0" w:after="0" w:line="240" w:lineRule="auto"/>
              <w:ind w:firstLine="0"/>
              <w:jc w:val="center"/>
              <w:rPr>
                <w:rFonts w:eastAsia="Times New Roman" w:cs="Times New Roman"/>
                <w:color w:val="000000"/>
                <w:szCs w:val="26"/>
                <w:lang w:val="vi-VN"/>
              </w:rPr>
            </w:pPr>
            <w:r>
              <w:rPr>
                <w:rFonts w:eastAsia="Times New Roman" w:cs="Times New Roman"/>
                <w:color w:val="000000"/>
                <w:szCs w:val="26"/>
                <w:lang w:val="vi-VN"/>
              </w:rPr>
              <w:t>1</w:t>
            </w:r>
          </w:p>
        </w:tc>
        <w:tc>
          <w:tcPr>
            <w:tcW w:w="2264" w:type="dxa"/>
            <w:shd w:val="clear" w:color="auto" w:fill="auto"/>
            <w:vAlign w:val="center"/>
            <w:hideMark/>
          </w:tcPr>
          <w:p w14:paraId="17BCED70" w14:textId="5A774932"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Soft sợi</w:t>
            </w:r>
          </w:p>
        </w:tc>
        <w:tc>
          <w:tcPr>
            <w:tcW w:w="1141" w:type="dxa"/>
            <w:shd w:val="clear" w:color="auto" w:fill="auto"/>
            <w:vAlign w:val="center"/>
            <w:hideMark/>
          </w:tcPr>
          <w:p w14:paraId="45ED97F0"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Tấn/năm</w:t>
            </w:r>
          </w:p>
        </w:tc>
        <w:tc>
          <w:tcPr>
            <w:tcW w:w="1269" w:type="dxa"/>
            <w:shd w:val="clear" w:color="auto" w:fill="auto"/>
            <w:vAlign w:val="center"/>
            <w:hideMark/>
          </w:tcPr>
          <w:p w14:paraId="46EA9925"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735</w:t>
            </w:r>
          </w:p>
        </w:tc>
        <w:tc>
          <w:tcPr>
            <w:tcW w:w="1276" w:type="dxa"/>
            <w:shd w:val="clear" w:color="auto" w:fill="auto"/>
            <w:noWrap/>
            <w:vAlign w:val="center"/>
            <w:hideMark/>
          </w:tcPr>
          <w:p w14:paraId="3101FACE"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1.050</w:t>
            </w:r>
          </w:p>
        </w:tc>
        <w:tc>
          <w:tcPr>
            <w:tcW w:w="2126" w:type="dxa"/>
            <w:shd w:val="clear" w:color="auto" w:fill="auto"/>
            <w:vAlign w:val="center"/>
            <w:hideMark/>
          </w:tcPr>
          <w:p w14:paraId="33FF8CED"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0B312412" w14:textId="77777777" w:rsidTr="005C235C">
        <w:trPr>
          <w:trHeight w:val="454"/>
        </w:trPr>
        <w:tc>
          <w:tcPr>
            <w:tcW w:w="708" w:type="dxa"/>
            <w:shd w:val="clear" w:color="auto" w:fill="auto"/>
            <w:noWrap/>
            <w:vAlign w:val="center"/>
            <w:hideMark/>
          </w:tcPr>
          <w:p w14:paraId="172D906E"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w:t>
            </w:r>
          </w:p>
        </w:tc>
        <w:tc>
          <w:tcPr>
            <w:tcW w:w="2264" w:type="dxa"/>
            <w:shd w:val="clear" w:color="auto" w:fill="auto"/>
            <w:noWrap/>
            <w:vAlign w:val="center"/>
            <w:hideMark/>
          </w:tcPr>
          <w:p w14:paraId="4A0A7F2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vải có tráng keo</w:t>
            </w:r>
          </w:p>
        </w:tc>
        <w:tc>
          <w:tcPr>
            <w:tcW w:w="1141" w:type="dxa"/>
            <w:shd w:val="clear" w:color="auto" w:fill="auto"/>
            <w:noWrap/>
            <w:vAlign w:val="center"/>
            <w:hideMark/>
          </w:tcPr>
          <w:p w14:paraId="0FBC3DE1"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439EA440"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2.079</w:t>
            </w:r>
          </w:p>
        </w:tc>
        <w:tc>
          <w:tcPr>
            <w:tcW w:w="1276" w:type="dxa"/>
            <w:shd w:val="clear" w:color="auto" w:fill="auto"/>
            <w:noWrap/>
            <w:vAlign w:val="center"/>
            <w:hideMark/>
          </w:tcPr>
          <w:p w14:paraId="380FF7FA"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2.970</w:t>
            </w:r>
          </w:p>
        </w:tc>
        <w:tc>
          <w:tcPr>
            <w:tcW w:w="2126" w:type="dxa"/>
            <w:shd w:val="clear" w:color="auto" w:fill="auto"/>
            <w:vAlign w:val="center"/>
            <w:hideMark/>
          </w:tcPr>
          <w:p w14:paraId="57A90BA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35F59195" w14:textId="77777777" w:rsidTr="005C235C">
        <w:trPr>
          <w:trHeight w:val="454"/>
        </w:trPr>
        <w:tc>
          <w:tcPr>
            <w:tcW w:w="708" w:type="dxa"/>
            <w:shd w:val="clear" w:color="auto" w:fill="auto"/>
            <w:noWrap/>
            <w:vAlign w:val="center"/>
            <w:hideMark/>
          </w:tcPr>
          <w:p w14:paraId="77417990"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3</w:t>
            </w:r>
          </w:p>
        </w:tc>
        <w:tc>
          <w:tcPr>
            <w:tcW w:w="2264" w:type="dxa"/>
            <w:shd w:val="clear" w:color="auto" w:fill="auto"/>
            <w:noWrap/>
            <w:vAlign w:val="center"/>
            <w:hideMark/>
          </w:tcPr>
          <w:p w14:paraId="25E17DE7"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Vải bông</w:t>
            </w:r>
          </w:p>
        </w:tc>
        <w:tc>
          <w:tcPr>
            <w:tcW w:w="1141" w:type="dxa"/>
            <w:shd w:val="clear" w:color="auto" w:fill="auto"/>
            <w:noWrap/>
            <w:vAlign w:val="center"/>
            <w:hideMark/>
          </w:tcPr>
          <w:p w14:paraId="56A7D2AB"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7F49DC75"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3.430</w:t>
            </w:r>
          </w:p>
        </w:tc>
        <w:tc>
          <w:tcPr>
            <w:tcW w:w="1276" w:type="dxa"/>
            <w:shd w:val="clear" w:color="auto" w:fill="auto"/>
            <w:noWrap/>
            <w:vAlign w:val="center"/>
            <w:hideMark/>
          </w:tcPr>
          <w:p w14:paraId="4F9B7BC0"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4900</w:t>
            </w:r>
          </w:p>
        </w:tc>
        <w:tc>
          <w:tcPr>
            <w:tcW w:w="2126" w:type="dxa"/>
            <w:shd w:val="clear" w:color="auto" w:fill="auto"/>
            <w:vAlign w:val="center"/>
            <w:hideMark/>
          </w:tcPr>
          <w:p w14:paraId="1AE7495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75EAC38A" w14:textId="77777777" w:rsidTr="005C235C">
        <w:trPr>
          <w:trHeight w:val="454"/>
        </w:trPr>
        <w:tc>
          <w:tcPr>
            <w:tcW w:w="708" w:type="dxa"/>
            <w:shd w:val="clear" w:color="auto" w:fill="auto"/>
            <w:noWrap/>
            <w:vAlign w:val="center"/>
            <w:hideMark/>
          </w:tcPr>
          <w:p w14:paraId="28DEC816"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4</w:t>
            </w:r>
          </w:p>
        </w:tc>
        <w:tc>
          <w:tcPr>
            <w:tcW w:w="2264" w:type="dxa"/>
            <w:shd w:val="clear" w:color="auto" w:fill="auto"/>
            <w:noWrap/>
            <w:vAlign w:val="center"/>
            <w:hideMark/>
          </w:tcPr>
          <w:p w14:paraId="05AECE5C"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Vải ép</w:t>
            </w:r>
          </w:p>
        </w:tc>
        <w:tc>
          <w:tcPr>
            <w:tcW w:w="1141" w:type="dxa"/>
            <w:shd w:val="clear" w:color="auto" w:fill="auto"/>
            <w:noWrap/>
            <w:vAlign w:val="center"/>
            <w:hideMark/>
          </w:tcPr>
          <w:p w14:paraId="1E2F5526"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18E24F5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3.640</w:t>
            </w:r>
          </w:p>
        </w:tc>
        <w:tc>
          <w:tcPr>
            <w:tcW w:w="1276" w:type="dxa"/>
            <w:shd w:val="clear" w:color="auto" w:fill="auto"/>
            <w:noWrap/>
            <w:vAlign w:val="center"/>
            <w:hideMark/>
          </w:tcPr>
          <w:p w14:paraId="3D0ADA2E"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5200</w:t>
            </w:r>
          </w:p>
        </w:tc>
        <w:tc>
          <w:tcPr>
            <w:tcW w:w="2126" w:type="dxa"/>
            <w:shd w:val="clear" w:color="auto" w:fill="auto"/>
            <w:vAlign w:val="center"/>
            <w:hideMark/>
          </w:tcPr>
          <w:p w14:paraId="6460F02C"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17A00069" w14:textId="77777777" w:rsidTr="005C235C">
        <w:trPr>
          <w:trHeight w:val="454"/>
        </w:trPr>
        <w:tc>
          <w:tcPr>
            <w:tcW w:w="708" w:type="dxa"/>
            <w:shd w:val="clear" w:color="auto" w:fill="auto"/>
            <w:noWrap/>
            <w:vAlign w:val="center"/>
            <w:hideMark/>
          </w:tcPr>
          <w:p w14:paraId="4A5C7321"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5</w:t>
            </w:r>
          </w:p>
        </w:tc>
        <w:tc>
          <w:tcPr>
            <w:tcW w:w="2264" w:type="dxa"/>
            <w:shd w:val="clear" w:color="auto" w:fill="auto"/>
            <w:vAlign w:val="center"/>
            <w:hideMark/>
          </w:tcPr>
          <w:p w14:paraId="57B98557" w14:textId="182AE699"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 xml:space="preserve">Thuốc nhuộm hoàn nguyên màu vàng </w:t>
            </w:r>
          </w:p>
        </w:tc>
        <w:tc>
          <w:tcPr>
            <w:tcW w:w="1141" w:type="dxa"/>
            <w:shd w:val="clear" w:color="auto" w:fill="auto"/>
            <w:noWrap/>
            <w:vAlign w:val="center"/>
            <w:hideMark/>
          </w:tcPr>
          <w:p w14:paraId="033D37F8"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5E98E502"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565</w:t>
            </w:r>
          </w:p>
        </w:tc>
        <w:tc>
          <w:tcPr>
            <w:tcW w:w="1276" w:type="dxa"/>
            <w:shd w:val="clear" w:color="auto" w:fill="auto"/>
            <w:noWrap/>
            <w:vAlign w:val="center"/>
            <w:hideMark/>
          </w:tcPr>
          <w:p w14:paraId="2A96553F"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807</w:t>
            </w:r>
          </w:p>
        </w:tc>
        <w:tc>
          <w:tcPr>
            <w:tcW w:w="2126" w:type="dxa"/>
            <w:shd w:val="clear" w:color="auto" w:fill="auto"/>
            <w:vAlign w:val="center"/>
            <w:hideMark/>
          </w:tcPr>
          <w:p w14:paraId="6451225C"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5CEDB6E9" w14:textId="77777777" w:rsidTr="005C235C">
        <w:trPr>
          <w:trHeight w:val="454"/>
        </w:trPr>
        <w:tc>
          <w:tcPr>
            <w:tcW w:w="708" w:type="dxa"/>
            <w:shd w:val="clear" w:color="auto" w:fill="auto"/>
            <w:noWrap/>
            <w:vAlign w:val="center"/>
            <w:hideMark/>
          </w:tcPr>
          <w:p w14:paraId="703C7F94"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6</w:t>
            </w:r>
          </w:p>
        </w:tc>
        <w:tc>
          <w:tcPr>
            <w:tcW w:w="2264" w:type="dxa"/>
            <w:shd w:val="clear" w:color="auto" w:fill="auto"/>
            <w:vAlign w:val="center"/>
            <w:hideMark/>
          </w:tcPr>
          <w:p w14:paraId="5BF73CE3" w14:textId="624AB3F9"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Thuốc nhuộm hoàn nguyên oliu</w:t>
            </w:r>
          </w:p>
        </w:tc>
        <w:tc>
          <w:tcPr>
            <w:tcW w:w="1141" w:type="dxa"/>
            <w:shd w:val="clear" w:color="auto" w:fill="auto"/>
            <w:noWrap/>
            <w:vAlign w:val="center"/>
            <w:hideMark/>
          </w:tcPr>
          <w:p w14:paraId="36E7AE80"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711E3CC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356</w:t>
            </w:r>
          </w:p>
        </w:tc>
        <w:tc>
          <w:tcPr>
            <w:tcW w:w="1276" w:type="dxa"/>
            <w:shd w:val="clear" w:color="auto" w:fill="auto"/>
            <w:noWrap/>
            <w:vAlign w:val="center"/>
            <w:hideMark/>
          </w:tcPr>
          <w:p w14:paraId="300E03FF"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508</w:t>
            </w:r>
          </w:p>
        </w:tc>
        <w:tc>
          <w:tcPr>
            <w:tcW w:w="2126" w:type="dxa"/>
            <w:shd w:val="clear" w:color="auto" w:fill="auto"/>
            <w:vAlign w:val="center"/>
            <w:hideMark/>
          </w:tcPr>
          <w:p w14:paraId="24BC0A8E"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0D060A31" w14:textId="77777777" w:rsidTr="005C235C">
        <w:trPr>
          <w:trHeight w:val="454"/>
        </w:trPr>
        <w:tc>
          <w:tcPr>
            <w:tcW w:w="708" w:type="dxa"/>
            <w:shd w:val="clear" w:color="auto" w:fill="auto"/>
            <w:noWrap/>
            <w:vAlign w:val="center"/>
            <w:hideMark/>
          </w:tcPr>
          <w:p w14:paraId="268EF3DE"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7</w:t>
            </w:r>
          </w:p>
        </w:tc>
        <w:tc>
          <w:tcPr>
            <w:tcW w:w="2264" w:type="dxa"/>
            <w:shd w:val="clear" w:color="auto" w:fill="auto"/>
            <w:vAlign w:val="center"/>
            <w:hideMark/>
          </w:tcPr>
          <w:p w14:paraId="552E62B7" w14:textId="0830396B"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Thuốc nhuộm hoàn nguyên Navy</w:t>
            </w:r>
          </w:p>
        </w:tc>
        <w:tc>
          <w:tcPr>
            <w:tcW w:w="1141" w:type="dxa"/>
            <w:shd w:val="clear" w:color="auto" w:fill="auto"/>
            <w:noWrap/>
            <w:vAlign w:val="center"/>
            <w:hideMark/>
          </w:tcPr>
          <w:p w14:paraId="6F8DE2DD"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31453711"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562</w:t>
            </w:r>
          </w:p>
        </w:tc>
        <w:tc>
          <w:tcPr>
            <w:tcW w:w="1276" w:type="dxa"/>
            <w:shd w:val="clear" w:color="auto" w:fill="auto"/>
            <w:noWrap/>
            <w:vAlign w:val="center"/>
            <w:hideMark/>
          </w:tcPr>
          <w:p w14:paraId="475E478A"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803</w:t>
            </w:r>
          </w:p>
        </w:tc>
        <w:tc>
          <w:tcPr>
            <w:tcW w:w="2126" w:type="dxa"/>
            <w:shd w:val="clear" w:color="auto" w:fill="auto"/>
            <w:vAlign w:val="center"/>
            <w:hideMark/>
          </w:tcPr>
          <w:p w14:paraId="06EB541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430E81FD" w14:textId="77777777" w:rsidTr="005C235C">
        <w:trPr>
          <w:trHeight w:val="454"/>
        </w:trPr>
        <w:tc>
          <w:tcPr>
            <w:tcW w:w="708" w:type="dxa"/>
            <w:shd w:val="clear" w:color="auto" w:fill="auto"/>
            <w:noWrap/>
            <w:vAlign w:val="center"/>
            <w:hideMark/>
          </w:tcPr>
          <w:p w14:paraId="3BC1BBBD"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8</w:t>
            </w:r>
          </w:p>
        </w:tc>
        <w:tc>
          <w:tcPr>
            <w:tcW w:w="2264" w:type="dxa"/>
            <w:shd w:val="clear" w:color="auto" w:fill="auto"/>
            <w:vAlign w:val="center"/>
            <w:hideMark/>
          </w:tcPr>
          <w:p w14:paraId="124C1582" w14:textId="479232EF"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 xml:space="preserve">Thuốc nhuộm Ultra vàng </w:t>
            </w:r>
          </w:p>
        </w:tc>
        <w:tc>
          <w:tcPr>
            <w:tcW w:w="1141" w:type="dxa"/>
            <w:shd w:val="clear" w:color="auto" w:fill="auto"/>
            <w:noWrap/>
            <w:vAlign w:val="center"/>
            <w:hideMark/>
          </w:tcPr>
          <w:p w14:paraId="0BE1D985"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72628D1E"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190</w:t>
            </w:r>
          </w:p>
        </w:tc>
        <w:tc>
          <w:tcPr>
            <w:tcW w:w="1276" w:type="dxa"/>
            <w:shd w:val="clear" w:color="auto" w:fill="auto"/>
            <w:noWrap/>
            <w:vAlign w:val="center"/>
            <w:hideMark/>
          </w:tcPr>
          <w:p w14:paraId="49CCB4E1"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271</w:t>
            </w:r>
          </w:p>
        </w:tc>
        <w:tc>
          <w:tcPr>
            <w:tcW w:w="2126" w:type="dxa"/>
            <w:shd w:val="clear" w:color="auto" w:fill="auto"/>
            <w:vAlign w:val="center"/>
            <w:hideMark/>
          </w:tcPr>
          <w:p w14:paraId="4D43F4AD"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051650EF" w14:textId="77777777" w:rsidTr="005C235C">
        <w:trPr>
          <w:trHeight w:val="454"/>
        </w:trPr>
        <w:tc>
          <w:tcPr>
            <w:tcW w:w="708" w:type="dxa"/>
            <w:shd w:val="clear" w:color="auto" w:fill="auto"/>
            <w:noWrap/>
            <w:vAlign w:val="center"/>
            <w:hideMark/>
          </w:tcPr>
          <w:p w14:paraId="1E9DAB64"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lastRenderedPageBreak/>
              <w:t>9</w:t>
            </w:r>
          </w:p>
        </w:tc>
        <w:tc>
          <w:tcPr>
            <w:tcW w:w="2264" w:type="dxa"/>
            <w:shd w:val="clear" w:color="auto" w:fill="auto"/>
            <w:vAlign w:val="center"/>
            <w:hideMark/>
          </w:tcPr>
          <w:p w14:paraId="21C4E50F" w14:textId="254FFD96"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 xml:space="preserve">Thuốc nhuộm Ultra Navy </w:t>
            </w:r>
          </w:p>
        </w:tc>
        <w:tc>
          <w:tcPr>
            <w:tcW w:w="1141" w:type="dxa"/>
            <w:shd w:val="clear" w:color="auto" w:fill="auto"/>
            <w:noWrap/>
            <w:vAlign w:val="center"/>
            <w:hideMark/>
          </w:tcPr>
          <w:p w14:paraId="1994401A"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676BDC24"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295</w:t>
            </w:r>
          </w:p>
        </w:tc>
        <w:tc>
          <w:tcPr>
            <w:tcW w:w="1276" w:type="dxa"/>
            <w:shd w:val="clear" w:color="auto" w:fill="auto"/>
            <w:noWrap/>
            <w:vAlign w:val="center"/>
            <w:hideMark/>
          </w:tcPr>
          <w:p w14:paraId="2FE941D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422</w:t>
            </w:r>
          </w:p>
        </w:tc>
        <w:tc>
          <w:tcPr>
            <w:tcW w:w="2126" w:type="dxa"/>
            <w:shd w:val="clear" w:color="auto" w:fill="auto"/>
            <w:vAlign w:val="center"/>
            <w:hideMark/>
          </w:tcPr>
          <w:p w14:paraId="228FE37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3C8CFAA4" w14:textId="77777777" w:rsidTr="005C235C">
        <w:trPr>
          <w:trHeight w:val="454"/>
        </w:trPr>
        <w:tc>
          <w:tcPr>
            <w:tcW w:w="708" w:type="dxa"/>
            <w:shd w:val="clear" w:color="auto" w:fill="auto"/>
            <w:noWrap/>
            <w:vAlign w:val="center"/>
            <w:hideMark/>
          </w:tcPr>
          <w:p w14:paraId="442B883D"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10</w:t>
            </w:r>
          </w:p>
        </w:tc>
        <w:tc>
          <w:tcPr>
            <w:tcW w:w="2264" w:type="dxa"/>
            <w:shd w:val="clear" w:color="auto" w:fill="auto"/>
            <w:vAlign w:val="center"/>
            <w:hideMark/>
          </w:tcPr>
          <w:p w14:paraId="55165477" w14:textId="4D2F6EE7"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 xml:space="preserve">Thuốc nhuộm Ultra đỏ </w:t>
            </w:r>
          </w:p>
        </w:tc>
        <w:tc>
          <w:tcPr>
            <w:tcW w:w="1141" w:type="dxa"/>
            <w:shd w:val="clear" w:color="auto" w:fill="auto"/>
            <w:noWrap/>
            <w:vAlign w:val="center"/>
            <w:hideMark/>
          </w:tcPr>
          <w:p w14:paraId="54B33DEF"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7B5BD875"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370</w:t>
            </w:r>
          </w:p>
        </w:tc>
        <w:tc>
          <w:tcPr>
            <w:tcW w:w="1276" w:type="dxa"/>
            <w:shd w:val="clear" w:color="auto" w:fill="auto"/>
            <w:noWrap/>
            <w:vAlign w:val="center"/>
            <w:hideMark/>
          </w:tcPr>
          <w:p w14:paraId="0D8BEA28"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528</w:t>
            </w:r>
          </w:p>
        </w:tc>
        <w:tc>
          <w:tcPr>
            <w:tcW w:w="2126" w:type="dxa"/>
            <w:shd w:val="clear" w:color="auto" w:fill="auto"/>
            <w:vAlign w:val="center"/>
            <w:hideMark/>
          </w:tcPr>
          <w:p w14:paraId="4BA2B881"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4FB7858D" w14:textId="77777777" w:rsidTr="005C235C">
        <w:trPr>
          <w:trHeight w:val="454"/>
        </w:trPr>
        <w:tc>
          <w:tcPr>
            <w:tcW w:w="708" w:type="dxa"/>
            <w:shd w:val="clear" w:color="auto" w:fill="auto"/>
            <w:noWrap/>
            <w:vAlign w:val="center"/>
            <w:hideMark/>
          </w:tcPr>
          <w:p w14:paraId="07782DE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11</w:t>
            </w:r>
          </w:p>
        </w:tc>
        <w:tc>
          <w:tcPr>
            <w:tcW w:w="2264" w:type="dxa"/>
            <w:shd w:val="clear" w:color="auto" w:fill="auto"/>
            <w:vAlign w:val="center"/>
            <w:hideMark/>
          </w:tcPr>
          <w:p w14:paraId="28851BCF" w14:textId="3751BF7A"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Thuốc nhuộm Ultra đen</w:t>
            </w:r>
          </w:p>
        </w:tc>
        <w:tc>
          <w:tcPr>
            <w:tcW w:w="1141" w:type="dxa"/>
            <w:shd w:val="clear" w:color="auto" w:fill="auto"/>
            <w:noWrap/>
            <w:vAlign w:val="center"/>
            <w:hideMark/>
          </w:tcPr>
          <w:p w14:paraId="15888C7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3281C13E"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238</w:t>
            </w:r>
          </w:p>
        </w:tc>
        <w:tc>
          <w:tcPr>
            <w:tcW w:w="1276" w:type="dxa"/>
            <w:shd w:val="clear" w:color="auto" w:fill="auto"/>
            <w:noWrap/>
            <w:vAlign w:val="center"/>
            <w:hideMark/>
          </w:tcPr>
          <w:p w14:paraId="36DF45B6"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340</w:t>
            </w:r>
          </w:p>
        </w:tc>
        <w:tc>
          <w:tcPr>
            <w:tcW w:w="2126" w:type="dxa"/>
            <w:shd w:val="clear" w:color="auto" w:fill="auto"/>
            <w:vAlign w:val="center"/>
            <w:hideMark/>
          </w:tcPr>
          <w:p w14:paraId="2E8216F5"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317BCAA9" w14:textId="77777777" w:rsidTr="005C235C">
        <w:trPr>
          <w:trHeight w:val="454"/>
        </w:trPr>
        <w:tc>
          <w:tcPr>
            <w:tcW w:w="708" w:type="dxa"/>
            <w:shd w:val="clear" w:color="auto" w:fill="auto"/>
            <w:noWrap/>
            <w:vAlign w:val="center"/>
            <w:hideMark/>
          </w:tcPr>
          <w:p w14:paraId="4E8B562D"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12</w:t>
            </w:r>
          </w:p>
        </w:tc>
        <w:tc>
          <w:tcPr>
            <w:tcW w:w="2264" w:type="dxa"/>
            <w:shd w:val="clear" w:color="auto" w:fill="auto"/>
            <w:vAlign w:val="center"/>
            <w:hideMark/>
          </w:tcPr>
          <w:p w14:paraId="5275E206" w14:textId="5E2D4CBD"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 xml:space="preserve">Thuốc nhuộm Ultra nâu </w:t>
            </w:r>
          </w:p>
        </w:tc>
        <w:tc>
          <w:tcPr>
            <w:tcW w:w="1141" w:type="dxa"/>
            <w:shd w:val="clear" w:color="auto" w:fill="auto"/>
            <w:noWrap/>
            <w:vAlign w:val="center"/>
            <w:hideMark/>
          </w:tcPr>
          <w:p w14:paraId="0F6CECAE"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60C0834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74</w:t>
            </w:r>
          </w:p>
        </w:tc>
        <w:tc>
          <w:tcPr>
            <w:tcW w:w="1276" w:type="dxa"/>
            <w:shd w:val="clear" w:color="auto" w:fill="auto"/>
            <w:noWrap/>
            <w:vAlign w:val="center"/>
            <w:hideMark/>
          </w:tcPr>
          <w:p w14:paraId="54796A9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105</w:t>
            </w:r>
          </w:p>
        </w:tc>
        <w:tc>
          <w:tcPr>
            <w:tcW w:w="2126" w:type="dxa"/>
            <w:shd w:val="clear" w:color="auto" w:fill="auto"/>
            <w:vAlign w:val="center"/>
            <w:hideMark/>
          </w:tcPr>
          <w:p w14:paraId="50FA6830"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77026BCF" w14:textId="77777777" w:rsidTr="005C235C">
        <w:trPr>
          <w:trHeight w:val="454"/>
        </w:trPr>
        <w:tc>
          <w:tcPr>
            <w:tcW w:w="708" w:type="dxa"/>
            <w:shd w:val="clear" w:color="auto" w:fill="auto"/>
            <w:noWrap/>
            <w:vAlign w:val="center"/>
            <w:hideMark/>
          </w:tcPr>
          <w:p w14:paraId="751A8B56"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13</w:t>
            </w:r>
          </w:p>
        </w:tc>
        <w:tc>
          <w:tcPr>
            <w:tcW w:w="2264" w:type="dxa"/>
            <w:shd w:val="clear" w:color="auto" w:fill="auto"/>
            <w:vAlign w:val="center"/>
            <w:hideMark/>
          </w:tcPr>
          <w:p w14:paraId="16604932" w14:textId="44A6BBD8"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 xml:space="preserve">Thuốc nhuộm Ultra vàng  nâu </w:t>
            </w:r>
          </w:p>
        </w:tc>
        <w:tc>
          <w:tcPr>
            <w:tcW w:w="1141" w:type="dxa"/>
            <w:shd w:val="clear" w:color="auto" w:fill="auto"/>
            <w:noWrap/>
            <w:vAlign w:val="center"/>
            <w:hideMark/>
          </w:tcPr>
          <w:p w14:paraId="06E4CCD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12925CF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77</w:t>
            </w:r>
          </w:p>
        </w:tc>
        <w:tc>
          <w:tcPr>
            <w:tcW w:w="1276" w:type="dxa"/>
            <w:shd w:val="clear" w:color="auto" w:fill="auto"/>
            <w:noWrap/>
            <w:vAlign w:val="center"/>
            <w:hideMark/>
          </w:tcPr>
          <w:p w14:paraId="14057747"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110</w:t>
            </w:r>
          </w:p>
        </w:tc>
        <w:tc>
          <w:tcPr>
            <w:tcW w:w="2126" w:type="dxa"/>
            <w:shd w:val="clear" w:color="auto" w:fill="auto"/>
            <w:vAlign w:val="center"/>
            <w:hideMark/>
          </w:tcPr>
          <w:p w14:paraId="30BDA8D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73B1B0C6" w14:textId="77777777" w:rsidTr="005C235C">
        <w:trPr>
          <w:trHeight w:val="454"/>
        </w:trPr>
        <w:tc>
          <w:tcPr>
            <w:tcW w:w="708" w:type="dxa"/>
            <w:shd w:val="clear" w:color="auto" w:fill="auto"/>
            <w:noWrap/>
            <w:vAlign w:val="center"/>
            <w:hideMark/>
          </w:tcPr>
          <w:p w14:paraId="32EED724"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14</w:t>
            </w:r>
          </w:p>
        </w:tc>
        <w:tc>
          <w:tcPr>
            <w:tcW w:w="2264" w:type="dxa"/>
            <w:shd w:val="clear" w:color="auto" w:fill="auto"/>
            <w:vAlign w:val="center"/>
            <w:hideMark/>
          </w:tcPr>
          <w:p w14:paraId="0FC04C22" w14:textId="5185A1D2"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Thuốc nhuộm hoạt tính Husmant</w:t>
            </w:r>
          </w:p>
        </w:tc>
        <w:tc>
          <w:tcPr>
            <w:tcW w:w="1141" w:type="dxa"/>
            <w:shd w:val="clear" w:color="auto" w:fill="auto"/>
            <w:noWrap/>
            <w:vAlign w:val="center"/>
            <w:hideMark/>
          </w:tcPr>
          <w:p w14:paraId="5F3575D6"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20F68981"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462</w:t>
            </w:r>
          </w:p>
        </w:tc>
        <w:tc>
          <w:tcPr>
            <w:tcW w:w="1276" w:type="dxa"/>
            <w:shd w:val="clear" w:color="auto" w:fill="auto"/>
            <w:noWrap/>
            <w:vAlign w:val="center"/>
            <w:hideMark/>
          </w:tcPr>
          <w:p w14:paraId="2D05EFE2"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660</w:t>
            </w:r>
          </w:p>
        </w:tc>
        <w:tc>
          <w:tcPr>
            <w:tcW w:w="2126" w:type="dxa"/>
            <w:shd w:val="clear" w:color="auto" w:fill="auto"/>
            <w:vAlign w:val="center"/>
            <w:hideMark/>
          </w:tcPr>
          <w:p w14:paraId="57D078A8"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1E95E87B" w14:textId="77777777" w:rsidTr="005C235C">
        <w:trPr>
          <w:trHeight w:val="454"/>
        </w:trPr>
        <w:tc>
          <w:tcPr>
            <w:tcW w:w="708" w:type="dxa"/>
            <w:shd w:val="clear" w:color="auto" w:fill="auto"/>
            <w:noWrap/>
            <w:vAlign w:val="center"/>
            <w:hideMark/>
          </w:tcPr>
          <w:p w14:paraId="02D7A3C7"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15</w:t>
            </w:r>
          </w:p>
        </w:tc>
        <w:tc>
          <w:tcPr>
            <w:tcW w:w="2264" w:type="dxa"/>
            <w:shd w:val="clear" w:color="auto" w:fill="auto"/>
            <w:vAlign w:val="center"/>
            <w:hideMark/>
          </w:tcPr>
          <w:p w14:paraId="25B2C8E9" w14:textId="4334EB68"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 xml:space="preserve">Thuốc nhuộm Novacron Ocean </w:t>
            </w:r>
          </w:p>
        </w:tc>
        <w:tc>
          <w:tcPr>
            <w:tcW w:w="1141" w:type="dxa"/>
            <w:shd w:val="clear" w:color="auto" w:fill="auto"/>
            <w:noWrap/>
            <w:vAlign w:val="center"/>
            <w:hideMark/>
          </w:tcPr>
          <w:p w14:paraId="56D24E4A"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5D124DD7"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240</w:t>
            </w:r>
          </w:p>
        </w:tc>
        <w:tc>
          <w:tcPr>
            <w:tcW w:w="1276" w:type="dxa"/>
            <w:shd w:val="clear" w:color="auto" w:fill="auto"/>
            <w:noWrap/>
            <w:vAlign w:val="center"/>
            <w:hideMark/>
          </w:tcPr>
          <w:p w14:paraId="22410C98"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343</w:t>
            </w:r>
          </w:p>
        </w:tc>
        <w:tc>
          <w:tcPr>
            <w:tcW w:w="2126" w:type="dxa"/>
            <w:shd w:val="clear" w:color="auto" w:fill="auto"/>
            <w:vAlign w:val="center"/>
            <w:hideMark/>
          </w:tcPr>
          <w:p w14:paraId="348CF4BE"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31CDA68A" w14:textId="77777777" w:rsidTr="005C235C">
        <w:trPr>
          <w:trHeight w:val="454"/>
        </w:trPr>
        <w:tc>
          <w:tcPr>
            <w:tcW w:w="708" w:type="dxa"/>
            <w:shd w:val="clear" w:color="auto" w:fill="auto"/>
            <w:noWrap/>
            <w:vAlign w:val="center"/>
            <w:hideMark/>
          </w:tcPr>
          <w:p w14:paraId="780466C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16</w:t>
            </w:r>
          </w:p>
        </w:tc>
        <w:tc>
          <w:tcPr>
            <w:tcW w:w="2264" w:type="dxa"/>
            <w:shd w:val="clear" w:color="auto" w:fill="auto"/>
            <w:vAlign w:val="center"/>
            <w:hideMark/>
          </w:tcPr>
          <w:p w14:paraId="5BE81E62" w14:textId="6037D896"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 xml:space="preserve">Thuốc nhuộm phân tán xanh </w:t>
            </w:r>
          </w:p>
        </w:tc>
        <w:tc>
          <w:tcPr>
            <w:tcW w:w="1141" w:type="dxa"/>
            <w:shd w:val="clear" w:color="auto" w:fill="auto"/>
            <w:noWrap/>
            <w:vAlign w:val="center"/>
            <w:hideMark/>
          </w:tcPr>
          <w:p w14:paraId="72E28F0F"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78971D25"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105</w:t>
            </w:r>
          </w:p>
        </w:tc>
        <w:tc>
          <w:tcPr>
            <w:tcW w:w="1276" w:type="dxa"/>
            <w:shd w:val="clear" w:color="auto" w:fill="auto"/>
            <w:noWrap/>
            <w:vAlign w:val="center"/>
            <w:hideMark/>
          </w:tcPr>
          <w:p w14:paraId="58460775"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151</w:t>
            </w:r>
          </w:p>
        </w:tc>
        <w:tc>
          <w:tcPr>
            <w:tcW w:w="2126" w:type="dxa"/>
            <w:shd w:val="clear" w:color="auto" w:fill="auto"/>
            <w:vAlign w:val="center"/>
            <w:hideMark/>
          </w:tcPr>
          <w:p w14:paraId="1198E674"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71AFB35D" w14:textId="77777777" w:rsidTr="005C235C">
        <w:trPr>
          <w:trHeight w:val="454"/>
        </w:trPr>
        <w:tc>
          <w:tcPr>
            <w:tcW w:w="708" w:type="dxa"/>
            <w:shd w:val="clear" w:color="auto" w:fill="auto"/>
            <w:noWrap/>
            <w:vAlign w:val="center"/>
            <w:hideMark/>
          </w:tcPr>
          <w:p w14:paraId="397AD107"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17</w:t>
            </w:r>
          </w:p>
        </w:tc>
        <w:tc>
          <w:tcPr>
            <w:tcW w:w="2264" w:type="dxa"/>
            <w:shd w:val="clear" w:color="auto" w:fill="auto"/>
            <w:vAlign w:val="center"/>
            <w:hideMark/>
          </w:tcPr>
          <w:p w14:paraId="37B1CBAA" w14:textId="01BD34DF"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 xml:space="preserve">Thuốc nhuộm phân tán đen </w:t>
            </w:r>
          </w:p>
        </w:tc>
        <w:tc>
          <w:tcPr>
            <w:tcW w:w="1141" w:type="dxa"/>
            <w:shd w:val="clear" w:color="auto" w:fill="auto"/>
            <w:noWrap/>
            <w:vAlign w:val="center"/>
            <w:hideMark/>
          </w:tcPr>
          <w:p w14:paraId="3ADF1598"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1B4C4415"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144</w:t>
            </w:r>
          </w:p>
        </w:tc>
        <w:tc>
          <w:tcPr>
            <w:tcW w:w="1276" w:type="dxa"/>
            <w:shd w:val="clear" w:color="auto" w:fill="auto"/>
            <w:noWrap/>
            <w:vAlign w:val="center"/>
            <w:hideMark/>
          </w:tcPr>
          <w:p w14:paraId="57DCA7A1"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206</w:t>
            </w:r>
          </w:p>
        </w:tc>
        <w:tc>
          <w:tcPr>
            <w:tcW w:w="2126" w:type="dxa"/>
            <w:shd w:val="clear" w:color="auto" w:fill="auto"/>
            <w:vAlign w:val="center"/>
            <w:hideMark/>
          </w:tcPr>
          <w:p w14:paraId="4717A8B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20AAB08B" w14:textId="77777777" w:rsidTr="005C235C">
        <w:trPr>
          <w:trHeight w:val="454"/>
        </w:trPr>
        <w:tc>
          <w:tcPr>
            <w:tcW w:w="708" w:type="dxa"/>
            <w:shd w:val="clear" w:color="auto" w:fill="auto"/>
            <w:noWrap/>
            <w:vAlign w:val="center"/>
            <w:hideMark/>
          </w:tcPr>
          <w:p w14:paraId="7C80FCE7"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18</w:t>
            </w:r>
          </w:p>
        </w:tc>
        <w:tc>
          <w:tcPr>
            <w:tcW w:w="2264" w:type="dxa"/>
            <w:shd w:val="clear" w:color="auto" w:fill="auto"/>
            <w:vAlign w:val="center"/>
            <w:hideMark/>
          </w:tcPr>
          <w:p w14:paraId="7B732F8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Thuốc nhuộm phân tán đỏ W-BLS</w:t>
            </w:r>
          </w:p>
        </w:tc>
        <w:tc>
          <w:tcPr>
            <w:tcW w:w="1141" w:type="dxa"/>
            <w:shd w:val="clear" w:color="auto" w:fill="auto"/>
            <w:noWrap/>
            <w:vAlign w:val="center"/>
            <w:hideMark/>
          </w:tcPr>
          <w:p w14:paraId="0CF2AFB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554B2A4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253</w:t>
            </w:r>
          </w:p>
        </w:tc>
        <w:tc>
          <w:tcPr>
            <w:tcW w:w="1276" w:type="dxa"/>
            <w:shd w:val="clear" w:color="auto" w:fill="auto"/>
            <w:noWrap/>
            <w:vAlign w:val="center"/>
            <w:hideMark/>
          </w:tcPr>
          <w:p w14:paraId="3FA21E91"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362</w:t>
            </w:r>
          </w:p>
        </w:tc>
        <w:tc>
          <w:tcPr>
            <w:tcW w:w="2126" w:type="dxa"/>
            <w:shd w:val="clear" w:color="auto" w:fill="auto"/>
            <w:vAlign w:val="center"/>
            <w:hideMark/>
          </w:tcPr>
          <w:p w14:paraId="497B77AB"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4D786553" w14:textId="77777777" w:rsidTr="005C235C">
        <w:trPr>
          <w:trHeight w:val="454"/>
        </w:trPr>
        <w:tc>
          <w:tcPr>
            <w:tcW w:w="708" w:type="dxa"/>
            <w:shd w:val="clear" w:color="auto" w:fill="auto"/>
            <w:noWrap/>
            <w:vAlign w:val="center"/>
            <w:hideMark/>
          </w:tcPr>
          <w:p w14:paraId="4F437AAB"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19</w:t>
            </w:r>
          </w:p>
        </w:tc>
        <w:tc>
          <w:tcPr>
            <w:tcW w:w="2264" w:type="dxa"/>
            <w:shd w:val="clear" w:color="auto" w:fill="auto"/>
            <w:vAlign w:val="center"/>
            <w:hideMark/>
          </w:tcPr>
          <w:p w14:paraId="6AC5D879" w14:textId="2DC775C2"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Thuốc nhuộm phân tán vàng</w:t>
            </w:r>
          </w:p>
        </w:tc>
        <w:tc>
          <w:tcPr>
            <w:tcW w:w="1141" w:type="dxa"/>
            <w:shd w:val="clear" w:color="auto" w:fill="auto"/>
            <w:noWrap/>
            <w:vAlign w:val="center"/>
            <w:hideMark/>
          </w:tcPr>
          <w:p w14:paraId="430E7871"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1D2F62D7"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69</w:t>
            </w:r>
          </w:p>
        </w:tc>
        <w:tc>
          <w:tcPr>
            <w:tcW w:w="1276" w:type="dxa"/>
            <w:shd w:val="clear" w:color="auto" w:fill="auto"/>
            <w:noWrap/>
            <w:vAlign w:val="center"/>
            <w:hideMark/>
          </w:tcPr>
          <w:p w14:paraId="3DEF992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98</w:t>
            </w:r>
          </w:p>
        </w:tc>
        <w:tc>
          <w:tcPr>
            <w:tcW w:w="2126" w:type="dxa"/>
            <w:shd w:val="clear" w:color="auto" w:fill="auto"/>
            <w:vAlign w:val="center"/>
            <w:hideMark/>
          </w:tcPr>
          <w:p w14:paraId="2BD2B50C"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4CA45E62" w14:textId="77777777" w:rsidTr="005C235C">
        <w:trPr>
          <w:trHeight w:val="454"/>
        </w:trPr>
        <w:tc>
          <w:tcPr>
            <w:tcW w:w="708" w:type="dxa"/>
            <w:shd w:val="clear" w:color="auto" w:fill="auto"/>
            <w:noWrap/>
            <w:vAlign w:val="center"/>
            <w:hideMark/>
          </w:tcPr>
          <w:p w14:paraId="1ED4046F"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20</w:t>
            </w:r>
          </w:p>
        </w:tc>
        <w:tc>
          <w:tcPr>
            <w:tcW w:w="2264" w:type="dxa"/>
            <w:shd w:val="clear" w:color="auto" w:fill="auto"/>
            <w:vAlign w:val="center"/>
            <w:hideMark/>
          </w:tcPr>
          <w:p w14:paraId="46BAE3A6" w14:textId="1F2D4271" w:rsidR="00111235" w:rsidRPr="00111235" w:rsidRDefault="00111235" w:rsidP="00111235">
            <w:pPr>
              <w:spacing w:before="0" w:after="0" w:line="240" w:lineRule="auto"/>
              <w:ind w:firstLine="0"/>
              <w:jc w:val="center"/>
              <w:rPr>
                <w:rFonts w:eastAsia="Times New Roman" w:cs="Times New Roman"/>
                <w:color w:val="000000"/>
                <w:szCs w:val="26"/>
                <w:lang w:val="vi-VN"/>
              </w:rPr>
            </w:pPr>
            <w:r w:rsidRPr="00111235">
              <w:rPr>
                <w:rFonts w:eastAsia="Times New Roman" w:cs="Times New Roman"/>
                <w:color w:val="000000"/>
                <w:szCs w:val="26"/>
              </w:rPr>
              <w:t>Thuốc nhuộm phân tán xanh Navy</w:t>
            </w:r>
          </w:p>
        </w:tc>
        <w:tc>
          <w:tcPr>
            <w:tcW w:w="1141" w:type="dxa"/>
            <w:shd w:val="clear" w:color="auto" w:fill="auto"/>
            <w:noWrap/>
            <w:vAlign w:val="center"/>
            <w:hideMark/>
          </w:tcPr>
          <w:p w14:paraId="0ABC4288"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73510C1B"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146</w:t>
            </w:r>
          </w:p>
        </w:tc>
        <w:tc>
          <w:tcPr>
            <w:tcW w:w="1276" w:type="dxa"/>
            <w:shd w:val="clear" w:color="auto" w:fill="auto"/>
            <w:noWrap/>
            <w:vAlign w:val="center"/>
            <w:hideMark/>
          </w:tcPr>
          <w:p w14:paraId="074A6A90"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208</w:t>
            </w:r>
          </w:p>
        </w:tc>
        <w:tc>
          <w:tcPr>
            <w:tcW w:w="2126" w:type="dxa"/>
            <w:shd w:val="clear" w:color="auto" w:fill="auto"/>
            <w:vAlign w:val="center"/>
            <w:hideMark/>
          </w:tcPr>
          <w:p w14:paraId="4CE6C870" w14:textId="0D329D10"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6C23F41A" w14:textId="77777777" w:rsidTr="005C235C">
        <w:trPr>
          <w:trHeight w:val="454"/>
        </w:trPr>
        <w:tc>
          <w:tcPr>
            <w:tcW w:w="708" w:type="dxa"/>
            <w:shd w:val="clear" w:color="auto" w:fill="auto"/>
            <w:noWrap/>
            <w:vAlign w:val="center"/>
            <w:hideMark/>
          </w:tcPr>
          <w:p w14:paraId="58C5AC71" w14:textId="77777777" w:rsidR="00111235" w:rsidRPr="00111235" w:rsidRDefault="00111235" w:rsidP="00111235">
            <w:pPr>
              <w:spacing w:before="0" w:after="0" w:line="240" w:lineRule="auto"/>
              <w:ind w:firstLine="0"/>
              <w:jc w:val="center"/>
              <w:rPr>
                <w:rFonts w:eastAsia="Times New Roman" w:cs="Times New Roman"/>
                <w:color w:val="000000"/>
                <w:szCs w:val="26"/>
              </w:rPr>
            </w:pPr>
          </w:p>
        </w:tc>
        <w:tc>
          <w:tcPr>
            <w:tcW w:w="8076" w:type="dxa"/>
            <w:gridSpan w:val="5"/>
            <w:shd w:val="clear" w:color="auto" w:fill="auto"/>
            <w:vAlign w:val="center"/>
            <w:hideMark/>
          </w:tcPr>
          <w:p w14:paraId="5909E85C" w14:textId="722602F7" w:rsidR="00111235" w:rsidRPr="00111235" w:rsidRDefault="00111235" w:rsidP="00111235">
            <w:pPr>
              <w:spacing w:before="0" w:after="0" w:line="240" w:lineRule="auto"/>
              <w:ind w:firstLine="0"/>
              <w:jc w:val="center"/>
              <w:rPr>
                <w:rFonts w:eastAsia="Times New Roman" w:cs="Times New Roman"/>
                <w:i/>
                <w:iCs/>
                <w:color w:val="000000"/>
                <w:szCs w:val="26"/>
              </w:rPr>
            </w:pPr>
            <w:r w:rsidRPr="00111235">
              <w:rPr>
                <w:rFonts w:eastAsia="Times New Roman" w:cs="Times New Roman"/>
                <w:i/>
                <w:iCs/>
                <w:color w:val="000000"/>
                <w:szCs w:val="26"/>
              </w:rPr>
              <w:t>Hóa chất trợ nhuộm</w:t>
            </w:r>
          </w:p>
        </w:tc>
      </w:tr>
      <w:tr w:rsidR="00111235" w:rsidRPr="00111235" w14:paraId="4ACE7C3C" w14:textId="77777777" w:rsidTr="005C235C">
        <w:trPr>
          <w:trHeight w:val="454"/>
        </w:trPr>
        <w:tc>
          <w:tcPr>
            <w:tcW w:w="708" w:type="dxa"/>
            <w:shd w:val="clear" w:color="auto" w:fill="auto"/>
            <w:noWrap/>
            <w:vAlign w:val="center"/>
            <w:hideMark/>
          </w:tcPr>
          <w:p w14:paraId="3A586BC0"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22</w:t>
            </w:r>
          </w:p>
        </w:tc>
        <w:tc>
          <w:tcPr>
            <w:tcW w:w="2264" w:type="dxa"/>
            <w:shd w:val="clear" w:color="auto" w:fill="auto"/>
            <w:vAlign w:val="center"/>
            <w:hideMark/>
          </w:tcPr>
          <w:p w14:paraId="6D2A8A9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Chất ngấm ABC –T</w:t>
            </w:r>
          </w:p>
        </w:tc>
        <w:tc>
          <w:tcPr>
            <w:tcW w:w="1141" w:type="dxa"/>
            <w:shd w:val="clear" w:color="auto" w:fill="auto"/>
            <w:vAlign w:val="center"/>
            <w:hideMark/>
          </w:tcPr>
          <w:p w14:paraId="141323D7"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3D529B17"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292</w:t>
            </w:r>
          </w:p>
        </w:tc>
        <w:tc>
          <w:tcPr>
            <w:tcW w:w="1276" w:type="dxa"/>
            <w:shd w:val="clear" w:color="auto" w:fill="auto"/>
            <w:noWrap/>
            <w:vAlign w:val="center"/>
            <w:hideMark/>
          </w:tcPr>
          <w:p w14:paraId="25148CBC"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417</w:t>
            </w:r>
          </w:p>
        </w:tc>
        <w:tc>
          <w:tcPr>
            <w:tcW w:w="2126" w:type="dxa"/>
            <w:shd w:val="clear" w:color="auto" w:fill="auto"/>
            <w:vAlign w:val="center"/>
            <w:hideMark/>
          </w:tcPr>
          <w:p w14:paraId="2067D7CC"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191326DC" w14:textId="77777777" w:rsidTr="005C235C">
        <w:trPr>
          <w:trHeight w:val="454"/>
        </w:trPr>
        <w:tc>
          <w:tcPr>
            <w:tcW w:w="708" w:type="dxa"/>
            <w:shd w:val="clear" w:color="auto" w:fill="auto"/>
            <w:noWrap/>
            <w:vAlign w:val="center"/>
            <w:hideMark/>
          </w:tcPr>
          <w:p w14:paraId="6E80DC71"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23</w:t>
            </w:r>
          </w:p>
        </w:tc>
        <w:tc>
          <w:tcPr>
            <w:tcW w:w="2264" w:type="dxa"/>
            <w:shd w:val="clear" w:color="auto" w:fill="auto"/>
            <w:vAlign w:val="center"/>
            <w:hideMark/>
          </w:tcPr>
          <w:p w14:paraId="6095C24D"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Chất chống tạo bọt</w:t>
            </w:r>
          </w:p>
        </w:tc>
        <w:tc>
          <w:tcPr>
            <w:tcW w:w="1141" w:type="dxa"/>
            <w:shd w:val="clear" w:color="auto" w:fill="auto"/>
            <w:vAlign w:val="center"/>
            <w:hideMark/>
          </w:tcPr>
          <w:p w14:paraId="6C4BE980"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3749B20F"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198</w:t>
            </w:r>
          </w:p>
        </w:tc>
        <w:tc>
          <w:tcPr>
            <w:tcW w:w="1276" w:type="dxa"/>
            <w:shd w:val="clear" w:color="auto" w:fill="auto"/>
            <w:noWrap/>
            <w:vAlign w:val="center"/>
            <w:hideMark/>
          </w:tcPr>
          <w:p w14:paraId="2140CC48"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283</w:t>
            </w:r>
          </w:p>
        </w:tc>
        <w:tc>
          <w:tcPr>
            <w:tcW w:w="2126" w:type="dxa"/>
            <w:shd w:val="clear" w:color="auto" w:fill="auto"/>
            <w:vAlign w:val="center"/>
            <w:hideMark/>
          </w:tcPr>
          <w:p w14:paraId="4DE9B00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0A001944" w14:textId="77777777" w:rsidTr="005C235C">
        <w:trPr>
          <w:trHeight w:val="454"/>
        </w:trPr>
        <w:tc>
          <w:tcPr>
            <w:tcW w:w="708" w:type="dxa"/>
            <w:shd w:val="clear" w:color="auto" w:fill="auto"/>
            <w:noWrap/>
            <w:vAlign w:val="center"/>
            <w:hideMark/>
          </w:tcPr>
          <w:p w14:paraId="0EC67461"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24</w:t>
            </w:r>
          </w:p>
        </w:tc>
        <w:tc>
          <w:tcPr>
            <w:tcW w:w="2264" w:type="dxa"/>
            <w:shd w:val="clear" w:color="auto" w:fill="auto"/>
            <w:vAlign w:val="center"/>
            <w:hideMark/>
          </w:tcPr>
          <w:p w14:paraId="6E6B7864"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Chất đều màu Albatex</w:t>
            </w:r>
          </w:p>
        </w:tc>
        <w:tc>
          <w:tcPr>
            <w:tcW w:w="1141" w:type="dxa"/>
            <w:shd w:val="clear" w:color="auto" w:fill="auto"/>
            <w:vAlign w:val="center"/>
            <w:hideMark/>
          </w:tcPr>
          <w:p w14:paraId="2BF6754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28FE4D2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159</w:t>
            </w:r>
          </w:p>
        </w:tc>
        <w:tc>
          <w:tcPr>
            <w:tcW w:w="1276" w:type="dxa"/>
            <w:shd w:val="clear" w:color="auto" w:fill="auto"/>
            <w:noWrap/>
            <w:vAlign w:val="center"/>
            <w:hideMark/>
          </w:tcPr>
          <w:p w14:paraId="3EE2D6FE"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227</w:t>
            </w:r>
          </w:p>
        </w:tc>
        <w:tc>
          <w:tcPr>
            <w:tcW w:w="2126" w:type="dxa"/>
            <w:shd w:val="clear" w:color="auto" w:fill="auto"/>
            <w:vAlign w:val="center"/>
            <w:hideMark/>
          </w:tcPr>
          <w:p w14:paraId="1F5E917D"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41352FEC" w14:textId="77777777" w:rsidTr="005C235C">
        <w:trPr>
          <w:trHeight w:val="454"/>
        </w:trPr>
        <w:tc>
          <w:tcPr>
            <w:tcW w:w="708" w:type="dxa"/>
            <w:shd w:val="clear" w:color="auto" w:fill="auto"/>
            <w:noWrap/>
            <w:vAlign w:val="center"/>
            <w:hideMark/>
          </w:tcPr>
          <w:p w14:paraId="40D609AA"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25</w:t>
            </w:r>
          </w:p>
        </w:tc>
        <w:tc>
          <w:tcPr>
            <w:tcW w:w="2264" w:type="dxa"/>
            <w:shd w:val="clear" w:color="auto" w:fill="auto"/>
            <w:vAlign w:val="center"/>
            <w:hideMark/>
          </w:tcPr>
          <w:p w14:paraId="6E3D8EEE"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Chất giặt RSA</w:t>
            </w:r>
          </w:p>
        </w:tc>
        <w:tc>
          <w:tcPr>
            <w:tcW w:w="1141" w:type="dxa"/>
            <w:shd w:val="clear" w:color="auto" w:fill="auto"/>
            <w:vAlign w:val="center"/>
            <w:hideMark/>
          </w:tcPr>
          <w:p w14:paraId="4AA127F0"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2385F62F"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331</w:t>
            </w:r>
          </w:p>
        </w:tc>
        <w:tc>
          <w:tcPr>
            <w:tcW w:w="1276" w:type="dxa"/>
            <w:shd w:val="clear" w:color="auto" w:fill="auto"/>
            <w:noWrap/>
            <w:vAlign w:val="center"/>
            <w:hideMark/>
          </w:tcPr>
          <w:p w14:paraId="6542344D"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473</w:t>
            </w:r>
          </w:p>
        </w:tc>
        <w:tc>
          <w:tcPr>
            <w:tcW w:w="2126" w:type="dxa"/>
            <w:shd w:val="clear" w:color="auto" w:fill="auto"/>
            <w:vAlign w:val="center"/>
            <w:hideMark/>
          </w:tcPr>
          <w:p w14:paraId="37DD55E6"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5055303A" w14:textId="77777777" w:rsidTr="005C235C">
        <w:trPr>
          <w:trHeight w:val="454"/>
        </w:trPr>
        <w:tc>
          <w:tcPr>
            <w:tcW w:w="708" w:type="dxa"/>
            <w:shd w:val="clear" w:color="auto" w:fill="auto"/>
            <w:noWrap/>
            <w:vAlign w:val="center"/>
            <w:hideMark/>
          </w:tcPr>
          <w:p w14:paraId="307C42A2"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26</w:t>
            </w:r>
          </w:p>
        </w:tc>
        <w:tc>
          <w:tcPr>
            <w:tcW w:w="2264" w:type="dxa"/>
            <w:shd w:val="clear" w:color="auto" w:fill="auto"/>
            <w:vAlign w:val="center"/>
            <w:hideMark/>
          </w:tcPr>
          <w:p w14:paraId="2A1508C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CH</w:t>
            </w:r>
            <w:r w:rsidRPr="00111235">
              <w:rPr>
                <w:rFonts w:eastAsia="Times New Roman" w:cs="Times New Roman"/>
                <w:color w:val="000000"/>
                <w:szCs w:val="26"/>
                <w:vertAlign w:val="subscript"/>
              </w:rPr>
              <w:t>3</w:t>
            </w:r>
            <w:r w:rsidRPr="00111235">
              <w:rPr>
                <w:rFonts w:eastAsia="Times New Roman" w:cs="Times New Roman"/>
                <w:color w:val="000000"/>
                <w:szCs w:val="26"/>
              </w:rPr>
              <w:t>COOH</w:t>
            </w:r>
          </w:p>
        </w:tc>
        <w:tc>
          <w:tcPr>
            <w:tcW w:w="1141" w:type="dxa"/>
            <w:shd w:val="clear" w:color="auto" w:fill="auto"/>
            <w:vAlign w:val="center"/>
            <w:hideMark/>
          </w:tcPr>
          <w:p w14:paraId="03FEC8E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606D52FA"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749</w:t>
            </w:r>
          </w:p>
        </w:tc>
        <w:tc>
          <w:tcPr>
            <w:tcW w:w="1276" w:type="dxa"/>
            <w:shd w:val="clear" w:color="auto" w:fill="auto"/>
            <w:noWrap/>
            <w:vAlign w:val="center"/>
            <w:hideMark/>
          </w:tcPr>
          <w:p w14:paraId="5D152898"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1070</w:t>
            </w:r>
          </w:p>
        </w:tc>
        <w:tc>
          <w:tcPr>
            <w:tcW w:w="2126" w:type="dxa"/>
            <w:shd w:val="clear" w:color="auto" w:fill="auto"/>
            <w:vAlign w:val="center"/>
            <w:hideMark/>
          </w:tcPr>
          <w:p w14:paraId="0FC33F04"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05E36933" w14:textId="77777777" w:rsidTr="005C235C">
        <w:trPr>
          <w:trHeight w:val="454"/>
        </w:trPr>
        <w:tc>
          <w:tcPr>
            <w:tcW w:w="708" w:type="dxa"/>
            <w:shd w:val="clear" w:color="auto" w:fill="auto"/>
            <w:noWrap/>
            <w:vAlign w:val="center"/>
            <w:hideMark/>
          </w:tcPr>
          <w:p w14:paraId="6F280E9D"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27</w:t>
            </w:r>
          </w:p>
        </w:tc>
        <w:tc>
          <w:tcPr>
            <w:tcW w:w="2264" w:type="dxa"/>
            <w:shd w:val="clear" w:color="auto" w:fill="auto"/>
            <w:vAlign w:val="center"/>
            <w:hideMark/>
          </w:tcPr>
          <w:p w14:paraId="6EC58C4D"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H</w:t>
            </w:r>
            <w:r w:rsidRPr="00111235">
              <w:rPr>
                <w:rFonts w:eastAsia="Times New Roman" w:cs="Times New Roman"/>
                <w:color w:val="000000"/>
                <w:szCs w:val="26"/>
                <w:vertAlign w:val="subscript"/>
              </w:rPr>
              <w:t>2</w:t>
            </w:r>
            <w:r w:rsidRPr="00111235">
              <w:rPr>
                <w:rFonts w:eastAsia="Times New Roman" w:cs="Times New Roman"/>
                <w:color w:val="000000"/>
                <w:szCs w:val="26"/>
              </w:rPr>
              <w:t>O</w:t>
            </w:r>
            <w:r w:rsidRPr="00111235">
              <w:rPr>
                <w:rFonts w:eastAsia="Times New Roman" w:cs="Times New Roman"/>
                <w:color w:val="000000"/>
                <w:szCs w:val="26"/>
                <w:vertAlign w:val="subscript"/>
              </w:rPr>
              <w:t>2</w:t>
            </w:r>
          </w:p>
        </w:tc>
        <w:tc>
          <w:tcPr>
            <w:tcW w:w="1141" w:type="dxa"/>
            <w:shd w:val="clear" w:color="auto" w:fill="auto"/>
            <w:vAlign w:val="center"/>
            <w:hideMark/>
          </w:tcPr>
          <w:p w14:paraId="2BA45C2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5B6F6F6C"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292</w:t>
            </w:r>
          </w:p>
        </w:tc>
        <w:tc>
          <w:tcPr>
            <w:tcW w:w="1276" w:type="dxa"/>
            <w:shd w:val="clear" w:color="auto" w:fill="auto"/>
            <w:noWrap/>
            <w:vAlign w:val="center"/>
            <w:hideMark/>
          </w:tcPr>
          <w:p w14:paraId="5D1271BA"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417</w:t>
            </w:r>
          </w:p>
        </w:tc>
        <w:tc>
          <w:tcPr>
            <w:tcW w:w="2126" w:type="dxa"/>
            <w:shd w:val="clear" w:color="auto" w:fill="auto"/>
            <w:vAlign w:val="center"/>
            <w:hideMark/>
          </w:tcPr>
          <w:p w14:paraId="27A1D13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r w:rsidR="00111235" w:rsidRPr="00111235" w14:paraId="392F8E47" w14:textId="77777777" w:rsidTr="005C235C">
        <w:trPr>
          <w:trHeight w:val="454"/>
        </w:trPr>
        <w:tc>
          <w:tcPr>
            <w:tcW w:w="708" w:type="dxa"/>
            <w:shd w:val="clear" w:color="auto" w:fill="auto"/>
            <w:noWrap/>
            <w:vAlign w:val="center"/>
            <w:hideMark/>
          </w:tcPr>
          <w:p w14:paraId="00476A9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28</w:t>
            </w:r>
          </w:p>
        </w:tc>
        <w:tc>
          <w:tcPr>
            <w:tcW w:w="2264" w:type="dxa"/>
            <w:shd w:val="clear" w:color="auto" w:fill="auto"/>
            <w:vAlign w:val="center"/>
            <w:hideMark/>
          </w:tcPr>
          <w:p w14:paraId="4ED040D9"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Na</w:t>
            </w:r>
            <w:r w:rsidRPr="00111235">
              <w:rPr>
                <w:rFonts w:eastAsia="Times New Roman" w:cs="Times New Roman"/>
                <w:color w:val="000000"/>
                <w:szCs w:val="26"/>
                <w:vertAlign w:val="subscript"/>
              </w:rPr>
              <w:t>2</w:t>
            </w:r>
            <w:r w:rsidRPr="00111235">
              <w:rPr>
                <w:rFonts w:eastAsia="Times New Roman" w:cs="Times New Roman"/>
                <w:color w:val="000000"/>
                <w:szCs w:val="26"/>
              </w:rPr>
              <w:t>CO</w:t>
            </w:r>
            <w:r w:rsidRPr="00111235">
              <w:rPr>
                <w:rFonts w:eastAsia="Times New Roman" w:cs="Times New Roman"/>
                <w:color w:val="000000"/>
                <w:szCs w:val="26"/>
                <w:vertAlign w:val="subscript"/>
              </w:rPr>
              <w:t>3</w:t>
            </w:r>
          </w:p>
        </w:tc>
        <w:tc>
          <w:tcPr>
            <w:tcW w:w="1141" w:type="dxa"/>
            <w:shd w:val="clear" w:color="auto" w:fill="auto"/>
            <w:vAlign w:val="center"/>
            <w:hideMark/>
          </w:tcPr>
          <w:p w14:paraId="2654AE8F"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Kg/năm</w:t>
            </w:r>
          </w:p>
        </w:tc>
        <w:tc>
          <w:tcPr>
            <w:tcW w:w="1269" w:type="dxa"/>
            <w:shd w:val="clear" w:color="auto" w:fill="auto"/>
            <w:vAlign w:val="center"/>
            <w:hideMark/>
          </w:tcPr>
          <w:p w14:paraId="19B97121"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140</w:t>
            </w:r>
          </w:p>
        </w:tc>
        <w:tc>
          <w:tcPr>
            <w:tcW w:w="1276" w:type="dxa"/>
            <w:shd w:val="clear" w:color="auto" w:fill="auto"/>
            <w:noWrap/>
            <w:vAlign w:val="center"/>
            <w:hideMark/>
          </w:tcPr>
          <w:p w14:paraId="7A35B5E8"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200</w:t>
            </w:r>
          </w:p>
        </w:tc>
        <w:tc>
          <w:tcPr>
            <w:tcW w:w="2126" w:type="dxa"/>
            <w:shd w:val="clear" w:color="auto" w:fill="auto"/>
            <w:vAlign w:val="center"/>
            <w:hideMark/>
          </w:tcPr>
          <w:p w14:paraId="79908AF3" w14:textId="77777777" w:rsidR="00111235" w:rsidRPr="00111235" w:rsidRDefault="00111235" w:rsidP="00111235">
            <w:pPr>
              <w:spacing w:before="0" w:after="0" w:line="240" w:lineRule="auto"/>
              <w:ind w:firstLine="0"/>
              <w:jc w:val="center"/>
              <w:rPr>
                <w:rFonts w:eastAsia="Times New Roman" w:cs="Times New Roman"/>
                <w:color w:val="000000"/>
                <w:szCs w:val="26"/>
              </w:rPr>
            </w:pPr>
            <w:r w:rsidRPr="00111235">
              <w:rPr>
                <w:rFonts w:eastAsia="Times New Roman" w:cs="Times New Roman"/>
                <w:color w:val="000000"/>
                <w:szCs w:val="26"/>
              </w:rPr>
              <w:t>Việt Nam/Nhập khẩu</w:t>
            </w:r>
          </w:p>
        </w:tc>
      </w:tr>
    </w:tbl>
    <w:p w14:paraId="150E37C9" w14:textId="77777777" w:rsidR="00111235" w:rsidRPr="00ED60DE" w:rsidRDefault="00111235" w:rsidP="00111235">
      <w:pPr>
        <w:spacing w:line="300" w:lineRule="auto"/>
        <w:contextualSpacing/>
        <w:jc w:val="both"/>
        <w:rPr>
          <w:szCs w:val="26"/>
          <w:lang w:val="af-ZA"/>
        </w:rPr>
      </w:pPr>
      <w:r w:rsidRPr="00ED60DE">
        <w:rPr>
          <w:szCs w:val="26"/>
          <w:lang w:val="af-ZA"/>
        </w:rPr>
        <w:lastRenderedPageBreak/>
        <w:t>Nguyên liệu sử dụng được cung cấp bởi các đối tác có uy tín, nguồn gốc rõ ràng và đảm bảo chất lượng đầu vào cho quy trình sản xuất.</w:t>
      </w:r>
    </w:p>
    <w:p w14:paraId="1D563E85" w14:textId="77777777" w:rsidR="00111235" w:rsidRPr="00ED60DE" w:rsidRDefault="00111235" w:rsidP="00111235">
      <w:pPr>
        <w:spacing w:line="300" w:lineRule="auto"/>
        <w:contextualSpacing/>
        <w:jc w:val="both"/>
        <w:rPr>
          <w:i/>
          <w:szCs w:val="26"/>
          <w:lang w:val="af-ZA"/>
        </w:rPr>
      </w:pPr>
      <w:r w:rsidRPr="00ED60DE">
        <w:rPr>
          <w:i/>
          <w:szCs w:val="26"/>
          <w:lang w:val="af-ZA"/>
        </w:rPr>
        <w:t>Thành phần và đặc tính của các loại hóa chất sử dụng:</w:t>
      </w:r>
    </w:p>
    <w:p w14:paraId="7DE776CD" w14:textId="77777777" w:rsidR="00111235" w:rsidRPr="00ED60DE" w:rsidRDefault="00111235" w:rsidP="00111235">
      <w:pPr>
        <w:contextualSpacing/>
        <w:jc w:val="both"/>
        <w:rPr>
          <w:szCs w:val="26"/>
          <w:lang w:val="af-ZA"/>
        </w:rPr>
      </w:pPr>
      <w:r w:rsidRPr="00ED60DE">
        <w:rPr>
          <w:szCs w:val="26"/>
          <w:lang w:val="af-ZA"/>
        </w:rPr>
        <w:t>Tại cơ sở đang sử dụng 03 loại thuốc nhuộm bao gồm: Thuốc nhuộm hoàn nguyên Husmant, thuốc nhuộm hoạt tính Husmant và thuốc nhuộm phân tán Husmant. Trong đó, thành phần của mỗi loại thuốc nhuộm như sau:</w:t>
      </w:r>
    </w:p>
    <w:p w14:paraId="33C59AF2" w14:textId="77777777" w:rsidR="00111235" w:rsidRPr="00ED60DE" w:rsidRDefault="00111235" w:rsidP="00111235">
      <w:pPr>
        <w:contextualSpacing/>
        <w:jc w:val="both"/>
        <w:rPr>
          <w:i/>
          <w:szCs w:val="26"/>
          <w:lang w:val="af-ZA"/>
        </w:rPr>
      </w:pPr>
      <w:r w:rsidRPr="00ED60DE">
        <w:rPr>
          <w:i/>
          <w:szCs w:val="26"/>
          <w:lang w:val="af-ZA"/>
        </w:rPr>
        <w:t>1/ Thuốc nhuộm hoàn nguyên Husmant (nhuộm màu các loại)</w:t>
      </w:r>
    </w:p>
    <w:p w14:paraId="3ED61526" w14:textId="77777777" w:rsidR="00111235" w:rsidRPr="00ED60DE" w:rsidRDefault="00111235" w:rsidP="00111235">
      <w:pPr>
        <w:contextualSpacing/>
        <w:jc w:val="both"/>
        <w:rPr>
          <w:szCs w:val="26"/>
          <w:lang w:val="af-ZA"/>
        </w:rPr>
      </w:pPr>
      <w:r w:rsidRPr="00ED60DE">
        <w:rPr>
          <w:szCs w:val="26"/>
          <w:lang w:val="af-ZA"/>
        </w:rPr>
        <w:t>- Thuốc nhuộm hoàn nguyên là những hợp chất màu hữu cơ không hòa  tan trong nước. Tuy có cấu tạo hóa học và màu sắc khác nhau nhưng chúng có chung một tính chất, đó là tất cả đều chưá các nhóm xeton trong phân tử và có dạng tổng quát là R=C=O. Các loại thuốc nhuộm này dễ bị thủy phân và oxi hóa về dạng không tan ban đầu. Thuốc nhuộm hoàn nguyên này được dùng chủ yếu để nhuộm các chế phẩm từ xơ xenlulo hoặc thành phần xenlulo trong các loại vải pha.</w:t>
      </w:r>
    </w:p>
    <w:p w14:paraId="35F62779" w14:textId="7DABDA8A" w:rsidR="00111235" w:rsidRDefault="00111235" w:rsidP="00111235">
      <w:pPr>
        <w:contextualSpacing/>
        <w:jc w:val="both"/>
        <w:rPr>
          <w:szCs w:val="26"/>
          <w:lang w:val="af-ZA"/>
        </w:rPr>
      </w:pPr>
      <w:r w:rsidRPr="00ED60DE">
        <w:rPr>
          <w:noProof/>
          <w:szCs w:val="26"/>
        </w:rPr>
        <mc:AlternateContent>
          <mc:Choice Requires="wps">
            <w:drawing>
              <wp:anchor distT="0" distB="0" distL="114300" distR="114300" simplePos="0" relativeHeight="251855872" behindDoc="0" locked="0" layoutInCell="1" allowOverlap="1" wp14:anchorId="7A7CD89B" wp14:editId="3369D20C">
                <wp:simplePos x="0" y="0"/>
                <wp:positionH relativeFrom="column">
                  <wp:posOffset>2882265</wp:posOffset>
                </wp:positionH>
                <wp:positionV relativeFrom="paragraph">
                  <wp:posOffset>204470</wp:posOffset>
                </wp:positionV>
                <wp:extent cx="0" cy="152400"/>
                <wp:effectExtent l="5715" t="13970" r="13335" b="5080"/>
                <wp:wrapNone/>
                <wp:docPr id="1125218581"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DD80F8" id="_x0000_t32" coordsize="21600,21600" o:spt="32" o:oned="t" path="m,l21600,21600e" filled="f">
                <v:path arrowok="t" fillok="f" o:connecttype="none"/>
                <o:lock v:ext="edit" shapetype="t"/>
              </v:shapetype>
              <v:shape id="Straight Arrow Connector 26" o:spid="_x0000_s1026" type="#_x0000_t32" style="position:absolute;margin-left:226.95pt;margin-top:16.1pt;width:0;height:12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"/>
            </w:pict>
          </mc:Fallback>
        </mc:AlternateContent>
      </w:r>
      <w:r w:rsidRPr="00ED60DE">
        <w:rPr>
          <w:noProof/>
          <w:szCs w:val="26"/>
        </w:rPr>
        <mc:AlternateContent>
          <mc:Choice Requires="wps">
            <w:drawing>
              <wp:anchor distT="0" distB="0" distL="114300" distR="114300" simplePos="0" relativeHeight="251854848" behindDoc="0" locked="0" layoutInCell="1" allowOverlap="1" wp14:anchorId="228EB150" wp14:editId="045824AD">
                <wp:simplePos x="0" y="0"/>
                <wp:positionH relativeFrom="column">
                  <wp:posOffset>2215515</wp:posOffset>
                </wp:positionH>
                <wp:positionV relativeFrom="paragraph">
                  <wp:posOffset>109220</wp:posOffset>
                </wp:positionV>
                <wp:extent cx="314325" cy="0"/>
                <wp:effectExtent l="15240" t="61595" r="22860" b="52705"/>
                <wp:wrapNone/>
                <wp:docPr id="1531944998"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0BA834" id="Straight Arrow Connector 25" o:spid="_x0000_s1026" type="#_x0000_t32" style="position:absolute;margin-left:174.45pt;margin-top:8.6pt;width:24.75pt;height:0;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">
                <v:stroke startarrow="block" endarrow="block"/>
              </v:shape>
            </w:pict>
          </mc:Fallback>
        </mc:AlternateContent>
      </w:r>
      <w:r w:rsidRPr="00ED60DE">
        <w:rPr>
          <w:noProof/>
          <w:szCs w:val="26"/>
        </w:rPr>
        <mc:AlternateContent>
          <mc:Choice Requires="wps">
            <w:drawing>
              <wp:anchor distT="0" distB="0" distL="114300" distR="114300" simplePos="0" relativeHeight="251853824" behindDoc="0" locked="0" layoutInCell="1" allowOverlap="1" wp14:anchorId="57351F68" wp14:editId="40381374">
                <wp:simplePos x="0" y="0"/>
                <wp:positionH relativeFrom="column">
                  <wp:posOffset>1739265</wp:posOffset>
                </wp:positionH>
                <wp:positionV relativeFrom="paragraph">
                  <wp:posOffset>194945</wp:posOffset>
                </wp:positionV>
                <wp:extent cx="0" cy="152400"/>
                <wp:effectExtent l="5715" t="13970" r="13335" b="5080"/>
                <wp:wrapNone/>
                <wp:docPr id="459230747"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AEC98E" id="Straight Arrow Connector 24" o:spid="_x0000_s1026" type="#_x0000_t32" style="position:absolute;margin-left:136.95pt;margin-top:15.35pt;width:0;height:12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"/>
            </w:pict>
          </mc:Fallback>
        </mc:AlternateContent>
      </w:r>
      <w:r w:rsidRPr="00ED60DE">
        <w:rPr>
          <w:noProof/>
          <w:szCs w:val="26"/>
        </w:rPr>
        <mc:AlternateContent>
          <mc:Choice Requires="wps">
            <w:drawing>
              <wp:anchor distT="0" distB="0" distL="114300" distR="114300" simplePos="0" relativeHeight="251852800" behindDoc="0" locked="0" layoutInCell="1" allowOverlap="1" wp14:anchorId="2C02AE5A" wp14:editId="571B8E42">
                <wp:simplePos x="0" y="0"/>
                <wp:positionH relativeFrom="column">
                  <wp:posOffset>1082040</wp:posOffset>
                </wp:positionH>
                <wp:positionV relativeFrom="paragraph">
                  <wp:posOffset>90170</wp:posOffset>
                </wp:positionV>
                <wp:extent cx="314325" cy="0"/>
                <wp:effectExtent l="15240" t="61595" r="22860" b="52705"/>
                <wp:wrapNone/>
                <wp:docPr id="1816381704"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914D15" id="Straight Arrow Connector 23" o:spid="_x0000_s1026" type="#_x0000_t32" style="position:absolute;margin-left:85.2pt;margin-top:7.1pt;width:24.75pt;height:0;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">
                <v:stroke startarrow="block" endarrow="block"/>
              </v:shape>
            </w:pict>
          </mc:Fallback>
        </mc:AlternateContent>
      </w:r>
      <w:r w:rsidRPr="00ED60DE">
        <w:rPr>
          <w:szCs w:val="26"/>
          <w:lang w:val="af-ZA"/>
        </w:rPr>
        <w:t>R=C=O            R=C –OH           R =C-Ona</w:t>
      </w:r>
    </w:p>
    <w:p w14:paraId="3F553089" w14:textId="77777777" w:rsidR="00111235" w:rsidRDefault="00111235" w:rsidP="00111235">
      <w:pPr>
        <w:contextualSpacing/>
        <w:jc w:val="both"/>
        <w:rPr>
          <w:szCs w:val="26"/>
          <w:lang w:val="af-ZA"/>
        </w:rPr>
      </w:pPr>
    </w:p>
    <w:p w14:paraId="4233E0F8" w14:textId="77777777" w:rsidR="00111235" w:rsidRPr="00ED60DE" w:rsidRDefault="00111235" w:rsidP="00111235">
      <w:pPr>
        <w:contextualSpacing/>
        <w:jc w:val="both"/>
        <w:rPr>
          <w:szCs w:val="26"/>
          <w:lang w:val="af-ZA"/>
        </w:rPr>
      </w:pPr>
      <w:r>
        <w:rPr>
          <w:szCs w:val="26"/>
          <w:lang w:val="af-ZA"/>
        </w:rPr>
        <w:tab/>
        <w:t>Trong đó, thành phần của các loại thuốc nhuộm này bao gồm: lignin, alkali và sản phẩm phản ứng với Na</w:t>
      </w:r>
      <w:r>
        <w:rPr>
          <w:szCs w:val="26"/>
          <w:vertAlign w:val="subscript"/>
          <w:lang w:val="af-ZA"/>
        </w:rPr>
        <w:t>2</w:t>
      </w:r>
      <w:r>
        <w:rPr>
          <w:szCs w:val="26"/>
          <w:lang w:val="af-ZA"/>
        </w:rPr>
        <w:t>SO</w:t>
      </w:r>
      <w:r>
        <w:rPr>
          <w:szCs w:val="26"/>
          <w:lang w:val="af-ZA"/>
        </w:rPr>
        <w:softHyphen/>
      </w:r>
      <w:r w:rsidRPr="00013B4E">
        <w:rPr>
          <w:szCs w:val="26"/>
          <w:vertAlign w:val="subscript"/>
          <w:lang w:val="af-ZA"/>
        </w:rPr>
        <w:t>3</w:t>
      </w:r>
      <w:r w:rsidRPr="00013B4E">
        <w:rPr>
          <w:szCs w:val="26"/>
          <w:vertAlign w:val="subscript"/>
          <w:lang w:val="af-ZA"/>
        </w:rPr>
        <w:softHyphen/>
      </w:r>
      <w:r>
        <w:rPr>
          <w:szCs w:val="26"/>
          <w:lang w:val="af-ZA"/>
        </w:rPr>
        <w:t xml:space="preserve"> và Formadehit chiếm 20-50% (tùy loại màu thuốc nhuộm) và các hợp chất Propanenitrile, 3,3 –[[4-[ (2-cyano-4-nitrophenyl)azo] phenyl] iminobis; 2,4,7,9-tetranethyldec-5-yne-4,7, -diol; 1-hydroxy-4- [[4-[9methylsulphonyl) oxy] phenyl]amino]. </w:t>
      </w:r>
    </w:p>
    <w:p w14:paraId="5B4A64D5" w14:textId="77777777" w:rsidR="00111235" w:rsidRPr="00ED60DE" w:rsidRDefault="00111235" w:rsidP="00111235">
      <w:pPr>
        <w:spacing w:line="300" w:lineRule="auto"/>
        <w:contextualSpacing/>
        <w:jc w:val="both"/>
        <w:rPr>
          <w:szCs w:val="26"/>
          <w:lang w:val="af-ZA"/>
        </w:rPr>
      </w:pPr>
      <w:r w:rsidRPr="00ED60DE">
        <w:rPr>
          <w:szCs w:val="26"/>
          <w:lang w:val="af-ZA"/>
        </w:rPr>
        <w:t>Thuốc nhuộm hoàn nguyên này được dùng chủ yếu để nhuộm các chế phẩm từ xơ xenlulo hoặc thành phần xenlulo trong các loại vải pha.</w:t>
      </w:r>
    </w:p>
    <w:p w14:paraId="500B17F2" w14:textId="77777777" w:rsidR="00111235" w:rsidRPr="00ED60DE" w:rsidRDefault="00111235" w:rsidP="00111235">
      <w:pPr>
        <w:spacing w:line="300" w:lineRule="auto"/>
        <w:contextualSpacing/>
        <w:jc w:val="both"/>
        <w:rPr>
          <w:i/>
          <w:szCs w:val="26"/>
          <w:lang w:val="af-ZA"/>
        </w:rPr>
      </w:pPr>
      <w:r w:rsidRPr="00ED60DE">
        <w:rPr>
          <w:i/>
          <w:szCs w:val="26"/>
          <w:lang w:val="af-ZA"/>
        </w:rPr>
        <w:t>2/ Thuốc nhuộm hoạt tính Husmalt;</w:t>
      </w:r>
    </w:p>
    <w:p w14:paraId="54A26D37" w14:textId="77777777" w:rsidR="00111235" w:rsidRPr="00ED60DE" w:rsidRDefault="00111235" w:rsidP="00111235">
      <w:pPr>
        <w:spacing w:line="300" w:lineRule="auto"/>
        <w:contextualSpacing/>
        <w:jc w:val="both"/>
        <w:rPr>
          <w:szCs w:val="26"/>
          <w:lang w:val="af-ZA"/>
        </w:rPr>
      </w:pPr>
      <w:r w:rsidRPr="00ED60DE">
        <w:rPr>
          <w:szCs w:val="26"/>
          <w:lang w:val="af-ZA"/>
        </w:rPr>
        <w:t>- Thuốc nhuộm hoạt tính: Là những hợp chất màu mà trong phân tử của chúng có chứa các nhóm nguyên tử có thể thực hiện liên kết cộng hóa trị với vật liệu nên độ bền màu cao. Thuốc nhuộm hoạt tính có công thức tổng quát: S-R-T-X.</w:t>
      </w:r>
    </w:p>
    <w:p w14:paraId="7644A9B3" w14:textId="77777777" w:rsidR="00111235" w:rsidRPr="00ED60DE" w:rsidRDefault="00111235" w:rsidP="00111235">
      <w:pPr>
        <w:spacing w:line="288" w:lineRule="auto"/>
        <w:contextualSpacing/>
        <w:jc w:val="both"/>
        <w:rPr>
          <w:szCs w:val="26"/>
          <w:lang w:val="af-ZA"/>
        </w:rPr>
      </w:pPr>
      <w:r w:rsidRPr="00ED60DE">
        <w:rPr>
          <w:szCs w:val="26"/>
          <w:lang w:val="af-ZA"/>
        </w:rPr>
        <w:t>+/ S - Nhóm tạo cho phân tử có độ hòa tan cần thiết trong nước, chủ yếu là các  nhóm: - SO</w:t>
      </w:r>
      <w:r w:rsidRPr="00ED60DE">
        <w:rPr>
          <w:szCs w:val="26"/>
          <w:vertAlign w:val="subscript"/>
          <w:lang w:val="af-ZA"/>
        </w:rPr>
        <w:t>3</w:t>
      </w:r>
      <w:r w:rsidRPr="00ED60DE">
        <w:rPr>
          <w:szCs w:val="26"/>
          <w:lang w:val="af-ZA"/>
        </w:rPr>
        <w:t>Na, - COONa, - SO</w:t>
      </w:r>
      <w:r w:rsidRPr="00ED60DE">
        <w:rPr>
          <w:szCs w:val="26"/>
          <w:vertAlign w:val="subscript"/>
          <w:lang w:val="af-ZA"/>
        </w:rPr>
        <w:t>2</w:t>
      </w:r>
      <w:r w:rsidRPr="00ED60DE">
        <w:rPr>
          <w:szCs w:val="26"/>
          <w:lang w:val="af-ZA"/>
        </w:rPr>
        <w:t>CH</w:t>
      </w:r>
      <w:r w:rsidRPr="00ED60DE">
        <w:rPr>
          <w:szCs w:val="26"/>
          <w:vertAlign w:val="subscript"/>
          <w:lang w:val="af-ZA"/>
        </w:rPr>
        <w:t>3</w:t>
      </w:r>
      <w:r w:rsidRPr="00ED60DE">
        <w:rPr>
          <w:szCs w:val="26"/>
          <w:lang w:val="af-ZA"/>
        </w:rPr>
        <w:t>.</w:t>
      </w:r>
    </w:p>
    <w:p w14:paraId="432F263F" w14:textId="77777777" w:rsidR="00111235" w:rsidRPr="00ED60DE" w:rsidRDefault="00111235" w:rsidP="00111235">
      <w:pPr>
        <w:spacing w:line="288" w:lineRule="auto"/>
        <w:contextualSpacing/>
        <w:jc w:val="both"/>
        <w:rPr>
          <w:szCs w:val="26"/>
          <w:lang w:val="af-ZA"/>
        </w:rPr>
      </w:pPr>
      <w:r w:rsidRPr="00ED60DE">
        <w:rPr>
          <w:szCs w:val="26"/>
          <w:lang w:val="af-ZA"/>
        </w:rPr>
        <w:t>+/ R – Nhóm quyết định về màu sắc, về độ bền màu với ánh sáng và cũng có tác động đến các chỉ tiêu về độ bền màu khác. Những gốc màu này là các hợp chất Azo (-N=N), axit chứa kim loại.</w:t>
      </w:r>
    </w:p>
    <w:p w14:paraId="02DB2039" w14:textId="77777777" w:rsidR="00111235" w:rsidRPr="00ED60DE" w:rsidRDefault="00111235" w:rsidP="00111235">
      <w:pPr>
        <w:spacing w:line="288" w:lineRule="auto"/>
        <w:contextualSpacing/>
        <w:jc w:val="both"/>
        <w:rPr>
          <w:szCs w:val="26"/>
          <w:lang w:val="af-ZA"/>
        </w:rPr>
      </w:pPr>
      <w:r w:rsidRPr="00ED60DE">
        <w:rPr>
          <w:szCs w:val="26"/>
          <w:lang w:val="af-ZA"/>
        </w:rPr>
        <w:t xml:space="preserve">+/ T-X – Nhóm hoạt tính có cấu tạo khác nhau, được đưa vào các hệ thống mang màu khác nhau. </w:t>
      </w:r>
    </w:p>
    <w:p w14:paraId="2B6FDC50" w14:textId="77777777" w:rsidR="00111235" w:rsidRPr="00ED60DE" w:rsidRDefault="00111235" w:rsidP="00111235">
      <w:pPr>
        <w:spacing w:line="288" w:lineRule="auto"/>
        <w:contextualSpacing/>
        <w:jc w:val="both"/>
        <w:rPr>
          <w:szCs w:val="26"/>
          <w:lang w:val="af-ZA"/>
        </w:rPr>
      </w:pPr>
      <w:r w:rsidRPr="00ED60DE">
        <w:rPr>
          <w:szCs w:val="26"/>
          <w:lang w:val="af-ZA"/>
        </w:rPr>
        <w:t>X – Nguyên tử (hay nhóm) phản ứng trong điều kiện nhuộm nó sẽ tách khỏi phân tử thuốc nhuộm, tạo khả năng cho thuốc nhuộm thực hiện phản ứng hóa học với xơ. X không ảnh hưởng gì đến màu sắc nhưng đôi khi cũng có ảnh hưởng đến độ hòa tan của thuốc nhuộm. Những nguyên tử này thường là –Cl, - SO</w:t>
      </w:r>
      <w:r w:rsidRPr="00ED60DE">
        <w:rPr>
          <w:szCs w:val="26"/>
          <w:vertAlign w:val="subscript"/>
          <w:lang w:val="af-ZA"/>
        </w:rPr>
        <w:t>2</w:t>
      </w:r>
      <w:r w:rsidRPr="00ED60DE">
        <w:rPr>
          <w:szCs w:val="26"/>
          <w:lang w:val="af-ZA"/>
        </w:rPr>
        <w:t>, - OSO</w:t>
      </w:r>
      <w:r w:rsidRPr="00ED60DE">
        <w:rPr>
          <w:szCs w:val="26"/>
          <w:vertAlign w:val="subscript"/>
          <w:lang w:val="af-ZA"/>
        </w:rPr>
        <w:t>3</w:t>
      </w:r>
      <w:r w:rsidRPr="00ED60DE">
        <w:rPr>
          <w:szCs w:val="26"/>
          <w:lang w:val="af-ZA"/>
        </w:rPr>
        <w:t>H.</w:t>
      </w:r>
    </w:p>
    <w:p w14:paraId="7D63A5FA" w14:textId="77777777" w:rsidR="00111235" w:rsidRPr="00ED60DE" w:rsidRDefault="00111235" w:rsidP="00111235">
      <w:pPr>
        <w:spacing w:line="288" w:lineRule="auto"/>
        <w:contextualSpacing/>
        <w:jc w:val="both"/>
        <w:rPr>
          <w:szCs w:val="26"/>
          <w:lang w:val="af-ZA"/>
        </w:rPr>
      </w:pPr>
      <w:r w:rsidRPr="00ED60DE">
        <w:rPr>
          <w:szCs w:val="26"/>
          <w:lang w:val="af-ZA"/>
        </w:rPr>
        <w:lastRenderedPageBreak/>
        <w:t>T – Nhóm mang nguyên tử (hay nhóm) phản ứng, làm nhiệm vụ liên kết giữa thuốc nhuộm với xơ có ảnh hưởng quyết định đến độ bền liên kết này, trước hết là độ bền màu của thuốc nhuộm trong môi trường nước. Không những thế, hầu hết sự tương tác của thuốc nhuộm hoạt tính với xơ là phản ứng nucleophin, nhóm T sẽ đóng vai trò quyết định tốc độ phản ứng.</w:t>
      </w:r>
    </w:p>
    <w:p w14:paraId="72E37283" w14:textId="77777777" w:rsidR="00111235" w:rsidRPr="00ED60DE" w:rsidRDefault="00111235" w:rsidP="00111235">
      <w:pPr>
        <w:spacing w:line="288" w:lineRule="auto"/>
        <w:contextualSpacing/>
        <w:jc w:val="both"/>
        <w:rPr>
          <w:szCs w:val="26"/>
          <w:lang w:val="af-ZA"/>
        </w:rPr>
      </w:pPr>
      <w:r w:rsidRPr="00ED60DE">
        <w:rPr>
          <w:szCs w:val="26"/>
          <w:lang w:val="af-ZA"/>
        </w:rPr>
        <w:t>3/ Thuốc nhuộm phân tán Husmant</w:t>
      </w:r>
    </w:p>
    <w:p w14:paraId="1AACEDD3" w14:textId="77777777" w:rsidR="00111235" w:rsidRPr="00ED60DE" w:rsidRDefault="00111235" w:rsidP="00111235">
      <w:pPr>
        <w:spacing w:line="288" w:lineRule="auto"/>
        <w:contextualSpacing/>
        <w:jc w:val="both"/>
        <w:rPr>
          <w:szCs w:val="26"/>
          <w:lang w:val="af-ZA"/>
        </w:rPr>
      </w:pPr>
      <w:r w:rsidRPr="00ED60DE">
        <w:rPr>
          <w:szCs w:val="26"/>
          <w:lang w:val="af-ZA"/>
        </w:rPr>
        <w:t>Là những chất màu không tan trong nước dạng dung dịch huyền phù. Thường được dùng nhuộm xơ kỵ nước như xơ Axetat, Poliamid, polyeste, Polyacrilonnitrin. Phân tử thuốc nhuộm có cấu tạo gốc azo (-N=H-) liên kết với nguyên từ C gốc thơm và antraquinone có chứa nhóm amin tự do hoặc đã bị thay thế (-NH</w:t>
      </w:r>
      <w:r w:rsidRPr="00ED60DE">
        <w:rPr>
          <w:szCs w:val="26"/>
          <w:vertAlign w:val="subscript"/>
          <w:lang w:val="af-ZA"/>
        </w:rPr>
        <w:t>2</w:t>
      </w:r>
      <w:r w:rsidRPr="00ED60DE">
        <w:rPr>
          <w:szCs w:val="26"/>
          <w:lang w:val="af-ZA"/>
        </w:rPr>
        <w:t>, -NHR, NR</w:t>
      </w:r>
      <w:r w:rsidRPr="00ED60DE">
        <w:rPr>
          <w:szCs w:val="26"/>
          <w:vertAlign w:val="subscript"/>
          <w:lang w:val="af-ZA"/>
        </w:rPr>
        <w:t>2</w:t>
      </w:r>
      <w:r w:rsidRPr="00ED60DE">
        <w:rPr>
          <w:szCs w:val="26"/>
          <w:lang w:val="af-ZA"/>
        </w:rPr>
        <w:t>, -NH-CH</w:t>
      </w:r>
      <w:r w:rsidRPr="00ED60DE">
        <w:rPr>
          <w:szCs w:val="26"/>
          <w:vertAlign w:val="subscript"/>
          <w:lang w:val="af-ZA"/>
        </w:rPr>
        <w:t>2</w:t>
      </w:r>
      <w:r w:rsidRPr="00ED60DE">
        <w:rPr>
          <w:szCs w:val="26"/>
          <w:lang w:val="af-ZA"/>
        </w:rPr>
        <w:t xml:space="preserve">-OH), chiếm khoảng 5% khối lượng thuốc nhuộm) nên thuốc nhuộm dễ dàng phân tán vào nước. </w:t>
      </w:r>
    </w:p>
    <w:p w14:paraId="772C7038" w14:textId="77777777" w:rsidR="00111235" w:rsidRPr="00ED60DE" w:rsidRDefault="00111235" w:rsidP="00111235">
      <w:pPr>
        <w:spacing w:line="288" w:lineRule="auto"/>
        <w:contextualSpacing/>
        <w:jc w:val="both"/>
        <w:rPr>
          <w:szCs w:val="26"/>
          <w:lang w:val="af-ZA"/>
        </w:rPr>
      </w:pPr>
      <w:r w:rsidRPr="00ED60DE">
        <w:rPr>
          <w:szCs w:val="26"/>
          <w:lang w:val="af-ZA"/>
        </w:rPr>
        <w:t>Thuốc nhuộm gốc azo có khả năng tạo thành 4-aminoazobenzen, thông thường dưới điều kiện của phương pháp này tạo ra anilin (C</w:t>
      </w:r>
      <w:r w:rsidRPr="00ED60DE">
        <w:rPr>
          <w:szCs w:val="26"/>
          <w:vertAlign w:val="subscript"/>
          <w:lang w:val="af-ZA"/>
        </w:rPr>
        <w:t>6</w:t>
      </w:r>
      <w:r w:rsidRPr="00ED60DE">
        <w:rPr>
          <w:szCs w:val="26"/>
          <w:lang w:val="af-ZA"/>
        </w:rPr>
        <w:t>H</w:t>
      </w:r>
      <w:r w:rsidRPr="00ED60DE">
        <w:rPr>
          <w:szCs w:val="26"/>
          <w:vertAlign w:val="subscript"/>
          <w:lang w:val="af-ZA"/>
        </w:rPr>
        <w:t>5</w:t>
      </w:r>
      <w:r w:rsidRPr="00ED60DE">
        <w:rPr>
          <w:szCs w:val="26"/>
          <w:lang w:val="af-ZA"/>
        </w:rPr>
        <w:t>NH</w:t>
      </w:r>
      <w:r w:rsidRPr="00ED60DE">
        <w:rPr>
          <w:szCs w:val="26"/>
          <w:vertAlign w:val="subscript"/>
          <w:lang w:val="af-ZA"/>
        </w:rPr>
        <w:t>2</w:t>
      </w:r>
      <w:r w:rsidRPr="00ED60DE">
        <w:rPr>
          <w:szCs w:val="26"/>
          <w:lang w:val="af-ZA"/>
        </w:rPr>
        <w:t>) và 1,4-phenylendiamin.</w:t>
      </w:r>
    </w:p>
    <w:p w14:paraId="5EECB0F5" w14:textId="77777777" w:rsidR="00AF2A8F" w:rsidRPr="006E7AB9" w:rsidRDefault="00AF2A8F" w:rsidP="00BF1219">
      <w:pPr>
        <w:pStyle w:val="Heading3"/>
        <w:spacing w:before="0" w:after="0" w:line="312" w:lineRule="auto"/>
        <w:rPr>
          <w:rFonts w:ascii="Times New Roman" w:hAnsi="Times New Roman" w:cs="Times New Roman"/>
          <w:b/>
          <w:i/>
          <w:color w:val="auto"/>
        </w:rPr>
      </w:pPr>
      <w:bookmarkStart w:id="33" w:name="_Toc197929034"/>
      <w:r w:rsidRPr="006E7AB9">
        <w:rPr>
          <w:rFonts w:ascii="Times New Roman" w:hAnsi="Times New Roman" w:cs="Times New Roman"/>
          <w:b/>
          <w:i/>
          <w:color w:val="auto"/>
        </w:rPr>
        <w:t>Nhu cầu sử dụng điện</w:t>
      </w:r>
      <w:bookmarkEnd w:id="33"/>
    </w:p>
    <w:p w14:paraId="70F49D29" w14:textId="77777777" w:rsidR="003C5549" w:rsidRPr="0058508C" w:rsidRDefault="003C5549" w:rsidP="003C5549">
      <w:pPr>
        <w:widowControl w:val="0"/>
        <w:spacing w:after="0" w:line="360" w:lineRule="auto"/>
        <w:jc w:val="both"/>
        <w:rPr>
          <w:rFonts w:cs="Times New Roman"/>
          <w:szCs w:val="26"/>
        </w:rPr>
      </w:pPr>
      <w:r w:rsidRPr="0058508C">
        <w:rPr>
          <w:rFonts w:cs="Times New Roman"/>
          <w:szCs w:val="26"/>
        </w:rPr>
        <w:t>- Nguồn cung cấp điện: Điện được cấp từ lưới điện sẵn có của KCN đến cầu dao tổng của Dự án.</w:t>
      </w:r>
    </w:p>
    <w:p w14:paraId="291F6239" w14:textId="6DD1E53A" w:rsidR="003C5549" w:rsidRPr="003C5549" w:rsidRDefault="003C5549" w:rsidP="003C5549">
      <w:pPr>
        <w:widowControl w:val="0"/>
        <w:spacing w:after="0" w:line="360" w:lineRule="auto"/>
        <w:jc w:val="both"/>
        <w:rPr>
          <w:rFonts w:cs="Times New Roman"/>
          <w:szCs w:val="26"/>
        </w:rPr>
      </w:pPr>
      <w:r w:rsidRPr="0058508C">
        <w:rPr>
          <w:rFonts w:cs="Times New Roman"/>
          <w:szCs w:val="26"/>
        </w:rPr>
        <w:t xml:space="preserve">- Nhu cầu sử dụng điện: Điện năng phục vụ hoạt động sản xuất và sinh hoạt của Dự án. Lượng điện tiêu thụ </w:t>
      </w:r>
      <w:r>
        <w:rPr>
          <w:rFonts w:cs="Times New Roman"/>
          <w:szCs w:val="26"/>
        </w:rPr>
        <w:t>hiện nay</w:t>
      </w:r>
      <w:r w:rsidRPr="0058508C">
        <w:rPr>
          <w:rFonts w:cs="Times New Roman"/>
          <w:szCs w:val="26"/>
        </w:rPr>
        <w:t xml:space="preserve"> khoảng </w:t>
      </w:r>
      <w:r>
        <w:rPr>
          <w:rFonts w:cs="Times New Roman"/>
          <w:szCs w:val="26"/>
        </w:rPr>
        <w:t>16</w:t>
      </w:r>
      <w:r w:rsidRPr="0058508C">
        <w:rPr>
          <w:rFonts w:cs="Times New Roman"/>
          <w:szCs w:val="26"/>
        </w:rPr>
        <w:t>.000 kWh/tháng.</w:t>
      </w:r>
      <w:r>
        <w:rPr>
          <w:rFonts w:cs="Times New Roman"/>
          <w:szCs w:val="26"/>
        </w:rPr>
        <w:t xml:space="preserve"> Dự kiến khi hoạt động với công suất tối đa, lượng điện cần cung cấp cho hoạt động của dự án là 22.800 kWh/tháng.</w:t>
      </w:r>
    </w:p>
    <w:p w14:paraId="6D6D9030" w14:textId="77777777" w:rsidR="00081BF8" w:rsidRPr="006E7AB9" w:rsidRDefault="00AF2A8F" w:rsidP="00BF1219">
      <w:pPr>
        <w:pStyle w:val="Heading3"/>
        <w:spacing w:before="0" w:after="0" w:line="312" w:lineRule="auto"/>
        <w:rPr>
          <w:rFonts w:ascii="Times New Roman" w:hAnsi="Times New Roman" w:cs="Times New Roman"/>
          <w:b/>
          <w:i/>
          <w:color w:val="auto"/>
        </w:rPr>
      </w:pPr>
      <w:bookmarkStart w:id="34" w:name="_Toc197929035"/>
      <w:r w:rsidRPr="006E7AB9">
        <w:rPr>
          <w:rFonts w:ascii="Times New Roman" w:hAnsi="Times New Roman" w:cs="Times New Roman"/>
          <w:b/>
          <w:i/>
          <w:color w:val="auto"/>
        </w:rPr>
        <w:t>Nhu cầu sử dụng nước</w:t>
      </w:r>
      <w:bookmarkEnd w:id="34"/>
      <w:r w:rsidRPr="006E7AB9">
        <w:rPr>
          <w:rFonts w:ascii="Times New Roman" w:hAnsi="Times New Roman" w:cs="Times New Roman"/>
          <w:b/>
          <w:i/>
          <w:color w:val="auto"/>
        </w:rPr>
        <w:t xml:space="preserve"> </w:t>
      </w:r>
    </w:p>
    <w:p w14:paraId="71E5DDAE" w14:textId="77777777" w:rsidR="00A3409C" w:rsidRDefault="00A3409C" w:rsidP="00A3409C">
      <w:pPr>
        <w:spacing w:before="0" w:after="0" w:line="312" w:lineRule="auto"/>
        <w:jc w:val="both"/>
      </w:pPr>
      <w:r>
        <w:t xml:space="preserve">Nước cấp cho cơ sở là nước sạch được cung cấp cho KCN Dệt may Phố nối cung cấp. </w:t>
      </w:r>
    </w:p>
    <w:p w14:paraId="72AFAAC2" w14:textId="41624460" w:rsidR="003C5549" w:rsidRDefault="00111235" w:rsidP="00A3409C">
      <w:pPr>
        <w:spacing w:before="0" w:after="0" w:line="312" w:lineRule="auto"/>
        <w:jc w:val="both"/>
      </w:pPr>
      <w:r>
        <w:t>Hiện</w:t>
      </w:r>
      <w:r>
        <w:rPr>
          <w:lang w:val="vi-VN"/>
        </w:rPr>
        <w:t xml:space="preserve"> nay, nhà máy sử dụng khoảng 1.100 m</w:t>
      </w:r>
      <w:r>
        <w:rPr>
          <w:vertAlign w:val="superscript"/>
        </w:rPr>
        <w:t>3</w:t>
      </w:r>
      <w:r>
        <w:t xml:space="preserve"> nước/tháng, tương đương </w:t>
      </w:r>
      <w:r w:rsidR="00074261">
        <w:t>42,3 m</w:t>
      </w:r>
      <w:r w:rsidR="00074261">
        <w:rPr>
          <w:vertAlign w:val="superscript"/>
        </w:rPr>
        <w:t>3</w:t>
      </w:r>
      <w:r w:rsidR="00074261">
        <w:t>/ngày đêm</w:t>
      </w:r>
      <w:r>
        <w:t xml:space="preserve">, dự kiến khi hoạt động với công suất tối đa, lượng nước cần sử dụng là </w:t>
      </w:r>
    </w:p>
    <w:p w14:paraId="52C630FA" w14:textId="26E82626" w:rsidR="00111235" w:rsidRDefault="00111235" w:rsidP="00A3409C">
      <w:pPr>
        <w:spacing w:before="0" w:after="0" w:line="312" w:lineRule="auto"/>
        <w:jc w:val="both"/>
      </w:pPr>
      <w:r>
        <w:t xml:space="preserve">Nước cấp cho cơ sở được sử dụng cho hoạt động nhuộm mẫu tại phòng BT, Công đoạn </w:t>
      </w:r>
      <w:r w:rsidR="00074261">
        <w:t>nhuộm</w:t>
      </w:r>
      <w:r>
        <w:t xml:space="preserve"> và cho hoạt động sinh hoạt của CBCNV nhà máy.</w:t>
      </w:r>
      <w:r w:rsidR="00074261">
        <w:t xml:space="preserve"> Nhu cầu sử dụng nước của cơ sở cụ thể như sau:</w:t>
      </w:r>
    </w:p>
    <w:p w14:paraId="47C19754" w14:textId="6FBA79BA" w:rsidR="00A3409C" w:rsidRDefault="00A3409C" w:rsidP="00A3409C">
      <w:pPr>
        <w:spacing w:before="0" w:after="0" w:line="312" w:lineRule="auto"/>
        <w:jc w:val="both"/>
      </w:pPr>
      <w:r>
        <w:t>+ Hiện tại, nhà máy đang có 50 CBCNV làm việc, định mức sử dụng nước của cơ sở là 100l/ngày đêm. Lượng nước cần cung cấp cho sinh hoạt của công nhân nhà máy là 5 m</w:t>
      </w:r>
      <w:r>
        <w:rPr>
          <w:vertAlign w:val="superscript"/>
        </w:rPr>
        <w:t>3</w:t>
      </w:r>
      <w:r>
        <w:t>/ngày đêm.</w:t>
      </w:r>
    </w:p>
    <w:p w14:paraId="34B64EDE" w14:textId="1E3D863B" w:rsidR="00A3409C" w:rsidRDefault="00A3409C" w:rsidP="00A3409C">
      <w:pPr>
        <w:spacing w:before="0" w:after="0" w:line="312" w:lineRule="auto"/>
        <w:jc w:val="both"/>
      </w:pPr>
      <w:r>
        <w:lastRenderedPageBreak/>
        <w:t xml:space="preserve">+ Nước cung cấp cho phòng nhuộm mẫu BT: nước cấp cho hoạt động pha hóa chất tại phòng nhuộm mẫu là </w:t>
      </w:r>
      <w:r w:rsidR="0042511A">
        <w:t>1</w:t>
      </w:r>
      <w:r>
        <w:t xml:space="preserve"> m</w:t>
      </w:r>
      <w:r>
        <w:rPr>
          <w:vertAlign w:val="superscript"/>
        </w:rPr>
        <w:t>3</w:t>
      </w:r>
      <w:r>
        <w:t xml:space="preserve">/ngày đêm, khi hoạt động với công suất tối đa, lượng nước cần cung cấp dự kiến khoảng </w:t>
      </w:r>
      <w:r w:rsidR="0042511A">
        <w:t>1,4</w:t>
      </w:r>
      <w:r>
        <w:t xml:space="preserve"> m</w:t>
      </w:r>
      <w:r>
        <w:rPr>
          <w:vertAlign w:val="superscript"/>
        </w:rPr>
        <w:t>3</w:t>
      </w:r>
      <w:r>
        <w:t>/ngày đêm.</w:t>
      </w:r>
    </w:p>
    <w:p w14:paraId="691D86D9" w14:textId="5BF7536D" w:rsidR="00A3409C" w:rsidRDefault="00A3409C" w:rsidP="00A3409C">
      <w:pPr>
        <w:spacing w:before="0" w:after="0" w:line="312" w:lineRule="auto"/>
        <w:jc w:val="both"/>
      </w:pPr>
      <w:r>
        <w:t xml:space="preserve">+ Nước cấp cho công đoạn nhuộm: Nước </w:t>
      </w:r>
      <w:r w:rsidR="0042511A">
        <w:t>cấp</w:t>
      </w:r>
      <w:r>
        <w:t xml:space="preserve"> cho công đoạn nhuộm là </w:t>
      </w:r>
      <w:r w:rsidR="0042511A">
        <w:t>36,3</w:t>
      </w:r>
      <w:r>
        <w:t xml:space="preserve"> m</w:t>
      </w:r>
      <w:r>
        <w:rPr>
          <w:vertAlign w:val="superscript"/>
        </w:rPr>
        <w:t>3</w:t>
      </w:r>
      <w:r>
        <w:t>/ngày đêm</w:t>
      </w:r>
      <w:r w:rsidR="00AD5ECD">
        <w:t xml:space="preserve">, khi dự án đi vào hoạt động tối đa công suất, lượng nước cần cung cấp cho công đoạn nhuộm là </w:t>
      </w:r>
      <w:r w:rsidR="0042511A">
        <w:t>51,8</w:t>
      </w:r>
      <w:r w:rsidR="00AD5ECD">
        <w:t xml:space="preserve"> m</w:t>
      </w:r>
      <w:r w:rsidR="00AD5ECD">
        <w:rPr>
          <w:vertAlign w:val="superscript"/>
        </w:rPr>
        <w:t>3</w:t>
      </w:r>
      <w:r w:rsidR="00AD5ECD">
        <w:t xml:space="preserve">/ngày đêm. </w:t>
      </w:r>
    </w:p>
    <w:p w14:paraId="1A4E7823" w14:textId="64E04707" w:rsidR="00AD5ECD" w:rsidRPr="00AD5ECD" w:rsidRDefault="00AD5ECD" w:rsidP="006E7AB9">
      <w:pPr>
        <w:spacing w:before="0" w:after="0" w:line="312" w:lineRule="auto"/>
        <w:jc w:val="both"/>
      </w:pPr>
      <w:r>
        <w:t>Tổng hợp nhu cầu sử dụng nước tại cơ sở như sau:</w:t>
      </w:r>
    </w:p>
    <w:p w14:paraId="602BEEF7" w14:textId="510D928F" w:rsidR="00A3409C" w:rsidRPr="00AD6B72" w:rsidRDefault="00D40D10" w:rsidP="00AD6B72">
      <w:pPr>
        <w:pStyle w:val="Caption"/>
        <w:ind w:firstLine="0"/>
        <w:jc w:val="center"/>
        <w:rPr>
          <w:b/>
          <w:bCs/>
          <w:color w:val="auto"/>
          <w:sz w:val="26"/>
          <w:szCs w:val="26"/>
        </w:rPr>
      </w:pPr>
      <w:bookmarkStart w:id="35" w:name="_Toc197929088"/>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t xml:space="preserve">: </w:t>
      </w:r>
      <w:r w:rsidR="00A3409C" w:rsidRPr="00AD6B72">
        <w:rPr>
          <w:b/>
          <w:bCs/>
          <w:color w:val="auto"/>
          <w:sz w:val="26"/>
          <w:szCs w:val="26"/>
        </w:rPr>
        <w:t>Nhu cầu sử dụng nước của cơ sở</w:t>
      </w:r>
      <w:bookmarkEnd w:id="35"/>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3173"/>
        <w:gridCol w:w="1701"/>
        <w:gridCol w:w="1559"/>
        <w:gridCol w:w="1418"/>
      </w:tblGrid>
      <w:tr w:rsidR="00A3409C" w:rsidRPr="00A3409C" w14:paraId="6CE24BC7" w14:textId="77777777" w:rsidTr="00A3409C">
        <w:trPr>
          <w:trHeight w:val="345"/>
          <w:jc w:val="center"/>
        </w:trPr>
        <w:tc>
          <w:tcPr>
            <w:tcW w:w="933" w:type="dxa"/>
            <w:vMerge w:val="restart"/>
            <w:shd w:val="clear" w:color="auto" w:fill="auto"/>
            <w:vAlign w:val="center"/>
            <w:hideMark/>
          </w:tcPr>
          <w:p w14:paraId="09501D86" w14:textId="77777777" w:rsidR="00A3409C" w:rsidRPr="00A3409C" w:rsidRDefault="00A3409C" w:rsidP="00A3409C">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STT</w:t>
            </w:r>
          </w:p>
        </w:tc>
        <w:tc>
          <w:tcPr>
            <w:tcW w:w="3173" w:type="dxa"/>
            <w:vMerge w:val="restart"/>
            <w:shd w:val="clear" w:color="auto" w:fill="auto"/>
            <w:vAlign w:val="center"/>
            <w:hideMark/>
          </w:tcPr>
          <w:p w14:paraId="61894F0E" w14:textId="77777777" w:rsidR="00A3409C" w:rsidRPr="00A3409C" w:rsidRDefault="00A3409C" w:rsidP="00A3409C">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Tên nhiên liệu</w:t>
            </w:r>
          </w:p>
        </w:tc>
        <w:tc>
          <w:tcPr>
            <w:tcW w:w="1701" w:type="dxa"/>
            <w:vMerge w:val="restart"/>
            <w:shd w:val="clear" w:color="auto" w:fill="auto"/>
            <w:vAlign w:val="center"/>
            <w:hideMark/>
          </w:tcPr>
          <w:p w14:paraId="6BAAC0D2" w14:textId="77777777" w:rsidR="00A3409C" w:rsidRPr="00A3409C" w:rsidRDefault="00A3409C" w:rsidP="00A3409C">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Đơn vị tính</w:t>
            </w:r>
          </w:p>
        </w:tc>
        <w:tc>
          <w:tcPr>
            <w:tcW w:w="2977" w:type="dxa"/>
            <w:gridSpan w:val="2"/>
            <w:shd w:val="clear" w:color="auto" w:fill="auto"/>
            <w:vAlign w:val="center"/>
            <w:hideMark/>
          </w:tcPr>
          <w:p w14:paraId="10B43858" w14:textId="77777777" w:rsidR="00A3409C" w:rsidRPr="00A3409C" w:rsidRDefault="00A3409C" w:rsidP="00A3409C">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Khối lượng sử dụng</w:t>
            </w:r>
          </w:p>
        </w:tc>
      </w:tr>
      <w:tr w:rsidR="00A3409C" w:rsidRPr="00A3409C" w14:paraId="281D180D" w14:textId="77777777" w:rsidTr="00A3409C">
        <w:trPr>
          <w:trHeight w:val="300"/>
          <w:jc w:val="center"/>
        </w:trPr>
        <w:tc>
          <w:tcPr>
            <w:tcW w:w="933" w:type="dxa"/>
            <w:vMerge/>
            <w:vAlign w:val="center"/>
            <w:hideMark/>
          </w:tcPr>
          <w:p w14:paraId="4081F9E5" w14:textId="77777777" w:rsidR="00A3409C" w:rsidRPr="00A3409C" w:rsidRDefault="00A3409C" w:rsidP="00A3409C">
            <w:pPr>
              <w:spacing w:before="0" w:after="0" w:line="240" w:lineRule="auto"/>
              <w:ind w:firstLine="0"/>
              <w:rPr>
                <w:rFonts w:eastAsia="Times New Roman" w:cs="Times New Roman"/>
                <w:b/>
                <w:bCs/>
                <w:i/>
                <w:iCs/>
                <w:color w:val="000000"/>
                <w:szCs w:val="26"/>
              </w:rPr>
            </w:pPr>
          </w:p>
        </w:tc>
        <w:tc>
          <w:tcPr>
            <w:tcW w:w="3173" w:type="dxa"/>
            <w:vMerge/>
            <w:vAlign w:val="center"/>
            <w:hideMark/>
          </w:tcPr>
          <w:p w14:paraId="555C8F8C" w14:textId="77777777" w:rsidR="00A3409C" w:rsidRPr="00A3409C" w:rsidRDefault="00A3409C" w:rsidP="00A3409C">
            <w:pPr>
              <w:spacing w:before="0" w:after="0" w:line="240" w:lineRule="auto"/>
              <w:ind w:firstLine="0"/>
              <w:rPr>
                <w:rFonts w:eastAsia="Times New Roman" w:cs="Times New Roman"/>
                <w:b/>
                <w:bCs/>
                <w:i/>
                <w:iCs/>
                <w:color w:val="000000"/>
                <w:szCs w:val="26"/>
              </w:rPr>
            </w:pPr>
          </w:p>
        </w:tc>
        <w:tc>
          <w:tcPr>
            <w:tcW w:w="1701" w:type="dxa"/>
            <w:vMerge/>
            <w:vAlign w:val="center"/>
            <w:hideMark/>
          </w:tcPr>
          <w:p w14:paraId="5AFBC107" w14:textId="77777777" w:rsidR="00A3409C" w:rsidRPr="00A3409C" w:rsidRDefault="00A3409C" w:rsidP="00A3409C">
            <w:pPr>
              <w:spacing w:before="0" w:after="0" w:line="240" w:lineRule="auto"/>
              <w:ind w:firstLine="0"/>
              <w:rPr>
                <w:rFonts w:eastAsia="Times New Roman" w:cs="Times New Roman"/>
                <w:b/>
                <w:bCs/>
                <w:i/>
                <w:iCs/>
                <w:color w:val="000000"/>
                <w:szCs w:val="26"/>
              </w:rPr>
            </w:pPr>
          </w:p>
        </w:tc>
        <w:tc>
          <w:tcPr>
            <w:tcW w:w="1559" w:type="dxa"/>
            <w:shd w:val="clear" w:color="auto" w:fill="auto"/>
            <w:noWrap/>
            <w:vAlign w:val="center"/>
            <w:hideMark/>
          </w:tcPr>
          <w:p w14:paraId="07291B37" w14:textId="08DB00DE" w:rsidR="00A3409C" w:rsidRPr="00A3409C" w:rsidRDefault="00A3409C" w:rsidP="00A3409C">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Hiện nay</w:t>
            </w:r>
          </w:p>
        </w:tc>
        <w:tc>
          <w:tcPr>
            <w:tcW w:w="1418" w:type="dxa"/>
            <w:shd w:val="clear" w:color="auto" w:fill="auto"/>
            <w:noWrap/>
            <w:vAlign w:val="center"/>
            <w:hideMark/>
          </w:tcPr>
          <w:p w14:paraId="4F05AF26" w14:textId="54BD02B0" w:rsidR="00A3409C" w:rsidRPr="00A3409C" w:rsidRDefault="00A3409C" w:rsidP="00A3409C">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Tối đa công suất</w:t>
            </w:r>
          </w:p>
        </w:tc>
      </w:tr>
      <w:tr w:rsidR="00A3409C" w:rsidRPr="00A3409C" w14:paraId="5EE6D16A" w14:textId="77777777" w:rsidTr="00A3409C">
        <w:trPr>
          <w:trHeight w:val="405"/>
          <w:jc w:val="center"/>
        </w:trPr>
        <w:tc>
          <w:tcPr>
            <w:tcW w:w="933" w:type="dxa"/>
            <w:shd w:val="clear" w:color="auto" w:fill="auto"/>
            <w:vAlign w:val="center"/>
            <w:hideMark/>
          </w:tcPr>
          <w:p w14:paraId="7F307CFE" w14:textId="77777777" w:rsidR="00A3409C" w:rsidRPr="00A3409C" w:rsidRDefault="00A3409C" w:rsidP="00A3409C">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1</w:t>
            </w:r>
          </w:p>
        </w:tc>
        <w:tc>
          <w:tcPr>
            <w:tcW w:w="3173" w:type="dxa"/>
            <w:shd w:val="clear" w:color="auto" w:fill="auto"/>
            <w:vAlign w:val="center"/>
            <w:hideMark/>
          </w:tcPr>
          <w:p w14:paraId="0238070D" w14:textId="77777777" w:rsidR="00A3409C" w:rsidRPr="00A3409C" w:rsidRDefault="00A3409C" w:rsidP="00F56CEA">
            <w:pPr>
              <w:spacing w:before="0" w:after="0" w:line="240" w:lineRule="auto"/>
              <w:ind w:firstLine="0"/>
              <w:jc w:val="both"/>
              <w:rPr>
                <w:rFonts w:eastAsia="Times New Roman" w:cs="Times New Roman"/>
                <w:color w:val="000000"/>
                <w:szCs w:val="26"/>
              </w:rPr>
            </w:pPr>
            <w:r w:rsidRPr="00A3409C">
              <w:rPr>
                <w:rFonts w:eastAsia="Times New Roman" w:cs="Times New Roman"/>
                <w:color w:val="000000"/>
                <w:szCs w:val="26"/>
              </w:rPr>
              <w:t>Nước sinh hoạt</w:t>
            </w:r>
          </w:p>
        </w:tc>
        <w:tc>
          <w:tcPr>
            <w:tcW w:w="1701" w:type="dxa"/>
            <w:shd w:val="clear" w:color="auto" w:fill="auto"/>
            <w:vAlign w:val="center"/>
            <w:hideMark/>
          </w:tcPr>
          <w:p w14:paraId="3A732B0E" w14:textId="77777777" w:rsidR="00A3409C" w:rsidRPr="00A3409C" w:rsidRDefault="00A3409C" w:rsidP="00A3409C">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m</w:t>
            </w:r>
            <w:r w:rsidRPr="00A3409C">
              <w:rPr>
                <w:rFonts w:eastAsia="Times New Roman" w:cs="Times New Roman"/>
                <w:color w:val="000000"/>
                <w:szCs w:val="26"/>
                <w:vertAlign w:val="superscript"/>
              </w:rPr>
              <w:t>3</w:t>
            </w:r>
            <w:r w:rsidRPr="00A3409C">
              <w:rPr>
                <w:rFonts w:eastAsia="Times New Roman" w:cs="Times New Roman"/>
                <w:color w:val="000000"/>
                <w:szCs w:val="26"/>
              </w:rPr>
              <w:t>/ngày</w:t>
            </w:r>
          </w:p>
        </w:tc>
        <w:tc>
          <w:tcPr>
            <w:tcW w:w="1559" w:type="dxa"/>
            <w:shd w:val="clear" w:color="auto" w:fill="auto"/>
            <w:vAlign w:val="center"/>
            <w:hideMark/>
          </w:tcPr>
          <w:p w14:paraId="6F478DCE" w14:textId="77777777" w:rsidR="00A3409C" w:rsidRPr="00A3409C" w:rsidRDefault="00A3409C" w:rsidP="00A3409C">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5</w:t>
            </w:r>
          </w:p>
        </w:tc>
        <w:tc>
          <w:tcPr>
            <w:tcW w:w="1418" w:type="dxa"/>
            <w:shd w:val="clear" w:color="auto" w:fill="auto"/>
            <w:noWrap/>
            <w:vAlign w:val="center"/>
            <w:hideMark/>
          </w:tcPr>
          <w:p w14:paraId="271800E3" w14:textId="77777777" w:rsidR="00A3409C" w:rsidRPr="00A3409C" w:rsidRDefault="00A3409C" w:rsidP="00A3409C">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5</w:t>
            </w:r>
          </w:p>
        </w:tc>
      </w:tr>
      <w:tr w:rsidR="00A3409C" w:rsidRPr="00A3409C" w14:paraId="7993034B" w14:textId="77777777" w:rsidTr="00A3409C">
        <w:trPr>
          <w:trHeight w:val="675"/>
          <w:jc w:val="center"/>
        </w:trPr>
        <w:tc>
          <w:tcPr>
            <w:tcW w:w="933" w:type="dxa"/>
            <w:shd w:val="clear" w:color="auto" w:fill="auto"/>
            <w:vAlign w:val="center"/>
            <w:hideMark/>
          </w:tcPr>
          <w:p w14:paraId="57FCBE40" w14:textId="5E0B5095" w:rsidR="00A3409C" w:rsidRPr="00A3409C" w:rsidRDefault="00A3409C" w:rsidP="00A3409C">
            <w:pPr>
              <w:spacing w:before="0" w:after="0" w:line="240" w:lineRule="auto"/>
              <w:ind w:firstLine="0"/>
              <w:jc w:val="center"/>
              <w:rPr>
                <w:rFonts w:eastAsia="Times New Roman" w:cs="Times New Roman"/>
                <w:color w:val="000000"/>
                <w:szCs w:val="26"/>
              </w:rPr>
            </w:pPr>
            <w:r>
              <w:rPr>
                <w:rFonts w:eastAsia="Times New Roman" w:cs="Times New Roman"/>
                <w:color w:val="000000"/>
                <w:szCs w:val="26"/>
              </w:rPr>
              <w:t>2</w:t>
            </w:r>
          </w:p>
        </w:tc>
        <w:tc>
          <w:tcPr>
            <w:tcW w:w="3173" w:type="dxa"/>
            <w:shd w:val="clear" w:color="auto" w:fill="auto"/>
            <w:vAlign w:val="center"/>
            <w:hideMark/>
          </w:tcPr>
          <w:p w14:paraId="161B88ED" w14:textId="77777777" w:rsidR="00A3409C" w:rsidRPr="00A3409C" w:rsidRDefault="00A3409C" w:rsidP="00F56CEA">
            <w:pPr>
              <w:spacing w:before="0" w:after="0" w:line="240" w:lineRule="auto"/>
              <w:ind w:firstLine="0"/>
              <w:jc w:val="both"/>
              <w:rPr>
                <w:rFonts w:eastAsia="Times New Roman" w:cs="Times New Roman"/>
                <w:color w:val="000000"/>
                <w:szCs w:val="26"/>
              </w:rPr>
            </w:pPr>
            <w:r w:rsidRPr="00A3409C">
              <w:rPr>
                <w:rFonts w:eastAsia="Times New Roman" w:cs="Times New Roman"/>
                <w:color w:val="000000"/>
                <w:szCs w:val="26"/>
              </w:rPr>
              <w:t xml:space="preserve"> Nước sử dụng cho công đoạn pha thuốc, hóa chất nhuộm</w:t>
            </w:r>
          </w:p>
        </w:tc>
        <w:tc>
          <w:tcPr>
            <w:tcW w:w="1701" w:type="dxa"/>
            <w:shd w:val="clear" w:color="auto" w:fill="auto"/>
            <w:vAlign w:val="center"/>
            <w:hideMark/>
          </w:tcPr>
          <w:p w14:paraId="3960A040" w14:textId="77777777" w:rsidR="00A3409C" w:rsidRPr="00A3409C" w:rsidRDefault="00A3409C" w:rsidP="00A3409C">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m</w:t>
            </w:r>
            <w:r w:rsidRPr="00A3409C">
              <w:rPr>
                <w:rFonts w:eastAsia="Times New Roman" w:cs="Times New Roman"/>
                <w:color w:val="000000"/>
                <w:szCs w:val="26"/>
                <w:vertAlign w:val="superscript"/>
              </w:rPr>
              <w:t>3</w:t>
            </w:r>
            <w:r w:rsidRPr="00A3409C">
              <w:rPr>
                <w:rFonts w:eastAsia="Times New Roman" w:cs="Times New Roman"/>
                <w:color w:val="000000"/>
                <w:szCs w:val="26"/>
              </w:rPr>
              <w:t>/ngày</w:t>
            </w:r>
          </w:p>
        </w:tc>
        <w:tc>
          <w:tcPr>
            <w:tcW w:w="1559" w:type="dxa"/>
            <w:shd w:val="clear" w:color="auto" w:fill="auto"/>
            <w:vAlign w:val="center"/>
            <w:hideMark/>
          </w:tcPr>
          <w:p w14:paraId="4AF07AE9" w14:textId="4D8772D9" w:rsidR="00A3409C" w:rsidRPr="00A3409C" w:rsidRDefault="00A3409C" w:rsidP="00A3409C">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3</w:t>
            </w:r>
            <w:r w:rsidR="0042511A">
              <w:rPr>
                <w:rFonts w:eastAsia="Times New Roman" w:cs="Times New Roman"/>
                <w:color w:val="000000"/>
                <w:szCs w:val="26"/>
              </w:rPr>
              <w:t>6,3</w:t>
            </w:r>
          </w:p>
        </w:tc>
        <w:tc>
          <w:tcPr>
            <w:tcW w:w="1418" w:type="dxa"/>
            <w:shd w:val="clear" w:color="auto" w:fill="auto"/>
            <w:noWrap/>
            <w:vAlign w:val="center"/>
            <w:hideMark/>
          </w:tcPr>
          <w:p w14:paraId="06A81750" w14:textId="7BAD62D6" w:rsidR="00A3409C" w:rsidRPr="00A3409C" w:rsidRDefault="0042511A" w:rsidP="00A3409C">
            <w:pPr>
              <w:spacing w:before="0" w:after="0" w:line="240" w:lineRule="auto"/>
              <w:ind w:firstLine="0"/>
              <w:jc w:val="center"/>
              <w:rPr>
                <w:rFonts w:eastAsia="Times New Roman" w:cs="Times New Roman"/>
                <w:color w:val="000000"/>
                <w:szCs w:val="26"/>
              </w:rPr>
            </w:pPr>
            <w:r>
              <w:rPr>
                <w:rFonts w:eastAsia="Times New Roman" w:cs="Times New Roman"/>
                <w:color w:val="000000"/>
                <w:szCs w:val="26"/>
              </w:rPr>
              <w:t>51,8</w:t>
            </w:r>
          </w:p>
        </w:tc>
      </w:tr>
      <w:tr w:rsidR="00A3409C" w:rsidRPr="00A3409C" w14:paraId="1856B7BC" w14:textId="77777777" w:rsidTr="00A3409C">
        <w:trPr>
          <w:trHeight w:val="405"/>
          <w:jc w:val="center"/>
        </w:trPr>
        <w:tc>
          <w:tcPr>
            <w:tcW w:w="933" w:type="dxa"/>
            <w:shd w:val="clear" w:color="auto" w:fill="auto"/>
            <w:vAlign w:val="center"/>
            <w:hideMark/>
          </w:tcPr>
          <w:p w14:paraId="17F24D09" w14:textId="110C1F99" w:rsidR="00A3409C" w:rsidRPr="00A3409C" w:rsidRDefault="00A3409C" w:rsidP="00A3409C">
            <w:pPr>
              <w:spacing w:before="0" w:after="0" w:line="240" w:lineRule="auto"/>
              <w:ind w:firstLine="0"/>
              <w:jc w:val="center"/>
              <w:rPr>
                <w:rFonts w:eastAsia="Times New Roman" w:cs="Times New Roman"/>
                <w:color w:val="000000"/>
                <w:szCs w:val="26"/>
              </w:rPr>
            </w:pPr>
            <w:r>
              <w:rPr>
                <w:rFonts w:eastAsia="Times New Roman" w:cs="Times New Roman"/>
                <w:color w:val="000000"/>
                <w:szCs w:val="26"/>
              </w:rPr>
              <w:t>3</w:t>
            </w:r>
          </w:p>
        </w:tc>
        <w:tc>
          <w:tcPr>
            <w:tcW w:w="3173" w:type="dxa"/>
            <w:shd w:val="clear" w:color="auto" w:fill="auto"/>
            <w:vAlign w:val="center"/>
            <w:hideMark/>
          </w:tcPr>
          <w:p w14:paraId="4581FE41" w14:textId="77777777" w:rsidR="00A3409C" w:rsidRPr="00A3409C" w:rsidRDefault="00A3409C" w:rsidP="00F56CEA">
            <w:pPr>
              <w:spacing w:before="0" w:after="0" w:line="240" w:lineRule="auto"/>
              <w:ind w:firstLine="0"/>
              <w:jc w:val="both"/>
              <w:rPr>
                <w:rFonts w:eastAsia="Times New Roman" w:cs="Times New Roman"/>
                <w:color w:val="000000"/>
                <w:szCs w:val="26"/>
              </w:rPr>
            </w:pPr>
            <w:r w:rsidRPr="00A3409C">
              <w:rPr>
                <w:rFonts w:eastAsia="Times New Roman" w:cs="Times New Roman"/>
                <w:color w:val="000000"/>
                <w:szCs w:val="26"/>
              </w:rPr>
              <w:t>Nước sử dụng cho phòng nhuộm mẫu BT</w:t>
            </w:r>
          </w:p>
        </w:tc>
        <w:tc>
          <w:tcPr>
            <w:tcW w:w="1701" w:type="dxa"/>
            <w:shd w:val="clear" w:color="auto" w:fill="auto"/>
            <w:vAlign w:val="center"/>
            <w:hideMark/>
          </w:tcPr>
          <w:p w14:paraId="2703CEFE" w14:textId="77777777" w:rsidR="00A3409C" w:rsidRPr="00A3409C" w:rsidRDefault="00A3409C" w:rsidP="00A3409C">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m</w:t>
            </w:r>
            <w:r w:rsidRPr="00A3409C">
              <w:rPr>
                <w:rFonts w:eastAsia="Times New Roman" w:cs="Times New Roman"/>
                <w:color w:val="000000"/>
                <w:szCs w:val="26"/>
                <w:vertAlign w:val="superscript"/>
              </w:rPr>
              <w:t>3</w:t>
            </w:r>
            <w:r w:rsidRPr="00A3409C">
              <w:rPr>
                <w:rFonts w:eastAsia="Times New Roman" w:cs="Times New Roman"/>
                <w:color w:val="000000"/>
                <w:szCs w:val="26"/>
              </w:rPr>
              <w:t>/ngày</w:t>
            </w:r>
          </w:p>
        </w:tc>
        <w:tc>
          <w:tcPr>
            <w:tcW w:w="1559" w:type="dxa"/>
            <w:shd w:val="clear" w:color="auto" w:fill="auto"/>
            <w:vAlign w:val="center"/>
            <w:hideMark/>
          </w:tcPr>
          <w:p w14:paraId="5828B5C5" w14:textId="13A6FFED" w:rsidR="00A3409C" w:rsidRPr="00A3409C" w:rsidRDefault="0042511A" w:rsidP="00A3409C">
            <w:pPr>
              <w:spacing w:before="0" w:after="0" w:line="240" w:lineRule="auto"/>
              <w:ind w:firstLine="0"/>
              <w:jc w:val="center"/>
              <w:rPr>
                <w:rFonts w:eastAsia="Times New Roman" w:cs="Times New Roman"/>
                <w:color w:val="000000"/>
                <w:szCs w:val="26"/>
              </w:rPr>
            </w:pPr>
            <w:r>
              <w:rPr>
                <w:rFonts w:eastAsia="Times New Roman" w:cs="Times New Roman"/>
                <w:color w:val="000000"/>
                <w:szCs w:val="26"/>
              </w:rPr>
              <w:t>1</w:t>
            </w:r>
          </w:p>
        </w:tc>
        <w:tc>
          <w:tcPr>
            <w:tcW w:w="1418" w:type="dxa"/>
            <w:shd w:val="clear" w:color="auto" w:fill="auto"/>
            <w:noWrap/>
            <w:vAlign w:val="center"/>
            <w:hideMark/>
          </w:tcPr>
          <w:p w14:paraId="2CD23C0E" w14:textId="4798C6B4" w:rsidR="00A3409C" w:rsidRPr="00A3409C" w:rsidRDefault="0042511A" w:rsidP="00A3409C">
            <w:pPr>
              <w:spacing w:before="0" w:after="0" w:line="240" w:lineRule="auto"/>
              <w:ind w:firstLine="0"/>
              <w:jc w:val="center"/>
              <w:rPr>
                <w:rFonts w:eastAsia="Times New Roman" w:cs="Times New Roman"/>
                <w:color w:val="000000"/>
                <w:szCs w:val="26"/>
              </w:rPr>
            </w:pPr>
            <w:r>
              <w:rPr>
                <w:rFonts w:eastAsia="Times New Roman" w:cs="Times New Roman"/>
                <w:color w:val="000000"/>
                <w:szCs w:val="26"/>
              </w:rPr>
              <w:t>1,4</w:t>
            </w:r>
          </w:p>
        </w:tc>
      </w:tr>
      <w:tr w:rsidR="00A3409C" w:rsidRPr="00A3409C" w14:paraId="659DAB65" w14:textId="77777777" w:rsidTr="00A3409C">
        <w:trPr>
          <w:trHeight w:val="405"/>
          <w:jc w:val="center"/>
        </w:trPr>
        <w:tc>
          <w:tcPr>
            <w:tcW w:w="4106" w:type="dxa"/>
            <w:gridSpan w:val="2"/>
            <w:shd w:val="clear" w:color="auto" w:fill="auto"/>
            <w:noWrap/>
            <w:vAlign w:val="center"/>
            <w:hideMark/>
          </w:tcPr>
          <w:p w14:paraId="51D3682F" w14:textId="77777777" w:rsidR="00A3409C" w:rsidRPr="00A3409C" w:rsidRDefault="00A3409C" w:rsidP="00A3409C">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Tổng</w:t>
            </w:r>
          </w:p>
        </w:tc>
        <w:tc>
          <w:tcPr>
            <w:tcW w:w="1701" w:type="dxa"/>
            <w:shd w:val="clear" w:color="auto" w:fill="auto"/>
            <w:vAlign w:val="center"/>
            <w:hideMark/>
          </w:tcPr>
          <w:p w14:paraId="3650B874" w14:textId="77777777" w:rsidR="00A3409C" w:rsidRPr="00A3409C" w:rsidRDefault="00A3409C" w:rsidP="00A3409C">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m</w:t>
            </w:r>
            <w:r w:rsidRPr="00A3409C">
              <w:rPr>
                <w:rFonts w:eastAsia="Times New Roman" w:cs="Times New Roman"/>
                <w:b/>
                <w:bCs/>
                <w:i/>
                <w:iCs/>
                <w:color w:val="000000"/>
                <w:szCs w:val="26"/>
                <w:vertAlign w:val="superscript"/>
              </w:rPr>
              <w:t>3</w:t>
            </w:r>
            <w:r w:rsidRPr="00A3409C">
              <w:rPr>
                <w:rFonts w:eastAsia="Times New Roman" w:cs="Times New Roman"/>
                <w:b/>
                <w:bCs/>
                <w:i/>
                <w:iCs/>
                <w:color w:val="000000"/>
                <w:szCs w:val="26"/>
              </w:rPr>
              <w:t>/ngày</w:t>
            </w:r>
          </w:p>
        </w:tc>
        <w:tc>
          <w:tcPr>
            <w:tcW w:w="1559" w:type="dxa"/>
            <w:shd w:val="clear" w:color="auto" w:fill="auto"/>
            <w:noWrap/>
            <w:vAlign w:val="center"/>
            <w:hideMark/>
          </w:tcPr>
          <w:p w14:paraId="51C10AC3" w14:textId="77777777" w:rsidR="00A3409C" w:rsidRPr="00A3409C" w:rsidRDefault="00A3409C" w:rsidP="00A3409C">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42,3</w:t>
            </w:r>
          </w:p>
        </w:tc>
        <w:tc>
          <w:tcPr>
            <w:tcW w:w="1418" w:type="dxa"/>
            <w:shd w:val="clear" w:color="auto" w:fill="auto"/>
            <w:noWrap/>
            <w:vAlign w:val="center"/>
            <w:hideMark/>
          </w:tcPr>
          <w:p w14:paraId="75C6C5C2" w14:textId="77777777" w:rsidR="00A3409C" w:rsidRPr="00A3409C" w:rsidRDefault="00A3409C" w:rsidP="00A3409C">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58,2</w:t>
            </w:r>
          </w:p>
        </w:tc>
      </w:tr>
    </w:tbl>
    <w:p w14:paraId="63602315" w14:textId="20C787E0" w:rsidR="00DE2DD3" w:rsidRDefault="00DE2DD3" w:rsidP="00221069">
      <w:pPr>
        <w:pStyle w:val="Heading2"/>
      </w:pPr>
      <w:bookmarkStart w:id="36" w:name="_Toc197929036"/>
      <w:r>
        <w:t>Các thông tin khác liên quan đến cơ sở</w:t>
      </w:r>
      <w:bookmarkEnd w:id="36"/>
    </w:p>
    <w:p w14:paraId="7A2EC2FB" w14:textId="77777777" w:rsidR="00DE2DD3" w:rsidRPr="006E7AB9" w:rsidRDefault="00F708D6" w:rsidP="00BF1219">
      <w:pPr>
        <w:pStyle w:val="Heading3"/>
        <w:spacing w:before="0" w:after="0" w:line="312" w:lineRule="auto"/>
        <w:rPr>
          <w:rFonts w:ascii="Times New Roman" w:hAnsi="Times New Roman" w:cs="Times New Roman"/>
          <w:b/>
          <w:i/>
          <w:color w:val="auto"/>
          <w:szCs w:val="26"/>
        </w:rPr>
      </w:pPr>
      <w:bookmarkStart w:id="37" w:name="_Toc197929037"/>
      <w:r w:rsidRPr="006E7AB9">
        <w:rPr>
          <w:rFonts w:ascii="Times New Roman" w:hAnsi="Times New Roman" w:cs="Times New Roman"/>
          <w:b/>
          <w:i/>
          <w:color w:val="auto"/>
          <w:szCs w:val="26"/>
        </w:rPr>
        <w:t>Các hạng mục công trình của cơ sở</w:t>
      </w:r>
      <w:bookmarkEnd w:id="37"/>
    </w:p>
    <w:p w14:paraId="23886351" w14:textId="72BBCE95" w:rsidR="00F337E3" w:rsidRPr="00AD5ECD" w:rsidRDefault="00AD5ECD" w:rsidP="00F337E3">
      <w:pPr>
        <w:spacing w:before="0" w:after="0" w:line="312" w:lineRule="auto"/>
        <w:jc w:val="both"/>
      </w:pPr>
      <w:r>
        <w:t xml:space="preserve">Chủ cơ sở đã thuê lại nhà xưởng số 4 có diện tích </w:t>
      </w:r>
      <w:r w:rsidRPr="00ED60DE">
        <w:rPr>
          <w:szCs w:val="26"/>
        </w:rPr>
        <w:t>2.130</w:t>
      </w:r>
      <w:r>
        <w:rPr>
          <w:szCs w:val="26"/>
        </w:rPr>
        <w:t xml:space="preserve"> m</w:t>
      </w:r>
      <w:r>
        <w:rPr>
          <w:szCs w:val="26"/>
          <w:vertAlign w:val="superscript"/>
        </w:rPr>
        <w:t xml:space="preserve">2 </w:t>
      </w:r>
      <w:r>
        <w:t xml:space="preserve"> của Công ty cổ phần nhuộm Hà Nội tại </w:t>
      </w:r>
      <w:r w:rsidRPr="00ED60DE">
        <w:rPr>
          <w:szCs w:val="26"/>
          <w:lang w:val="vi-VN"/>
        </w:rPr>
        <w:t>Khu công nghiệp Dệt may Phố Nối B, xã Liêu Xá, huyện Yên Mỹ và phường Dị Sử, thị xã Mỹ Hào, tỉnh Hưng Yên, tỉnh Hưng Yên</w:t>
      </w:r>
      <w:r>
        <w:rPr>
          <w:szCs w:val="26"/>
        </w:rPr>
        <w:t xml:space="preserve"> làm xưởng sản xuất. Trong đó các hạng mục nhà vệ sinh công nhân, hệ thống thu gom nước mưa, bể tự hoại được </w:t>
      </w:r>
      <w:r>
        <w:t>Công ty cổ phần nhuộm Hà Nội xây dựng sẵn</w:t>
      </w:r>
      <w:r w:rsidR="00F337E3">
        <w:t xml:space="preserve">. Chủ cơ sở -  </w:t>
      </w:r>
      <w:r w:rsidR="00F337E3" w:rsidRPr="00ED60DE">
        <w:rPr>
          <w:szCs w:val="26"/>
        </w:rPr>
        <w:t>công ty TNHH Young Woo Vina III</w:t>
      </w:r>
      <w:r w:rsidR="00F337E3">
        <w:rPr>
          <w:szCs w:val="26"/>
        </w:rPr>
        <w:t xml:space="preserve"> đã tiến hành cải tạo, sắp xếp phân bố các khu vực trong xưởng thuê, xây dựng hệ thống thu gom nước thải sản xuất và hệ thống xử lý khí thải, khu vực lưu trữ chất thải,… để phục vụ cho hoạt động sản xuất của nhà máy.</w:t>
      </w:r>
    </w:p>
    <w:p w14:paraId="410DAC4D" w14:textId="6EFD499F" w:rsidR="00F708D6" w:rsidRPr="006E7AB9" w:rsidRDefault="0025607B" w:rsidP="00BF1219">
      <w:pPr>
        <w:pStyle w:val="Heading3"/>
        <w:spacing w:before="0" w:after="0" w:line="312" w:lineRule="auto"/>
        <w:rPr>
          <w:rFonts w:ascii="Times New Roman" w:hAnsi="Times New Roman" w:cs="Times New Roman"/>
          <w:b/>
          <w:i/>
          <w:color w:val="auto"/>
        </w:rPr>
      </w:pPr>
      <w:bookmarkStart w:id="38" w:name="_Toc197929038"/>
      <w:r w:rsidRPr="006E7AB9">
        <w:rPr>
          <w:rFonts w:ascii="Times New Roman" w:hAnsi="Times New Roman" w:cs="Times New Roman"/>
          <w:b/>
          <w:i/>
          <w:color w:val="auto"/>
        </w:rPr>
        <w:t>Máy</w:t>
      </w:r>
      <w:r w:rsidR="00AD5ECD" w:rsidRPr="006E7AB9">
        <w:rPr>
          <w:rFonts w:ascii="Times New Roman" w:hAnsi="Times New Roman" w:cs="Times New Roman"/>
          <w:b/>
          <w:i/>
          <w:color w:val="auto"/>
        </w:rPr>
        <w:t xml:space="preserve"> </w:t>
      </w:r>
      <w:r w:rsidRPr="006E7AB9">
        <w:rPr>
          <w:rFonts w:ascii="Times New Roman" w:hAnsi="Times New Roman" w:cs="Times New Roman"/>
          <w:b/>
          <w:i/>
          <w:color w:val="auto"/>
        </w:rPr>
        <w:t>móc, thiết bị phục vụ hoạt động sản xuất của Cơ sở</w:t>
      </w:r>
      <w:bookmarkEnd w:id="38"/>
    </w:p>
    <w:p w14:paraId="446DE586" w14:textId="7001B4D7" w:rsidR="00AD5ECD" w:rsidRPr="00AD6B72" w:rsidRDefault="00D40D10" w:rsidP="00AD6B72">
      <w:pPr>
        <w:pStyle w:val="Caption"/>
        <w:ind w:firstLine="0"/>
        <w:jc w:val="center"/>
        <w:rPr>
          <w:b/>
          <w:bCs/>
          <w:color w:val="auto"/>
          <w:sz w:val="26"/>
          <w:szCs w:val="26"/>
        </w:rPr>
      </w:pPr>
      <w:bookmarkStart w:id="39" w:name="_Toc197929089"/>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4</w:t>
      </w:r>
      <w:r w:rsidRPr="00AD6B72">
        <w:rPr>
          <w:b/>
          <w:bCs/>
          <w:color w:val="auto"/>
          <w:sz w:val="26"/>
          <w:szCs w:val="26"/>
        </w:rPr>
        <w:fldChar w:fldCharType="end"/>
      </w:r>
      <w:r w:rsidRPr="00AD6B72">
        <w:rPr>
          <w:b/>
          <w:bCs/>
          <w:color w:val="auto"/>
          <w:sz w:val="26"/>
          <w:szCs w:val="26"/>
        </w:rPr>
        <w:t xml:space="preserve">: </w:t>
      </w:r>
      <w:r w:rsidR="00AD5ECD" w:rsidRPr="00AD6B72">
        <w:rPr>
          <w:b/>
          <w:bCs/>
          <w:color w:val="auto"/>
          <w:sz w:val="26"/>
          <w:szCs w:val="26"/>
        </w:rPr>
        <w:t>Máy móc, thiết</w:t>
      </w:r>
      <w:r w:rsidR="00AE7CA1" w:rsidRPr="00AD6B72">
        <w:rPr>
          <w:b/>
          <w:bCs/>
          <w:color w:val="auto"/>
          <w:sz w:val="26"/>
          <w:szCs w:val="26"/>
        </w:rPr>
        <w:t xml:space="preserve"> </w:t>
      </w:r>
      <w:r w:rsidR="00AD5ECD" w:rsidRPr="00AD6B72">
        <w:rPr>
          <w:b/>
          <w:bCs/>
          <w:color w:val="auto"/>
          <w:sz w:val="26"/>
          <w:szCs w:val="26"/>
        </w:rPr>
        <w:t>bị của cơ sở</w:t>
      </w:r>
      <w:bookmarkEnd w:id="39"/>
    </w:p>
    <w:tbl>
      <w:tblPr>
        <w:tblW w:w="9303" w:type="dxa"/>
        <w:jc w:val="center"/>
        <w:tblLook w:val="04A0" w:firstRow="1" w:lastRow="0" w:firstColumn="1" w:lastColumn="0" w:noHBand="0" w:noVBand="1"/>
      </w:tblPr>
      <w:tblGrid>
        <w:gridCol w:w="1129"/>
        <w:gridCol w:w="3638"/>
        <w:gridCol w:w="1482"/>
        <w:gridCol w:w="1495"/>
        <w:gridCol w:w="1559"/>
      </w:tblGrid>
      <w:tr w:rsidR="00AD5ECD" w:rsidRPr="00AD5ECD" w14:paraId="6A8AF24C" w14:textId="77777777" w:rsidTr="00A22469">
        <w:trPr>
          <w:trHeight w:val="565"/>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9280B" w14:textId="77777777" w:rsidR="00AD5ECD" w:rsidRPr="00AD5ECD" w:rsidRDefault="00AD5ECD" w:rsidP="00AD5ECD">
            <w:pPr>
              <w:spacing w:before="0" w:after="0" w:line="240" w:lineRule="auto"/>
              <w:ind w:firstLine="0"/>
              <w:jc w:val="center"/>
              <w:rPr>
                <w:rFonts w:eastAsia="Times New Roman" w:cs="Times New Roman"/>
                <w:b/>
                <w:bCs/>
                <w:color w:val="000000"/>
                <w:szCs w:val="26"/>
              </w:rPr>
            </w:pPr>
            <w:r w:rsidRPr="00AD5ECD">
              <w:rPr>
                <w:rFonts w:eastAsia="Times New Roman" w:cs="Times New Roman"/>
                <w:b/>
                <w:bCs/>
                <w:color w:val="000000"/>
                <w:szCs w:val="26"/>
              </w:rPr>
              <w:t>Số TT</w:t>
            </w:r>
          </w:p>
        </w:tc>
        <w:tc>
          <w:tcPr>
            <w:tcW w:w="3638" w:type="dxa"/>
            <w:tcBorders>
              <w:top w:val="single" w:sz="4" w:space="0" w:color="auto"/>
              <w:left w:val="nil"/>
              <w:bottom w:val="single" w:sz="4" w:space="0" w:color="auto"/>
              <w:right w:val="single" w:sz="4" w:space="0" w:color="auto"/>
            </w:tcBorders>
            <w:shd w:val="clear" w:color="auto" w:fill="auto"/>
            <w:vAlign w:val="center"/>
            <w:hideMark/>
          </w:tcPr>
          <w:p w14:paraId="2891E2D3" w14:textId="77777777" w:rsidR="00AD5ECD" w:rsidRPr="00AD5ECD" w:rsidRDefault="00AD5ECD" w:rsidP="00AD5ECD">
            <w:pPr>
              <w:spacing w:before="0" w:after="0" w:line="240" w:lineRule="auto"/>
              <w:ind w:firstLine="0"/>
              <w:jc w:val="center"/>
              <w:rPr>
                <w:rFonts w:eastAsia="Times New Roman" w:cs="Times New Roman"/>
                <w:b/>
                <w:bCs/>
                <w:color w:val="000000"/>
                <w:szCs w:val="26"/>
              </w:rPr>
            </w:pPr>
            <w:r w:rsidRPr="00AD5ECD">
              <w:rPr>
                <w:rFonts w:eastAsia="Times New Roman" w:cs="Times New Roman"/>
                <w:b/>
                <w:bCs/>
                <w:color w:val="000000"/>
                <w:szCs w:val="26"/>
              </w:rPr>
              <w:t>Loại máy móc</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14:paraId="7FB76E4D" w14:textId="77777777" w:rsidR="00AD5ECD" w:rsidRPr="00AD5ECD" w:rsidRDefault="00AD5ECD" w:rsidP="00AD5ECD">
            <w:pPr>
              <w:spacing w:before="0" w:after="0" w:line="240" w:lineRule="auto"/>
              <w:ind w:firstLine="0"/>
              <w:jc w:val="center"/>
              <w:rPr>
                <w:rFonts w:eastAsia="Times New Roman" w:cs="Times New Roman"/>
                <w:b/>
                <w:bCs/>
                <w:color w:val="000000"/>
                <w:szCs w:val="26"/>
              </w:rPr>
            </w:pPr>
            <w:r w:rsidRPr="00AD5ECD">
              <w:rPr>
                <w:rFonts w:eastAsia="Times New Roman" w:cs="Times New Roman"/>
                <w:b/>
                <w:bCs/>
                <w:color w:val="000000"/>
                <w:szCs w:val="26"/>
              </w:rPr>
              <w:t>Số lượng (cái)</w:t>
            </w:r>
          </w:p>
        </w:tc>
        <w:tc>
          <w:tcPr>
            <w:tcW w:w="1495" w:type="dxa"/>
            <w:tcBorders>
              <w:top w:val="single" w:sz="4" w:space="0" w:color="auto"/>
              <w:left w:val="nil"/>
              <w:bottom w:val="single" w:sz="4" w:space="0" w:color="auto"/>
              <w:right w:val="single" w:sz="4" w:space="0" w:color="auto"/>
            </w:tcBorders>
            <w:shd w:val="clear" w:color="auto" w:fill="auto"/>
            <w:vAlign w:val="center"/>
            <w:hideMark/>
          </w:tcPr>
          <w:p w14:paraId="3B0F72EA" w14:textId="77777777" w:rsidR="00AD5ECD" w:rsidRPr="00AD5ECD" w:rsidRDefault="00AD5ECD" w:rsidP="00AD5ECD">
            <w:pPr>
              <w:spacing w:before="0" w:after="0" w:line="240" w:lineRule="auto"/>
              <w:ind w:firstLine="0"/>
              <w:jc w:val="center"/>
              <w:rPr>
                <w:rFonts w:eastAsia="Times New Roman" w:cs="Times New Roman"/>
                <w:b/>
                <w:bCs/>
                <w:color w:val="000000"/>
                <w:szCs w:val="26"/>
              </w:rPr>
            </w:pPr>
            <w:r w:rsidRPr="00AD5ECD">
              <w:rPr>
                <w:rFonts w:eastAsia="Times New Roman" w:cs="Times New Roman"/>
                <w:b/>
                <w:bCs/>
                <w:color w:val="000000"/>
                <w:szCs w:val="26"/>
              </w:rPr>
              <w:t xml:space="preserve">Xuất xứ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AB8470F" w14:textId="77777777" w:rsidR="00AD5ECD" w:rsidRPr="00AD5ECD" w:rsidRDefault="00AD5ECD" w:rsidP="00AD5ECD">
            <w:pPr>
              <w:spacing w:before="0" w:after="0" w:line="240" w:lineRule="auto"/>
              <w:ind w:firstLine="0"/>
              <w:jc w:val="center"/>
              <w:rPr>
                <w:rFonts w:eastAsia="Times New Roman" w:cs="Times New Roman"/>
                <w:b/>
                <w:bCs/>
                <w:color w:val="000000"/>
                <w:szCs w:val="26"/>
              </w:rPr>
            </w:pPr>
            <w:r w:rsidRPr="00AD5ECD">
              <w:rPr>
                <w:rFonts w:eastAsia="Times New Roman" w:cs="Times New Roman"/>
                <w:b/>
                <w:bCs/>
                <w:color w:val="000000"/>
                <w:szCs w:val="26"/>
              </w:rPr>
              <w:t xml:space="preserve">Tình Trạng </w:t>
            </w:r>
          </w:p>
        </w:tc>
      </w:tr>
      <w:tr w:rsidR="00A22469" w:rsidRPr="00AD5ECD" w14:paraId="677F902B" w14:textId="77777777" w:rsidTr="00A22469">
        <w:trPr>
          <w:trHeight w:val="377"/>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F7E445E"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1</w:t>
            </w:r>
          </w:p>
        </w:tc>
        <w:tc>
          <w:tcPr>
            <w:tcW w:w="3638" w:type="dxa"/>
            <w:tcBorders>
              <w:top w:val="nil"/>
              <w:left w:val="nil"/>
              <w:bottom w:val="single" w:sz="4" w:space="0" w:color="auto"/>
              <w:right w:val="single" w:sz="4" w:space="0" w:color="auto"/>
            </w:tcBorders>
            <w:shd w:val="clear" w:color="auto" w:fill="auto"/>
            <w:noWrap/>
            <w:vAlign w:val="center"/>
            <w:hideMark/>
          </w:tcPr>
          <w:p w14:paraId="5A11C687"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xử lý nước thải MS-DE036</w:t>
            </w:r>
          </w:p>
        </w:tc>
        <w:tc>
          <w:tcPr>
            <w:tcW w:w="1482" w:type="dxa"/>
            <w:tcBorders>
              <w:top w:val="nil"/>
              <w:left w:val="nil"/>
              <w:bottom w:val="single" w:sz="4" w:space="0" w:color="auto"/>
              <w:right w:val="single" w:sz="4" w:space="0" w:color="auto"/>
            </w:tcBorders>
            <w:shd w:val="clear" w:color="auto" w:fill="auto"/>
            <w:noWrap/>
            <w:vAlign w:val="center"/>
            <w:hideMark/>
          </w:tcPr>
          <w:p w14:paraId="76FA16F6"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2</w:t>
            </w:r>
          </w:p>
        </w:tc>
        <w:tc>
          <w:tcPr>
            <w:tcW w:w="1495" w:type="dxa"/>
            <w:tcBorders>
              <w:top w:val="nil"/>
              <w:left w:val="nil"/>
              <w:bottom w:val="single" w:sz="4" w:space="0" w:color="auto"/>
              <w:right w:val="single" w:sz="4" w:space="0" w:color="auto"/>
            </w:tcBorders>
            <w:shd w:val="clear" w:color="auto" w:fill="auto"/>
            <w:noWrap/>
            <w:vAlign w:val="center"/>
            <w:hideMark/>
          </w:tcPr>
          <w:p w14:paraId="734FC71C"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5696852A" w14:textId="00FB1017"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6E6EF64E" w14:textId="77777777" w:rsidTr="00A22469">
        <w:trPr>
          <w:trHeight w:val="42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23CAC1C0"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lastRenderedPageBreak/>
              <w:t>2</w:t>
            </w:r>
          </w:p>
        </w:tc>
        <w:tc>
          <w:tcPr>
            <w:tcW w:w="3638" w:type="dxa"/>
            <w:tcBorders>
              <w:top w:val="nil"/>
              <w:left w:val="nil"/>
              <w:bottom w:val="single" w:sz="4" w:space="0" w:color="auto"/>
              <w:right w:val="single" w:sz="4" w:space="0" w:color="auto"/>
            </w:tcBorders>
            <w:shd w:val="clear" w:color="auto" w:fill="auto"/>
            <w:noWrap/>
            <w:vAlign w:val="center"/>
            <w:hideMark/>
          </w:tcPr>
          <w:p w14:paraId="3477AD74"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vắt  chỉ MS-DR231</w:t>
            </w:r>
          </w:p>
        </w:tc>
        <w:tc>
          <w:tcPr>
            <w:tcW w:w="1482" w:type="dxa"/>
            <w:tcBorders>
              <w:top w:val="nil"/>
              <w:left w:val="nil"/>
              <w:bottom w:val="single" w:sz="4" w:space="0" w:color="auto"/>
              <w:right w:val="single" w:sz="4" w:space="0" w:color="auto"/>
            </w:tcBorders>
            <w:shd w:val="clear" w:color="auto" w:fill="auto"/>
            <w:noWrap/>
            <w:vAlign w:val="center"/>
            <w:hideMark/>
          </w:tcPr>
          <w:p w14:paraId="6E4618A6"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2</w:t>
            </w:r>
          </w:p>
        </w:tc>
        <w:tc>
          <w:tcPr>
            <w:tcW w:w="1495" w:type="dxa"/>
            <w:tcBorders>
              <w:top w:val="nil"/>
              <w:left w:val="nil"/>
              <w:bottom w:val="single" w:sz="4" w:space="0" w:color="auto"/>
              <w:right w:val="single" w:sz="4" w:space="0" w:color="auto"/>
            </w:tcBorders>
            <w:shd w:val="clear" w:color="auto" w:fill="auto"/>
            <w:noWrap/>
            <w:vAlign w:val="center"/>
            <w:hideMark/>
          </w:tcPr>
          <w:p w14:paraId="122C8C86"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521799AA" w14:textId="6330384E"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579742D2" w14:textId="77777777" w:rsidTr="00A22469">
        <w:trPr>
          <w:trHeight w:val="403"/>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31EC0F97"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3</w:t>
            </w:r>
          </w:p>
        </w:tc>
        <w:tc>
          <w:tcPr>
            <w:tcW w:w="3638" w:type="dxa"/>
            <w:tcBorders>
              <w:top w:val="nil"/>
              <w:left w:val="nil"/>
              <w:bottom w:val="single" w:sz="4" w:space="0" w:color="auto"/>
              <w:right w:val="single" w:sz="4" w:space="0" w:color="auto"/>
            </w:tcBorders>
            <w:shd w:val="clear" w:color="auto" w:fill="auto"/>
            <w:noWrap/>
            <w:vAlign w:val="center"/>
            <w:hideMark/>
          </w:tcPr>
          <w:p w14:paraId="481ED412"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Máy sấy chỉ  - DR241</w:t>
            </w:r>
          </w:p>
        </w:tc>
        <w:tc>
          <w:tcPr>
            <w:tcW w:w="1482" w:type="dxa"/>
            <w:tcBorders>
              <w:top w:val="nil"/>
              <w:left w:val="nil"/>
              <w:bottom w:val="single" w:sz="4" w:space="0" w:color="auto"/>
              <w:right w:val="single" w:sz="4" w:space="0" w:color="auto"/>
            </w:tcBorders>
            <w:shd w:val="clear" w:color="auto" w:fill="auto"/>
            <w:noWrap/>
            <w:vAlign w:val="center"/>
            <w:hideMark/>
          </w:tcPr>
          <w:p w14:paraId="61BA8390"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2</w:t>
            </w:r>
          </w:p>
        </w:tc>
        <w:tc>
          <w:tcPr>
            <w:tcW w:w="1495" w:type="dxa"/>
            <w:tcBorders>
              <w:top w:val="nil"/>
              <w:left w:val="nil"/>
              <w:bottom w:val="single" w:sz="4" w:space="0" w:color="auto"/>
              <w:right w:val="single" w:sz="4" w:space="0" w:color="auto"/>
            </w:tcBorders>
            <w:shd w:val="clear" w:color="auto" w:fill="auto"/>
            <w:noWrap/>
            <w:vAlign w:val="center"/>
            <w:hideMark/>
          </w:tcPr>
          <w:p w14:paraId="4B562106"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423DCABB" w14:textId="5A37A3D0"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4E09D6BE" w14:textId="77777777" w:rsidTr="00A22469">
        <w:trPr>
          <w:trHeight w:val="409"/>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0EB58CA"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4</w:t>
            </w:r>
          </w:p>
        </w:tc>
        <w:tc>
          <w:tcPr>
            <w:tcW w:w="3638" w:type="dxa"/>
            <w:tcBorders>
              <w:top w:val="nil"/>
              <w:left w:val="nil"/>
              <w:bottom w:val="single" w:sz="4" w:space="0" w:color="auto"/>
              <w:right w:val="single" w:sz="4" w:space="0" w:color="auto"/>
            </w:tcBorders>
            <w:shd w:val="clear" w:color="auto" w:fill="auto"/>
            <w:noWrap/>
            <w:vAlign w:val="center"/>
            <w:hideMark/>
          </w:tcPr>
          <w:p w14:paraId="3FBA29CE"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 xml:space="preserve">Máy nhuộm chỉ MS-DY002 </w:t>
            </w:r>
          </w:p>
        </w:tc>
        <w:tc>
          <w:tcPr>
            <w:tcW w:w="1482" w:type="dxa"/>
            <w:tcBorders>
              <w:top w:val="nil"/>
              <w:left w:val="nil"/>
              <w:bottom w:val="single" w:sz="4" w:space="0" w:color="auto"/>
              <w:right w:val="single" w:sz="4" w:space="0" w:color="auto"/>
            </w:tcBorders>
            <w:shd w:val="clear" w:color="auto" w:fill="auto"/>
            <w:noWrap/>
            <w:vAlign w:val="center"/>
            <w:hideMark/>
          </w:tcPr>
          <w:p w14:paraId="63E2974E"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17</w:t>
            </w:r>
          </w:p>
        </w:tc>
        <w:tc>
          <w:tcPr>
            <w:tcW w:w="1495" w:type="dxa"/>
            <w:tcBorders>
              <w:top w:val="nil"/>
              <w:left w:val="nil"/>
              <w:bottom w:val="single" w:sz="4" w:space="0" w:color="auto"/>
              <w:right w:val="single" w:sz="4" w:space="0" w:color="auto"/>
            </w:tcBorders>
            <w:shd w:val="clear" w:color="auto" w:fill="auto"/>
            <w:noWrap/>
            <w:vAlign w:val="center"/>
            <w:hideMark/>
          </w:tcPr>
          <w:p w14:paraId="06D37284"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78DCE9FF" w14:textId="07E6D837"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6EFE68A4" w14:textId="77777777" w:rsidTr="00A22469">
        <w:trPr>
          <w:trHeight w:val="557"/>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A8021A5"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5</w:t>
            </w:r>
          </w:p>
        </w:tc>
        <w:tc>
          <w:tcPr>
            <w:tcW w:w="3638" w:type="dxa"/>
            <w:tcBorders>
              <w:top w:val="nil"/>
              <w:left w:val="nil"/>
              <w:bottom w:val="single" w:sz="4" w:space="0" w:color="auto"/>
              <w:right w:val="single" w:sz="4" w:space="0" w:color="auto"/>
            </w:tcBorders>
            <w:shd w:val="clear" w:color="auto" w:fill="auto"/>
            <w:noWrap/>
            <w:vAlign w:val="center"/>
            <w:hideMark/>
          </w:tcPr>
          <w:p w14:paraId="5097A2FD"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nhuộm chỉ bằng tia hồng ngoại DL-6000PLUS stalet 3</w:t>
            </w:r>
          </w:p>
        </w:tc>
        <w:tc>
          <w:tcPr>
            <w:tcW w:w="1482" w:type="dxa"/>
            <w:tcBorders>
              <w:top w:val="nil"/>
              <w:left w:val="nil"/>
              <w:bottom w:val="single" w:sz="4" w:space="0" w:color="auto"/>
              <w:right w:val="single" w:sz="4" w:space="0" w:color="auto"/>
            </w:tcBorders>
            <w:shd w:val="clear" w:color="auto" w:fill="auto"/>
            <w:noWrap/>
            <w:vAlign w:val="center"/>
            <w:hideMark/>
          </w:tcPr>
          <w:p w14:paraId="64549AE6"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1</w:t>
            </w:r>
          </w:p>
        </w:tc>
        <w:tc>
          <w:tcPr>
            <w:tcW w:w="1495" w:type="dxa"/>
            <w:tcBorders>
              <w:top w:val="nil"/>
              <w:left w:val="nil"/>
              <w:bottom w:val="single" w:sz="4" w:space="0" w:color="auto"/>
              <w:right w:val="single" w:sz="4" w:space="0" w:color="auto"/>
            </w:tcBorders>
            <w:shd w:val="clear" w:color="auto" w:fill="auto"/>
            <w:noWrap/>
            <w:vAlign w:val="center"/>
            <w:hideMark/>
          </w:tcPr>
          <w:p w14:paraId="1CC76557"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288770C8" w14:textId="5884F02C"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7459D8BA" w14:textId="77777777" w:rsidTr="00A22469">
        <w:trPr>
          <w:trHeight w:val="437"/>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3101606D"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6</w:t>
            </w:r>
          </w:p>
        </w:tc>
        <w:tc>
          <w:tcPr>
            <w:tcW w:w="3638" w:type="dxa"/>
            <w:tcBorders>
              <w:top w:val="nil"/>
              <w:left w:val="nil"/>
              <w:bottom w:val="single" w:sz="4" w:space="0" w:color="auto"/>
              <w:right w:val="single" w:sz="4" w:space="0" w:color="auto"/>
            </w:tcBorders>
            <w:shd w:val="clear" w:color="auto" w:fill="auto"/>
            <w:noWrap/>
            <w:vAlign w:val="center"/>
            <w:hideMark/>
          </w:tcPr>
          <w:p w14:paraId="1CDD1163"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Bồn lọc áp lực</w:t>
            </w:r>
          </w:p>
        </w:tc>
        <w:tc>
          <w:tcPr>
            <w:tcW w:w="1482" w:type="dxa"/>
            <w:tcBorders>
              <w:top w:val="nil"/>
              <w:left w:val="nil"/>
              <w:bottom w:val="single" w:sz="4" w:space="0" w:color="auto"/>
              <w:right w:val="single" w:sz="4" w:space="0" w:color="auto"/>
            </w:tcBorders>
            <w:shd w:val="clear" w:color="auto" w:fill="auto"/>
            <w:noWrap/>
            <w:vAlign w:val="center"/>
            <w:hideMark/>
          </w:tcPr>
          <w:p w14:paraId="67F0C9FF"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1</w:t>
            </w:r>
          </w:p>
        </w:tc>
        <w:tc>
          <w:tcPr>
            <w:tcW w:w="1495" w:type="dxa"/>
            <w:tcBorders>
              <w:top w:val="nil"/>
              <w:left w:val="nil"/>
              <w:bottom w:val="single" w:sz="4" w:space="0" w:color="auto"/>
              <w:right w:val="single" w:sz="4" w:space="0" w:color="auto"/>
            </w:tcBorders>
            <w:shd w:val="clear" w:color="auto" w:fill="auto"/>
            <w:noWrap/>
            <w:vAlign w:val="center"/>
            <w:hideMark/>
          </w:tcPr>
          <w:p w14:paraId="1B821CF9"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699E2E0F" w14:textId="0C9B0A69"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3EACF9EF" w14:textId="77777777" w:rsidTr="00A22469">
        <w:trPr>
          <w:trHeight w:val="401"/>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35DC4B43"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7</w:t>
            </w:r>
          </w:p>
        </w:tc>
        <w:tc>
          <w:tcPr>
            <w:tcW w:w="3638" w:type="dxa"/>
            <w:tcBorders>
              <w:top w:val="nil"/>
              <w:left w:val="nil"/>
              <w:bottom w:val="single" w:sz="4" w:space="0" w:color="auto"/>
              <w:right w:val="single" w:sz="4" w:space="0" w:color="auto"/>
            </w:tcBorders>
            <w:shd w:val="clear" w:color="auto" w:fill="auto"/>
            <w:noWrap/>
            <w:vAlign w:val="center"/>
            <w:hideMark/>
          </w:tcPr>
          <w:p w14:paraId="5F400E33"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Lồng nhuộm</w:t>
            </w:r>
          </w:p>
        </w:tc>
        <w:tc>
          <w:tcPr>
            <w:tcW w:w="1482" w:type="dxa"/>
            <w:tcBorders>
              <w:top w:val="nil"/>
              <w:left w:val="nil"/>
              <w:bottom w:val="single" w:sz="4" w:space="0" w:color="auto"/>
              <w:right w:val="single" w:sz="4" w:space="0" w:color="auto"/>
            </w:tcBorders>
            <w:shd w:val="clear" w:color="auto" w:fill="auto"/>
            <w:noWrap/>
            <w:vAlign w:val="center"/>
            <w:hideMark/>
          </w:tcPr>
          <w:p w14:paraId="376D9198"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17</w:t>
            </w:r>
          </w:p>
        </w:tc>
        <w:tc>
          <w:tcPr>
            <w:tcW w:w="1495" w:type="dxa"/>
            <w:tcBorders>
              <w:top w:val="nil"/>
              <w:left w:val="nil"/>
              <w:bottom w:val="single" w:sz="4" w:space="0" w:color="auto"/>
              <w:right w:val="single" w:sz="4" w:space="0" w:color="auto"/>
            </w:tcBorders>
            <w:shd w:val="clear" w:color="auto" w:fill="auto"/>
            <w:noWrap/>
            <w:vAlign w:val="center"/>
            <w:hideMark/>
          </w:tcPr>
          <w:p w14:paraId="0177509C"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 xml:space="preserve">Việt nam </w:t>
            </w:r>
          </w:p>
        </w:tc>
        <w:tc>
          <w:tcPr>
            <w:tcW w:w="1559" w:type="dxa"/>
            <w:tcBorders>
              <w:top w:val="nil"/>
              <w:left w:val="nil"/>
              <w:bottom w:val="single" w:sz="4" w:space="0" w:color="auto"/>
              <w:right w:val="single" w:sz="4" w:space="0" w:color="auto"/>
            </w:tcBorders>
            <w:shd w:val="clear" w:color="auto" w:fill="auto"/>
            <w:noWrap/>
            <w:hideMark/>
          </w:tcPr>
          <w:p w14:paraId="595C22B9" w14:textId="7EF8D377"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799B05AB" w14:textId="77777777" w:rsidTr="00A22469">
        <w:trPr>
          <w:trHeight w:val="407"/>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CFD2C41"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8</w:t>
            </w:r>
          </w:p>
        </w:tc>
        <w:tc>
          <w:tcPr>
            <w:tcW w:w="3638" w:type="dxa"/>
            <w:tcBorders>
              <w:top w:val="nil"/>
              <w:left w:val="nil"/>
              <w:bottom w:val="single" w:sz="4" w:space="0" w:color="auto"/>
              <w:right w:val="single" w:sz="4" w:space="0" w:color="auto"/>
            </w:tcBorders>
            <w:shd w:val="clear" w:color="auto" w:fill="auto"/>
            <w:noWrap/>
            <w:vAlign w:val="center"/>
            <w:hideMark/>
          </w:tcPr>
          <w:p w14:paraId="679778B3"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Pa lăng điện LDS-2.8W</w:t>
            </w:r>
          </w:p>
        </w:tc>
        <w:tc>
          <w:tcPr>
            <w:tcW w:w="1482" w:type="dxa"/>
            <w:tcBorders>
              <w:top w:val="nil"/>
              <w:left w:val="nil"/>
              <w:bottom w:val="single" w:sz="4" w:space="0" w:color="auto"/>
              <w:right w:val="single" w:sz="4" w:space="0" w:color="auto"/>
            </w:tcBorders>
            <w:shd w:val="clear" w:color="auto" w:fill="auto"/>
            <w:noWrap/>
            <w:vAlign w:val="center"/>
            <w:hideMark/>
          </w:tcPr>
          <w:p w14:paraId="38FE68FC"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1</w:t>
            </w:r>
          </w:p>
        </w:tc>
        <w:tc>
          <w:tcPr>
            <w:tcW w:w="1495" w:type="dxa"/>
            <w:tcBorders>
              <w:top w:val="nil"/>
              <w:left w:val="nil"/>
              <w:bottom w:val="single" w:sz="4" w:space="0" w:color="auto"/>
              <w:right w:val="single" w:sz="4" w:space="0" w:color="auto"/>
            </w:tcBorders>
            <w:shd w:val="clear" w:color="auto" w:fill="auto"/>
            <w:noWrap/>
            <w:vAlign w:val="center"/>
            <w:hideMark/>
          </w:tcPr>
          <w:p w14:paraId="130E4BFD"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Hàn Quốc</w:t>
            </w:r>
          </w:p>
        </w:tc>
        <w:tc>
          <w:tcPr>
            <w:tcW w:w="1559" w:type="dxa"/>
            <w:tcBorders>
              <w:top w:val="nil"/>
              <w:left w:val="nil"/>
              <w:bottom w:val="single" w:sz="4" w:space="0" w:color="auto"/>
              <w:right w:val="single" w:sz="4" w:space="0" w:color="auto"/>
            </w:tcBorders>
            <w:shd w:val="clear" w:color="auto" w:fill="auto"/>
            <w:noWrap/>
            <w:hideMark/>
          </w:tcPr>
          <w:p w14:paraId="2685E47B" w14:textId="5A334A28"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0FAB9998" w14:textId="77777777" w:rsidTr="00A22469">
        <w:trPr>
          <w:trHeight w:val="427"/>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4B3559CC"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9</w:t>
            </w:r>
          </w:p>
        </w:tc>
        <w:tc>
          <w:tcPr>
            <w:tcW w:w="3638" w:type="dxa"/>
            <w:tcBorders>
              <w:top w:val="nil"/>
              <w:left w:val="nil"/>
              <w:bottom w:val="single" w:sz="4" w:space="0" w:color="auto"/>
              <w:right w:val="single" w:sz="4" w:space="0" w:color="auto"/>
            </w:tcBorders>
            <w:shd w:val="clear" w:color="auto" w:fill="auto"/>
            <w:noWrap/>
            <w:vAlign w:val="center"/>
            <w:hideMark/>
          </w:tcPr>
          <w:p w14:paraId="58C2B782"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đo độ căng của sợi</w:t>
            </w:r>
          </w:p>
        </w:tc>
        <w:tc>
          <w:tcPr>
            <w:tcW w:w="1482" w:type="dxa"/>
            <w:tcBorders>
              <w:top w:val="nil"/>
              <w:left w:val="nil"/>
              <w:bottom w:val="single" w:sz="4" w:space="0" w:color="auto"/>
              <w:right w:val="single" w:sz="4" w:space="0" w:color="auto"/>
            </w:tcBorders>
            <w:shd w:val="clear" w:color="auto" w:fill="auto"/>
            <w:noWrap/>
            <w:vAlign w:val="center"/>
            <w:hideMark/>
          </w:tcPr>
          <w:p w14:paraId="4106CC3F"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1</w:t>
            </w:r>
          </w:p>
        </w:tc>
        <w:tc>
          <w:tcPr>
            <w:tcW w:w="1495" w:type="dxa"/>
            <w:tcBorders>
              <w:top w:val="nil"/>
              <w:left w:val="nil"/>
              <w:bottom w:val="single" w:sz="4" w:space="0" w:color="auto"/>
              <w:right w:val="single" w:sz="4" w:space="0" w:color="auto"/>
            </w:tcBorders>
            <w:shd w:val="clear" w:color="auto" w:fill="auto"/>
            <w:noWrap/>
            <w:vAlign w:val="center"/>
            <w:hideMark/>
          </w:tcPr>
          <w:p w14:paraId="3CD65472"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05725ECD" w14:textId="26125BD8"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1BAD48BC" w14:textId="77777777" w:rsidTr="00A22469">
        <w:trPr>
          <w:trHeight w:val="40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45301BC2"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10</w:t>
            </w:r>
          </w:p>
        </w:tc>
        <w:tc>
          <w:tcPr>
            <w:tcW w:w="3638" w:type="dxa"/>
            <w:tcBorders>
              <w:top w:val="nil"/>
              <w:left w:val="nil"/>
              <w:bottom w:val="single" w:sz="4" w:space="0" w:color="auto"/>
              <w:right w:val="single" w:sz="4" w:space="0" w:color="auto"/>
            </w:tcBorders>
            <w:shd w:val="clear" w:color="auto" w:fill="auto"/>
            <w:noWrap/>
            <w:vAlign w:val="center"/>
            <w:hideMark/>
          </w:tcPr>
          <w:p w14:paraId="61A5BC83"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đánh ống TANGSHI (1)</w:t>
            </w:r>
          </w:p>
        </w:tc>
        <w:tc>
          <w:tcPr>
            <w:tcW w:w="1482" w:type="dxa"/>
            <w:tcBorders>
              <w:top w:val="nil"/>
              <w:left w:val="nil"/>
              <w:bottom w:val="single" w:sz="4" w:space="0" w:color="auto"/>
              <w:right w:val="single" w:sz="4" w:space="0" w:color="auto"/>
            </w:tcBorders>
            <w:shd w:val="clear" w:color="auto" w:fill="auto"/>
            <w:noWrap/>
            <w:vAlign w:val="center"/>
            <w:hideMark/>
          </w:tcPr>
          <w:p w14:paraId="2E3DE208"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20</w:t>
            </w:r>
          </w:p>
        </w:tc>
        <w:tc>
          <w:tcPr>
            <w:tcW w:w="1495" w:type="dxa"/>
            <w:tcBorders>
              <w:top w:val="nil"/>
              <w:left w:val="nil"/>
              <w:bottom w:val="single" w:sz="4" w:space="0" w:color="auto"/>
              <w:right w:val="single" w:sz="4" w:space="0" w:color="auto"/>
            </w:tcBorders>
            <w:shd w:val="clear" w:color="auto" w:fill="auto"/>
            <w:noWrap/>
            <w:vAlign w:val="center"/>
            <w:hideMark/>
          </w:tcPr>
          <w:p w14:paraId="17150ABA"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1D492F6E" w14:textId="064F004F"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4CB89228" w14:textId="77777777" w:rsidTr="00A22469">
        <w:trPr>
          <w:trHeight w:val="42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1CC097F"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11</w:t>
            </w:r>
          </w:p>
        </w:tc>
        <w:tc>
          <w:tcPr>
            <w:tcW w:w="3638" w:type="dxa"/>
            <w:tcBorders>
              <w:top w:val="nil"/>
              <w:left w:val="nil"/>
              <w:bottom w:val="single" w:sz="4" w:space="0" w:color="auto"/>
              <w:right w:val="single" w:sz="4" w:space="0" w:color="auto"/>
            </w:tcBorders>
            <w:shd w:val="clear" w:color="auto" w:fill="auto"/>
            <w:noWrap/>
            <w:vAlign w:val="center"/>
            <w:hideMark/>
          </w:tcPr>
          <w:p w14:paraId="6B9525A0"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đo thử độ bền vật liệu dệt, sợi đơn</w:t>
            </w:r>
          </w:p>
        </w:tc>
        <w:tc>
          <w:tcPr>
            <w:tcW w:w="1482" w:type="dxa"/>
            <w:tcBorders>
              <w:top w:val="nil"/>
              <w:left w:val="nil"/>
              <w:bottom w:val="single" w:sz="4" w:space="0" w:color="auto"/>
              <w:right w:val="single" w:sz="4" w:space="0" w:color="auto"/>
            </w:tcBorders>
            <w:shd w:val="clear" w:color="auto" w:fill="auto"/>
            <w:noWrap/>
            <w:vAlign w:val="center"/>
            <w:hideMark/>
          </w:tcPr>
          <w:p w14:paraId="53D158D2"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1</w:t>
            </w:r>
          </w:p>
        </w:tc>
        <w:tc>
          <w:tcPr>
            <w:tcW w:w="1495" w:type="dxa"/>
            <w:tcBorders>
              <w:top w:val="nil"/>
              <w:left w:val="nil"/>
              <w:bottom w:val="single" w:sz="4" w:space="0" w:color="auto"/>
              <w:right w:val="single" w:sz="4" w:space="0" w:color="auto"/>
            </w:tcBorders>
            <w:shd w:val="clear" w:color="auto" w:fill="auto"/>
            <w:noWrap/>
            <w:vAlign w:val="center"/>
            <w:hideMark/>
          </w:tcPr>
          <w:p w14:paraId="21494722"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133AAAD6" w14:textId="5CF403DD"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29A63323" w14:textId="77777777" w:rsidTr="00A22469">
        <w:trPr>
          <w:trHeight w:val="417"/>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FCBEE22"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12</w:t>
            </w:r>
          </w:p>
        </w:tc>
        <w:tc>
          <w:tcPr>
            <w:tcW w:w="3638" w:type="dxa"/>
            <w:tcBorders>
              <w:top w:val="nil"/>
              <w:left w:val="nil"/>
              <w:bottom w:val="single" w:sz="4" w:space="0" w:color="auto"/>
              <w:right w:val="single" w:sz="4" w:space="0" w:color="auto"/>
            </w:tcBorders>
            <w:shd w:val="clear" w:color="auto" w:fill="auto"/>
            <w:noWrap/>
            <w:vAlign w:val="center"/>
            <w:hideMark/>
          </w:tcPr>
          <w:p w14:paraId="2D7B73E1"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quấn chỉ nylon MS-WI010 (1)</w:t>
            </w:r>
          </w:p>
        </w:tc>
        <w:tc>
          <w:tcPr>
            <w:tcW w:w="1482" w:type="dxa"/>
            <w:tcBorders>
              <w:top w:val="nil"/>
              <w:left w:val="nil"/>
              <w:bottom w:val="single" w:sz="4" w:space="0" w:color="auto"/>
              <w:right w:val="single" w:sz="4" w:space="0" w:color="auto"/>
            </w:tcBorders>
            <w:shd w:val="clear" w:color="auto" w:fill="auto"/>
            <w:noWrap/>
            <w:vAlign w:val="center"/>
            <w:hideMark/>
          </w:tcPr>
          <w:p w14:paraId="74195D4C"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2</w:t>
            </w:r>
          </w:p>
        </w:tc>
        <w:tc>
          <w:tcPr>
            <w:tcW w:w="1495" w:type="dxa"/>
            <w:tcBorders>
              <w:top w:val="nil"/>
              <w:left w:val="nil"/>
              <w:bottom w:val="single" w:sz="4" w:space="0" w:color="auto"/>
              <w:right w:val="single" w:sz="4" w:space="0" w:color="auto"/>
            </w:tcBorders>
            <w:shd w:val="clear" w:color="auto" w:fill="auto"/>
            <w:noWrap/>
            <w:vAlign w:val="center"/>
            <w:hideMark/>
          </w:tcPr>
          <w:p w14:paraId="0C1D0F4B"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51E06C43" w14:textId="310DDA80"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3A9973E4" w14:textId="77777777" w:rsidTr="00A22469">
        <w:trPr>
          <w:trHeight w:val="409"/>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80495A9"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13</w:t>
            </w:r>
          </w:p>
        </w:tc>
        <w:tc>
          <w:tcPr>
            <w:tcW w:w="3638" w:type="dxa"/>
            <w:tcBorders>
              <w:top w:val="nil"/>
              <w:left w:val="nil"/>
              <w:bottom w:val="single" w:sz="4" w:space="0" w:color="auto"/>
              <w:right w:val="single" w:sz="4" w:space="0" w:color="auto"/>
            </w:tcBorders>
            <w:shd w:val="clear" w:color="auto" w:fill="auto"/>
            <w:noWrap/>
            <w:vAlign w:val="center"/>
            <w:hideMark/>
          </w:tcPr>
          <w:p w14:paraId="12EE6D55"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nhuộm chỉ DY0422-05</w:t>
            </w:r>
          </w:p>
        </w:tc>
        <w:tc>
          <w:tcPr>
            <w:tcW w:w="1482" w:type="dxa"/>
            <w:tcBorders>
              <w:top w:val="nil"/>
              <w:left w:val="nil"/>
              <w:bottom w:val="single" w:sz="4" w:space="0" w:color="auto"/>
              <w:right w:val="single" w:sz="4" w:space="0" w:color="auto"/>
            </w:tcBorders>
            <w:shd w:val="clear" w:color="auto" w:fill="auto"/>
            <w:noWrap/>
            <w:vAlign w:val="center"/>
            <w:hideMark/>
          </w:tcPr>
          <w:p w14:paraId="5FE50FCC"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1</w:t>
            </w:r>
          </w:p>
        </w:tc>
        <w:tc>
          <w:tcPr>
            <w:tcW w:w="1495" w:type="dxa"/>
            <w:tcBorders>
              <w:top w:val="nil"/>
              <w:left w:val="nil"/>
              <w:bottom w:val="single" w:sz="4" w:space="0" w:color="auto"/>
              <w:right w:val="single" w:sz="4" w:space="0" w:color="auto"/>
            </w:tcBorders>
            <w:shd w:val="clear" w:color="auto" w:fill="auto"/>
            <w:noWrap/>
            <w:vAlign w:val="center"/>
            <w:hideMark/>
          </w:tcPr>
          <w:p w14:paraId="719BEE9B"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061DA6ED" w14:textId="16B9DB94"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33965F26" w14:textId="77777777" w:rsidTr="00A22469">
        <w:trPr>
          <w:trHeight w:val="41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2BFFC899"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14</w:t>
            </w:r>
          </w:p>
        </w:tc>
        <w:tc>
          <w:tcPr>
            <w:tcW w:w="3638" w:type="dxa"/>
            <w:tcBorders>
              <w:top w:val="nil"/>
              <w:left w:val="nil"/>
              <w:bottom w:val="single" w:sz="4" w:space="0" w:color="auto"/>
              <w:right w:val="single" w:sz="4" w:space="0" w:color="auto"/>
            </w:tcBorders>
            <w:shd w:val="clear" w:color="auto" w:fill="auto"/>
            <w:noWrap/>
            <w:vAlign w:val="center"/>
            <w:hideMark/>
          </w:tcPr>
          <w:p w14:paraId="0EBF5619"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nhuộm chỉ DY0422-30</w:t>
            </w:r>
          </w:p>
        </w:tc>
        <w:tc>
          <w:tcPr>
            <w:tcW w:w="1482" w:type="dxa"/>
            <w:tcBorders>
              <w:top w:val="nil"/>
              <w:left w:val="nil"/>
              <w:bottom w:val="single" w:sz="4" w:space="0" w:color="auto"/>
              <w:right w:val="single" w:sz="4" w:space="0" w:color="auto"/>
            </w:tcBorders>
            <w:shd w:val="clear" w:color="auto" w:fill="auto"/>
            <w:noWrap/>
            <w:vAlign w:val="center"/>
            <w:hideMark/>
          </w:tcPr>
          <w:p w14:paraId="5D56BF9E"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1</w:t>
            </w:r>
          </w:p>
        </w:tc>
        <w:tc>
          <w:tcPr>
            <w:tcW w:w="1495" w:type="dxa"/>
            <w:tcBorders>
              <w:top w:val="nil"/>
              <w:left w:val="nil"/>
              <w:bottom w:val="single" w:sz="4" w:space="0" w:color="auto"/>
              <w:right w:val="single" w:sz="4" w:space="0" w:color="auto"/>
            </w:tcBorders>
            <w:shd w:val="clear" w:color="auto" w:fill="auto"/>
            <w:noWrap/>
            <w:vAlign w:val="center"/>
            <w:hideMark/>
          </w:tcPr>
          <w:p w14:paraId="6401F5A0"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3A38E42D" w14:textId="1A532EB6"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3A3FFE0F" w14:textId="77777777" w:rsidTr="00A22469">
        <w:trPr>
          <w:trHeight w:val="421"/>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2ACD159D"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15</w:t>
            </w:r>
          </w:p>
        </w:tc>
        <w:tc>
          <w:tcPr>
            <w:tcW w:w="3638" w:type="dxa"/>
            <w:tcBorders>
              <w:top w:val="nil"/>
              <w:left w:val="nil"/>
              <w:bottom w:val="single" w:sz="4" w:space="0" w:color="auto"/>
              <w:right w:val="single" w:sz="4" w:space="0" w:color="auto"/>
            </w:tcBorders>
            <w:shd w:val="clear" w:color="auto" w:fill="auto"/>
            <w:noWrap/>
            <w:vAlign w:val="center"/>
            <w:hideMark/>
          </w:tcPr>
          <w:p w14:paraId="18C2F597"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khâu gấp vải Model: DS-EF-7000M</w:t>
            </w:r>
          </w:p>
        </w:tc>
        <w:tc>
          <w:tcPr>
            <w:tcW w:w="1482" w:type="dxa"/>
            <w:tcBorders>
              <w:top w:val="nil"/>
              <w:left w:val="nil"/>
              <w:bottom w:val="single" w:sz="4" w:space="0" w:color="auto"/>
              <w:right w:val="single" w:sz="4" w:space="0" w:color="auto"/>
            </w:tcBorders>
            <w:shd w:val="clear" w:color="auto" w:fill="auto"/>
            <w:noWrap/>
            <w:vAlign w:val="center"/>
            <w:hideMark/>
          </w:tcPr>
          <w:p w14:paraId="0A545543"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1</w:t>
            </w:r>
          </w:p>
        </w:tc>
        <w:tc>
          <w:tcPr>
            <w:tcW w:w="1495" w:type="dxa"/>
            <w:tcBorders>
              <w:top w:val="nil"/>
              <w:left w:val="nil"/>
              <w:bottom w:val="single" w:sz="4" w:space="0" w:color="auto"/>
              <w:right w:val="single" w:sz="4" w:space="0" w:color="auto"/>
            </w:tcBorders>
            <w:shd w:val="clear" w:color="auto" w:fill="auto"/>
            <w:noWrap/>
            <w:vAlign w:val="center"/>
            <w:hideMark/>
          </w:tcPr>
          <w:p w14:paraId="60578FAE"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1A2FE3B9" w14:textId="50C40AC8"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3F81AAB4" w14:textId="77777777" w:rsidTr="00A22469">
        <w:trPr>
          <w:trHeight w:val="413"/>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440254B9"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16</w:t>
            </w:r>
          </w:p>
        </w:tc>
        <w:tc>
          <w:tcPr>
            <w:tcW w:w="3638" w:type="dxa"/>
            <w:tcBorders>
              <w:top w:val="nil"/>
              <w:left w:val="nil"/>
              <w:bottom w:val="single" w:sz="4" w:space="0" w:color="auto"/>
              <w:right w:val="single" w:sz="4" w:space="0" w:color="auto"/>
            </w:tcBorders>
            <w:shd w:val="clear" w:color="auto" w:fill="auto"/>
            <w:noWrap/>
            <w:vAlign w:val="center"/>
            <w:hideMark/>
          </w:tcPr>
          <w:p w14:paraId="28791DCB"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cuộn băng viền Model: DS-BR-700M</w:t>
            </w:r>
          </w:p>
        </w:tc>
        <w:tc>
          <w:tcPr>
            <w:tcW w:w="1482" w:type="dxa"/>
            <w:tcBorders>
              <w:top w:val="nil"/>
              <w:left w:val="nil"/>
              <w:bottom w:val="single" w:sz="4" w:space="0" w:color="auto"/>
              <w:right w:val="single" w:sz="4" w:space="0" w:color="auto"/>
            </w:tcBorders>
            <w:shd w:val="clear" w:color="auto" w:fill="auto"/>
            <w:noWrap/>
            <w:vAlign w:val="center"/>
            <w:hideMark/>
          </w:tcPr>
          <w:p w14:paraId="4978AD64"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1</w:t>
            </w:r>
          </w:p>
        </w:tc>
        <w:tc>
          <w:tcPr>
            <w:tcW w:w="1495" w:type="dxa"/>
            <w:tcBorders>
              <w:top w:val="nil"/>
              <w:left w:val="nil"/>
              <w:bottom w:val="single" w:sz="4" w:space="0" w:color="auto"/>
              <w:right w:val="single" w:sz="4" w:space="0" w:color="auto"/>
            </w:tcBorders>
            <w:shd w:val="clear" w:color="auto" w:fill="auto"/>
            <w:noWrap/>
            <w:vAlign w:val="center"/>
            <w:hideMark/>
          </w:tcPr>
          <w:p w14:paraId="35A0BB75"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Hàn Quốc</w:t>
            </w:r>
          </w:p>
        </w:tc>
        <w:tc>
          <w:tcPr>
            <w:tcW w:w="1559" w:type="dxa"/>
            <w:tcBorders>
              <w:top w:val="nil"/>
              <w:left w:val="nil"/>
              <w:bottom w:val="single" w:sz="4" w:space="0" w:color="auto"/>
              <w:right w:val="single" w:sz="4" w:space="0" w:color="auto"/>
            </w:tcBorders>
            <w:shd w:val="clear" w:color="auto" w:fill="auto"/>
            <w:noWrap/>
            <w:hideMark/>
          </w:tcPr>
          <w:p w14:paraId="72444115" w14:textId="72F69D79"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3AC1B038" w14:textId="77777777" w:rsidTr="00A22469">
        <w:trPr>
          <w:trHeight w:val="419"/>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C7EA0C4"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17</w:t>
            </w:r>
          </w:p>
        </w:tc>
        <w:tc>
          <w:tcPr>
            <w:tcW w:w="3638" w:type="dxa"/>
            <w:tcBorders>
              <w:top w:val="nil"/>
              <w:left w:val="nil"/>
              <w:bottom w:val="single" w:sz="4" w:space="0" w:color="auto"/>
              <w:right w:val="single" w:sz="4" w:space="0" w:color="auto"/>
            </w:tcBorders>
            <w:shd w:val="clear" w:color="auto" w:fill="auto"/>
            <w:noWrap/>
            <w:vAlign w:val="center"/>
            <w:hideMark/>
          </w:tcPr>
          <w:p w14:paraId="50EA7630"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cắt băng viền tự động DS-BC-700M</w:t>
            </w:r>
          </w:p>
        </w:tc>
        <w:tc>
          <w:tcPr>
            <w:tcW w:w="1482" w:type="dxa"/>
            <w:tcBorders>
              <w:top w:val="nil"/>
              <w:left w:val="nil"/>
              <w:bottom w:val="single" w:sz="4" w:space="0" w:color="auto"/>
              <w:right w:val="single" w:sz="4" w:space="0" w:color="auto"/>
            </w:tcBorders>
            <w:shd w:val="clear" w:color="auto" w:fill="auto"/>
            <w:noWrap/>
            <w:vAlign w:val="center"/>
            <w:hideMark/>
          </w:tcPr>
          <w:p w14:paraId="4DC4FA5C"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1</w:t>
            </w:r>
          </w:p>
        </w:tc>
        <w:tc>
          <w:tcPr>
            <w:tcW w:w="1495" w:type="dxa"/>
            <w:tcBorders>
              <w:top w:val="nil"/>
              <w:left w:val="nil"/>
              <w:bottom w:val="single" w:sz="4" w:space="0" w:color="auto"/>
              <w:right w:val="single" w:sz="4" w:space="0" w:color="auto"/>
            </w:tcBorders>
            <w:shd w:val="clear" w:color="auto" w:fill="auto"/>
            <w:noWrap/>
            <w:vAlign w:val="center"/>
            <w:hideMark/>
          </w:tcPr>
          <w:p w14:paraId="18C57CFB"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Hàn Quốc</w:t>
            </w:r>
          </w:p>
        </w:tc>
        <w:tc>
          <w:tcPr>
            <w:tcW w:w="1559" w:type="dxa"/>
            <w:tcBorders>
              <w:top w:val="nil"/>
              <w:left w:val="nil"/>
              <w:bottom w:val="single" w:sz="4" w:space="0" w:color="auto"/>
              <w:right w:val="single" w:sz="4" w:space="0" w:color="auto"/>
            </w:tcBorders>
            <w:shd w:val="clear" w:color="auto" w:fill="auto"/>
            <w:noWrap/>
            <w:hideMark/>
          </w:tcPr>
          <w:p w14:paraId="6B586FB0" w14:textId="0DBC0CDA"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4BD580BD" w14:textId="77777777" w:rsidTr="00A22469">
        <w:trPr>
          <w:trHeight w:val="42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339222CB"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18</w:t>
            </w:r>
          </w:p>
        </w:tc>
        <w:tc>
          <w:tcPr>
            <w:tcW w:w="3638" w:type="dxa"/>
            <w:tcBorders>
              <w:top w:val="nil"/>
              <w:left w:val="nil"/>
              <w:bottom w:val="single" w:sz="4" w:space="0" w:color="auto"/>
              <w:right w:val="single" w:sz="4" w:space="0" w:color="auto"/>
            </w:tcBorders>
            <w:shd w:val="clear" w:color="auto" w:fill="auto"/>
            <w:noWrap/>
            <w:vAlign w:val="center"/>
            <w:hideMark/>
          </w:tcPr>
          <w:p w14:paraId="084DA668"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Máy cuộn dây viền. Model: DS-WM</w:t>
            </w:r>
          </w:p>
        </w:tc>
        <w:tc>
          <w:tcPr>
            <w:tcW w:w="1482" w:type="dxa"/>
            <w:tcBorders>
              <w:top w:val="nil"/>
              <w:left w:val="nil"/>
              <w:bottom w:val="single" w:sz="4" w:space="0" w:color="auto"/>
              <w:right w:val="single" w:sz="4" w:space="0" w:color="auto"/>
            </w:tcBorders>
            <w:shd w:val="clear" w:color="auto" w:fill="auto"/>
            <w:noWrap/>
            <w:vAlign w:val="center"/>
            <w:hideMark/>
          </w:tcPr>
          <w:p w14:paraId="25F5A366"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4</w:t>
            </w:r>
          </w:p>
        </w:tc>
        <w:tc>
          <w:tcPr>
            <w:tcW w:w="1495" w:type="dxa"/>
            <w:tcBorders>
              <w:top w:val="nil"/>
              <w:left w:val="nil"/>
              <w:bottom w:val="single" w:sz="4" w:space="0" w:color="auto"/>
              <w:right w:val="single" w:sz="4" w:space="0" w:color="auto"/>
            </w:tcBorders>
            <w:shd w:val="clear" w:color="auto" w:fill="auto"/>
            <w:noWrap/>
            <w:vAlign w:val="center"/>
            <w:hideMark/>
          </w:tcPr>
          <w:p w14:paraId="5B8A3BB2"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Hàn Quốc</w:t>
            </w:r>
          </w:p>
        </w:tc>
        <w:tc>
          <w:tcPr>
            <w:tcW w:w="1559" w:type="dxa"/>
            <w:tcBorders>
              <w:top w:val="nil"/>
              <w:left w:val="nil"/>
              <w:bottom w:val="single" w:sz="4" w:space="0" w:color="auto"/>
              <w:right w:val="single" w:sz="4" w:space="0" w:color="auto"/>
            </w:tcBorders>
            <w:shd w:val="clear" w:color="auto" w:fill="auto"/>
            <w:noWrap/>
            <w:hideMark/>
          </w:tcPr>
          <w:p w14:paraId="61210BFB" w14:textId="4753B2F3"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5D4B84BC" w14:textId="77777777" w:rsidTr="00A22469">
        <w:trPr>
          <w:trHeight w:val="403"/>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8B8A35B"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19</w:t>
            </w:r>
          </w:p>
        </w:tc>
        <w:tc>
          <w:tcPr>
            <w:tcW w:w="3638" w:type="dxa"/>
            <w:tcBorders>
              <w:top w:val="nil"/>
              <w:left w:val="nil"/>
              <w:bottom w:val="single" w:sz="4" w:space="0" w:color="auto"/>
              <w:right w:val="single" w:sz="4" w:space="0" w:color="auto"/>
            </w:tcBorders>
            <w:shd w:val="clear" w:color="auto" w:fill="auto"/>
            <w:noWrap/>
            <w:vAlign w:val="center"/>
            <w:hideMark/>
          </w:tcPr>
          <w:p w14:paraId="3E5FCBF3"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 xml:space="preserve">Máy đánh ống - SOFT WINDER model TS008-S </w:t>
            </w:r>
          </w:p>
        </w:tc>
        <w:tc>
          <w:tcPr>
            <w:tcW w:w="1482" w:type="dxa"/>
            <w:tcBorders>
              <w:top w:val="nil"/>
              <w:left w:val="nil"/>
              <w:bottom w:val="single" w:sz="4" w:space="0" w:color="auto"/>
              <w:right w:val="single" w:sz="4" w:space="0" w:color="auto"/>
            </w:tcBorders>
            <w:shd w:val="clear" w:color="auto" w:fill="auto"/>
            <w:noWrap/>
            <w:vAlign w:val="center"/>
            <w:hideMark/>
          </w:tcPr>
          <w:p w14:paraId="7C2006B6"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4</w:t>
            </w:r>
          </w:p>
        </w:tc>
        <w:tc>
          <w:tcPr>
            <w:tcW w:w="1495" w:type="dxa"/>
            <w:tcBorders>
              <w:top w:val="nil"/>
              <w:left w:val="nil"/>
              <w:bottom w:val="single" w:sz="4" w:space="0" w:color="auto"/>
              <w:right w:val="single" w:sz="4" w:space="0" w:color="auto"/>
            </w:tcBorders>
            <w:shd w:val="clear" w:color="auto" w:fill="auto"/>
            <w:noWrap/>
            <w:vAlign w:val="center"/>
            <w:hideMark/>
          </w:tcPr>
          <w:p w14:paraId="73AE615C"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03DA0056" w14:textId="66DF0A2C"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3CD0FB17" w14:textId="77777777" w:rsidTr="00A22469">
        <w:trPr>
          <w:trHeight w:val="409"/>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3530018E" w14:textId="77777777" w:rsidR="00A22469" w:rsidRPr="00AD5ECD" w:rsidRDefault="00A22469" w:rsidP="00A22469">
            <w:pPr>
              <w:spacing w:before="0" w:after="0" w:line="240" w:lineRule="auto"/>
              <w:ind w:firstLine="0"/>
              <w:jc w:val="center"/>
              <w:rPr>
                <w:rFonts w:eastAsia="Times New Roman" w:cs="Times New Roman"/>
                <w:color w:val="000000"/>
                <w:szCs w:val="26"/>
              </w:rPr>
            </w:pPr>
            <w:r w:rsidRPr="00AD5ECD">
              <w:rPr>
                <w:rFonts w:eastAsia="Times New Roman" w:cs="Times New Roman"/>
                <w:color w:val="000000"/>
                <w:szCs w:val="26"/>
              </w:rPr>
              <w:t>20</w:t>
            </w:r>
          </w:p>
        </w:tc>
        <w:tc>
          <w:tcPr>
            <w:tcW w:w="3638" w:type="dxa"/>
            <w:tcBorders>
              <w:top w:val="nil"/>
              <w:left w:val="nil"/>
              <w:bottom w:val="single" w:sz="4" w:space="0" w:color="auto"/>
              <w:right w:val="single" w:sz="4" w:space="0" w:color="auto"/>
            </w:tcBorders>
            <w:shd w:val="clear" w:color="auto" w:fill="auto"/>
            <w:noWrap/>
            <w:vAlign w:val="center"/>
            <w:hideMark/>
          </w:tcPr>
          <w:p w14:paraId="0DB87596"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 xml:space="preserve">Máy đánh ống - Winding machine model TS008-0 </w:t>
            </w:r>
          </w:p>
        </w:tc>
        <w:tc>
          <w:tcPr>
            <w:tcW w:w="1482" w:type="dxa"/>
            <w:tcBorders>
              <w:top w:val="nil"/>
              <w:left w:val="nil"/>
              <w:bottom w:val="single" w:sz="4" w:space="0" w:color="auto"/>
              <w:right w:val="single" w:sz="4" w:space="0" w:color="auto"/>
            </w:tcBorders>
            <w:shd w:val="clear" w:color="auto" w:fill="auto"/>
            <w:noWrap/>
            <w:vAlign w:val="center"/>
            <w:hideMark/>
          </w:tcPr>
          <w:p w14:paraId="7883BC87"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3</w:t>
            </w:r>
          </w:p>
        </w:tc>
        <w:tc>
          <w:tcPr>
            <w:tcW w:w="1495" w:type="dxa"/>
            <w:tcBorders>
              <w:top w:val="nil"/>
              <w:left w:val="nil"/>
              <w:bottom w:val="single" w:sz="4" w:space="0" w:color="auto"/>
              <w:right w:val="single" w:sz="4" w:space="0" w:color="auto"/>
            </w:tcBorders>
            <w:shd w:val="clear" w:color="auto" w:fill="auto"/>
            <w:noWrap/>
            <w:vAlign w:val="center"/>
            <w:hideMark/>
          </w:tcPr>
          <w:p w14:paraId="70E47A5B" w14:textId="77777777" w:rsidR="00A22469" w:rsidRPr="00AD5ECD" w:rsidRDefault="00A22469" w:rsidP="00A22469">
            <w:pPr>
              <w:spacing w:before="0" w:after="0" w:line="240" w:lineRule="auto"/>
              <w:ind w:firstLine="0"/>
              <w:jc w:val="center"/>
              <w:rPr>
                <w:rFonts w:eastAsia="Times New Roman" w:cs="Times New Roman"/>
                <w:szCs w:val="26"/>
              </w:rPr>
            </w:pPr>
            <w:r w:rsidRPr="00AD5ECD">
              <w:rPr>
                <w:rFonts w:eastAsia="Times New Roman" w:cs="Times New Roman"/>
                <w:szCs w:val="26"/>
              </w:rPr>
              <w:t>Trung Quốc</w:t>
            </w:r>
          </w:p>
        </w:tc>
        <w:tc>
          <w:tcPr>
            <w:tcW w:w="1559" w:type="dxa"/>
            <w:tcBorders>
              <w:top w:val="nil"/>
              <w:left w:val="nil"/>
              <w:bottom w:val="single" w:sz="4" w:space="0" w:color="auto"/>
              <w:right w:val="single" w:sz="4" w:space="0" w:color="auto"/>
            </w:tcBorders>
            <w:shd w:val="clear" w:color="auto" w:fill="auto"/>
            <w:noWrap/>
            <w:hideMark/>
          </w:tcPr>
          <w:p w14:paraId="0836E3E2" w14:textId="3D322CE8" w:rsidR="00A22469" w:rsidRPr="00AD5ECD" w:rsidRDefault="00A22469" w:rsidP="00A22469">
            <w:pPr>
              <w:spacing w:before="0" w:after="0" w:line="240" w:lineRule="auto"/>
              <w:ind w:firstLine="0"/>
              <w:jc w:val="center"/>
              <w:rPr>
                <w:rFonts w:eastAsia="Times New Roman" w:cs="Times New Roman"/>
                <w:szCs w:val="26"/>
              </w:rPr>
            </w:pPr>
            <w:r w:rsidRPr="00F20398">
              <w:rPr>
                <w:rFonts w:eastAsia="Times New Roman" w:cs="Times New Roman"/>
                <w:szCs w:val="26"/>
              </w:rPr>
              <w:t>Hoạt động tốt</w:t>
            </w:r>
          </w:p>
        </w:tc>
      </w:tr>
      <w:tr w:rsidR="00A22469" w:rsidRPr="00AD5ECD" w14:paraId="05475162" w14:textId="77777777" w:rsidTr="00A22469">
        <w:trPr>
          <w:trHeight w:val="409"/>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F220C6" w14:textId="402159B2" w:rsidR="00A22469" w:rsidRPr="00AD5ECD" w:rsidRDefault="00A22469" w:rsidP="00A22469">
            <w:pPr>
              <w:spacing w:before="0" w:after="0" w:line="240" w:lineRule="auto"/>
              <w:ind w:firstLine="0"/>
              <w:jc w:val="center"/>
              <w:rPr>
                <w:rFonts w:eastAsia="Times New Roman" w:cs="Times New Roman"/>
                <w:color w:val="000000"/>
                <w:szCs w:val="26"/>
              </w:rPr>
            </w:pPr>
            <w:r>
              <w:rPr>
                <w:rFonts w:eastAsia="Times New Roman" w:cs="Times New Roman"/>
                <w:color w:val="000000"/>
                <w:szCs w:val="26"/>
              </w:rPr>
              <w:t>21</w:t>
            </w:r>
          </w:p>
        </w:tc>
        <w:tc>
          <w:tcPr>
            <w:tcW w:w="3638" w:type="dxa"/>
            <w:tcBorders>
              <w:top w:val="single" w:sz="4" w:space="0" w:color="auto"/>
              <w:left w:val="nil"/>
              <w:bottom w:val="single" w:sz="4" w:space="0" w:color="auto"/>
              <w:right w:val="single" w:sz="4" w:space="0" w:color="auto"/>
            </w:tcBorders>
            <w:shd w:val="clear" w:color="auto" w:fill="auto"/>
            <w:noWrap/>
            <w:vAlign w:val="center"/>
          </w:tcPr>
          <w:p w14:paraId="24E01F5D" w14:textId="00AEBA0A" w:rsidR="00A22469" w:rsidRPr="00AD5ECD" w:rsidRDefault="00A22469" w:rsidP="00A22469">
            <w:pPr>
              <w:spacing w:before="0" w:after="0" w:line="240" w:lineRule="auto"/>
              <w:ind w:firstLine="0"/>
              <w:jc w:val="center"/>
              <w:rPr>
                <w:rFonts w:eastAsia="Times New Roman" w:cs="Times New Roman"/>
                <w:szCs w:val="26"/>
              </w:rPr>
            </w:pPr>
            <w:r>
              <w:rPr>
                <w:rFonts w:eastAsia="Times New Roman" w:cs="Times New Roman"/>
                <w:szCs w:val="26"/>
              </w:rPr>
              <w:t xml:space="preserve">Hệ thống xử lý khí thải </w:t>
            </w:r>
          </w:p>
        </w:tc>
        <w:tc>
          <w:tcPr>
            <w:tcW w:w="1482" w:type="dxa"/>
            <w:tcBorders>
              <w:top w:val="single" w:sz="4" w:space="0" w:color="auto"/>
              <w:left w:val="nil"/>
              <w:bottom w:val="single" w:sz="4" w:space="0" w:color="auto"/>
              <w:right w:val="single" w:sz="4" w:space="0" w:color="auto"/>
            </w:tcBorders>
            <w:shd w:val="clear" w:color="auto" w:fill="auto"/>
            <w:noWrap/>
            <w:vAlign w:val="center"/>
          </w:tcPr>
          <w:p w14:paraId="45200342" w14:textId="5FF3E0EE" w:rsidR="00A22469" w:rsidRPr="00AD5ECD" w:rsidRDefault="00A22469" w:rsidP="00A22469">
            <w:pPr>
              <w:spacing w:before="0" w:after="0" w:line="240" w:lineRule="auto"/>
              <w:ind w:firstLine="0"/>
              <w:jc w:val="center"/>
              <w:rPr>
                <w:rFonts w:eastAsia="Times New Roman" w:cs="Times New Roman"/>
                <w:szCs w:val="26"/>
              </w:rPr>
            </w:pPr>
            <w:r>
              <w:rPr>
                <w:rFonts w:eastAsia="Times New Roman" w:cs="Times New Roman"/>
                <w:szCs w:val="26"/>
              </w:rPr>
              <w:t>1</w:t>
            </w:r>
          </w:p>
        </w:tc>
        <w:tc>
          <w:tcPr>
            <w:tcW w:w="1495" w:type="dxa"/>
            <w:tcBorders>
              <w:top w:val="single" w:sz="4" w:space="0" w:color="auto"/>
              <w:left w:val="nil"/>
              <w:bottom w:val="single" w:sz="4" w:space="0" w:color="auto"/>
              <w:right w:val="single" w:sz="4" w:space="0" w:color="auto"/>
            </w:tcBorders>
            <w:shd w:val="clear" w:color="auto" w:fill="auto"/>
            <w:noWrap/>
            <w:vAlign w:val="center"/>
          </w:tcPr>
          <w:p w14:paraId="7829D7F6" w14:textId="5EDB3A20" w:rsidR="00A22469" w:rsidRPr="00AD5ECD" w:rsidRDefault="00A22469" w:rsidP="00A22469">
            <w:pPr>
              <w:spacing w:before="0" w:after="0" w:line="240" w:lineRule="auto"/>
              <w:ind w:firstLine="0"/>
              <w:jc w:val="center"/>
              <w:rPr>
                <w:rFonts w:eastAsia="Times New Roman" w:cs="Times New Roman"/>
                <w:szCs w:val="26"/>
              </w:rPr>
            </w:pPr>
            <w:r>
              <w:rPr>
                <w:rFonts w:eastAsia="Times New Roman" w:cs="Times New Roman"/>
                <w:szCs w:val="26"/>
              </w:rPr>
              <w:t xml:space="preserve">Việt Nam </w:t>
            </w:r>
          </w:p>
        </w:tc>
        <w:tc>
          <w:tcPr>
            <w:tcW w:w="1559" w:type="dxa"/>
            <w:tcBorders>
              <w:top w:val="single" w:sz="4" w:space="0" w:color="auto"/>
              <w:left w:val="nil"/>
              <w:bottom w:val="single" w:sz="4" w:space="0" w:color="auto"/>
              <w:right w:val="single" w:sz="4" w:space="0" w:color="auto"/>
            </w:tcBorders>
            <w:shd w:val="clear" w:color="auto" w:fill="auto"/>
            <w:noWrap/>
          </w:tcPr>
          <w:p w14:paraId="784EE22A" w14:textId="7648393A" w:rsidR="00A22469" w:rsidRPr="00AD5ECD" w:rsidRDefault="00A22469" w:rsidP="00A22469">
            <w:pPr>
              <w:spacing w:before="0" w:after="0" w:line="240" w:lineRule="auto"/>
              <w:ind w:firstLine="0"/>
              <w:rPr>
                <w:rFonts w:eastAsia="Times New Roman" w:cs="Times New Roman"/>
                <w:szCs w:val="26"/>
              </w:rPr>
            </w:pPr>
            <w:r w:rsidRPr="00F20398">
              <w:rPr>
                <w:rFonts w:eastAsia="Times New Roman" w:cs="Times New Roman"/>
                <w:szCs w:val="26"/>
              </w:rPr>
              <w:t>Hoạt động tốt</w:t>
            </w:r>
          </w:p>
        </w:tc>
      </w:tr>
      <w:tr w:rsidR="00A22469" w:rsidRPr="00AD5ECD" w14:paraId="3BFD46EE" w14:textId="77777777" w:rsidTr="00A22469">
        <w:trPr>
          <w:trHeight w:val="409"/>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BB1E01" w14:textId="0013C310" w:rsidR="00A22469" w:rsidRDefault="00A22469" w:rsidP="00A22469">
            <w:pPr>
              <w:spacing w:before="0" w:after="0" w:line="240" w:lineRule="auto"/>
              <w:ind w:firstLine="0"/>
              <w:jc w:val="center"/>
              <w:rPr>
                <w:rFonts w:eastAsia="Times New Roman" w:cs="Times New Roman"/>
                <w:color w:val="000000"/>
                <w:szCs w:val="26"/>
              </w:rPr>
            </w:pPr>
            <w:r>
              <w:rPr>
                <w:rFonts w:eastAsia="Times New Roman" w:cs="Times New Roman"/>
                <w:color w:val="000000"/>
                <w:szCs w:val="26"/>
              </w:rPr>
              <w:t>22</w:t>
            </w:r>
          </w:p>
        </w:tc>
        <w:tc>
          <w:tcPr>
            <w:tcW w:w="3638" w:type="dxa"/>
            <w:tcBorders>
              <w:top w:val="single" w:sz="4" w:space="0" w:color="auto"/>
              <w:left w:val="nil"/>
              <w:bottom w:val="single" w:sz="4" w:space="0" w:color="auto"/>
              <w:right w:val="single" w:sz="4" w:space="0" w:color="auto"/>
            </w:tcBorders>
            <w:shd w:val="clear" w:color="auto" w:fill="auto"/>
            <w:noWrap/>
            <w:vAlign w:val="center"/>
          </w:tcPr>
          <w:p w14:paraId="487B024D" w14:textId="6B262110" w:rsidR="00A22469" w:rsidRDefault="00A22469" w:rsidP="00A22469">
            <w:pPr>
              <w:spacing w:before="0" w:after="0" w:line="240" w:lineRule="auto"/>
              <w:ind w:firstLine="0"/>
              <w:jc w:val="center"/>
              <w:rPr>
                <w:rFonts w:eastAsia="Times New Roman" w:cs="Times New Roman"/>
                <w:szCs w:val="26"/>
              </w:rPr>
            </w:pPr>
            <w:r>
              <w:rPr>
                <w:rFonts w:eastAsia="Times New Roman" w:cs="Times New Roman"/>
                <w:szCs w:val="26"/>
              </w:rPr>
              <w:t xml:space="preserve">Tháp giải nhiệt </w:t>
            </w:r>
          </w:p>
        </w:tc>
        <w:tc>
          <w:tcPr>
            <w:tcW w:w="1482" w:type="dxa"/>
            <w:tcBorders>
              <w:top w:val="single" w:sz="4" w:space="0" w:color="auto"/>
              <w:left w:val="nil"/>
              <w:bottom w:val="single" w:sz="4" w:space="0" w:color="auto"/>
              <w:right w:val="single" w:sz="4" w:space="0" w:color="auto"/>
            </w:tcBorders>
            <w:shd w:val="clear" w:color="auto" w:fill="auto"/>
            <w:noWrap/>
            <w:vAlign w:val="center"/>
          </w:tcPr>
          <w:p w14:paraId="32141A37" w14:textId="30CF4C77" w:rsidR="00A22469" w:rsidRDefault="00A22469" w:rsidP="00A22469">
            <w:pPr>
              <w:spacing w:before="0" w:after="0" w:line="240" w:lineRule="auto"/>
              <w:ind w:firstLine="0"/>
              <w:jc w:val="center"/>
              <w:rPr>
                <w:rFonts w:eastAsia="Times New Roman" w:cs="Times New Roman"/>
                <w:szCs w:val="26"/>
              </w:rPr>
            </w:pPr>
            <w:r>
              <w:rPr>
                <w:rFonts w:eastAsia="Times New Roman" w:cs="Times New Roman"/>
                <w:szCs w:val="26"/>
              </w:rPr>
              <w:t>1</w:t>
            </w:r>
          </w:p>
        </w:tc>
        <w:tc>
          <w:tcPr>
            <w:tcW w:w="1495" w:type="dxa"/>
            <w:tcBorders>
              <w:top w:val="single" w:sz="4" w:space="0" w:color="auto"/>
              <w:left w:val="nil"/>
              <w:bottom w:val="single" w:sz="4" w:space="0" w:color="auto"/>
              <w:right w:val="single" w:sz="4" w:space="0" w:color="auto"/>
            </w:tcBorders>
            <w:shd w:val="clear" w:color="auto" w:fill="auto"/>
            <w:noWrap/>
            <w:vAlign w:val="center"/>
          </w:tcPr>
          <w:p w14:paraId="483E8C71" w14:textId="6B1C78EA" w:rsidR="00A22469" w:rsidRDefault="00A22469" w:rsidP="00A22469">
            <w:pPr>
              <w:spacing w:before="0" w:after="0" w:line="240" w:lineRule="auto"/>
              <w:ind w:firstLine="0"/>
              <w:jc w:val="center"/>
              <w:rPr>
                <w:rFonts w:eastAsia="Times New Roman" w:cs="Times New Roman"/>
                <w:szCs w:val="26"/>
              </w:rPr>
            </w:pPr>
            <w:r>
              <w:rPr>
                <w:rFonts w:eastAsia="Times New Roman" w:cs="Times New Roman"/>
                <w:szCs w:val="26"/>
              </w:rPr>
              <w:t xml:space="preserve">Việt Nam </w:t>
            </w:r>
          </w:p>
        </w:tc>
        <w:tc>
          <w:tcPr>
            <w:tcW w:w="1559" w:type="dxa"/>
            <w:tcBorders>
              <w:top w:val="single" w:sz="4" w:space="0" w:color="auto"/>
              <w:left w:val="nil"/>
              <w:bottom w:val="single" w:sz="4" w:space="0" w:color="auto"/>
              <w:right w:val="single" w:sz="4" w:space="0" w:color="auto"/>
            </w:tcBorders>
            <w:shd w:val="clear" w:color="auto" w:fill="auto"/>
            <w:noWrap/>
          </w:tcPr>
          <w:p w14:paraId="229EAA70" w14:textId="1DD89EFE" w:rsidR="00A22469" w:rsidRPr="00F20398" w:rsidRDefault="00A22469" w:rsidP="00A22469">
            <w:pPr>
              <w:spacing w:before="0" w:after="0" w:line="240" w:lineRule="auto"/>
              <w:ind w:firstLine="0"/>
              <w:rPr>
                <w:rFonts w:eastAsia="Times New Roman" w:cs="Times New Roman"/>
                <w:szCs w:val="26"/>
              </w:rPr>
            </w:pPr>
            <w:r>
              <w:rPr>
                <w:rFonts w:eastAsia="Times New Roman" w:cs="Times New Roman"/>
                <w:szCs w:val="26"/>
              </w:rPr>
              <w:t>Hoạt động tốt</w:t>
            </w:r>
          </w:p>
        </w:tc>
      </w:tr>
    </w:tbl>
    <w:p w14:paraId="62075590" w14:textId="0CB17FB8" w:rsidR="00A22469" w:rsidRDefault="00A22469" w:rsidP="00A22469">
      <w:pPr>
        <w:jc w:val="both"/>
      </w:pPr>
      <w:r>
        <w:lastRenderedPageBreak/>
        <w:t>Chủ cơ sở đã đầu tư hệ thống xử lý khí thải (năm 2024) và tháp giải nhiệt (năm 2025).</w:t>
      </w:r>
    </w:p>
    <w:p w14:paraId="43C7D69A" w14:textId="0632B2F0" w:rsidR="00A22469" w:rsidRPr="00A22469" w:rsidRDefault="0025607B" w:rsidP="00A22469">
      <w:pPr>
        <w:pStyle w:val="Heading3"/>
        <w:spacing w:before="0" w:after="0" w:line="312" w:lineRule="auto"/>
        <w:rPr>
          <w:rFonts w:ascii="Times New Roman" w:hAnsi="Times New Roman" w:cs="Times New Roman"/>
          <w:b/>
          <w:i/>
          <w:color w:val="auto"/>
        </w:rPr>
      </w:pPr>
      <w:bookmarkStart w:id="40" w:name="_Toc197929039"/>
      <w:r w:rsidRPr="006E7AB9">
        <w:rPr>
          <w:rFonts w:ascii="Times New Roman" w:hAnsi="Times New Roman" w:cs="Times New Roman"/>
          <w:b/>
          <w:i/>
          <w:color w:val="auto"/>
        </w:rPr>
        <w:t>Tổ chức quản lý cơ sở</w:t>
      </w:r>
      <w:bookmarkEnd w:id="40"/>
    </w:p>
    <w:p w14:paraId="320B8695" w14:textId="3E81CD1D" w:rsidR="00F337E3" w:rsidRDefault="00032BE3" w:rsidP="00BF1219">
      <w:pPr>
        <w:spacing w:before="0" w:after="0" w:line="312" w:lineRule="auto"/>
        <w:ind w:firstLine="431"/>
        <w:jc w:val="both"/>
        <w:rPr>
          <w:szCs w:val="26"/>
        </w:rPr>
      </w:pPr>
      <w:r w:rsidRPr="00E67162">
        <w:rPr>
          <w:szCs w:val="26"/>
        </w:rPr>
        <w:t>-</w:t>
      </w:r>
      <w:r w:rsidR="00F337E3">
        <w:rPr>
          <w:szCs w:val="26"/>
        </w:rPr>
        <w:t xml:space="preserve"> Số lượng CBCNV: toàn nhà máy có 50 CBCNV làm việc tại các phòng ban và nhà xưởng.</w:t>
      </w:r>
    </w:p>
    <w:p w14:paraId="78CC26F7" w14:textId="155D8B8D" w:rsidR="00032BE3" w:rsidRPr="00E67162" w:rsidRDefault="00F337E3" w:rsidP="00BF1219">
      <w:pPr>
        <w:spacing w:before="0" w:after="0" w:line="312" w:lineRule="auto"/>
        <w:ind w:firstLine="431"/>
        <w:jc w:val="both"/>
        <w:rPr>
          <w:szCs w:val="26"/>
        </w:rPr>
      </w:pPr>
      <w:r>
        <w:rPr>
          <w:szCs w:val="26"/>
        </w:rPr>
        <w:t>-</w:t>
      </w:r>
      <w:r w:rsidR="00032BE3" w:rsidRPr="00E67162">
        <w:rPr>
          <w:szCs w:val="26"/>
        </w:rPr>
        <w:t xml:space="preserve"> Chế độ làm việc: 8 giờ/ngày.</w:t>
      </w:r>
    </w:p>
    <w:p w14:paraId="4AFFD215" w14:textId="77777777" w:rsidR="00032BE3" w:rsidRPr="00E67162" w:rsidRDefault="00032BE3" w:rsidP="00BF1219">
      <w:pPr>
        <w:spacing w:before="0" w:after="0" w:line="312" w:lineRule="auto"/>
        <w:ind w:firstLine="431"/>
        <w:jc w:val="both"/>
        <w:rPr>
          <w:szCs w:val="26"/>
        </w:rPr>
      </w:pPr>
      <w:r w:rsidRPr="00E67162">
        <w:rPr>
          <w:szCs w:val="26"/>
        </w:rPr>
        <w:t xml:space="preserve">- Số ngày làm việc trong năm: </w:t>
      </w:r>
      <w:r w:rsidRPr="00E67162">
        <w:rPr>
          <w:rFonts w:hint="eastAsia"/>
          <w:szCs w:val="26"/>
          <w:lang w:eastAsia="ja-JP"/>
        </w:rPr>
        <w:t>2</w:t>
      </w:r>
      <w:r w:rsidRPr="00E67162">
        <w:rPr>
          <w:szCs w:val="26"/>
          <w:lang w:eastAsia="ja-JP"/>
        </w:rPr>
        <w:t>82</w:t>
      </w:r>
      <w:r w:rsidRPr="00E67162">
        <w:rPr>
          <w:szCs w:val="26"/>
        </w:rPr>
        <w:t xml:space="preserve"> ngày.</w:t>
      </w:r>
    </w:p>
    <w:p w14:paraId="7693DAC2" w14:textId="656BECA7" w:rsidR="00032BE3" w:rsidRDefault="00032BE3" w:rsidP="00BF1219">
      <w:pPr>
        <w:spacing w:before="0" w:after="0" w:line="312" w:lineRule="auto"/>
        <w:ind w:firstLine="426"/>
        <w:contextualSpacing/>
        <w:rPr>
          <w:szCs w:val="26"/>
          <w:lang w:val="pt-BR"/>
        </w:rPr>
      </w:pPr>
      <w:r w:rsidRPr="00E67162">
        <w:rPr>
          <w:b/>
          <w:szCs w:val="26"/>
          <w:lang w:val="pt-BR"/>
        </w:rPr>
        <w:t xml:space="preserve">- </w:t>
      </w:r>
      <w:r w:rsidRPr="00895EDA">
        <w:rPr>
          <w:szCs w:val="26"/>
          <w:lang w:val="pt-BR"/>
        </w:rPr>
        <w:t>Hoạt động nấu ăn:</w:t>
      </w:r>
      <w:r w:rsidR="00F337E3">
        <w:rPr>
          <w:szCs w:val="26"/>
          <w:lang w:val="pt-BR"/>
        </w:rPr>
        <w:t xml:space="preserve"> Không t</w:t>
      </w:r>
      <w:r w:rsidRPr="00895EDA">
        <w:rPr>
          <w:szCs w:val="26"/>
          <w:lang w:val="pt-BR"/>
        </w:rPr>
        <w:t>ổ chức nấu ăn tại nhà máy</w:t>
      </w:r>
    </w:p>
    <w:p w14:paraId="1D1B7BE1" w14:textId="36D58A94" w:rsidR="00D40D10" w:rsidRDefault="00F337E3" w:rsidP="005C235C">
      <w:pPr>
        <w:spacing w:line="312" w:lineRule="auto"/>
        <w:ind w:firstLine="426"/>
        <w:jc w:val="both"/>
        <w:rPr>
          <w:szCs w:val="26"/>
          <w:lang w:val="nl-NL"/>
        </w:rPr>
      </w:pPr>
      <w:r>
        <w:rPr>
          <w:szCs w:val="26"/>
          <w:lang w:val="pt-BR"/>
        </w:rPr>
        <w:t xml:space="preserve">- </w:t>
      </w:r>
      <w:r w:rsidRPr="00ED60DE">
        <w:rPr>
          <w:szCs w:val="26"/>
          <w:lang w:val="nl-NL"/>
        </w:rPr>
        <w:t xml:space="preserve">Công ty ưu tiên sử dụng lao động là người địa phương, những đối tượng lao động thuộc hàng lao động phổ thông sẽ được đào tạo, những vị trí cần trình độ cao yêu cầu những lao động có kinh nghiệm và kỹ năng tốt để phù hợp với những vị trí làm việc theo sự phân công của Ban Giám đốc công ty. </w:t>
      </w:r>
    </w:p>
    <w:p w14:paraId="5732117B" w14:textId="5375FC5C" w:rsidR="00D63B6E" w:rsidRPr="005C235C" w:rsidRDefault="00D40D10" w:rsidP="00D40D10">
      <w:pPr>
        <w:rPr>
          <w:szCs w:val="26"/>
          <w:lang w:val="nl-NL"/>
        </w:rPr>
      </w:pPr>
      <w:r>
        <w:rPr>
          <w:szCs w:val="26"/>
          <w:lang w:val="nl-NL"/>
        </w:rPr>
        <w:br w:type="page"/>
      </w:r>
    </w:p>
    <w:p w14:paraId="426C20E2" w14:textId="77777777" w:rsidR="00C261C6" w:rsidRDefault="00C261C6" w:rsidP="00BF1219">
      <w:pPr>
        <w:pStyle w:val="Heading1"/>
        <w:framePr w:w="8624" w:wrap="around"/>
        <w:spacing w:before="0" w:after="0" w:line="312" w:lineRule="auto"/>
      </w:pPr>
      <w:bookmarkStart w:id="41" w:name="_Toc197929040"/>
      <w:r>
        <w:lastRenderedPageBreak/>
        <w:t>: SỰ PHÙ HỢP CỦA CƠ SỞ VỚI QUY HOẠCH, KHẢ NĂNG CHỊU TẢI CỦA MÔI TRƯỜNG</w:t>
      </w:r>
      <w:bookmarkEnd w:id="41"/>
    </w:p>
    <w:p w14:paraId="49365624" w14:textId="77777777" w:rsidR="008F7BFE" w:rsidRPr="008F7BFE" w:rsidRDefault="008F7BFE" w:rsidP="00BF1219">
      <w:pPr>
        <w:spacing w:before="0" w:after="0" w:line="312" w:lineRule="auto"/>
      </w:pPr>
    </w:p>
    <w:p w14:paraId="44938D54" w14:textId="77777777" w:rsidR="000E51B4" w:rsidRPr="006A5C1C" w:rsidRDefault="00DE2DD3" w:rsidP="000C6D28">
      <w:pPr>
        <w:pStyle w:val="Heading2"/>
        <w:spacing w:before="0" w:after="0" w:line="312" w:lineRule="auto"/>
        <w:jc w:val="both"/>
      </w:pPr>
      <w:bookmarkStart w:id="42" w:name="_Toc197929041"/>
      <w:r>
        <w:t xml:space="preserve">Sự phù hợp của cơ sở với quy hoạch bảo vệ môi trường quốc gia, quy hoạch tỉnh, </w:t>
      </w:r>
      <w:r w:rsidRPr="006A5C1C">
        <w:t>phân vùng môi trường</w:t>
      </w:r>
      <w:bookmarkEnd w:id="42"/>
    </w:p>
    <w:p w14:paraId="6BA198B8" w14:textId="77777777" w:rsidR="006760E8" w:rsidRPr="00E67162" w:rsidRDefault="006760E8" w:rsidP="00BF1219">
      <w:pPr>
        <w:pStyle w:val="NormalWeb"/>
        <w:spacing w:line="312" w:lineRule="auto"/>
        <w:ind w:firstLine="567"/>
        <w:jc w:val="both"/>
        <w:rPr>
          <w:sz w:val="26"/>
          <w:szCs w:val="26"/>
        </w:rPr>
      </w:pPr>
      <w:r w:rsidRPr="00E67162">
        <w:rPr>
          <w:sz w:val="26"/>
          <w:szCs w:val="26"/>
        </w:rPr>
        <w:t>Theo Quyết định số 450/QĐ-TTg của Thủ tướng chính phủ ban hành ngày 13/4/2022 về việc Phê duyệt chiến lược bảo vệ môi trường Quốc gia đến năm 2030, tầm nhìn đến năm 2050 thì tầm nhìn và mục tiêu cụ thể như sau:</w:t>
      </w:r>
    </w:p>
    <w:p w14:paraId="316CB671" w14:textId="77777777" w:rsidR="006760E8" w:rsidRPr="00E67162" w:rsidRDefault="006760E8" w:rsidP="00BF1219">
      <w:pPr>
        <w:pStyle w:val="NormalWeb"/>
        <w:spacing w:line="312" w:lineRule="auto"/>
        <w:ind w:firstLine="567"/>
        <w:jc w:val="both"/>
        <w:rPr>
          <w:sz w:val="26"/>
          <w:szCs w:val="26"/>
        </w:rPr>
      </w:pPr>
      <w:r w:rsidRPr="00E67162">
        <w:rPr>
          <w:sz w:val="26"/>
          <w:szCs w:val="26"/>
        </w:rPr>
        <w:t>+ Về tầm nhìn đến năm 2050: Môi trường Việt Nam có chất lượng tốt, bảo đảm quyền được sống trong môi trường trong lành và an toàn của nhân dân; đa dạng sinh học được gìn giữ, bảo tồn, bảo đảm cân bằng sinh thái; chủ động ứng phó với biến đổi khí hậu; xã hội hài hòa với thiên nhiên, kinh tế tuần hoàn, kinh tế xanh, các-bon thấp được hình thành và phát triển, hướng tới mục tiêu trung hòa các-bon vào năm 2050.</w:t>
      </w:r>
    </w:p>
    <w:p w14:paraId="329FE099" w14:textId="77777777" w:rsidR="006760E8" w:rsidRPr="00E67162" w:rsidRDefault="006760E8" w:rsidP="00BF1219">
      <w:pPr>
        <w:pStyle w:val="NormalWeb"/>
        <w:spacing w:line="312" w:lineRule="auto"/>
        <w:ind w:firstLine="567"/>
        <w:jc w:val="both"/>
        <w:rPr>
          <w:sz w:val="26"/>
          <w:szCs w:val="26"/>
        </w:rPr>
      </w:pPr>
      <w:r w:rsidRPr="00E67162">
        <w:rPr>
          <w:sz w:val="26"/>
          <w:szCs w:val="26"/>
        </w:rPr>
        <w:t>+ Về mục tiêu đến năm 2030: Ngăn chặn xu hướng gia tăng ô nhiễm, suy thoái môi trường; giải quyết các vấn đề môi trường cấp bách; từng bước cải thiện, phục hồi chất lượng môi trường; ngăn chặn sự suy giảm đa dạng sinh học; góp phần nâng cao năng lực chủ động ứng phó với biến đổi khí hậu; bảo đảm an ninh môi trường, xây dựng và phát triển các mô hình kinh tế tuần hoàn, kinh tế xanh, các-bon thấp, phấn đấu đạt được các mục tiêu phát triển bền vững 2030 của đất nước.</w:t>
      </w:r>
    </w:p>
    <w:p w14:paraId="3A78155D" w14:textId="77777777" w:rsidR="006760E8" w:rsidRPr="00E67162" w:rsidRDefault="006760E8" w:rsidP="00BF1219">
      <w:pPr>
        <w:pStyle w:val="NormalWeb"/>
        <w:spacing w:line="312" w:lineRule="auto"/>
        <w:ind w:firstLine="567"/>
        <w:jc w:val="both"/>
        <w:rPr>
          <w:sz w:val="26"/>
          <w:szCs w:val="26"/>
        </w:rPr>
      </w:pPr>
      <w:r w:rsidRPr="00E67162">
        <w:rPr>
          <w:sz w:val="26"/>
          <w:szCs w:val="26"/>
        </w:rPr>
        <w:t>Do đó, dự án đầu tư là phù hợp với chiến lược BVMT quốc gia.</w:t>
      </w:r>
    </w:p>
    <w:p w14:paraId="2BD86B13" w14:textId="6ED8482C" w:rsidR="006760E8" w:rsidRDefault="006760E8" w:rsidP="00BF1219">
      <w:pPr>
        <w:pStyle w:val="NormalWeb"/>
        <w:shd w:val="clear" w:color="auto" w:fill="FFFFFF"/>
        <w:spacing w:line="312" w:lineRule="auto"/>
        <w:ind w:firstLine="567"/>
        <w:jc w:val="both"/>
        <w:rPr>
          <w:sz w:val="26"/>
          <w:szCs w:val="26"/>
        </w:rPr>
      </w:pPr>
      <w:r w:rsidRPr="00E67162">
        <w:rPr>
          <w:sz w:val="26"/>
          <w:szCs w:val="26"/>
        </w:rPr>
        <w:t>- Xác định công tác bảo vệ môi trường, thích ứng với biến đổi khí hậu có vai trò quan trọng trong phát triển kinh tế xã hội của tỉnh, giai đoạn 2016 – 2020, Tỉnh ủy, HĐND, UBND tỉnh đã ban hành nhiều văn bản để lãnh đạo, chỉ đạo như: Quy hoạch quản lý chất thải rắn; Quy hoạch mạng lưới quan trắc môi trường... Trong giai đoạn 2021- 2025, để nâng cao hiệu quả công tác bảo vệ môi trường, phòng chống biến đổi khí hậu trên địa bàn tỉnh, ngày 15/6/2021, Tỉnh ủy đã ban hành Nghị quyết số 08-NQ/TU về Chương trình bảo vệ môi trường và thích ứng với biến đổi khí hậu tỉnh Hưng Yên giai đoạn 2021- 2025, định hướng đến năm 2030.</w:t>
      </w:r>
    </w:p>
    <w:p w14:paraId="7A55B099" w14:textId="1C17B285" w:rsidR="004934C2" w:rsidRPr="004934C2" w:rsidRDefault="004934C2" w:rsidP="00BF1219">
      <w:pPr>
        <w:pStyle w:val="NormalWeb"/>
        <w:shd w:val="clear" w:color="auto" w:fill="FFFFFF"/>
        <w:spacing w:line="312" w:lineRule="auto"/>
        <w:ind w:firstLine="567"/>
        <w:jc w:val="both"/>
        <w:rPr>
          <w:sz w:val="26"/>
          <w:szCs w:val="26"/>
        </w:rPr>
      </w:pPr>
      <w:r>
        <w:rPr>
          <w:sz w:val="26"/>
          <w:szCs w:val="26"/>
        </w:rPr>
        <w:t>- Căn cứ Quyết định số 489/QĐ-TTg ngày 10 tháng 6 năm 2024 của Thủ tướng chính phủ về Phê duyệt quy hoạch tỉ</w:t>
      </w:r>
      <w:r w:rsidR="00886678">
        <w:rPr>
          <w:sz w:val="26"/>
          <w:szCs w:val="26"/>
        </w:rPr>
        <w:t>nh Hưng Yên th</w:t>
      </w:r>
      <w:r>
        <w:rPr>
          <w:sz w:val="26"/>
          <w:szCs w:val="26"/>
        </w:rPr>
        <w:t>ời kỳ 2021-2030 tầm nhìn đến năm 2050, đối với các cơ sở</w:t>
      </w:r>
      <w:r w:rsidR="00886678">
        <w:rPr>
          <w:sz w:val="26"/>
          <w:szCs w:val="26"/>
        </w:rPr>
        <w:t xml:space="preserve"> s</w:t>
      </w:r>
      <w:r>
        <w:rPr>
          <w:sz w:val="26"/>
          <w:szCs w:val="26"/>
        </w:rPr>
        <w:t xml:space="preserve">ản xuất kinh doanh đảm bảo </w:t>
      </w:r>
      <w:r w:rsidRPr="004934C2">
        <w:rPr>
          <w:color w:val="000000"/>
          <w:sz w:val="26"/>
          <w:szCs w:val="26"/>
          <w:shd w:val="clear" w:color="auto" w:fill="FFFFFF"/>
        </w:rPr>
        <w:t>100% dự án đầu tư, cơ sở sản xuất, kinh doanh, dịch vụ đáp ứng yêu cầu bảo vệ môi trường.</w:t>
      </w:r>
      <w:r>
        <w:rPr>
          <w:color w:val="000000"/>
          <w:sz w:val="26"/>
          <w:szCs w:val="26"/>
          <w:shd w:val="clear" w:color="auto" w:fill="FFFFFF"/>
        </w:rPr>
        <w:t xml:space="preserve"> </w:t>
      </w:r>
      <w:r w:rsidRPr="004934C2">
        <w:rPr>
          <w:color w:val="000000"/>
          <w:sz w:val="26"/>
          <w:szCs w:val="26"/>
          <w:shd w:val="clear" w:color="auto" w:fill="FFFFFF"/>
        </w:rPr>
        <w:t xml:space="preserve">Tỷ lệ chất thải rắn sinh hoạt đô thị được thu gom, xử lý đạt trên 98%; tỷ lệ chất thải rắn sinh hoạt nông thôn được thu gom, xử lý đạt trên 95%; 100% tỷ lệ chất thải nguy hại được xử lý an </w:t>
      </w:r>
      <w:r w:rsidRPr="004934C2">
        <w:rPr>
          <w:color w:val="000000"/>
          <w:sz w:val="26"/>
          <w:szCs w:val="26"/>
          <w:shd w:val="clear" w:color="auto" w:fill="FFFFFF"/>
        </w:rPr>
        <w:lastRenderedPageBreak/>
        <w:t>toàn theo quy định; các đô thị phải có hệ thống thu gom xử lý nước thải bảo đảm tiêu chuẩn, quy chuẩn theo quy định đạt trên 60% (đối với đô thị loại I) và trên 30% (đối với các loại đô thị còn lại).</w:t>
      </w:r>
    </w:p>
    <w:p w14:paraId="022B5E93" w14:textId="77777777" w:rsidR="0042511A" w:rsidRDefault="00F337E3" w:rsidP="00F337E3">
      <w:pPr>
        <w:spacing w:line="312" w:lineRule="auto"/>
        <w:jc w:val="both"/>
        <w:rPr>
          <w:szCs w:val="26"/>
        </w:rPr>
      </w:pPr>
      <w:r w:rsidRPr="00ED60DE">
        <w:rPr>
          <w:szCs w:val="26"/>
        </w:rPr>
        <w:t xml:space="preserve">Cơ sở được thực hiện trong KCN Dệt may Phố Nối. </w:t>
      </w:r>
      <w:r w:rsidR="0042511A">
        <w:rPr>
          <w:szCs w:val="26"/>
        </w:rPr>
        <w:t xml:space="preserve">KCN Dệt may Phố Nối đã được UBND tỉnh Hưng Yên </w:t>
      </w:r>
      <w:r w:rsidR="0042511A" w:rsidRPr="00D919C3">
        <w:rPr>
          <w:rFonts w:cs="Times New Roman"/>
          <w:szCs w:val="26"/>
        </w:rPr>
        <w:t xml:space="preserve">phê duyệt báo cáo ĐTM tại Quyết định số 2284/QĐ-UBND ngày 30/09/2020 và </w:t>
      </w:r>
      <w:r w:rsidR="0042511A">
        <w:rPr>
          <w:rFonts w:cs="Times New Roman"/>
          <w:szCs w:val="26"/>
        </w:rPr>
        <w:t xml:space="preserve">cấp </w:t>
      </w:r>
      <w:r w:rsidR="0042511A" w:rsidRPr="00D919C3">
        <w:rPr>
          <w:rFonts w:cs="Times New Roman"/>
          <w:szCs w:val="26"/>
        </w:rPr>
        <w:t>Giấy phép môi trường số 699/GPMT-UBND ngày 04/4/2024</w:t>
      </w:r>
      <w:r w:rsidRPr="00ED60DE">
        <w:rPr>
          <w:szCs w:val="26"/>
        </w:rPr>
        <w:t xml:space="preserve">. Với các ngành nghề tiếp nhận và thu hút đầu tư là: các ngành công nghiệp dệt may và hàng tiêu dùng; công nghiệp cơ khí, hóa chất, điện máy, điện tử, công nghiệp chế biến thực phẩm, dược phẩm,... </w:t>
      </w:r>
      <w:r w:rsidR="0042511A">
        <w:rPr>
          <w:szCs w:val="26"/>
        </w:rPr>
        <w:t xml:space="preserve"> và các hạng mục công trình bảo vệ môi trường bao gồm:</w:t>
      </w:r>
    </w:p>
    <w:p w14:paraId="0C40DECB" w14:textId="333613ED" w:rsidR="0042511A" w:rsidRDefault="0042511A" w:rsidP="0042511A">
      <w:pPr>
        <w:widowControl w:val="0"/>
        <w:spacing w:before="60" w:after="60"/>
        <w:rPr>
          <w:rFonts w:cs="Times New Roman"/>
          <w:szCs w:val="26"/>
        </w:rPr>
      </w:pPr>
      <w:r>
        <w:rPr>
          <w:szCs w:val="26"/>
        </w:rPr>
        <w:t>- Hệ thống cung cấp nước sạch</w:t>
      </w:r>
      <w:r>
        <w:rPr>
          <w:rFonts w:cs="Times New Roman"/>
          <w:szCs w:val="26"/>
        </w:rPr>
        <w:t xml:space="preserve">: </w:t>
      </w:r>
      <w:r w:rsidRPr="00D919C3">
        <w:rPr>
          <w:rFonts w:cs="Times New Roman"/>
          <w:szCs w:val="26"/>
        </w:rPr>
        <w:t>Nhà máy nước KCN được xây dựng với công suất 12.000 m</w:t>
      </w:r>
      <w:r w:rsidRPr="00D919C3">
        <w:rPr>
          <w:rFonts w:cs="Times New Roman"/>
          <w:szCs w:val="26"/>
          <w:vertAlign w:val="superscript"/>
        </w:rPr>
        <w:t>3</w:t>
      </w:r>
      <w:r w:rsidRPr="00D919C3">
        <w:rPr>
          <w:rFonts w:cs="Times New Roman"/>
          <w:szCs w:val="26"/>
        </w:rPr>
        <w:t>/ngày đêm.</w:t>
      </w:r>
    </w:p>
    <w:p w14:paraId="75353D93" w14:textId="791B55B8" w:rsidR="0042511A" w:rsidRDefault="0042511A" w:rsidP="0042511A">
      <w:pPr>
        <w:widowControl w:val="0"/>
        <w:spacing w:before="60" w:after="60"/>
        <w:jc w:val="both"/>
        <w:rPr>
          <w:rFonts w:cs="Times New Roman"/>
          <w:szCs w:val="26"/>
        </w:rPr>
      </w:pPr>
      <w:r>
        <w:rPr>
          <w:rFonts w:cs="Times New Roman"/>
          <w:szCs w:val="26"/>
        </w:rPr>
        <w:t xml:space="preserve">- </w:t>
      </w:r>
      <w:r w:rsidRPr="00D919C3">
        <w:rPr>
          <w:rFonts w:cs="Times New Roman"/>
          <w:szCs w:val="26"/>
        </w:rPr>
        <w:t>Hệ thống thoát nước: Hệ thống thoát nước mưa và nước thải (nước thải công nghiệp và nước thải sinh hoạt) được xây dựng riêng biệt. Nước mưa được thu gom qua hệ thống cống và thoát ra các sông trong khu vực. Nước thải được thu gom về hệ thống XLNT tổng công suất 20.000 m</w:t>
      </w:r>
      <w:r w:rsidRPr="00D919C3">
        <w:rPr>
          <w:rFonts w:cs="Times New Roman"/>
          <w:szCs w:val="26"/>
          <w:vertAlign w:val="superscript"/>
        </w:rPr>
        <w:t>3</w:t>
      </w:r>
      <w:r w:rsidRPr="00D919C3">
        <w:rPr>
          <w:rFonts w:cs="Times New Roman"/>
          <w:szCs w:val="26"/>
        </w:rPr>
        <w:t>/ngày đêm (gồm Nhà máy XLNT số 1 công suất 12.000 m</w:t>
      </w:r>
      <w:r w:rsidRPr="00D919C3">
        <w:rPr>
          <w:rFonts w:cs="Times New Roman"/>
          <w:szCs w:val="26"/>
          <w:vertAlign w:val="superscript"/>
        </w:rPr>
        <w:t>3</w:t>
      </w:r>
      <w:r w:rsidRPr="00D919C3">
        <w:rPr>
          <w:rFonts w:cs="Times New Roman"/>
          <w:szCs w:val="26"/>
        </w:rPr>
        <w:t>/ngày đêm và Nhà máy XLNT số 2 công suất 8.000 m</w:t>
      </w:r>
      <w:r w:rsidRPr="00D919C3">
        <w:rPr>
          <w:rFonts w:cs="Times New Roman"/>
          <w:szCs w:val="26"/>
          <w:vertAlign w:val="superscript"/>
        </w:rPr>
        <w:t>3</w:t>
      </w:r>
      <w:r w:rsidRPr="00D919C3">
        <w:rPr>
          <w:rFonts w:cs="Times New Roman"/>
          <w:szCs w:val="26"/>
        </w:rPr>
        <w:t>/ngày đêm) của KCN</w:t>
      </w:r>
      <w:r>
        <w:rPr>
          <w:rFonts w:cs="Times New Roman"/>
          <w:szCs w:val="26"/>
        </w:rPr>
        <w:t>.</w:t>
      </w:r>
    </w:p>
    <w:p w14:paraId="4D8A6212" w14:textId="57AECC30" w:rsidR="0042511A" w:rsidRDefault="0042511A" w:rsidP="0042511A">
      <w:pPr>
        <w:widowControl w:val="0"/>
        <w:spacing w:before="60" w:after="60"/>
        <w:jc w:val="both"/>
        <w:rPr>
          <w:rFonts w:cs="Times New Roman"/>
          <w:szCs w:val="26"/>
        </w:rPr>
      </w:pPr>
      <w:r>
        <w:rPr>
          <w:rFonts w:cs="Times New Roman"/>
          <w:szCs w:val="26"/>
        </w:rPr>
        <w:t xml:space="preserve">- </w:t>
      </w:r>
      <w:r w:rsidRPr="00D919C3">
        <w:rPr>
          <w:rFonts w:cs="Times New Roman"/>
          <w:szCs w:val="26"/>
        </w:rPr>
        <w:t xml:space="preserve">Nước thải phát sinh từ hoạt động sản xuất của các </w:t>
      </w:r>
      <w:r>
        <w:rPr>
          <w:rFonts w:cs="Times New Roman"/>
          <w:szCs w:val="26"/>
        </w:rPr>
        <w:t>cơ sở</w:t>
      </w:r>
      <w:r w:rsidRPr="00D919C3">
        <w:rPr>
          <w:rFonts w:cs="Times New Roman"/>
          <w:szCs w:val="26"/>
        </w:rPr>
        <w:t xml:space="preserve"> trong KCN sẽ được Trạm XLNT của KCN xử lý đạt QCĐP 02/:2019/HY (K</w:t>
      </w:r>
      <w:r w:rsidRPr="00D919C3">
        <w:rPr>
          <w:rFonts w:cs="Times New Roman"/>
          <w:szCs w:val="26"/>
          <w:vertAlign w:val="subscript"/>
        </w:rPr>
        <w:t>q</w:t>
      </w:r>
      <w:r w:rsidRPr="00D919C3">
        <w:rPr>
          <w:rFonts w:cs="Times New Roman"/>
          <w:szCs w:val="26"/>
        </w:rPr>
        <w:t>=0,9; K</w:t>
      </w:r>
      <w:r w:rsidRPr="00D919C3">
        <w:rPr>
          <w:rFonts w:cs="Times New Roman"/>
          <w:szCs w:val="26"/>
          <w:vertAlign w:val="subscript"/>
        </w:rPr>
        <w:t>f</w:t>
      </w:r>
      <w:r w:rsidRPr="00D919C3">
        <w:rPr>
          <w:rFonts w:cs="Times New Roman"/>
          <w:szCs w:val="26"/>
        </w:rPr>
        <w:t>=0,9; K</w:t>
      </w:r>
      <w:r w:rsidRPr="00D919C3">
        <w:rPr>
          <w:rFonts w:cs="Times New Roman"/>
          <w:szCs w:val="26"/>
          <w:vertAlign w:val="subscript"/>
        </w:rPr>
        <w:t>hy</w:t>
      </w:r>
      <w:r w:rsidRPr="00D919C3">
        <w:rPr>
          <w:rFonts w:cs="Times New Roman"/>
          <w:szCs w:val="26"/>
        </w:rPr>
        <w:t xml:space="preserve">=0,85) trước khi </w:t>
      </w:r>
      <w:r w:rsidR="00506E66">
        <w:rPr>
          <w:rFonts w:cs="Times New Roman"/>
          <w:szCs w:val="26"/>
        </w:rPr>
        <w:t xml:space="preserve">xả vào kênh Trần Thành Ngọ, sau đó dẫn </w:t>
      </w:r>
      <w:r>
        <w:rPr>
          <w:rFonts w:cs="Times New Roman"/>
          <w:szCs w:val="26"/>
        </w:rPr>
        <w:t xml:space="preserve">vào </w:t>
      </w:r>
      <w:r w:rsidRPr="00D919C3">
        <w:rPr>
          <w:rFonts w:cs="Times New Roman"/>
          <w:szCs w:val="26"/>
        </w:rPr>
        <w:t>hệ thống sông Bắc – Hưng – Hải.</w:t>
      </w:r>
    </w:p>
    <w:p w14:paraId="0E0EB53B" w14:textId="7359E8B7" w:rsidR="0042511A" w:rsidRPr="0042511A" w:rsidRDefault="0042511A" w:rsidP="0042511A">
      <w:pPr>
        <w:widowControl w:val="0"/>
        <w:spacing w:before="60" w:after="60"/>
        <w:jc w:val="both"/>
        <w:rPr>
          <w:rFonts w:cs="Times New Roman"/>
          <w:szCs w:val="26"/>
        </w:rPr>
      </w:pPr>
      <w:r w:rsidRPr="0042511A">
        <w:rPr>
          <w:rFonts w:cs="Times New Roman"/>
          <w:szCs w:val="26"/>
        </w:rPr>
        <w:t xml:space="preserve">Trong giai đoạn vận hành Cơ sở phát sinh nước thải sinh hoạt (khoảng </w:t>
      </w:r>
      <w:r>
        <w:rPr>
          <w:rFonts w:cs="Times New Roman"/>
          <w:szCs w:val="26"/>
        </w:rPr>
        <w:t>5</w:t>
      </w:r>
      <w:r w:rsidRPr="0042511A">
        <w:rPr>
          <w:rFonts w:cs="Times New Roman"/>
          <w:szCs w:val="26"/>
        </w:rPr>
        <w:t xml:space="preserve"> m</w:t>
      </w:r>
      <w:r w:rsidRPr="0042511A">
        <w:rPr>
          <w:rFonts w:cs="Times New Roman"/>
          <w:szCs w:val="26"/>
          <w:vertAlign w:val="superscript"/>
        </w:rPr>
        <w:t>3</w:t>
      </w:r>
      <w:r w:rsidRPr="0042511A">
        <w:rPr>
          <w:rFonts w:cs="Times New Roman"/>
          <w:szCs w:val="26"/>
        </w:rPr>
        <w:t xml:space="preserve">/ngày đêm) và nước thải sản xuất (tối đa khoảng </w:t>
      </w:r>
      <w:r>
        <w:rPr>
          <w:rFonts w:cs="Times New Roman"/>
          <w:szCs w:val="26"/>
        </w:rPr>
        <w:t>53,2</w:t>
      </w:r>
      <w:r w:rsidRPr="0042511A">
        <w:rPr>
          <w:rFonts w:cs="Times New Roman"/>
          <w:szCs w:val="26"/>
        </w:rPr>
        <w:t xml:space="preserve"> m</w:t>
      </w:r>
      <w:r w:rsidRPr="0042511A">
        <w:rPr>
          <w:rFonts w:cs="Times New Roman"/>
          <w:szCs w:val="26"/>
          <w:vertAlign w:val="superscript"/>
        </w:rPr>
        <w:t>3</w:t>
      </w:r>
      <w:r w:rsidRPr="0042511A">
        <w:rPr>
          <w:rFonts w:cs="Times New Roman"/>
          <w:szCs w:val="26"/>
        </w:rPr>
        <w:t>/ngày đêm). Nước thải sinh hoạt sau xử lý sơ bộ và nước thải sản xuất sẽ đạt tiêu chuẩn của KCN</w:t>
      </w:r>
      <w:r w:rsidRPr="00D919C3">
        <w:t xml:space="preserve"> </w:t>
      </w:r>
      <w:r w:rsidRPr="0042511A">
        <w:rPr>
          <w:rFonts w:cs="Times New Roman"/>
          <w:szCs w:val="26"/>
        </w:rPr>
        <w:t>Dệt may Phố Nối.</w:t>
      </w:r>
    </w:p>
    <w:p w14:paraId="038E8847" w14:textId="5F768CB4" w:rsidR="0042511A" w:rsidRPr="0042511A" w:rsidRDefault="0042511A" w:rsidP="0042511A">
      <w:pPr>
        <w:pStyle w:val="ListParagraph"/>
        <w:numPr>
          <w:ilvl w:val="0"/>
          <w:numId w:val="45"/>
        </w:numPr>
        <w:tabs>
          <w:tab w:val="left" w:pos="990"/>
        </w:tabs>
        <w:spacing w:before="60" w:after="60"/>
        <w:ind w:left="0" w:firstLine="720"/>
        <w:jc w:val="both"/>
        <w:rPr>
          <w:rFonts w:cs="Times New Roman"/>
          <w:szCs w:val="26"/>
        </w:rPr>
      </w:pPr>
      <w:r w:rsidRPr="00D919C3">
        <w:rPr>
          <w:rFonts w:cs="Times New Roman"/>
          <w:szCs w:val="26"/>
        </w:rPr>
        <w:t>Hiện tại, KCN đang tiếp nhận xử lý nước thải của 52 doanh nghiệp với lưu lượng nước thải trung bình khoảng 14.030 m</w:t>
      </w:r>
      <w:r w:rsidRPr="00D919C3">
        <w:rPr>
          <w:rFonts w:cs="Times New Roman"/>
          <w:szCs w:val="26"/>
          <w:vertAlign w:val="superscript"/>
        </w:rPr>
        <w:t>3</w:t>
      </w:r>
      <w:r w:rsidRPr="00D919C3">
        <w:rPr>
          <w:rFonts w:cs="Times New Roman"/>
          <w:szCs w:val="26"/>
        </w:rPr>
        <w:t>/ngày đêm</w:t>
      </w:r>
      <w:r w:rsidRPr="00281675">
        <w:rPr>
          <w:rFonts w:cs="Times New Roman"/>
          <w:szCs w:val="26"/>
        </w:rPr>
        <w:t xml:space="preserve"> (trong đó đã có lưu lượng nước thải của cơ sở) </w:t>
      </w:r>
      <w:r w:rsidRPr="00D919C3">
        <w:rPr>
          <w:rFonts w:cs="Times New Roman"/>
          <w:szCs w:val="26"/>
        </w:rPr>
        <w:t>chiếm khoảng 70,15% tổng công suất hệ thống XLNT (20.000 m</w:t>
      </w:r>
      <w:r w:rsidRPr="00D919C3">
        <w:rPr>
          <w:rFonts w:cs="Times New Roman"/>
          <w:szCs w:val="26"/>
          <w:vertAlign w:val="superscript"/>
        </w:rPr>
        <w:t>3</w:t>
      </w:r>
      <w:r w:rsidRPr="00D919C3">
        <w:rPr>
          <w:rFonts w:cs="Times New Roman"/>
          <w:szCs w:val="26"/>
        </w:rPr>
        <w:t>/ngày đêm, gồm Nhà máy XLNT số 1 công suất 12.000 m</w:t>
      </w:r>
      <w:r w:rsidRPr="00D919C3">
        <w:rPr>
          <w:rFonts w:cs="Times New Roman"/>
          <w:szCs w:val="26"/>
          <w:vertAlign w:val="superscript"/>
        </w:rPr>
        <w:t>3</w:t>
      </w:r>
      <w:r w:rsidRPr="00D919C3">
        <w:rPr>
          <w:rFonts w:cs="Times New Roman"/>
          <w:szCs w:val="26"/>
        </w:rPr>
        <w:t>/ngày đêm và Nhà máy XLNT số 2 công suất 8.000 m</w:t>
      </w:r>
      <w:r w:rsidRPr="00D919C3">
        <w:rPr>
          <w:rFonts w:cs="Times New Roman"/>
          <w:szCs w:val="26"/>
          <w:vertAlign w:val="superscript"/>
        </w:rPr>
        <w:t>3</w:t>
      </w:r>
      <w:r w:rsidRPr="00D919C3">
        <w:rPr>
          <w:rFonts w:cs="Times New Roman"/>
          <w:szCs w:val="26"/>
        </w:rPr>
        <w:t>/ngày đêm) của KCN.</w:t>
      </w:r>
    </w:p>
    <w:p w14:paraId="28908D06" w14:textId="7C8213C0" w:rsidR="006760E8" w:rsidRPr="00E67162" w:rsidRDefault="004934C2" w:rsidP="00BF1219">
      <w:pPr>
        <w:pStyle w:val="NormalWeb"/>
        <w:shd w:val="clear" w:color="auto" w:fill="FFFFFF"/>
        <w:spacing w:line="312" w:lineRule="auto"/>
        <w:ind w:firstLine="567"/>
        <w:jc w:val="both"/>
        <w:rPr>
          <w:sz w:val="26"/>
          <w:szCs w:val="26"/>
        </w:rPr>
      </w:pPr>
      <w:r>
        <w:rPr>
          <w:sz w:val="26"/>
          <w:szCs w:val="26"/>
        </w:rPr>
        <w:t>=&gt;</w:t>
      </w:r>
      <w:r w:rsidR="006760E8" w:rsidRPr="00E67162">
        <w:rPr>
          <w:sz w:val="26"/>
          <w:szCs w:val="26"/>
        </w:rPr>
        <w:t>Việc thực hiện dự án “</w:t>
      </w:r>
      <w:r w:rsidR="006760E8" w:rsidRPr="00E67162">
        <w:rPr>
          <w:spacing w:val="-2"/>
          <w:sz w:val="26"/>
          <w:szCs w:val="26"/>
          <w:lang w:val="nb-NO"/>
        </w:rPr>
        <w:t xml:space="preserve">Nhà máy </w:t>
      </w:r>
      <w:r w:rsidR="00F337E3">
        <w:rPr>
          <w:spacing w:val="-2"/>
          <w:sz w:val="26"/>
          <w:szCs w:val="26"/>
          <w:lang w:val="nb-NO"/>
        </w:rPr>
        <w:t>Youngwoo Vina III</w:t>
      </w:r>
      <w:r w:rsidR="0042511A" w:rsidRPr="00ED60DE">
        <w:rPr>
          <w:szCs w:val="26"/>
        </w:rPr>
        <w:t>”</w:t>
      </w:r>
      <w:r w:rsidR="006760E8" w:rsidRPr="00E67162">
        <w:rPr>
          <w:sz w:val="26"/>
          <w:szCs w:val="26"/>
        </w:rPr>
        <w:t xml:space="preserve"> với mục tiêu sản xuất </w:t>
      </w:r>
      <w:r w:rsidR="00F337E3">
        <w:rPr>
          <w:sz w:val="26"/>
          <w:szCs w:val="26"/>
        </w:rPr>
        <w:t>là nhuộm chỉ, sản xuất, gia công phụ kiện ngành may mặc là hoàn toàn phụ hợp với lĩnh vực thu hút của KCN đệt may phố nối</w:t>
      </w:r>
      <w:r w:rsidR="006760E8" w:rsidRPr="00E67162">
        <w:rPr>
          <w:sz w:val="26"/>
          <w:szCs w:val="26"/>
        </w:rPr>
        <w:t>.</w:t>
      </w:r>
    </w:p>
    <w:p w14:paraId="4AAEC789" w14:textId="77777777" w:rsidR="00DE2DD3" w:rsidRDefault="00DE2DD3" w:rsidP="00BF1219">
      <w:pPr>
        <w:pStyle w:val="Heading2"/>
        <w:spacing w:before="0" w:after="0" w:line="312" w:lineRule="auto"/>
      </w:pPr>
      <w:bookmarkStart w:id="43" w:name="_Toc197929042"/>
      <w:r>
        <w:t>Sự phù hợp của cơ sở đối với khả năng chịu tải của môi trường</w:t>
      </w:r>
      <w:bookmarkEnd w:id="43"/>
    </w:p>
    <w:p w14:paraId="534A2C9B" w14:textId="77777777" w:rsidR="0042511A" w:rsidRDefault="00F337E3" w:rsidP="0042511A">
      <w:pPr>
        <w:jc w:val="both"/>
      </w:pPr>
      <w:r>
        <w:t xml:space="preserve">Hiện tại, chưa công bố đánh giá khả năng chịu tải của môi trường do đó không đánh giá được nội dung sự phù hợp của cơ sở đối khả năng chịu tải của môi trường. </w:t>
      </w:r>
      <w:r>
        <w:lastRenderedPageBreak/>
        <w:t>T</w:t>
      </w:r>
      <w:r>
        <w:rPr>
          <w:spacing w:val="-2"/>
          <w:szCs w:val="26"/>
        </w:rPr>
        <w:t>rong quá trình hoạt động</w:t>
      </w:r>
      <w:r>
        <w:t>, chủ cơ sở đã tiến hành các biện pháp bảo vệ môi trường như sau:</w:t>
      </w:r>
    </w:p>
    <w:p w14:paraId="0EC6D952" w14:textId="04E7FFBA" w:rsidR="00F337E3" w:rsidRDefault="00F337E3" w:rsidP="0042511A">
      <w:pPr>
        <w:jc w:val="both"/>
      </w:pPr>
      <w:r>
        <w:t xml:space="preserve">- Xây dựng hệ thống thu gom nước thải để thu toàn bộ nước thải sinh hoạt và nước thải sản xuất phát sinh từ dự án </w:t>
      </w:r>
      <w:r w:rsidR="00247FCC">
        <w:t xml:space="preserve">và dẫn về hệ thống thu gom, xử lý nước thải của KCN Dệt may Phố nối để </w:t>
      </w:r>
      <w:r>
        <w:t>trước khi xả thải ra ngoài môi trường</w:t>
      </w:r>
      <w:r w:rsidR="00247FCC">
        <w:t xml:space="preserve"> đảm bảo các yêu cầu về bảo vệ môi trường trước khi xả ra ngoài môi trường</w:t>
      </w:r>
      <w:r>
        <w:t>.</w:t>
      </w:r>
    </w:p>
    <w:p w14:paraId="763CA153" w14:textId="5D446844" w:rsidR="00F337E3" w:rsidRDefault="00F337E3" w:rsidP="00247FCC">
      <w:pPr>
        <w:jc w:val="both"/>
      </w:pPr>
      <w:r>
        <w:t xml:space="preserve">- Xây dựng hệ thống xử lý khí thải để xử lý khí thải phát sinh từ </w:t>
      </w:r>
      <w:r w:rsidR="00247FCC">
        <w:t>công đoạn nhuộm và sấy chỉ, khí thải</w:t>
      </w:r>
      <w:r>
        <w:t xml:space="preserve"> sau xử lý đạt QCVN </w:t>
      </w:r>
      <w:r w:rsidR="006E7AB9">
        <w:t>20</w:t>
      </w:r>
      <w:r>
        <w:t>:2009/BTNMT trước khi thoát ra ngoài môi trường.</w:t>
      </w:r>
    </w:p>
    <w:p w14:paraId="0F05D5FB" w14:textId="390353EC" w:rsidR="00F337E3" w:rsidRPr="00D80B8A" w:rsidRDefault="00F337E3" w:rsidP="00247FCC">
      <w:pPr>
        <w:tabs>
          <w:tab w:val="left" w:pos="3606"/>
        </w:tabs>
        <w:ind w:firstLine="851"/>
        <w:jc w:val="both"/>
        <w:rPr>
          <w:b/>
          <w:i/>
        </w:rPr>
      </w:pPr>
      <w:r w:rsidRPr="00D80B8A">
        <w:rPr>
          <w:b/>
          <w:i/>
        </w:rPr>
        <w:t xml:space="preserve">Vì vây, </w:t>
      </w:r>
      <w:r>
        <w:rPr>
          <w:b/>
          <w:i/>
        </w:rPr>
        <w:t xml:space="preserve">hoạt động của </w:t>
      </w:r>
      <w:r w:rsidRPr="00D80B8A">
        <w:rPr>
          <w:b/>
          <w:i/>
        </w:rPr>
        <w:t>Cơ sở “</w:t>
      </w:r>
      <w:r w:rsidR="00247FCC">
        <w:rPr>
          <w:b/>
          <w:i/>
        </w:rPr>
        <w:t>Nhà máy Youngwoo Vina III</w:t>
      </w:r>
      <w:r w:rsidRPr="00D80B8A">
        <w:rPr>
          <w:b/>
          <w:i/>
        </w:rPr>
        <w:t xml:space="preserve">” của Công ty </w:t>
      </w:r>
      <w:r w:rsidR="00247FCC">
        <w:rPr>
          <w:b/>
          <w:i/>
        </w:rPr>
        <w:t>TNHH Youngwoo Korean STM</w:t>
      </w:r>
      <w:r w:rsidRPr="00D80B8A">
        <w:rPr>
          <w:b/>
          <w:i/>
        </w:rPr>
        <w:t xml:space="preserve"> là phù hợp với khả năng chịu tải của môi trường.</w:t>
      </w:r>
    </w:p>
    <w:p w14:paraId="520BFCD7" w14:textId="77777777" w:rsidR="00DE2DD3" w:rsidRDefault="004A0B6F" w:rsidP="00247FCC">
      <w:pPr>
        <w:spacing w:before="0" w:after="0" w:line="312" w:lineRule="auto"/>
        <w:jc w:val="both"/>
      </w:pPr>
      <w:r>
        <w:br w:type="page"/>
      </w:r>
    </w:p>
    <w:p w14:paraId="30EFA105" w14:textId="77777777" w:rsidR="00C261C6" w:rsidRDefault="00C261C6" w:rsidP="00BF1219">
      <w:pPr>
        <w:pStyle w:val="Heading1"/>
        <w:framePr w:wrap="around"/>
        <w:spacing w:before="0" w:after="0" w:line="312" w:lineRule="auto"/>
      </w:pPr>
      <w:bookmarkStart w:id="44" w:name="_Toc197929043"/>
      <w:r>
        <w:lastRenderedPageBreak/>
        <w:t xml:space="preserve">: KẾT QUẢ HOÀN THÀNH CÁC CÔNG TRÌNH, </w:t>
      </w:r>
      <w:r w:rsidR="00EF2A36">
        <w:t>BIỆN PHÁP BẢO VỆ MÔI TRƯỜNG CỦA CƠ SỞ</w:t>
      </w:r>
      <w:bookmarkEnd w:id="44"/>
    </w:p>
    <w:p w14:paraId="7400F948" w14:textId="77777777" w:rsidR="00336560" w:rsidRPr="00336560" w:rsidRDefault="00336560" w:rsidP="00BF1219">
      <w:pPr>
        <w:spacing w:before="0" w:after="0" w:line="312" w:lineRule="auto"/>
      </w:pPr>
    </w:p>
    <w:p w14:paraId="64682F66" w14:textId="77777777" w:rsidR="00DE2DD3" w:rsidRDefault="00DE2DD3" w:rsidP="00BF1219">
      <w:pPr>
        <w:pStyle w:val="Heading2"/>
        <w:spacing w:before="0" w:after="0" w:line="312" w:lineRule="auto"/>
      </w:pPr>
      <w:bookmarkStart w:id="45" w:name="_Toc197929044"/>
      <w:r>
        <w:t>Công trình, biện pháp thoát nước mưa, thu gom và xử lý nước thải</w:t>
      </w:r>
      <w:bookmarkEnd w:id="45"/>
    </w:p>
    <w:p w14:paraId="0BEF39CB" w14:textId="77777777" w:rsidR="005F5F37" w:rsidRPr="006E7AB9" w:rsidRDefault="00336560" w:rsidP="00BF1219">
      <w:pPr>
        <w:pStyle w:val="Heading3"/>
        <w:spacing w:before="0" w:after="0" w:line="312" w:lineRule="auto"/>
        <w:rPr>
          <w:rFonts w:ascii="Times New Roman" w:hAnsi="Times New Roman" w:cs="Times New Roman"/>
          <w:b/>
          <w:i/>
          <w:color w:val="auto"/>
        </w:rPr>
      </w:pPr>
      <w:bookmarkStart w:id="46" w:name="_Toc197929045"/>
      <w:r w:rsidRPr="006E7AB9">
        <w:rPr>
          <w:rFonts w:ascii="Times New Roman" w:hAnsi="Times New Roman" w:cs="Times New Roman"/>
          <w:b/>
          <w:i/>
          <w:color w:val="auto"/>
        </w:rPr>
        <w:t>Công trình, biện pháp thu gom nước mưa</w:t>
      </w:r>
      <w:bookmarkEnd w:id="46"/>
    </w:p>
    <w:p w14:paraId="7388DD23" w14:textId="77777777" w:rsidR="00336560" w:rsidRPr="005F5F37" w:rsidRDefault="00CE7A52" w:rsidP="00BF1219">
      <w:pPr>
        <w:spacing w:before="0" w:after="0" w:line="312" w:lineRule="auto"/>
        <w:rPr>
          <w:rFonts w:cs="Times New Roman"/>
          <w:color w:val="000000" w:themeColor="text1"/>
        </w:rPr>
      </w:pPr>
      <w:r>
        <w:rPr>
          <w:rFonts w:cs="Times New Roman"/>
          <w:b/>
          <w:i/>
          <w:noProof/>
          <w:color w:val="000000" w:themeColor="text1"/>
        </w:rPr>
        <mc:AlternateContent>
          <mc:Choice Requires="wpg">
            <w:drawing>
              <wp:anchor distT="0" distB="0" distL="114300" distR="114300" simplePos="0" relativeHeight="251850752" behindDoc="0" locked="0" layoutInCell="1" allowOverlap="1" wp14:anchorId="224D58B6" wp14:editId="1A6471F4">
                <wp:simplePos x="0" y="0"/>
                <wp:positionH relativeFrom="column">
                  <wp:posOffset>484517</wp:posOffset>
                </wp:positionH>
                <wp:positionV relativeFrom="paragraph">
                  <wp:posOffset>71012</wp:posOffset>
                </wp:positionV>
                <wp:extent cx="4622770" cy="3062377"/>
                <wp:effectExtent l="0" t="0" r="26035" b="24130"/>
                <wp:wrapNone/>
                <wp:docPr id="231" name="Group 231"/>
                <wp:cNvGraphicFramePr/>
                <a:graphic xmlns:a="http://schemas.openxmlformats.org/drawingml/2006/main">
                  <a:graphicData uri="http://schemas.microsoft.com/office/word/2010/wordprocessingGroup">
                    <wpg:wgp>
                      <wpg:cNvGrpSpPr/>
                      <wpg:grpSpPr>
                        <a:xfrm>
                          <a:off x="0" y="0"/>
                          <a:ext cx="4622770" cy="3062377"/>
                          <a:chOff x="0" y="0"/>
                          <a:chExt cx="4622770" cy="3062377"/>
                        </a:xfrm>
                      </wpg:grpSpPr>
                      <wps:wsp>
                        <wps:cNvPr id="132" name="Rectangle 132"/>
                        <wps:cNvSpPr/>
                        <wps:spPr>
                          <a:xfrm>
                            <a:off x="0" y="0"/>
                            <a:ext cx="1536065" cy="454660"/>
                          </a:xfrm>
                          <a:prstGeom prst="rect">
                            <a:avLst/>
                          </a:prstGeom>
                          <a:noFill/>
                          <a:ln w="12700"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19C37B6F" w14:textId="77777777" w:rsidR="004A7763" w:rsidRPr="00CE7A52" w:rsidRDefault="004A7763" w:rsidP="005F5F37">
                              <w:pPr>
                                <w:spacing w:before="0" w:after="0" w:line="240" w:lineRule="auto"/>
                                <w:ind w:firstLine="0"/>
                                <w:jc w:val="center"/>
                                <w:rPr>
                                  <w:sz w:val="22"/>
                                </w:rPr>
                              </w:pPr>
                              <w:r w:rsidRPr="00CE7A52">
                                <w:rPr>
                                  <w:sz w:val="22"/>
                                </w:rPr>
                                <w:t>Nước mưa chảy tràn trên mái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 name="Rectangle 182"/>
                        <wps:cNvSpPr/>
                        <wps:spPr>
                          <a:xfrm>
                            <a:off x="2678400" y="0"/>
                            <a:ext cx="1944370" cy="454660"/>
                          </a:xfrm>
                          <a:prstGeom prst="rect">
                            <a:avLst/>
                          </a:prstGeom>
                          <a:noFill/>
                          <a:ln w="12700"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25426A07" w14:textId="77777777" w:rsidR="004A7763" w:rsidRPr="00CE7A52" w:rsidRDefault="004A7763" w:rsidP="005F5F37">
                              <w:pPr>
                                <w:spacing w:before="0" w:after="0" w:line="240" w:lineRule="auto"/>
                                <w:ind w:firstLine="0"/>
                                <w:jc w:val="center"/>
                                <w:rPr>
                                  <w:sz w:val="22"/>
                                </w:rPr>
                              </w:pPr>
                              <w:r w:rsidRPr="00CE7A52">
                                <w:rPr>
                                  <w:sz w:val="22"/>
                                </w:rPr>
                                <w:t>Nước mưa chảy tràn trên bề mặt sân, đường giao thông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 name="Rectangle 189"/>
                        <wps:cNvSpPr/>
                        <wps:spPr>
                          <a:xfrm>
                            <a:off x="0" y="792000"/>
                            <a:ext cx="1536065" cy="454660"/>
                          </a:xfrm>
                          <a:prstGeom prst="rect">
                            <a:avLst/>
                          </a:prstGeom>
                          <a:noFill/>
                          <a:ln w="12700"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CF89D30" w14:textId="77777777" w:rsidR="004A7763" w:rsidRPr="00CE7A52" w:rsidRDefault="004A7763" w:rsidP="005F5F37">
                              <w:pPr>
                                <w:spacing w:before="0" w:after="0" w:line="240" w:lineRule="auto"/>
                                <w:ind w:firstLine="0"/>
                                <w:jc w:val="center"/>
                                <w:rPr>
                                  <w:sz w:val="22"/>
                                </w:rPr>
                              </w:pPr>
                              <w:r>
                                <w:rPr>
                                  <w:sz w:val="22"/>
                                </w:rPr>
                                <w:t xml:space="preserve">Đường ống thu gom nước mưa trên mái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 name="Rectangle 191"/>
                        <wps:cNvSpPr/>
                        <wps:spPr>
                          <a:xfrm>
                            <a:off x="1764000" y="1713600"/>
                            <a:ext cx="1536065" cy="454660"/>
                          </a:xfrm>
                          <a:prstGeom prst="rect">
                            <a:avLst/>
                          </a:prstGeom>
                          <a:noFill/>
                          <a:ln w="12700"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1C2B964A" w14:textId="77777777" w:rsidR="004A7763" w:rsidRPr="00CE7A52" w:rsidRDefault="004A7763" w:rsidP="007867FA">
                              <w:pPr>
                                <w:spacing w:before="0" w:after="0" w:line="240" w:lineRule="auto"/>
                                <w:ind w:firstLine="0"/>
                                <w:jc w:val="center"/>
                                <w:rPr>
                                  <w:sz w:val="22"/>
                                </w:rPr>
                              </w:pPr>
                              <w:r w:rsidRPr="00CE7A52">
                                <w:rPr>
                                  <w:sz w:val="22"/>
                                </w:rPr>
                                <w:t>Hố gas thăm/Hố gas thu thăm</w:t>
                              </w:r>
                            </w:p>
                            <w:p w14:paraId="4F3165E1" w14:textId="77777777" w:rsidR="004A7763" w:rsidRPr="00CE7A52" w:rsidRDefault="004A7763" w:rsidP="005F5F37">
                              <w:pPr>
                                <w:spacing w:before="0" w:after="0" w:line="240" w:lineRule="auto"/>
                                <w:ind w:firstLine="0"/>
                                <w:jc w:val="center"/>
                                <w:rPr>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Rectangle 198"/>
                        <wps:cNvSpPr/>
                        <wps:spPr>
                          <a:xfrm>
                            <a:off x="1763769" y="2512710"/>
                            <a:ext cx="1536065" cy="549667"/>
                          </a:xfrm>
                          <a:prstGeom prst="rect">
                            <a:avLst/>
                          </a:prstGeom>
                          <a:noFill/>
                          <a:ln w="12700"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69F2F549" w14:textId="4F231155" w:rsidR="004A7763" w:rsidRPr="00CE7A52" w:rsidRDefault="004A7763" w:rsidP="005F5F37">
                              <w:pPr>
                                <w:spacing w:before="0" w:after="0" w:line="240" w:lineRule="auto"/>
                                <w:ind w:firstLine="0"/>
                                <w:jc w:val="center"/>
                                <w:rPr>
                                  <w:sz w:val="22"/>
                                </w:rPr>
                              </w:pPr>
                              <w:r>
                                <w:rPr>
                                  <w:sz w:val="22"/>
                                </w:rPr>
                                <w:t>Hệ thống thu gom nước mưa của KCN dệt may Phố nối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 name="Straight Arrow Connector 206"/>
                        <wps:cNvCnPr/>
                        <wps:spPr>
                          <a:xfrm>
                            <a:off x="741600" y="446400"/>
                            <a:ext cx="0" cy="3441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2" name="Straight Arrow Connector 212"/>
                        <wps:cNvCnPr/>
                        <wps:spPr>
                          <a:xfrm flipH="1">
                            <a:off x="2563200" y="446400"/>
                            <a:ext cx="1143000" cy="126614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4" name="Straight Arrow Connector 214"/>
                        <wps:cNvCnPr/>
                        <wps:spPr>
                          <a:xfrm>
                            <a:off x="741600" y="1245600"/>
                            <a:ext cx="1821180" cy="46482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8" name="Straight Arrow Connector 218"/>
                        <wps:cNvCnPr/>
                        <wps:spPr>
                          <a:xfrm>
                            <a:off x="2563200" y="2167200"/>
                            <a:ext cx="0" cy="3441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224D58B6" id="Group 231" o:spid="_x0000_s1026" style="position:absolute;left:0;text-align:left;margin-left:38.15pt;margin-top:5.6pt;width:364pt;height:241.15pt;z-index:251850752;mso-height-relative:margin" coordsize="46227,30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">
                <v:rect id="Rectangle 132" o:spid="_x0000_s1027" style="position:absolute;width:15360;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" filled="f" strokecolor="black [3213]" strokeweight="1pt">
                  <v:stroke joinstyle="round"/>
                  <v:textbox>
                    <w:txbxContent>
                      <w:p w14:paraId="19C37B6F" w14:textId="77777777" w:rsidR="004A7763" w:rsidRPr="00CE7A52" w:rsidRDefault="004A7763" w:rsidP="005F5F37">
                        <w:pPr>
                          <w:spacing w:before="0" w:after="0" w:line="240" w:lineRule="auto"/>
                          <w:ind w:firstLine="0"/>
                          <w:jc w:val="center"/>
                          <w:rPr>
                            <w:sz w:val="22"/>
                          </w:rPr>
                        </w:pPr>
                        <w:r w:rsidRPr="00CE7A52">
                          <w:rPr>
                            <w:sz w:val="22"/>
                          </w:rPr>
                          <w:t>Nước mưa chảy tràn trên mái</w:t>
                        </w:r>
                      </w:p>
                    </w:txbxContent>
                  </v:textbox>
                </v:rect>
                <v:rect id="Rectangle 182" o:spid="_x0000_s1028" style="position:absolute;left:26784;width:19443;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" filled="f" strokecolor="black [3213]" strokeweight="1pt">
                  <v:stroke joinstyle="round"/>
                  <v:textbox>
                    <w:txbxContent>
                      <w:p w14:paraId="25426A07" w14:textId="77777777" w:rsidR="004A7763" w:rsidRPr="00CE7A52" w:rsidRDefault="004A7763" w:rsidP="005F5F37">
                        <w:pPr>
                          <w:spacing w:before="0" w:after="0" w:line="240" w:lineRule="auto"/>
                          <w:ind w:firstLine="0"/>
                          <w:jc w:val="center"/>
                          <w:rPr>
                            <w:sz w:val="22"/>
                          </w:rPr>
                        </w:pPr>
                        <w:r w:rsidRPr="00CE7A52">
                          <w:rPr>
                            <w:sz w:val="22"/>
                          </w:rPr>
                          <w:t>Nước mưa chảy tràn trên bề mặt sân, đường giao thông</w:t>
                        </w:r>
                      </w:p>
                    </w:txbxContent>
                  </v:textbox>
                </v:rect>
                <v:rect id="Rectangle 189" o:spid="_x0000_s1029" style="position:absolute;top:7920;width:15360;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" filled="f" strokecolor="black [3213]" strokeweight="1pt">
                  <v:stroke joinstyle="round"/>
                  <v:textbox>
                    <w:txbxContent>
                      <w:p w14:paraId="5CF89D30" w14:textId="77777777" w:rsidR="004A7763" w:rsidRPr="00CE7A52" w:rsidRDefault="004A7763" w:rsidP="005F5F37">
                        <w:pPr>
                          <w:spacing w:before="0" w:after="0" w:line="240" w:lineRule="auto"/>
                          <w:ind w:firstLine="0"/>
                          <w:jc w:val="center"/>
                          <w:rPr>
                            <w:sz w:val="22"/>
                          </w:rPr>
                        </w:pPr>
                        <w:r>
                          <w:rPr>
                            <w:sz w:val="22"/>
                          </w:rPr>
                          <w:t xml:space="preserve">Đường ống thu gom nước mưa trên mái </w:t>
                        </w:r>
                      </w:p>
                    </w:txbxContent>
                  </v:textbox>
                </v:rect>
                <v:rect id="Rectangle 191" o:spid="_x0000_s1030" style="position:absolute;left:17640;top:17136;width:15360;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" filled="f" strokecolor="black [3213]" strokeweight="1pt">
                  <v:stroke joinstyle="round"/>
                  <v:textbox>
                    <w:txbxContent>
                      <w:p w14:paraId="1C2B964A" w14:textId="77777777" w:rsidR="004A7763" w:rsidRPr="00CE7A52" w:rsidRDefault="004A7763" w:rsidP="007867FA">
                        <w:pPr>
                          <w:spacing w:before="0" w:after="0" w:line="240" w:lineRule="auto"/>
                          <w:ind w:firstLine="0"/>
                          <w:jc w:val="center"/>
                          <w:rPr>
                            <w:sz w:val="22"/>
                          </w:rPr>
                        </w:pPr>
                        <w:r w:rsidRPr="00CE7A52">
                          <w:rPr>
                            <w:sz w:val="22"/>
                          </w:rPr>
                          <w:t>Hố gas thăm/Hố gas thu thăm</w:t>
                        </w:r>
                      </w:p>
                      <w:p w14:paraId="4F3165E1" w14:textId="77777777" w:rsidR="004A7763" w:rsidRPr="00CE7A52" w:rsidRDefault="004A7763" w:rsidP="005F5F37">
                        <w:pPr>
                          <w:spacing w:before="0" w:after="0" w:line="240" w:lineRule="auto"/>
                          <w:ind w:firstLine="0"/>
                          <w:jc w:val="center"/>
                          <w:rPr>
                            <w:sz w:val="22"/>
                          </w:rPr>
                        </w:pPr>
                      </w:p>
                    </w:txbxContent>
                  </v:textbox>
                </v:rect>
                <v:rect id="Rectangle 198" o:spid="_x0000_s1031" style="position:absolute;left:17637;top:25127;width:15361;height:5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" filled="f" strokecolor="black [3213]" strokeweight="1pt">
                  <v:stroke joinstyle="round"/>
                  <v:textbox>
                    <w:txbxContent>
                      <w:p w14:paraId="69F2F549" w14:textId="4F231155" w:rsidR="004A7763" w:rsidRPr="00CE7A52" w:rsidRDefault="004A7763" w:rsidP="005F5F37">
                        <w:pPr>
                          <w:spacing w:before="0" w:after="0" w:line="240" w:lineRule="auto"/>
                          <w:ind w:firstLine="0"/>
                          <w:jc w:val="center"/>
                          <w:rPr>
                            <w:sz w:val="22"/>
                          </w:rPr>
                        </w:pPr>
                        <w:r>
                          <w:rPr>
                            <w:sz w:val="22"/>
                          </w:rPr>
                          <w:t>Hệ thống thu gom nước mưa của KCN dệt may Phố nối</w:t>
                        </w:r>
                      </w:p>
                    </w:txbxContent>
                  </v:textbox>
                </v:rect>
                <v:shapetype id="_x0000_t32" coordsize="21600,21600" o:spt="32" o:oned="t" path="m,l21600,21600e" filled="f">
                  <v:path arrowok="t" fillok="f" o:connecttype="none"/>
                  <o:lock v:ext="edit" shapetype="t"/>
                </v:shapetype>
                <v:shape id="Straight Arrow Connector 206" o:spid="_x0000_s1032" type="#_x0000_t32" style="position:absolute;left:7416;top:4464;width:0;height:3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" strokecolor="black [3213]" strokeweight="1pt">
                  <v:stroke endarrow="block" joinstyle="miter"/>
                </v:shape>
                <v:shape id="Straight Arrow Connector 212" o:spid="_x0000_s1033" type="#_x0000_t32" style="position:absolute;left:25632;top:4464;width:11430;height:126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" strokecolor="black [3213]" strokeweight="1pt">
                  <v:stroke endarrow="block" joinstyle="miter"/>
                </v:shape>
                <v:shape id="Straight Arrow Connector 214" o:spid="_x0000_s1034" type="#_x0000_t32" style="position:absolute;left:7416;top:12456;width:18211;height:46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" strokecolor="black [3213]" strokeweight="1pt">
                  <v:stroke endarrow="block" joinstyle="miter"/>
                </v:shape>
                <v:shape id="Straight Arrow Connector 218" o:spid="_x0000_s1035" type="#_x0000_t32" style="position:absolute;left:25632;top:21672;width:0;height:3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" strokecolor="black [3213]" strokeweight="1pt">
                  <v:stroke endarrow="block" joinstyle="miter"/>
                </v:shape>
              </v:group>
            </w:pict>
          </mc:Fallback>
        </mc:AlternateContent>
      </w:r>
    </w:p>
    <w:p w14:paraId="649870FD" w14:textId="77777777" w:rsidR="005F5F37" w:rsidRDefault="005F5F37" w:rsidP="00BF1219">
      <w:pPr>
        <w:spacing w:before="0" w:after="0" w:line="312" w:lineRule="auto"/>
      </w:pPr>
    </w:p>
    <w:p w14:paraId="47337BB1" w14:textId="77777777" w:rsidR="005F5F37" w:rsidRDefault="005F5F37" w:rsidP="00BF1219">
      <w:pPr>
        <w:spacing w:before="0" w:after="0" w:line="312" w:lineRule="auto"/>
      </w:pPr>
    </w:p>
    <w:p w14:paraId="1D1D10B7" w14:textId="77777777" w:rsidR="005F5F37" w:rsidRDefault="005F5F37" w:rsidP="00BF1219">
      <w:pPr>
        <w:spacing w:before="0" w:after="0" w:line="312" w:lineRule="auto"/>
      </w:pPr>
    </w:p>
    <w:p w14:paraId="7F170708" w14:textId="77777777" w:rsidR="005F5F37" w:rsidRDefault="005F5F37" w:rsidP="00BF1219">
      <w:pPr>
        <w:spacing w:before="0" w:after="0" w:line="312" w:lineRule="auto"/>
      </w:pPr>
    </w:p>
    <w:p w14:paraId="3175B3D8" w14:textId="77777777" w:rsidR="005F5F37" w:rsidRDefault="005F5F37" w:rsidP="00BF1219">
      <w:pPr>
        <w:spacing w:before="0" w:after="0" w:line="312" w:lineRule="auto"/>
      </w:pPr>
    </w:p>
    <w:p w14:paraId="0B813BB7" w14:textId="77777777" w:rsidR="005F5F37" w:rsidRDefault="005F5F37" w:rsidP="00BF1219">
      <w:pPr>
        <w:spacing w:before="0" w:after="0" w:line="312" w:lineRule="auto"/>
      </w:pPr>
    </w:p>
    <w:p w14:paraId="77DC9193" w14:textId="77777777" w:rsidR="005F5F37" w:rsidRDefault="005F5F37" w:rsidP="00BF1219">
      <w:pPr>
        <w:spacing w:before="0" w:after="0" w:line="312" w:lineRule="auto"/>
      </w:pPr>
    </w:p>
    <w:p w14:paraId="63C9BA26" w14:textId="7381F8BA" w:rsidR="005F5F37" w:rsidRDefault="005F5F37" w:rsidP="00BF1219">
      <w:pPr>
        <w:spacing w:before="0" w:after="0" w:line="312" w:lineRule="auto"/>
      </w:pPr>
    </w:p>
    <w:p w14:paraId="5C2FEE7B" w14:textId="4683713A" w:rsidR="00BF1219" w:rsidRDefault="00BF1219" w:rsidP="00BF1219">
      <w:pPr>
        <w:spacing w:before="0" w:after="0" w:line="312" w:lineRule="auto"/>
      </w:pPr>
    </w:p>
    <w:p w14:paraId="4D856982" w14:textId="436B83DF" w:rsidR="00BF1219" w:rsidRDefault="00BF1219" w:rsidP="00BF1219">
      <w:pPr>
        <w:spacing w:before="0" w:after="0" w:line="312" w:lineRule="auto"/>
      </w:pPr>
    </w:p>
    <w:p w14:paraId="4CF7267C" w14:textId="77777777" w:rsidR="005F5F37" w:rsidRDefault="005F5F37" w:rsidP="00BF1219">
      <w:pPr>
        <w:spacing w:before="0" w:after="0" w:line="312" w:lineRule="auto"/>
      </w:pPr>
    </w:p>
    <w:p w14:paraId="408C455A" w14:textId="77777777" w:rsidR="005F5F37" w:rsidRDefault="005F5F37" w:rsidP="00BF1219">
      <w:pPr>
        <w:spacing w:before="0" w:after="0" w:line="312" w:lineRule="auto"/>
        <w:ind w:firstLine="0"/>
      </w:pPr>
    </w:p>
    <w:p w14:paraId="604D7385" w14:textId="386BC02F" w:rsidR="005F5F37" w:rsidRPr="00AD6B72" w:rsidRDefault="00D40D10" w:rsidP="00AD6B72">
      <w:pPr>
        <w:pStyle w:val="Caption"/>
        <w:ind w:firstLine="0"/>
        <w:jc w:val="center"/>
        <w:rPr>
          <w:b/>
          <w:bCs/>
          <w:color w:val="auto"/>
          <w:sz w:val="26"/>
          <w:szCs w:val="26"/>
        </w:rPr>
      </w:pPr>
      <w:bookmarkStart w:id="47" w:name="_Toc171497430"/>
      <w:bookmarkStart w:id="48" w:name="_Toc197929143"/>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t xml:space="preserve">: </w:t>
      </w:r>
      <w:r w:rsidR="00CE7A52" w:rsidRPr="00AD6B72">
        <w:rPr>
          <w:b/>
          <w:bCs/>
          <w:color w:val="auto"/>
          <w:sz w:val="26"/>
          <w:szCs w:val="26"/>
        </w:rPr>
        <w:t>Sơ đồ hệ thống thu gom, thoát nước mưa của nhà máy</w:t>
      </w:r>
      <w:bookmarkEnd w:id="47"/>
      <w:bookmarkEnd w:id="48"/>
    </w:p>
    <w:p w14:paraId="27809A97" w14:textId="77777777" w:rsidR="00247FCC" w:rsidRDefault="007867FA" w:rsidP="00247FCC">
      <w:pPr>
        <w:spacing w:before="0" w:after="0" w:line="312" w:lineRule="auto"/>
        <w:jc w:val="both"/>
      </w:pPr>
      <w:r>
        <w:t xml:space="preserve">Nước mưa </w:t>
      </w:r>
      <w:r w:rsidR="00247FCC">
        <w:t>tại khu vực của nhà máy được thu gom như sau:</w:t>
      </w:r>
    </w:p>
    <w:p w14:paraId="58AAAD66" w14:textId="77777777" w:rsidR="00247FCC" w:rsidRPr="00ED60DE" w:rsidRDefault="00247FCC" w:rsidP="00247FCC">
      <w:pPr>
        <w:spacing w:line="300" w:lineRule="auto"/>
        <w:jc w:val="both"/>
        <w:rPr>
          <w:szCs w:val="26"/>
        </w:rPr>
      </w:pPr>
      <w:r w:rsidRPr="00ED60DE">
        <w:rPr>
          <w:szCs w:val="26"/>
          <w:lang w:val="vi-VN"/>
        </w:rPr>
        <w:t>Nước mưa chảy tràn từ mái các nhà xưởng sản xuất, khu văn phòng, khu nhà điều hành,…được thu gom bằng các máng thu nước được bố trí quanh mái nhà xưởng, sau đó theo các ống nhựa PVC đường kính Ø90mm</w:t>
      </w:r>
      <w:r w:rsidRPr="00ED60DE">
        <w:rPr>
          <w:szCs w:val="26"/>
        </w:rPr>
        <w:t xml:space="preserve"> hoặc ống tôn hộp kích thước 15cmx15cm</w:t>
      </w:r>
      <w:r w:rsidRPr="00ED60DE">
        <w:rPr>
          <w:szCs w:val="26"/>
          <w:lang w:val="vi-VN"/>
        </w:rPr>
        <w:t>, chảy xuống các hệ thống thu gom nước mưa và các hố ga lắng cặn được bố trí trong toàn bộ khu vực nhà máy cùng với nước mưa chảy tràn bề mặt. Tại các hố ga lắng cặn bố trí song chắn rác để loại bỏ các loại rác có kích thước lớn từ sân đường có thể cuốn vào hệ thống thoát nước mưa chảy tràn.</w:t>
      </w:r>
      <w:r w:rsidRPr="00ED60DE">
        <w:rPr>
          <w:szCs w:val="26"/>
        </w:rPr>
        <w:t xml:space="preserve"> </w:t>
      </w:r>
    </w:p>
    <w:p w14:paraId="26CAFD8B" w14:textId="41E78D00" w:rsidR="00247FCC" w:rsidRPr="00ED60DE" w:rsidRDefault="00247FCC" w:rsidP="00247FCC">
      <w:pPr>
        <w:spacing w:line="300" w:lineRule="auto"/>
        <w:jc w:val="both"/>
        <w:rPr>
          <w:szCs w:val="26"/>
        </w:rPr>
      </w:pPr>
      <w:r w:rsidRPr="00ED60DE">
        <w:rPr>
          <w:szCs w:val="26"/>
          <w:lang w:val="vi-VN"/>
        </w:rPr>
        <w:t xml:space="preserve">Hệ thống thu gom và thoát nước mưa chảy tràn được xây dựng ngầm bằng hệ thống </w:t>
      </w:r>
      <w:r w:rsidRPr="00ED60DE">
        <w:rPr>
          <w:szCs w:val="26"/>
        </w:rPr>
        <w:t>rãnh bê tông, kích thước 400mmx 400mm</w:t>
      </w:r>
      <w:r w:rsidRPr="00ED60DE">
        <w:rPr>
          <w:szCs w:val="26"/>
          <w:lang w:val="vi-VN"/>
        </w:rPr>
        <w:t xml:space="preserve">. Trên hệ thống có song chắn rác, hố ga để lắng cặn, bụi, chất rắn trước khi </w:t>
      </w:r>
      <w:r w:rsidRPr="00ED60DE">
        <w:rPr>
          <w:szCs w:val="26"/>
        </w:rPr>
        <w:t>đấu nối vào hệ thống thu gom và thoát nước mưa chảy tràn của KCN Dệt may Phố Nối.</w:t>
      </w:r>
    </w:p>
    <w:p w14:paraId="546D8F04" w14:textId="7ABD848D" w:rsidR="00247FCC" w:rsidRDefault="00247FCC" w:rsidP="00247FCC">
      <w:pPr>
        <w:spacing w:line="300" w:lineRule="auto"/>
        <w:jc w:val="both"/>
        <w:rPr>
          <w:szCs w:val="26"/>
        </w:rPr>
      </w:pPr>
      <w:r w:rsidRPr="00ED60DE">
        <w:rPr>
          <w:szCs w:val="26"/>
        </w:rPr>
        <w:lastRenderedPageBreak/>
        <w:t>Toàn bộ lượng nước mưa chảy tràn phát sinh trong giai đoạn vận hành của cở sở được chảy vào hệ thống thu gom và thoát nước mưa đã được Công ty Cổ phần phát triển hạ tầng dệt may Phố Nối xây dựng trước khi thải vào nguồn tiếp nhận.</w:t>
      </w:r>
    </w:p>
    <w:p w14:paraId="6D9C71FF" w14:textId="3BA8C265" w:rsidR="00662D30" w:rsidRDefault="00662D30" w:rsidP="00247FCC">
      <w:pPr>
        <w:spacing w:line="300" w:lineRule="auto"/>
        <w:jc w:val="both"/>
        <w:rPr>
          <w:szCs w:val="26"/>
        </w:rPr>
      </w:pPr>
      <w:r>
        <w:rPr>
          <w:szCs w:val="26"/>
        </w:rPr>
        <w:t xml:space="preserve">Nước mưa chảy tràn tại cơ sở được dẫn chung cùng hệ thống thu gom nước mưa của Công ty Cổ phần nhuộm Hà Nội. Tọa độ điểm đấu nối nước mưa vào hệ thống thu gom nước mưa của KCN: </w:t>
      </w:r>
    </w:p>
    <w:p w14:paraId="460CAC7F" w14:textId="636C4929" w:rsidR="00662D30" w:rsidRDefault="00662D30" w:rsidP="00662D30">
      <w:pPr>
        <w:spacing w:line="300" w:lineRule="auto"/>
        <w:ind w:firstLine="0"/>
        <w:jc w:val="center"/>
        <w:rPr>
          <w:szCs w:val="26"/>
        </w:rPr>
      </w:pPr>
      <w:r w:rsidRPr="00ED60DE">
        <w:rPr>
          <w:szCs w:val="26"/>
          <w:lang w:val="de-DE"/>
        </w:rPr>
        <w:t xml:space="preserve">X (m)= </w:t>
      </w:r>
      <w:r w:rsidRPr="00ED60DE">
        <w:rPr>
          <w:szCs w:val="26"/>
          <w:shd w:val="clear" w:color="auto" w:fill="FFFFFF"/>
          <w:lang w:val="de-DE"/>
        </w:rPr>
        <w:t>2</w:t>
      </w:r>
      <w:r w:rsidR="00D71B63">
        <w:rPr>
          <w:szCs w:val="26"/>
          <w:shd w:val="clear" w:color="auto" w:fill="FFFFFF"/>
          <w:lang w:val="de-DE"/>
        </w:rPr>
        <w:t>.</w:t>
      </w:r>
      <w:r w:rsidRPr="00ED60DE">
        <w:rPr>
          <w:szCs w:val="26"/>
          <w:shd w:val="clear" w:color="auto" w:fill="FFFFFF"/>
          <w:lang w:val="de-DE"/>
        </w:rPr>
        <w:t>314</w:t>
      </w:r>
      <w:r w:rsidR="00D71B63">
        <w:rPr>
          <w:szCs w:val="26"/>
          <w:shd w:val="clear" w:color="auto" w:fill="FFFFFF"/>
          <w:lang w:val="de-DE"/>
        </w:rPr>
        <w:t>.</w:t>
      </w:r>
      <w:r w:rsidRPr="00ED60DE">
        <w:rPr>
          <w:szCs w:val="26"/>
          <w:shd w:val="clear" w:color="auto" w:fill="FFFFFF"/>
          <w:lang w:val="de-DE"/>
        </w:rPr>
        <w:t>834; Y (m)= 558</w:t>
      </w:r>
      <w:r w:rsidR="00D71B63">
        <w:rPr>
          <w:szCs w:val="26"/>
          <w:shd w:val="clear" w:color="auto" w:fill="FFFFFF"/>
          <w:lang w:val="de-DE"/>
        </w:rPr>
        <w:t>.</w:t>
      </w:r>
      <w:r w:rsidRPr="00ED60DE">
        <w:rPr>
          <w:szCs w:val="26"/>
          <w:shd w:val="clear" w:color="auto" w:fill="FFFFFF"/>
          <w:lang w:val="de-DE"/>
        </w:rPr>
        <w:t>623</w:t>
      </w:r>
    </w:p>
    <w:p w14:paraId="5950E6B8" w14:textId="60CA23BD" w:rsidR="00BE0F94" w:rsidRDefault="00662D30" w:rsidP="00662D30">
      <w:pPr>
        <w:spacing w:line="300" w:lineRule="auto"/>
        <w:jc w:val="both"/>
        <w:rPr>
          <w:bCs/>
          <w:szCs w:val="26"/>
        </w:rPr>
      </w:pPr>
      <w:r>
        <w:rPr>
          <w:szCs w:val="26"/>
        </w:rPr>
        <w:t>Hệ thống thu gom nước mưa đã được Công ty Cổ phần nhuộm Hà Nội xây dựng sẵn và bàn giao cho Chủ cơ sở khi thực hiện thuê nhà xưởng.</w:t>
      </w:r>
      <w:r w:rsidR="00247FCC">
        <w:t xml:space="preserve"> </w:t>
      </w:r>
    </w:p>
    <w:p w14:paraId="1C699135" w14:textId="77777777" w:rsidR="00336560" w:rsidRPr="006E7AB9" w:rsidRDefault="00336560" w:rsidP="00BF1219">
      <w:pPr>
        <w:pStyle w:val="Heading3"/>
        <w:spacing w:before="0" w:after="0" w:line="312" w:lineRule="auto"/>
        <w:rPr>
          <w:rFonts w:ascii="Times New Roman" w:hAnsi="Times New Roman" w:cs="Times New Roman"/>
          <w:b/>
          <w:i/>
          <w:color w:val="auto"/>
        </w:rPr>
      </w:pPr>
      <w:bookmarkStart w:id="49" w:name="_Toc197929046"/>
      <w:r w:rsidRPr="006E7AB9">
        <w:rPr>
          <w:rFonts w:ascii="Times New Roman" w:hAnsi="Times New Roman" w:cs="Times New Roman"/>
          <w:b/>
          <w:i/>
          <w:color w:val="auto"/>
        </w:rPr>
        <w:t>Công trình, biện pháp thu gom</w:t>
      </w:r>
      <w:r w:rsidR="00630039" w:rsidRPr="006E7AB9">
        <w:rPr>
          <w:rFonts w:ascii="Times New Roman" w:hAnsi="Times New Roman" w:cs="Times New Roman"/>
          <w:b/>
          <w:i/>
          <w:color w:val="auto"/>
        </w:rPr>
        <w:t>, xử</w:t>
      </w:r>
      <w:r w:rsidRPr="006E7AB9">
        <w:rPr>
          <w:rFonts w:ascii="Times New Roman" w:hAnsi="Times New Roman" w:cs="Times New Roman"/>
          <w:b/>
          <w:i/>
          <w:color w:val="auto"/>
        </w:rPr>
        <w:t xml:space="preserve"> nước thải</w:t>
      </w:r>
      <w:bookmarkEnd w:id="49"/>
    </w:p>
    <w:p w14:paraId="10B3B595" w14:textId="44A8A7B3" w:rsidR="00630039" w:rsidRPr="006E7AB9" w:rsidRDefault="00662D30" w:rsidP="00BF1219">
      <w:pPr>
        <w:pStyle w:val="Heading4"/>
        <w:spacing w:before="0" w:after="0" w:line="312" w:lineRule="auto"/>
        <w:rPr>
          <w:rFonts w:ascii="Times New Roman" w:hAnsi="Times New Roman" w:cs="Times New Roman"/>
          <w:color w:val="auto"/>
        </w:rPr>
      </w:pPr>
      <w:r w:rsidRPr="006E7AB9">
        <w:rPr>
          <w:rFonts w:ascii="Times New Roman" w:hAnsi="Times New Roman" w:cs="Times New Roman"/>
          <w:color w:val="auto"/>
        </w:rPr>
        <w:t>Nguồn phát sinh nước thải</w:t>
      </w:r>
    </w:p>
    <w:p w14:paraId="61E9A4E7" w14:textId="116475B8" w:rsidR="00662D30" w:rsidRDefault="00AE7CA1" w:rsidP="00437359">
      <w:pPr>
        <w:jc w:val="both"/>
      </w:pPr>
      <w:r>
        <w:t>- Nước thải sinh hoạt: Lượng cần sử dụng cho hoạt động sinh hoạt của CBCNV nhà máy là 5 m</w:t>
      </w:r>
      <w:r>
        <w:rPr>
          <w:vertAlign w:val="superscript"/>
        </w:rPr>
        <w:t>3</w:t>
      </w:r>
      <w:r>
        <w:t>/ngày đêm. Coi lượng nước thải phát sinh bằng 100 % lượng nước cung cấp, vậy lượng nước thải phát sinh từ hoạt động sinh hoạt của nhà máy là 5 m</w:t>
      </w:r>
      <w:r>
        <w:rPr>
          <w:vertAlign w:val="superscript"/>
        </w:rPr>
        <w:t>3</w:t>
      </w:r>
      <w:r>
        <w:t>/ngày đêm.</w:t>
      </w:r>
    </w:p>
    <w:p w14:paraId="126D6ECC" w14:textId="18AEA91B" w:rsidR="00AE7CA1" w:rsidRDefault="00AE7CA1" w:rsidP="00437359">
      <w:pPr>
        <w:jc w:val="both"/>
        <w:rPr>
          <w:rFonts w:eastAsia="Times New Roman" w:cs="Times New Roman"/>
          <w:color w:val="000000"/>
          <w:szCs w:val="26"/>
        </w:rPr>
      </w:pPr>
      <w:r>
        <w:t xml:space="preserve">- Nước thải phát sinh từ hoạt động của phòng nhuộm mẫu: lượng nước cần cung cấp cho hoạt động của phòng nhuộm mẫu là </w:t>
      </w:r>
      <w:r w:rsidR="001851DC">
        <w:t>1,0</w:t>
      </w:r>
      <w:r>
        <w:t xml:space="preserve"> </w:t>
      </w:r>
      <w:r w:rsidRPr="00A3409C">
        <w:rPr>
          <w:rFonts w:eastAsia="Times New Roman" w:cs="Times New Roman"/>
          <w:color w:val="000000"/>
          <w:szCs w:val="26"/>
        </w:rPr>
        <w:t>m</w:t>
      </w:r>
      <w:r w:rsidRPr="00A3409C">
        <w:rPr>
          <w:rFonts w:eastAsia="Times New Roman" w:cs="Times New Roman"/>
          <w:color w:val="000000"/>
          <w:szCs w:val="26"/>
          <w:vertAlign w:val="superscript"/>
        </w:rPr>
        <w:t>3</w:t>
      </w:r>
      <w:r w:rsidRPr="00A3409C">
        <w:rPr>
          <w:rFonts w:eastAsia="Times New Roman" w:cs="Times New Roman"/>
          <w:color w:val="000000"/>
          <w:szCs w:val="26"/>
        </w:rPr>
        <w:t>/ngày</w:t>
      </w:r>
      <w:r>
        <w:rPr>
          <w:rFonts w:eastAsia="Times New Roman" w:cs="Times New Roman"/>
          <w:color w:val="000000"/>
          <w:szCs w:val="26"/>
        </w:rPr>
        <w:t xml:space="preserve"> trong giai đoạn hiện nay và </w:t>
      </w:r>
      <w:r w:rsidR="001851DC">
        <w:rPr>
          <w:rFonts w:eastAsia="Times New Roman" w:cs="Times New Roman"/>
          <w:color w:val="000000"/>
          <w:szCs w:val="26"/>
        </w:rPr>
        <w:t>1,4</w:t>
      </w:r>
      <w:r>
        <w:rPr>
          <w:rFonts w:eastAsia="Times New Roman" w:cs="Times New Roman"/>
          <w:color w:val="000000"/>
          <w:szCs w:val="26"/>
        </w:rPr>
        <w:t xml:space="preserve"> </w:t>
      </w:r>
      <w:r w:rsidRPr="00A3409C">
        <w:rPr>
          <w:rFonts w:eastAsia="Times New Roman" w:cs="Times New Roman"/>
          <w:color w:val="000000"/>
          <w:szCs w:val="26"/>
        </w:rPr>
        <w:t>m</w:t>
      </w:r>
      <w:r w:rsidRPr="00A3409C">
        <w:rPr>
          <w:rFonts w:eastAsia="Times New Roman" w:cs="Times New Roman"/>
          <w:color w:val="000000"/>
          <w:szCs w:val="26"/>
          <w:vertAlign w:val="superscript"/>
        </w:rPr>
        <w:t>3</w:t>
      </w:r>
      <w:r w:rsidRPr="00A3409C">
        <w:rPr>
          <w:rFonts w:eastAsia="Times New Roman" w:cs="Times New Roman"/>
          <w:color w:val="000000"/>
          <w:szCs w:val="26"/>
        </w:rPr>
        <w:t>/ngày</w:t>
      </w:r>
      <w:r>
        <w:rPr>
          <w:rFonts w:eastAsia="Times New Roman" w:cs="Times New Roman"/>
          <w:color w:val="000000"/>
          <w:szCs w:val="26"/>
        </w:rPr>
        <w:t xml:space="preserve"> trong giai đoạn hoạt động tối đa công suất. </w:t>
      </w:r>
      <w:r w:rsidR="00437359">
        <w:rPr>
          <w:rFonts w:eastAsia="Times New Roman" w:cs="Times New Roman"/>
          <w:color w:val="000000"/>
          <w:szCs w:val="26"/>
        </w:rPr>
        <w:t xml:space="preserve">Coi lượng nước thải phát sinh bằng 100% lượng nước cấp. Vậy lượng nước phát sinh từ phòng nhuộm mẫu là </w:t>
      </w:r>
      <w:r w:rsidR="001851DC">
        <w:rPr>
          <w:rFonts w:eastAsia="Times New Roman" w:cs="Times New Roman"/>
          <w:color w:val="000000"/>
          <w:szCs w:val="26"/>
        </w:rPr>
        <w:t>1</w:t>
      </w:r>
      <w:r w:rsidR="00437359">
        <w:rPr>
          <w:rFonts w:eastAsia="Times New Roman" w:cs="Times New Roman"/>
          <w:color w:val="000000"/>
          <w:szCs w:val="26"/>
        </w:rPr>
        <w:t xml:space="preserve"> </w:t>
      </w:r>
      <w:r w:rsidR="00437359" w:rsidRPr="00A3409C">
        <w:rPr>
          <w:rFonts w:eastAsia="Times New Roman" w:cs="Times New Roman"/>
          <w:color w:val="000000"/>
          <w:szCs w:val="26"/>
        </w:rPr>
        <w:t>m</w:t>
      </w:r>
      <w:r w:rsidR="00437359" w:rsidRPr="00A3409C">
        <w:rPr>
          <w:rFonts w:eastAsia="Times New Roman" w:cs="Times New Roman"/>
          <w:color w:val="000000"/>
          <w:szCs w:val="26"/>
          <w:vertAlign w:val="superscript"/>
        </w:rPr>
        <w:t>3</w:t>
      </w:r>
      <w:r w:rsidR="00437359" w:rsidRPr="00A3409C">
        <w:rPr>
          <w:rFonts w:eastAsia="Times New Roman" w:cs="Times New Roman"/>
          <w:color w:val="000000"/>
          <w:szCs w:val="26"/>
        </w:rPr>
        <w:t>/ngày</w:t>
      </w:r>
      <w:r w:rsidR="00437359">
        <w:rPr>
          <w:rFonts w:eastAsia="Times New Roman" w:cs="Times New Roman"/>
          <w:color w:val="000000"/>
          <w:szCs w:val="26"/>
        </w:rPr>
        <w:t xml:space="preserve"> trong giai đoạn hiện tại và </w:t>
      </w:r>
      <w:r w:rsidR="001851DC">
        <w:rPr>
          <w:rFonts w:eastAsia="Times New Roman" w:cs="Times New Roman"/>
          <w:color w:val="000000"/>
          <w:szCs w:val="26"/>
        </w:rPr>
        <w:t>1,4</w:t>
      </w:r>
      <w:r w:rsidR="00437359">
        <w:rPr>
          <w:rFonts w:eastAsia="Times New Roman" w:cs="Times New Roman"/>
          <w:color w:val="000000"/>
          <w:szCs w:val="26"/>
        </w:rPr>
        <w:t xml:space="preserve"> </w:t>
      </w:r>
      <w:r w:rsidR="00437359" w:rsidRPr="00A3409C">
        <w:rPr>
          <w:rFonts w:eastAsia="Times New Roman" w:cs="Times New Roman"/>
          <w:color w:val="000000"/>
          <w:szCs w:val="26"/>
        </w:rPr>
        <w:t>m</w:t>
      </w:r>
      <w:r w:rsidR="00437359" w:rsidRPr="00A3409C">
        <w:rPr>
          <w:rFonts w:eastAsia="Times New Roman" w:cs="Times New Roman"/>
          <w:color w:val="000000"/>
          <w:szCs w:val="26"/>
          <w:vertAlign w:val="superscript"/>
        </w:rPr>
        <w:t>3</w:t>
      </w:r>
      <w:r w:rsidR="00437359" w:rsidRPr="00A3409C">
        <w:rPr>
          <w:rFonts w:eastAsia="Times New Roman" w:cs="Times New Roman"/>
          <w:color w:val="000000"/>
          <w:szCs w:val="26"/>
        </w:rPr>
        <w:t>/ngày</w:t>
      </w:r>
      <w:r w:rsidR="00437359">
        <w:rPr>
          <w:rFonts w:eastAsia="Times New Roman" w:cs="Times New Roman"/>
          <w:color w:val="000000"/>
          <w:szCs w:val="26"/>
        </w:rPr>
        <w:t xml:space="preserve"> trong giai đoạn hoạt động tối đa công suất.</w:t>
      </w:r>
    </w:p>
    <w:p w14:paraId="41596967" w14:textId="403E98A7" w:rsidR="00437359" w:rsidRDefault="00437359" w:rsidP="00437359">
      <w:pPr>
        <w:jc w:val="both"/>
        <w:rPr>
          <w:rFonts w:eastAsia="Times New Roman" w:cs="Times New Roman"/>
          <w:color w:val="000000"/>
          <w:szCs w:val="26"/>
        </w:rPr>
      </w:pPr>
      <w:r>
        <w:rPr>
          <w:rFonts w:eastAsia="Times New Roman" w:cs="Times New Roman"/>
          <w:color w:val="000000"/>
          <w:szCs w:val="26"/>
        </w:rPr>
        <w:t>- Nước thải phát sinh từ công đoạn nhuộm màu:</w:t>
      </w:r>
    </w:p>
    <w:p w14:paraId="24BF9913" w14:textId="37C0A42C" w:rsidR="00437359" w:rsidRDefault="00437359" w:rsidP="00437359">
      <w:pPr>
        <w:jc w:val="both"/>
        <w:rPr>
          <w:rFonts w:eastAsia="Times New Roman" w:cs="Times New Roman"/>
          <w:color w:val="000000"/>
          <w:szCs w:val="26"/>
        </w:rPr>
      </w:pPr>
      <w:r>
        <w:rPr>
          <w:rFonts w:eastAsia="Times New Roman" w:cs="Times New Roman"/>
          <w:color w:val="000000"/>
          <w:szCs w:val="26"/>
        </w:rPr>
        <w:t>Tại công đoạn này cần cung cấp 3</w:t>
      </w:r>
      <w:r w:rsidR="001851DC">
        <w:rPr>
          <w:rFonts w:eastAsia="Times New Roman" w:cs="Times New Roman"/>
          <w:color w:val="000000"/>
          <w:szCs w:val="26"/>
        </w:rPr>
        <w:t>6</w:t>
      </w:r>
      <w:r>
        <w:rPr>
          <w:rFonts w:eastAsia="Times New Roman" w:cs="Times New Roman"/>
          <w:color w:val="000000"/>
          <w:szCs w:val="26"/>
        </w:rPr>
        <w:t xml:space="preserve">,3 </w:t>
      </w:r>
      <w:r w:rsidRPr="00A3409C">
        <w:rPr>
          <w:rFonts w:eastAsia="Times New Roman" w:cs="Times New Roman"/>
          <w:color w:val="000000"/>
          <w:szCs w:val="26"/>
        </w:rPr>
        <w:t>m</w:t>
      </w:r>
      <w:r w:rsidRPr="00A3409C">
        <w:rPr>
          <w:rFonts w:eastAsia="Times New Roman" w:cs="Times New Roman"/>
          <w:color w:val="000000"/>
          <w:szCs w:val="26"/>
          <w:vertAlign w:val="superscript"/>
        </w:rPr>
        <w:t>3</w:t>
      </w:r>
      <w:r w:rsidRPr="00A3409C">
        <w:rPr>
          <w:rFonts w:eastAsia="Times New Roman" w:cs="Times New Roman"/>
          <w:color w:val="000000"/>
          <w:szCs w:val="26"/>
        </w:rPr>
        <w:t>/ngày</w:t>
      </w:r>
      <w:r>
        <w:rPr>
          <w:rFonts w:eastAsia="Times New Roman" w:cs="Times New Roman"/>
          <w:color w:val="000000"/>
          <w:szCs w:val="26"/>
        </w:rPr>
        <w:t xml:space="preserve"> trong giai đoạn hiện tại và </w:t>
      </w:r>
      <w:r w:rsidR="001851DC">
        <w:rPr>
          <w:rFonts w:eastAsia="Times New Roman" w:cs="Times New Roman"/>
          <w:color w:val="000000"/>
          <w:szCs w:val="26"/>
        </w:rPr>
        <w:t>51,8</w:t>
      </w:r>
      <w:r>
        <w:rPr>
          <w:rFonts w:eastAsia="Times New Roman" w:cs="Times New Roman"/>
          <w:color w:val="000000"/>
          <w:szCs w:val="26"/>
        </w:rPr>
        <w:t xml:space="preserve"> </w:t>
      </w:r>
      <w:r w:rsidRPr="00A3409C">
        <w:rPr>
          <w:rFonts w:eastAsia="Times New Roman" w:cs="Times New Roman"/>
          <w:color w:val="000000"/>
          <w:szCs w:val="26"/>
        </w:rPr>
        <w:t>m</w:t>
      </w:r>
      <w:r w:rsidRPr="00A3409C">
        <w:rPr>
          <w:rFonts w:eastAsia="Times New Roman" w:cs="Times New Roman"/>
          <w:color w:val="000000"/>
          <w:szCs w:val="26"/>
          <w:vertAlign w:val="superscript"/>
        </w:rPr>
        <w:t>3</w:t>
      </w:r>
      <w:r w:rsidRPr="00A3409C">
        <w:rPr>
          <w:rFonts w:eastAsia="Times New Roman" w:cs="Times New Roman"/>
          <w:color w:val="000000"/>
          <w:szCs w:val="26"/>
        </w:rPr>
        <w:t>/ngày</w:t>
      </w:r>
      <w:r w:rsidRPr="00437359">
        <w:rPr>
          <w:rFonts w:eastAsia="Times New Roman" w:cs="Times New Roman"/>
          <w:color w:val="000000"/>
          <w:szCs w:val="26"/>
        </w:rPr>
        <w:t xml:space="preserve"> </w:t>
      </w:r>
      <w:r>
        <w:rPr>
          <w:rFonts w:eastAsia="Times New Roman" w:cs="Times New Roman"/>
          <w:color w:val="000000"/>
          <w:szCs w:val="26"/>
        </w:rPr>
        <w:t>trong giai đoạn hoạt động 100% công suất. Coi lượng nước phát sinh bằng 100% lượng nước cấp, lượng nước phát sinh tại công đoạn này là 3</w:t>
      </w:r>
      <w:r w:rsidR="001851DC">
        <w:rPr>
          <w:rFonts w:eastAsia="Times New Roman" w:cs="Times New Roman"/>
          <w:color w:val="000000"/>
          <w:szCs w:val="26"/>
        </w:rPr>
        <w:t>6</w:t>
      </w:r>
      <w:r>
        <w:rPr>
          <w:rFonts w:eastAsia="Times New Roman" w:cs="Times New Roman"/>
          <w:color w:val="000000"/>
          <w:szCs w:val="26"/>
        </w:rPr>
        <w:t xml:space="preserve">,3 </w:t>
      </w:r>
      <w:r w:rsidRPr="00A3409C">
        <w:rPr>
          <w:rFonts w:eastAsia="Times New Roman" w:cs="Times New Roman"/>
          <w:color w:val="000000"/>
          <w:szCs w:val="26"/>
        </w:rPr>
        <w:t>m</w:t>
      </w:r>
      <w:r w:rsidRPr="00A3409C">
        <w:rPr>
          <w:rFonts w:eastAsia="Times New Roman" w:cs="Times New Roman"/>
          <w:color w:val="000000"/>
          <w:szCs w:val="26"/>
          <w:vertAlign w:val="superscript"/>
        </w:rPr>
        <w:t>3</w:t>
      </w:r>
      <w:r w:rsidRPr="00A3409C">
        <w:rPr>
          <w:rFonts w:eastAsia="Times New Roman" w:cs="Times New Roman"/>
          <w:color w:val="000000"/>
          <w:szCs w:val="26"/>
        </w:rPr>
        <w:t>/ngày</w:t>
      </w:r>
      <w:r>
        <w:rPr>
          <w:rFonts w:eastAsia="Times New Roman" w:cs="Times New Roman"/>
          <w:color w:val="000000"/>
          <w:szCs w:val="26"/>
        </w:rPr>
        <w:t xml:space="preserve"> tại giai đoạn hiện tại và </w:t>
      </w:r>
      <w:r w:rsidR="001851DC">
        <w:rPr>
          <w:rFonts w:eastAsia="Times New Roman" w:cs="Times New Roman"/>
          <w:color w:val="000000"/>
          <w:szCs w:val="26"/>
        </w:rPr>
        <w:t>51,8</w:t>
      </w:r>
      <w:r>
        <w:rPr>
          <w:rFonts w:eastAsia="Times New Roman" w:cs="Times New Roman"/>
          <w:color w:val="000000"/>
          <w:szCs w:val="26"/>
        </w:rPr>
        <w:t xml:space="preserve"> m</w:t>
      </w:r>
      <w:r>
        <w:rPr>
          <w:rFonts w:eastAsia="Times New Roman" w:cs="Times New Roman"/>
          <w:color w:val="000000"/>
          <w:szCs w:val="26"/>
          <w:vertAlign w:val="superscript"/>
        </w:rPr>
        <w:t>3</w:t>
      </w:r>
      <w:r>
        <w:rPr>
          <w:rFonts w:eastAsia="Times New Roman" w:cs="Times New Roman"/>
          <w:color w:val="000000"/>
          <w:szCs w:val="26"/>
        </w:rPr>
        <w:t>/ngày giai đoạn hoạt động công suất tối đa.</w:t>
      </w:r>
    </w:p>
    <w:p w14:paraId="71FA381F" w14:textId="6B51B37C" w:rsidR="00437359" w:rsidRPr="00437359" w:rsidRDefault="00437359" w:rsidP="00662D30">
      <w:r>
        <w:rPr>
          <w:rFonts w:eastAsia="Times New Roman" w:cs="Times New Roman"/>
          <w:color w:val="000000"/>
          <w:szCs w:val="26"/>
        </w:rPr>
        <w:t>Tổng hợp lượng nước thải phát sinh tại nhà máy như sau:</w:t>
      </w:r>
    </w:p>
    <w:p w14:paraId="646A417B" w14:textId="6DCF5259" w:rsidR="00662D30" w:rsidRPr="00AD6B72" w:rsidRDefault="00D40D10" w:rsidP="00AD6B72">
      <w:pPr>
        <w:pStyle w:val="Caption"/>
        <w:ind w:firstLine="0"/>
        <w:jc w:val="center"/>
        <w:rPr>
          <w:b/>
          <w:bCs/>
          <w:color w:val="auto"/>
          <w:sz w:val="26"/>
          <w:szCs w:val="26"/>
        </w:rPr>
      </w:pPr>
      <w:bookmarkStart w:id="50" w:name="_Toc197929090"/>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t xml:space="preserve">: </w:t>
      </w:r>
      <w:r w:rsidR="00437359" w:rsidRPr="00AD6B72">
        <w:rPr>
          <w:b/>
          <w:bCs/>
          <w:color w:val="auto"/>
          <w:sz w:val="26"/>
          <w:szCs w:val="26"/>
        </w:rPr>
        <w:t>Tổng hợp lượng nước thải phát sinh</w:t>
      </w:r>
      <w:bookmarkEnd w:id="50"/>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3173"/>
        <w:gridCol w:w="1701"/>
        <w:gridCol w:w="1559"/>
        <w:gridCol w:w="1418"/>
      </w:tblGrid>
      <w:tr w:rsidR="00AE7CA1" w:rsidRPr="00A3409C" w14:paraId="0814EB07" w14:textId="77777777" w:rsidTr="004A7763">
        <w:trPr>
          <w:trHeight w:val="345"/>
          <w:jc w:val="center"/>
        </w:trPr>
        <w:tc>
          <w:tcPr>
            <w:tcW w:w="933" w:type="dxa"/>
            <w:vMerge w:val="restart"/>
            <w:shd w:val="clear" w:color="auto" w:fill="auto"/>
            <w:vAlign w:val="center"/>
            <w:hideMark/>
          </w:tcPr>
          <w:p w14:paraId="49410714" w14:textId="77777777" w:rsidR="00AE7CA1" w:rsidRPr="00A3409C" w:rsidRDefault="00AE7CA1" w:rsidP="004A7763">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STT</w:t>
            </w:r>
          </w:p>
        </w:tc>
        <w:tc>
          <w:tcPr>
            <w:tcW w:w="3173" w:type="dxa"/>
            <w:vMerge w:val="restart"/>
            <w:shd w:val="clear" w:color="auto" w:fill="auto"/>
            <w:vAlign w:val="center"/>
            <w:hideMark/>
          </w:tcPr>
          <w:p w14:paraId="5EB976E9" w14:textId="1DED8A83" w:rsidR="00AE7CA1" w:rsidRPr="00A3409C" w:rsidRDefault="00437359" w:rsidP="004A7763">
            <w:pPr>
              <w:spacing w:before="0" w:after="0" w:line="240" w:lineRule="auto"/>
              <w:ind w:firstLine="0"/>
              <w:jc w:val="center"/>
              <w:rPr>
                <w:rFonts w:eastAsia="Times New Roman" w:cs="Times New Roman"/>
                <w:b/>
                <w:bCs/>
                <w:i/>
                <w:iCs/>
                <w:color w:val="000000"/>
                <w:szCs w:val="26"/>
              </w:rPr>
            </w:pPr>
            <w:r>
              <w:rPr>
                <w:rFonts w:eastAsia="Times New Roman" w:cs="Times New Roman"/>
                <w:b/>
                <w:bCs/>
                <w:i/>
                <w:iCs/>
                <w:color w:val="000000"/>
                <w:szCs w:val="26"/>
              </w:rPr>
              <w:t>Nước thải</w:t>
            </w:r>
          </w:p>
        </w:tc>
        <w:tc>
          <w:tcPr>
            <w:tcW w:w="1701" w:type="dxa"/>
            <w:vMerge w:val="restart"/>
            <w:shd w:val="clear" w:color="auto" w:fill="auto"/>
            <w:vAlign w:val="center"/>
            <w:hideMark/>
          </w:tcPr>
          <w:p w14:paraId="0C13B106" w14:textId="77777777" w:rsidR="00AE7CA1" w:rsidRPr="00A3409C" w:rsidRDefault="00AE7CA1" w:rsidP="004A7763">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Đơn vị tính</w:t>
            </w:r>
          </w:p>
        </w:tc>
        <w:tc>
          <w:tcPr>
            <w:tcW w:w="2977" w:type="dxa"/>
            <w:gridSpan w:val="2"/>
            <w:shd w:val="clear" w:color="auto" w:fill="auto"/>
            <w:vAlign w:val="center"/>
            <w:hideMark/>
          </w:tcPr>
          <w:p w14:paraId="6A7AE7A1" w14:textId="77777777" w:rsidR="00AE7CA1" w:rsidRPr="00A3409C" w:rsidRDefault="00AE7CA1" w:rsidP="004A7763">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Khối lượng sử dụng</w:t>
            </w:r>
          </w:p>
        </w:tc>
      </w:tr>
      <w:tr w:rsidR="00AE7CA1" w:rsidRPr="00A3409C" w14:paraId="0EFEB931" w14:textId="77777777" w:rsidTr="004A7763">
        <w:trPr>
          <w:trHeight w:val="300"/>
          <w:jc w:val="center"/>
        </w:trPr>
        <w:tc>
          <w:tcPr>
            <w:tcW w:w="933" w:type="dxa"/>
            <w:vMerge/>
            <w:vAlign w:val="center"/>
            <w:hideMark/>
          </w:tcPr>
          <w:p w14:paraId="25890F5C" w14:textId="77777777" w:rsidR="00AE7CA1" w:rsidRPr="00A3409C" w:rsidRDefault="00AE7CA1" w:rsidP="004A7763">
            <w:pPr>
              <w:spacing w:before="0" w:after="0" w:line="240" w:lineRule="auto"/>
              <w:ind w:firstLine="0"/>
              <w:rPr>
                <w:rFonts w:eastAsia="Times New Roman" w:cs="Times New Roman"/>
                <w:b/>
                <w:bCs/>
                <w:i/>
                <w:iCs/>
                <w:color w:val="000000"/>
                <w:szCs w:val="26"/>
              </w:rPr>
            </w:pPr>
          </w:p>
        </w:tc>
        <w:tc>
          <w:tcPr>
            <w:tcW w:w="3173" w:type="dxa"/>
            <w:vMerge/>
            <w:vAlign w:val="center"/>
            <w:hideMark/>
          </w:tcPr>
          <w:p w14:paraId="161F0F85" w14:textId="77777777" w:rsidR="00AE7CA1" w:rsidRPr="00A3409C" w:rsidRDefault="00AE7CA1" w:rsidP="004A7763">
            <w:pPr>
              <w:spacing w:before="0" w:after="0" w:line="240" w:lineRule="auto"/>
              <w:ind w:firstLine="0"/>
              <w:rPr>
                <w:rFonts w:eastAsia="Times New Roman" w:cs="Times New Roman"/>
                <w:b/>
                <w:bCs/>
                <w:i/>
                <w:iCs/>
                <w:color w:val="000000"/>
                <w:szCs w:val="26"/>
              </w:rPr>
            </w:pPr>
          </w:p>
        </w:tc>
        <w:tc>
          <w:tcPr>
            <w:tcW w:w="1701" w:type="dxa"/>
            <w:vMerge/>
            <w:vAlign w:val="center"/>
            <w:hideMark/>
          </w:tcPr>
          <w:p w14:paraId="40A325A7" w14:textId="77777777" w:rsidR="00AE7CA1" w:rsidRPr="00A3409C" w:rsidRDefault="00AE7CA1" w:rsidP="004A7763">
            <w:pPr>
              <w:spacing w:before="0" w:after="0" w:line="240" w:lineRule="auto"/>
              <w:ind w:firstLine="0"/>
              <w:rPr>
                <w:rFonts w:eastAsia="Times New Roman" w:cs="Times New Roman"/>
                <w:b/>
                <w:bCs/>
                <w:i/>
                <w:iCs/>
                <w:color w:val="000000"/>
                <w:szCs w:val="26"/>
              </w:rPr>
            </w:pPr>
          </w:p>
        </w:tc>
        <w:tc>
          <w:tcPr>
            <w:tcW w:w="1559" w:type="dxa"/>
            <w:shd w:val="clear" w:color="auto" w:fill="auto"/>
            <w:noWrap/>
            <w:vAlign w:val="center"/>
            <w:hideMark/>
          </w:tcPr>
          <w:p w14:paraId="4DE84452" w14:textId="77777777" w:rsidR="00AE7CA1" w:rsidRPr="00A3409C" w:rsidRDefault="00AE7CA1" w:rsidP="004A7763">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Hiện nay</w:t>
            </w:r>
          </w:p>
        </w:tc>
        <w:tc>
          <w:tcPr>
            <w:tcW w:w="1418" w:type="dxa"/>
            <w:shd w:val="clear" w:color="auto" w:fill="auto"/>
            <w:noWrap/>
            <w:vAlign w:val="center"/>
            <w:hideMark/>
          </w:tcPr>
          <w:p w14:paraId="6291D0A8" w14:textId="77777777" w:rsidR="00AE7CA1" w:rsidRPr="00A3409C" w:rsidRDefault="00AE7CA1" w:rsidP="004A7763">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Tối đa công suất</w:t>
            </w:r>
          </w:p>
        </w:tc>
      </w:tr>
      <w:tr w:rsidR="00AE7CA1" w:rsidRPr="00A3409C" w14:paraId="463FBAC4" w14:textId="77777777" w:rsidTr="004A7763">
        <w:trPr>
          <w:trHeight w:val="405"/>
          <w:jc w:val="center"/>
        </w:trPr>
        <w:tc>
          <w:tcPr>
            <w:tcW w:w="933" w:type="dxa"/>
            <w:shd w:val="clear" w:color="auto" w:fill="auto"/>
            <w:vAlign w:val="center"/>
            <w:hideMark/>
          </w:tcPr>
          <w:p w14:paraId="5D133F73" w14:textId="77777777" w:rsidR="00AE7CA1" w:rsidRPr="00A3409C" w:rsidRDefault="00AE7CA1" w:rsidP="004A7763">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1</w:t>
            </w:r>
          </w:p>
        </w:tc>
        <w:tc>
          <w:tcPr>
            <w:tcW w:w="3173" w:type="dxa"/>
            <w:shd w:val="clear" w:color="auto" w:fill="auto"/>
            <w:vAlign w:val="center"/>
            <w:hideMark/>
          </w:tcPr>
          <w:p w14:paraId="467616E3" w14:textId="11B0D833" w:rsidR="00AE7CA1" w:rsidRPr="00A3409C" w:rsidRDefault="00AE7CA1" w:rsidP="004A7763">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 xml:space="preserve">Nước </w:t>
            </w:r>
            <w:r w:rsidR="00437359">
              <w:rPr>
                <w:rFonts w:eastAsia="Times New Roman" w:cs="Times New Roman"/>
                <w:color w:val="000000"/>
                <w:szCs w:val="26"/>
              </w:rPr>
              <w:t xml:space="preserve">thải </w:t>
            </w:r>
            <w:r w:rsidRPr="00A3409C">
              <w:rPr>
                <w:rFonts w:eastAsia="Times New Roman" w:cs="Times New Roman"/>
                <w:color w:val="000000"/>
                <w:szCs w:val="26"/>
              </w:rPr>
              <w:t>sinh hoạt</w:t>
            </w:r>
          </w:p>
        </w:tc>
        <w:tc>
          <w:tcPr>
            <w:tcW w:w="1701" w:type="dxa"/>
            <w:shd w:val="clear" w:color="auto" w:fill="auto"/>
            <w:vAlign w:val="center"/>
            <w:hideMark/>
          </w:tcPr>
          <w:p w14:paraId="3B58E2D3" w14:textId="77777777" w:rsidR="00AE7CA1" w:rsidRPr="00A3409C" w:rsidRDefault="00AE7CA1" w:rsidP="004A7763">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m</w:t>
            </w:r>
            <w:r w:rsidRPr="00A3409C">
              <w:rPr>
                <w:rFonts w:eastAsia="Times New Roman" w:cs="Times New Roman"/>
                <w:color w:val="000000"/>
                <w:szCs w:val="26"/>
                <w:vertAlign w:val="superscript"/>
              </w:rPr>
              <w:t>3</w:t>
            </w:r>
            <w:r w:rsidRPr="00A3409C">
              <w:rPr>
                <w:rFonts w:eastAsia="Times New Roman" w:cs="Times New Roman"/>
                <w:color w:val="000000"/>
                <w:szCs w:val="26"/>
              </w:rPr>
              <w:t>/ngày</w:t>
            </w:r>
          </w:p>
        </w:tc>
        <w:tc>
          <w:tcPr>
            <w:tcW w:w="1559" w:type="dxa"/>
            <w:shd w:val="clear" w:color="auto" w:fill="auto"/>
            <w:vAlign w:val="center"/>
            <w:hideMark/>
          </w:tcPr>
          <w:p w14:paraId="5C0282C1" w14:textId="77777777" w:rsidR="00AE7CA1" w:rsidRPr="00A3409C" w:rsidRDefault="00AE7CA1" w:rsidP="004A7763">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5</w:t>
            </w:r>
          </w:p>
        </w:tc>
        <w:tc>
          <w:tcPr>
            <w:tcW w:w="1418" w:type="dxa"/>
            <w:shd w:val="clear" w:color="auto" w:fill="auto"/>
            <w:noWrap/>
            <w:vAlign w:val="center"/>
            <w:hideMark/>
          </w:tcPr>
          <w:p w14:paraId="675F189A" w14:textId="77777777" w:rsidR="00AE7CA1" w:rsidRPr="00A3409C" w:rsidRDefault="00AE7CA1" w:rsidP="004A7763">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5</w:t>
            </w:r>
          </w:p>
        </w:tc>
      </w:tr>
      <w:tr w:rsidR="00AE7CA1" w:rsidRPr="00A3409C" w14:paraId="2ADCB420" w14:textId="77777777" w:rsidTr="004A7763">
        <w:trPr>
          <w:trHeight w:val="675"/>
          <w:jc w:val="center"/>
        </w:trPr>
        <w:tc>
          <w:tcPr>
            <w:tcW w:w="933" w:type="dxa"/>
            <w:shd w:val="clear" w:color="auto" w:fill="auto"/>
            <w:vAlign w:val="center"/>
            <w:hideMark/>
          </w:tcPr>
          <w:p w14:paraId="15ECBD7C" w14:textId="77777777" w:rsidR="00AE7CA1" w:rsidRPr="00A3409C" w:rsidRDefault="00AE7CA1" w:rsidP="004A7763">
            <w:pPr>
              <w:spacing w:before="0" w:after="0" w:line="240" w:lineRule="auto"/>
              <w:ind w:firstLine="0"/>
              <w:jc w:val="center"/>
              <w:rPr>
                <w:rFonts w:eastAsia="Times New Roman" w:cs="Times New Roman"/>
                <w:color w:val="000000"/>
                <w:szCs w:val="26"/>
              </w:rPr>
            </w:pPr>
            <w:r>
              <w:rPr>
                <w:rFonts w:eastAsia="Times New Roman" w:cs="Times New Roman"/>
                <w:color w:val="000000"/>
                <w:szCs w:val="26"/>
              </w:rPr>
              <w:t>2</w:t>
            </w:r>
          </w:p>
        </w:tc>
        <w:tc>
          <w:tcPr>
            <w:tcW w:w="3173" w:type="dxa"/>
            <w:shd w:val="clear" w:color="auto" w:fill="auto"/>
            <w:vAlign w:val="center"/>
            <w:hideMark/>
          </w:tcPr>
          <w:p w14:paraId="362DEE14" w14:textId="7AF5BA99" w:rsidR="00AE7CA1" w:rsidRPr="00A3409C" w:rsidRDefault="00AE7CA1" w:rsidP="004A7763">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 xml:space="preserve"> Nước </w:t>
            </w:r>
            <w:r w:rsidR="00437359">
              <w:rPr>
                <w:rFonts w:eastAsia="Times New Roman" w:cs="Times New Roman"/>
                <w:color w:val="000000"/>
                <w:szCs w:val="26"/>
              </w:rPr>
              <w:t>thải từ</w:t>
            </w:r>
            <w:r w:rsidRPr="00A3409C">
              <w:rPr>
                <w:rFonts w:eastAsia="Times New Roman" w:cs="Times New Roman"/>
                <w:color w:val="000000"/>
                <w:szCs w:val="26"/>
              </w:rPr>
              <w:t xml:space="preserve"> công đoạn nhuộm</w:t>
            </w:r>
          </w:p>
        </w:tc>
        <w:tc>
          <w:tcPr>
            <w:tcW w:w="1701" w:type="dxa"/>
            <w:shd w:val="clear" w:color="auto" w:fill="auto"/>
            <w:vAlign w:val="center"/>
            <w:hideMark/>
          </w:tcPr>
          <w:p w14:paraId="1B13394E" w14:textId="77777777" w:rsidR="00AE7CA1" w:rsidRPr="00A3409C" w:rsidRDefault="00AE7CA1" w:rsidP="004A7763">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m</w:t>
            </w:r>
            <w:r w:rsidRPr="00A3409C">
              <w:rPr>
                <w:rFonts w:eastAsia="Times New Roman" w:cs="Times New Roman"/>
                <w:color w:val="000000"/>
                <w:szCs w:val="26"/>
                <w:vertAlign w:val="superscript"/>
              </w:rPr>
              <w:t>3</w:t>
            </w:r>
            <w:r w:rsidRPr="00A3409C">
              <w:rPr>
                <w:rFonts w:eastAsia="Times New Roman" w:cs="Times New Roman"/>
                <w:color w:val="000000"/>
                <w:szCs w:val="26"/>
              </w:rPr>
              <w:t>/ngày</w:t>
            </w:r>
          </w:p>
        </w:tc>
        <w:tc>
          <w:tcPr>
            <w:tcW w:w="1559" w:type="dxa"/>
            <w:shd w:val="clear" w:color="auto" w:fill="auto"/>
            <w:vAlign w:val="center"/>
            <w:hideMark/>
          </w:tcPr>
          <w:p w14:paraId="4B8A161D" w14:textId="6D5724CF" w:rsidR="00AE7CA1" w:rsidRPr="00A3409C" w:rsidRDefault="00AE7CA1" w:rsidP="004A7763">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3</w:t>
            </w:r>
            <w:r w:rsidR="00D40D10">
              <w:rPr>
                <w:rFonts w:eastAsia="Times New Roman" w:cs="Times New Roman"/>
                <w:color w:val="000000"/>
                <w:szCs w:val="26"/>
              </w:rPr>
              <w:t>6</w:t>
            </w:r>
            <w:r w:rsidRPr="00A3409C">
              <w:rPr>
                <w:rFonts w:eastAsia="Times New Roman" w:cs="Times New Roman"/>
                <w:color w:val="000000"/>
                <w:szCs w:val="26"/>
              </w:rPr>
              <w:t>,3</w:t>
            </w:r>
          </w:p>
        </w:tc>
        <w:tc>
          <w:tcPr>
            <w:tcW w:w="1418" w:type="dxa"/>
            <w:shd w:val="clear" w:color="auto" w:fill="auto"/>
            <w:noWrap/>
            <w:vAlign w:val="center"/>
            <w:hideMark/>
          </w:tcPr>
          <w:p w14:paraId="0B7F39E5" w14:textId="53576027" w:rsidR="00AE7CA1" w:rsidRPr="00A3409C" w:rsidRDefault="00D40D10" w:rsidP="004A7763">
            <w:pPr>
              <w:spacing w:before="0" w:after="0" w:line="240" w:lineRule="auto"/>
              <w:ind w:firstLine="0"/>
              <w:jc w:val="center"/>
              <w:rPr>
                <w:rFonts w:eastAsia="Times New Roman" w:cs="Times New Roman"/>
                <w:color w:val="000000"/>
                <w:szCs w:val="26"/>
              </w:rPr>
            </w:pPr>
            <w:r>
              <w:rPr>
                <w:rFonts w:eastAsia="Times New Roman" w:cs="Times New Roman"/>
                <w:color w:val="000000"/>
                <w:szCs w:val="26"/>
              </w:rPr>
              <w:t>51,8</w:t>
            </w:r>
          </w:p>
        </w:tc>
      </w:tr>
      <w:tr w:rsidR="00AE7CA1" w:rsidRPr="00A3409C" w14:paraId="49A6489C" w14:textId="77777777" w:rsidTr="004A7763">
        <w:trPr>
          <w:trHeight w:val="405"/>
          <w:jc w:val="center"/>
        </w:trPr>
        <w:tc>
          <w:tcPr>
            <w:tcW w:w="933" w:type="dxa"/>
            <w:shd w:val="clear" w:color="auto" w:fill="auto"/>
            <w:vAlign w:val="center"/>
            <w:hideMark/>
          </w:tcPr>
          <w:p w14:paraId="6FF6F05C" w14:textId="77777777" w:rsidR="00AE7CA1" w:rsidRPr="00A3409C" w:rsidRDefault="00AE7CA1" w:rsidP="004A7763">
            <w:pPr>
              <w:spacing w:before="0" w:after="0" w:line="240" w:lineRule="auto"/>
              <w:ind w:firstLine="0"/>
              <w:jc w:val="center"/>
              <w:rPr>
                <w:rFonts w:eastAsia="Times New Roman" w:cs="Times New Roman"/>
                <w:color w:val="000000"/>
                <w:szCs w:val="26"/>
              </w:rPr>
            </w:pPr>
            <w:r>
              <w:rPr>
                <w:rFonts w:eastAsia="Times New Roman" w:cs="Times New Roman"/>
                <w:color w:val="000000"/>
                <w:szCs w:val="26"/>
              </w:rPr>
              <w:lastRenderedPageBreak/>
              <w:t>3</w:t>
            </w:r>
          </w:p>
        </w:tc>
        <w:tc>
          <w:tcPr>
            <w:tcW w:w="3173" w:type="dxa"/>
            <w:shd w:val="clear" w:color="auto" w:fill="auto"/>
            <w:vAlign w:val="center"/>
            <w:hideMark/>
          </w:tcPr>
          <w:p w14:paraId="6F6FF739" w14:textId="78FF2473" w:rsidR="00AE7CA1" w:rsidRPr="00A3409C" w:rsidRDefault="00AE7CA1" w:rsidP="004A7763">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 xml:space="preserve">Nước </w:t>
            </w:r>
            <w:r w:rsidR="00437359">
              <w:rPr>
                <w:rFonts w:eastAsia="Times New Roman" w:cs="Times New Roman"/>
                <w:color w:val="000000"/>
                <w:szCs w:val="26"/>
              </w:rPr>
              <w:t>thải từ</w:t>
            </w:r>
            <w:r w:rsidRPr="00A3409C">
              <w:rPr>
                <w:rFonts w:eastAsia="Times New Roman" w:cs="Times New Roman"/>
                <w:color w:val="000000"/>
                <w:szCs w:val="26"/>
              </w:rPr>
              <w:t xml:space="preserve"> phòng nhuộm mẫu BT</w:t>
            </w:r>
          </w:p>
        </w:tc>
        <w:tc>
          <w:tcPr>
            <w:tcW w:w="1701" w:type="dxa"/>
            <w:shd w:val="clear" w:color="auto" w:fill="auto"/>
            <w:vAlign w:val="center"/>
            <w:hideMark/>
          </w:tcPr>
          <w:p w14:paraId="356C4503" w14:textId="77777777" w:rsidR="00AE7CA1" w:rsidRPr="00A3409C" w:rsidRDefault="00AE7CA1" w:rsidP="004A7763">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m</w:t>
            </w:r>
            <w:r w:rsidRPr="00A3409C">
              <w:rPr>
                <w:rFonts w:eastAsia="Times New Roman" w:cs="Times New Roman"/>
                <w:color w:val="000000"/>
                <w:szCs w:val="26"/>
                <w:vertAlign w:val="superscript"/>
              </w:rPr>
              <w:t>3</w:t>
            </w:r>
            <w:r w:rsidRPr="00A3409C">
              <w:rPr>
                <w:rFonts w:eastAsia="Times New Roman" w:cs="Times New Roman"/>
                <w:color w:val="000000"/>
                <w:szCs w:val="26"/>
              </w:rPr>
              <w:t>/ngày</w:t>
            </w:r>
          </w:p>
        </w:tc>
        <w:tc>
          <w:tcPr>
            <w:tcW w:w="1559" w:type="dxa"/>
            <w:shd w:val="clear" w:color="auto" w:fill="auto"/>
            <w:vAlign w:val="center"/>
            <w:hideMark/>
          </w:tcPr>
          <w:p w14:paraId="15A04EF2" w14:textId="78560DF1" w:rsidR="00AE7CA1" w:rsidRPr="00A3409C" w:rsidRDefault="00D40D10" w:rsidP="004A7763">
            <w:pPr>
              <w:spacing w:before="0" w:after="0" w:line="240" w:lineRule="auto"/>
              <w:ind w:firstLine="0"/>
              <w:jc w:val="center"/>
              <w:rPr>
                <w:rFonts w:eastAsia="Times New Roman" w:cs="Times New Roman"/>
                <w:color w:val="000000"/>
                <w:szCs w:val="26"/>
              </w:rPr>
            </w:pPr>
            <w:r>
              <w:rPr>
                <w:rFonts w:eastAsia="Times New Roman" w:cs="Times New Roman"/>
                <w:color w:val="000000"/>
                <w:szCs w:val="26"/>
              </w:rPr>
              <w:t>1</w:t>
            </w:r>
          </w:p>
        </w:tc>
        <w:tc>
          <w:tcPr>
            <w:tcW w:w="1418" w:type="dxa"/>
            <w:shd w:val="clear" w:color="auto" w:fill="auto"/>
            <w:noWrap/>
            <w:vAlign w:val="center"/>
            <w:hideMark/>
          </w:tcPr>
          <w:p w14:paraId="42015F00" w14:textId="659D4814" w:rsidR="00AE7CA1" w:rsidRPr="00A3409C" w:rsidRDefault="00AE7CA1" w:rsidP="004A7763">
            <w:pPr>
              <w:spacing w:before="0" w:after="0" w:line="240" w:lineRule="auto"/>
              <w:ind w:firstLine="0"/>
              <w:jc w:val="center"/>
              <w:rPr>
                <w:rFonts w:eastAsia="Times New Roman" w:cs="Times New Roman"/>
                <w:color w:val="000000"/>
                <w:szCs w:val="26"/>
              </w:rPr>
            </w:pPr>
            <w:r w:rsidRPr="00A3409C">
              <w:rPr>
                <w:rFonts w:eastAsia="Times New Roman" w:cs="Times New Roman"/>
                <w:color w:val="000000"/>
                <w:szCs w:val="26"/>
              </w:rPr>
              <w:t>1</w:t>
            </w:r>
            <w:r w:rsidR="00D40D10">
              <w:rPr>
                <w:rFonts w:eastAsia="Times New Roman" w:cs="Times New Roman"/>
                <w:color w:val="000000"/>
                <w:szCs w:val="26"/>
              </w:rPr>
              <w:t>,4</w:t>
            </w:r>
          </w:p>
        </w:tc>
      </w:tr>
      <w:tr w:rsidR="00AE7CA1" w:rsidRPr="00A3409C" w14:paraId="0DD53B50" w14:textId="77777777" w:rsidTr="004A7763">
        <w:trPr>
          <w:trHeight w:val="405"/>
          <w:jc w:val="center"/>
        </w:trPr>
        <w:tc>
          <w:tcPr>
            <w:tcW w:w="4106" w:type="dxa"/>
            <w:gridSpan w:val="2"/>
            <w:shd w:val="clear" w:color="auto" w:fill="auto"/>
            <w:noWrap/>
            <w:vAlign w:val="center"/>
            <w:hideMark/>
          </w:tcPr>
          <w:p w14:paraId="0B3C58B3" w14:textId="77777777" w:rsidR="00AE7CA1" w:rsidRPr="00A3409C" w:rsidRDefault="00AE7CA1" w:rsidP="004A7763">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Tổng</w:t>
            </w:r>
          </w:p>
        </w:tc>
        <w:tc>
          <w:tcPr>
            <w:tcW w:w="1701" w:type="dxa"/>
            <w:shd w:val="clear" w:color="auto" w:fill="auto"/>
            <w:vAlign w:val="center"/>
            <w:hideMark/>
          </w:tcPr>
          <w:p w14:paraId="25237E35" w14:textId="77777777" w:rsidR="00AE7CA1" w:rsidRPr="00A3409C" w:rsidRDefault="00AE7CA1" w:rsidP="004A7763">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m</w:t>
            </w:r>
            <w:r w:rsidRPr="00A3409C">
              <w:rPr>
                <w:rFonts w:eastAsia="Times New Roman" w:cs="Times New Roman"/>
                <w:b/>
                <w:bCs/>
                <w:i/>
                <w:iCs/>
                <w:color w:val="000000"/>
                <w:szCs w:val="26"/>
                <w:vertAlign w:val="superscript"/>
              </w:rPr>
              <w:t>3</w:t>
            </w:r>
            <w:r w:rsidRPr="00A3409C">
              <w:rPr>
                <w:rFonts w:eastAsia="Times New Roman" w:cs="Times New Roman"/>
                <w:b/>
                <w:bCs/>
                <w:i/>
                <w:iCs/>
                <w:color w:val="000000"/>
                <w:szCs w:val="26"/>
              </w:rPr>
              <w:t>/ngày</w:t>
            </w:r>
          </w:p>
        </w:tc>
        <w:tc>
          <w:tcPr>
            <w:tcW w:w="1559" w:type="dxa"/>
            <w:shd w:val="clear" w:color="auto" w:fill="auto"/>
            <w:noWrap/>
            <w:vAlign w:val="center"/>
            <w:hideMark/>
          </w:tcPr>
          <w:p w14:paraId="5DAD6D0D" w14:textId="77777777" w:rsidR="00AE7CA1" w:rsidRPr="00A3409C" w:rsidRDefault="00AE7CA1" w:rsidP="004A7763">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42,3</w:t>
            </w:r>
          </w:p>
        </w:tc>
        <w:tc>
          <w:tcPr>
            <w:tcW w:w="1418" w:type="dxa"/>
            <w:shd w:val="clear" w:color="auto" w:fill="auto"/>
            <w:noWrap/>
            <w:vAlign w:val="center"/>
            <w:hideMark/>
          </w:tcPr>
          <w:p w14:paraId="613D7598" w14:textId="77777777" w:rsidR="00AE7CA1" w:rsidRPr="00A3409C" w:rsidRDefault="00AE7CA1" w:rsidP="004A7763">
            <w:pPr>
              <w:spacing w:before="0" w:after="0" w:line="240" w:lineRule="auto"/>
              <w:ind w:firstLine="0"/>
              <w:jc w:val="center"/>
              <w:rPr>
                <w:rFonts w:eastAsia="Times New Roman" w:cs="Times New Roman"/>
                <w:b/>
                <w:bCs/>
                <w:i/>
                <w:iCs/>
                <w:color w:val="000000"/>
                <w:szCs w:val="26"/>
              </w:rPr>
            </w:pPr>
            <w:r w:rsidRPr="00A3409C">
              <w:rPr>
                <w:rFonts w:eastAsia="Times New Roman" w:cs="Times New Roman"/>
                <w:b/>
                <w:bCs/>
                <w:i/>
                <w:iCs/>
                <w:color w:val="000000"/>
                <w:szCs w:val="26"/>
              </w:rPr>
              <w:t>58,2</w:t>
            </w:r>
          </w:p>
        </w:tc>
      </w:tr>
    </w:tbl>
    <w:p w14:paraId="3F94C471" w14:textId="526D9E2A" w:rsidR="00AE7CA1" w:rsidRPr="006E7AB9" w:rsidRDefault="00437359" w:rsidP="00437359">
      <w:pPr>
        <w:pStyle w:val="Heading4"/>
        <w:rPr>
          <w:rFonts w:ascii="Times New Roman" w:hAnsi="Times New Roman" w:cs="Times New Roman"/>
          <w:color w:val="auto"/>
        </w:rPr>
      </w:pPr>
      <w:r w:rsidRPr="006E7AB9">
        <w:rPr>
          <w:rFonts w:ascii="Times New Roman" w:hAnsi="Times New Roman" w:cs="Times New Roman"/>
          <w:color w:val="auto"/>
        </w:rPr>
        <w:t xml:space="preserve">Hệ thống thu gom nước thải </w:t>
      </w:r>
    </w:p>
    <w:p w14:paraId="502BB066" w14:textId="2C0A9886" w:rsidR="00437359" w:rsidRDefault="00437359" w:rsidP="00C439D3">
      <w:pPr>
        <w:spacing w:before="0" w:after="0" w:line="312" w:lineRule="auto"/>
        <w:jc w:val="both"/>
      </w:pPr>
      <w:r>
        <w:t>Nước thải phát sinh từ nhà máy được thu gom tách riêng với hệ thống thu gom nước mưa.</w:t>
      </w:r>
    </w:p>
    <w:p w14:paraId="2490750C" w14:textId="3BB11E06" w:rsidR="00437359" w:rsidRDefault="00437359" w:rsidP="00C439D3">
      <w:pPr>
        <w:spacing w:before="0" w:after="0" w:line="312" w:lineRule="auto"/>
        <w:jc w:val="both"/>
      </w:pPr>
      <w:r>
        <w:t>Hệ thống thu gom nước thải tại nhà máy như sau:</w:t>
      </w:r>
    </w:p>
    <w:p w14:paraId="7D135BDD" w14:textId="668ACCC8" w:rsidR="00437359" w:rsidRDefault="001851DC" w:rsidP="00C439D3">
      <w:pPr>
        <w:spacing w:before="0" w:after="0" w:line="312" w:lineRule="auto"/>
        <w:ind w:firstLine="0"/>
        <w:jc w:val="center"/>
      </w:pPr>
      <w:r w:rsidRPr="001851DC">
        <w:rPr>
          <w:noProof/>
        </w:rPr>
        <w:drawing>
          <wp:inline distT="0" distB="0" distL="0" distR="0" wp14:anchorId="75DEF503" wp14:editId="1DEBF4C7">
            <wp:extent cx="4256236" cy="3281823"/>
            <wp:effectExtent l="0" t="0" r="0" b="0"/>
            <wp:docPr id="1099880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80926" name=""/>
                    <pic:cNvPicPr/>
                  </pic:nvPicPr>
                  <pic:blipFill>
                    <a:blip r:embed="rId24"/>
                    <a:stretch>
                      <a:fillRect/>
                    </a:stretch>
                  </pic:blipFill>
                  <pic:spPr>
                    <a:xfrm>
                      <a:off x="0" y="0"/>
                      <a:ext cx="4263563" cy="3287472"/>
                    </a:xfrm>
                    <a:prstGeom prst="rect">
                      <a:avLst/>
                    </a:prstGeom>
                  </pic:spPr>
                </pic:pic>
              </a:graphicData>
            </a:graphic>
          </wp:inline>
        </w:drawing>
      </w:r>
    </w:p>
    <w:p w14:paraId="4AF26DB1" w14:textId="311CC7A2" w:rsidR="008F0975" w:rsidRPr="00AD6B72" w:rsidRDefault="00D40D10" w:rsidP="00AD6B72">
      <w:pPr>
        <w:pStyle w:val="Caption"/>
        <w:ind w:firstLine="0"/>
        <w:jc w:val="center"/>
        <w:rPr>
          <w:b/>
          <w:bCs/>
          <w:color w:val="auto"/>
          <w:sz w:val="26"/>
          <w:szCs w:val="26"/>
        </w:rPr>
      </w:pPr>
      <w:bookmarkStart w:id="51" w:name="_Toc190692685"/>
      <w:bookmarkStart w:id="52" w:name="_Toc197929144"/>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2</w:t>
      </w:r>
      <w:r w:rsidRPr="00AD6B72">
        <w:rPr>
          <w:b/>
          <w:bCs/>
          <w:color w:val="auto"/>
          <w:sz w:val="26"/>
          <w:szCs w:val="26"/>
        </w:rPr>
        <w:fldChar w:fldCharType="end"/>
      </w:r>
      <w:r w:rsidRPr="00AD6B72">
        <w:rPr>
          <w:b/>
          <w:bCs/>
          <w:color w:val="auto"/>
          <w:sz w:val="26"/>
          <w:szCs w:val="26"/>
        </w:rPr>
        <w:t xml:space="preserve">: </w:t>
      </w:r>
      <w:r w:rsidR="008F0975" w:rsidRPr="00AD6B72">
        <w:rPr>
          <w:b/>
          <w:bCs/>
          <w:color w:val="auto"/>
          <w:sz w:val="26"/>
          <w:szCs w:val="26"/>
        </w:rPr>
        <w:t>Hệ thống thu gom nước thải của nhà máy</w:t>
      </w:r>
      <w:bookmarkEnd w:id="51"/>
      <w:bookmarkEnd w:id="52"/>
    </w:p>
    <w:p w14:paraId="7FBD06B6" w14:textId="034DB4AE" w:rsidR="008F0975" w:rsidRDefault="008F0975" w:rsidP="00C439D3">
      <w:pPr>
        <w:spacing w:before="0" w:after="0" w:line="312" w:lineRule="auto"/>
      </w:pPr>
      <w:r>
        <w:t>- Hệ thống thu gom nước thải sinh hoạt:</w:t>
      </w:r>
    </w:p>
    <w:p w14:paraId="7E16D61F" w14:textId="4682E2D4" w:rsidR="008F0975" w:rsidRDefault="008F0975" w:rsidP="00C439D3">
      <w:pPr>
        <w:spacing w:before="0" w:after="0" w:line="312" w:lineRule="auto"/>
        <w:jc w:val="both"/>
        <w:rPr>
          <w:rFonts w:eastAsia="Times New Roman"/>
          <w:szCs w:val="26"/>
        </w:rPr>
      </w:pPr>
      <w:r>
        <w:t xml:space="preserve">Nước thải sinh hoạt được thu gom bằng đường ống </w:t>
      </w:r>
      <w:r w:rsidRPr="00ED60DE">
        <w:rPr>
          <w:szCs w:val="26"/>
          <w:lang w:val="de-DE"/>
        </w:rPr>
        <w:t xml:space="preserve">PVC </w:t>
      </w:r>
      <w:r w:rsidRPr="00ED60DE">
        <w:rPr>
          <w:rFonts w:eastAsia="Times New Roman"/>
          <w:szCs w:val="26"/>
        </w:rPr>
        <w:t>Ø</w:t>
      </w:r>
      <w:r w:rsidR="0042511A">
        <w:rPr>
          <w:rFonts w:eastAsia="Times New Roman"/>
          <w:szCs w:val="26"/>
        </w:rPr>
        <w:t>75</w:t>
      </w:r>
      <w:r w:rsidRPr="00ED60DE">
        <w:rPr>
          <w:rFonts w:eastAsia="Times New Roman"/>
          <w:szCs w:val="26"/>
        </w:rPr>
        <w:t xml:space="preserve"> mm</w:t>
      </w:r>
      <w:r>
        <w:rPr>
          <w:rFonts w:eastAsia="Times New Roman"/>
          <w:szCs w:val="26"/>
        </w:rPr>
        <w:t xml:space="preserve"> về bể tự hoại bố trí phía dưới nhà vệ sinh. Sau đó qua đường ống </w:t>
      </w:r>
      <w:r w:rsidRPr="00ED60DE">
        <w:rPr>
          <w:szCs w:val="26"/>
          <w:lang w:val="de-DE"/>
        </w:rPr>
        <w:t xml:space="preserve">PVC </w:t>
      </w:r>
      <w:r w:rsidRPr="00ED60DE">
        <w:rPr>
          <w:rFonts w:eastAsia="Times New Roman"/>
          <w:szCs w:val="26"/>
        </w:rPr>
        <w:t>Ø110 mm</w:t>
      </w:r>
      <w:r>
        <w:rPr>
          <w:rFonts w:eastAsia="Times New Roman"/>
          <w:szCs w:val="26"/>
        </w:rPr>
        <w:t xml:space="preserve">, nước thải được dẫn về hố ga </w:t>
      </w:r>
      <w:r w:rsidR="0042511A">
        <w:rPr>
          <w:rFonts w:eastAsia="Times New Roman"/>
          <w:szCs w:val="26"/>
        </w:rPr>
        <w:t>thu gom chung</w:t>
      </w:r>
      <w:r>
        <w:rPr>
          <w:rFonts w:eastAsia="Times New Roman"/>
          <w:szCs w:val="26"/>
        </w:rPr>
        <w:t xml:space="preserve"> với nước thải </w:t>
      </w:r>
      <w:r w:rsidR="0042511A">
        <w:rPr>
          <w:rFonts w:eastAsia="Times New Roman"/>
          <w:szCs w:val="26"/>
        </w:rPr>
        <w:t>sản xuất phát sinh, đường ống dẫn dài 80m</w:t>
      </w:r>
      <w:r>
        <w:rPr>
          <w:rFonts w:eastAsia="Times New Roman"/>
          <w:szCs w:val="26"/>
        </w:rPr>
        <w:t>.</w:t>
      </w:r>
    </w:p>
    <w:p w14:paraId="6B729846" w14:textId="38191620" w:rsidR="008F0975" w:rsidRDefault="008F0975" w:rsidP="00C439D3">
      <w:pPr>
        <w:spacing w:before="0" w:after="0" w:line="312" w:lineRule="auto"/>
        <w:jc w:val="both"/>
        <w:rPr>
          <w:rFonts w:eastAsia="Times New Roman"/>
          <w:szCs w:val="26"/>
        </w:rPr>
      </w:pPr>
      <w:r>
        <w:rPr>
          <w:rFonts w:eastAsia="Times New Roman"/>
          <w:szCs w:val="26"/>
        </w:rPr>
        <w:t xml:space="preserve">Phần thu gom nước thải </w:t>
      </w:r>
      <w:r w:rsidR="0042511A">
        <w:rPr>
          <w:rFonts w:eastAsia="Times New Roman"/>
          <w:szCs w:val="26"/>
        </w:rPr>
        <w:t xml:space="preserve">sinh hoạt </w:t>
      </w:r>
      <w:r>
        <w:rPr>
          <w:rFonts w:eastAsia="Times New Roman"/>
          <w:szCs w:val="26"/>
        </w:rPr>
        <w:t>được xây dựng bởi đơn vị cho thuê nhà xưởng là Công ty cổ phần nhuộm Hà Nội.</w:t>
      </w:r>
    </w:p>
    <w:p w14:paraId="279A96F7" w14:textId="3EF4783D" w:rsidR="008F0975" w:rsidRDefault="008F0975" w:rsidP="00C439D3">
      <w:pPr>
        <w:spacing w:before="0" w:after="0" w:line="312" w:lineRule="auto"/>
        <w:jc w:val="both"/>
        <w:rPr>
          <w:rFonts w:eastAsia="Times New Roman"/>
          <w:szCs w:val="26"/>
        </w:rPr>
      </w:pPr>
      <w:r>
        <w:rPr>
          <w:rFonts w:eastAsia="Times New Roman"/>
          <w:szCs w:val="26"/>
        </w:rPr>
        <w:t>- Hệ thống thu gom nước thải sản xuất:</w:t>
      </w:r>
    </w:p>
    <w:p w14:paraId="0116A7CF" w14:textId="77777777" w:rsidR="0042511A" w:rsidRDefault="008F0975" w:rsidP="00C439D3">
      <w:pPr>
        <w:spacing w:before="0" w:after="0" w:line="312" w:lineRule="auto"/>
        <w:jc w:val="both"/>
        <w:rPr>
          <w:szCs w:val="26"/>
        </w:rPr>
      </w:pPr>
      <w:r>
        <w:t>Nước thải từ máy nhuộm chỉ, máy vắt sẽ được thu gom bằng đường ống PVC D</w:t>
      </w:r>
      <w:r w:rsidR="009E546C">
        <w:t xml:space="preserve"> 75 (tổng chiều dài 50 m) về rãnh thu gom bằng bê tông </w:t>
      </w:r>
      <w:r w:rsidR="009E546C" w:rsidRPr="00ED60DE">
        <w:rPr>
          <w:szCs w:val="26"/>
        </w:rPr>
        <w:t>(400mmx500mm) trong nhà xưởng</w:t>
      </w:r>
      <w:r w:rsidR="0042511A">
        <w:rPr>
          <w:szCs w:val="26"/>
        </w:rPr>
        <w:t xml:space="preserve">, sau đó, nước thải sản xuất được dẫn qua tháp giải nhiệt trước khi được đưa về </w:t>
      </w:r>
      <w:r w:rsidR="009E546C" w:rsidRPr="00ED60DE">
        <w:rPr>
          <w:szCs w:val="26"/>
        </w:rPr>
        <w:t>về hố ga thu gom nước thải chung</w:t>
      </w:r>
      <w:r w:rsidR="0042511A">
        <w:rPr>
          <w:szCs w:val="26"/>
        </w:rPr>
        <w:t xml:space="preserve"> với nước thải sinh hoạt của nhà máy. </w:t>
      </w:r>
    </w:p>
    <w:p w14:paraId="0D50FDD3" w14:textId="4EDC6B81" w:rsidR="009E546C" w:rsidRDefault="009E546C" w:rsidP="00C439D3">
      <w:pPr>
        <w:spacing w:before="0" w:after="0" w:line="312" w:lineRule="auto"/>
        <w:jc w:val="both"/>
        <w:rPr>
          <w:szCs w:val="26"/>
        </w:rPr>
      </w:pPr>
      <w:r>
        <w:rPr>
          <w:szCs w:val="26"/>
        </w:rPr>
        <w:t>- Hệ thống thoát nước thải:</w:t>
      </w:r>
    </w:p>
    <w:p w14:paraId="2A223456" w14:textId="1A06D399" w:rsidR="009E546C" w:rsidRDefault="0042511A" w:rsidP="0042511A">
      <w:pPr>
        <w:spacing w:before="0" w:after="0" w:line="312" w:lineRule="auto"/>
        <w:jc w:val="both"/>
        <w:rPr>
          <w:szCs w:val="26"/>
        </w:rPr>
      </w:pPr>
      <w:r>
        <w:rPr>
          <w:szCs w:val="26"/>
        </w:rPr>
        <w:lastRenderedPageBreak/>
        <w:t>Toàn bộ nước thải của cơ sở đư</w:t>
      </w:r>
      <w:r w:rsidRPr="00ED60DE">
        <w:rPr>
          <w:szCs w:val="26"/>
        </w:rPr>
        <w:t>ợc thu gom qua đường ống thu gom nước thải D600 với chiều dài khoảng 10m dẫn về điểm đấu nối nước thải KCN số 2, tại vị trí này gồm hố ga đấu nối nước thải của nhà máy đấu vào hố ga thu gom nước thải của KCN Dệt may Phố Nối</w:t>
      </w:r>
      <w:r>
        <w:rPr>
          <w:szCs w:val="26"/>
        </w:rPr>
        <w:t xml:space="preserve">, </w:t>
      </w:r>
      <w:r w:rsidR="009E546C" w:rsidRPr="00ED60DE">
        <w:rPr>
          <w:szCs w:val="26"/>
        </w:rPr>
        <w:t>với kích thước hố gom nước thải mỗi hố ga đấu nối của nhà máy kích thước 1.500x1.500x2.000mm nằm bên trong hàng rào của KCN</w:t>
      </w:r>
      <w:r w:rsidR="009E546C">
        <w:rPr>
          <w:szCs w:val="26"/>
        </w:rPr>
        <w:t>.</w:t>
      </w:r>
    </w:p>
    <w:p w14:paraId="209B7DA7" w14:textId="68B7E6C3" w:rsidR="009E546C" w:rsidRPr="00ED60DE" w:rsidRDefault="009E546C" w:rsidP="00C439D3">
      <w:pPr>
        <w:spacing w:before="0" w:after="0" w:line="312" w:lineRule="auto"/>
        <w:contextualSpacing/>
        <w:jc w:val="both"/>
        <w:rPr>
          <w:szCs w:val="26"/>
        </w:rPr>
      </w:pPr>
      <w:r>
        <w:rPr>
          <w:szCs w:val="26"/>
        </w:rPr>
        <w:t xml:space="preserve">Tọa độ vị trí đấu nối nước thải: </w:t>
      </w:r>
    </w:p>
    <w:p w14:paraId="37E981FE" w14:textId="27EC4EE8" w:rsidR="009E546C" w:rsidRDefault="00C439D3" w:rsidP="00C439D3">
      <w:pPr>
        <w:spacing w:before="0" w:after="0" w:line="312" w:lineRule="auto"/>
        <w:jc w:val="both"/>
      </w:pPr>
      <w:r>
        <w:t xml:space="preserve">+ X (m): </w:t>
      </w:r>
      <w:r w:rsidRPr="00C439D3">
        <w:t>2</w:t>
      </w:r>
      <w:r w:rsidR="0042511A">
        <w:t xml:space="preserve"> </w:t>
      </w:r>
      <w:r w:rsidRPr="00C439D3">
        <w:t>315</w:t>
      </w:r>
      <w:r w:rsidR="0042511A">
        <w:t xml:space="preserve"> </w:t>
      </w:r>
      <w:r w:rsidRPr="00C439D3">
        <w:t>073</w:t>
      </w:r>
    </w:p>
    <w:p w14:paraId="267ED1EF" w14:textId="2F9BE104" w:rsidR="00C439D3" w:rsidRDefault="00C439D3" w:rsidP="00C439D3">
      <w:pPr>
        <w:spacing w:before="0" w:after="0" w:line="312" w:lineRule="auto"/>
        <w:jc w:val="both"/>
      </w:pPr>
      <w:r>
        <w:t xml:space="preserve">+ Y (m): </w:t>
      </w:r>
      <w:r w:rsidRPr="00C439D3">
        <w:t>558</w:t>
      </w:r>
      <w:r w:rsidR="0042511A">
        <w:t xml:space="preserve"> </w:t>
      </w:r>
      <w:r w:rsidRPr="00C439D3">
        <w:t>627</w:t>
      </w:r>
    </w:p>
    <w:p w14:paraId="58B2239E" w14:textId="1A68073E" w:rsidR="00C439D3" w:rsidRPr="006E7AB9" w:rsidRDefault="00C439D3" w:rsidP="00C439D3">
      <w:pPr>
        <w:pStyle w:val="Heading4"/>
        <w:rPr>
          <w:rFonts w:ascii="Times New Roman" w:hAnsi="Times New Roman" w:cs="Times New Roman"/>
          <w:color w:val="auto"/>
        </w:rPr>
      </w:pPr>
      <w:r w:rsidRPr="006E7AB9">
        <w:rPr>
          <w:rFonts w:ascii="Times New Roman" w:hAnsi="Times New Roman" w:cs="Times New Roman"/>
          <w:color w:val="auto"/>
        </w:rPr>
        <w:t>Hệ thống xử lý nước thải sinh hoạt:</w:t>
      </w:r>
    </w:p>
    <w:p w14:paraId="483B267F" w14:textId="115F2588" w:rsidR="00C439D3" w:rsidRPr="00ED60DE" w:rsidRDefault="00C439D3" w:rsidP="00C439D3">
      <w:pPr>
        <w:spacing w:line="288" w:lineRule="auto"/>
        <w:ind w:firstLine="709"/>
        <w:jc w:val="both"/>
        <w:rPr>
          <w:bCs/>
          <w:szCs w:val="26"/>
          <w:lang w:val="pl-PL"/>
        </w:rPr>
      </w:pPr>
      <w:r w:rsidRPr="00ED60DE">
        <w:rPr>
          <w:bCs/>
          <w:szCs w:val="26"/>
          <w:lang w:val="pl-PL"/>
        </w:rPr>
        <w:t xml:space="preserve">Nước thải sinh hoạt phát sinh từ hoạt động sinh hoạt của </w:t>
      </w:r>
      <w:r>
        <w:rPr>
          <w:bCs/>
          <w:szCs w:val="26"/>
          <w:lang w:val="pl-PL"/>
        </w:rPr>
        <w:t>5</w:t>
      </w:r>
      <w:r w:rsidRPr="00ED60DE">
        <w:rPr>
          <w:bCs/>
          <w:szCs w:val="26"/>
          <w:lang w:val="pl-PL"/>
        </w:rPr>
        <w:t xml:space="preserve">0 cán bộ công nhân viên nhà máy chủ yếu từ các hoạt động của cán bộ công nhân viên, từ nguồn: khu vệ sinh với lượng nước thải phát sinh là </w:t>
      </w:r>
      <w:r>
        <w:rPr>
          <w:bCs/>
          <w:szCs w:val="26"/>
          <w:lang w:val="pl-PL"/>
        </w:rPr>
        <w:t>5</w:t>
      </w:r>
      <w:r w:rsidRPr="00ED60DE">
        <w:rPr>
          <w:bCs/>
          <w:szCs w:val="26"/>
          <w:lang w:val="pl-PL"/>
        </w:rPr>
        <w:t xml:space="preserve"> m</w:t>
      </w:r>
      <w:r w:rsidRPr="00ED60DE">
        <w:rPr>
          <w:bCs/>
          <w:szCs w:val="26"/>
          <w:vertAlign w:val="superscript"/>
          <w:lang w:val="pl-PL"/>
        </w:rPr>
        <w:t>3</w:t>
      </w:r>
      <w:r w:rsidRPr="00ED60DE">
        <w:rPr>
          <w:bCs/>
          <w:szCs w:val="26"/>
          <w:lang w:val="pl-PL"/>
        </w:rPr>
        <w:t>/ngày đêm. Để giảm thiểu tác động của nước thải sinh hoạt phát sinh thì nước thải sinh hoạt 0</w:t>
      </w:r>
      <w:r>
        <w:rPr>
          <w:bCs/>
          <w:szCs w:val="26"/>
          <w:lang w:val="pl-PL"/>
        </w:rPr>
        <w:t>1</w:t>
      </w:r>
      <w:r w:rsidRPr="00ED60DE">
        <w:rPr>
          <w:bCs/>
          <w:szCs w:val="26"/>
          <w:lang w:val="pl-PL"/>
        </w:rPr>
        <w:t xml:space="preserve"> bể tự hoại để xử lý sơ bộ nước thải sinh hoạt.</w:t>
      </w:r>
    </w:p>
    <w:p w14:paraId="2040BC44" w14:textId="32CB4728" w:rsidR="00C439D3" w:rsidRPr="00ED60DE" w:rsidRDefault="00C439D3" w:rsidP="00C439D3">
      <w:pPr>
        <w:pStyle w:val="bngVit-Nht"/>
        <w:spacing w:line="288" w:lineRule="auto"/>
        <w:ind w:firstLine="720"/>
        <w:jc w:val="both"/>
        <w:rPr>
          <w:b w:val="0"/>
        </w:rPr>
      </w:pPr>
      <w:bookmarkStart w:id="53" w:name="_Toc107838006"/>
      <w:bookmarkStart w:id="54" w:name="_Toc113977982"/>
      <w:bookmarkStart w:id="55" w:name="_Toc116393531"/>
      <w:bookmarkStart w:id="56" w:name="_Toc125874350"/>
      <w:bookmarkStart w:id="57" w:name="_Toc125874665"/>
      <w:bookmarkStart w:id="58" w:name="_Toc126591784"/>
      <w:r w:rsidRPr="00ED60DE">
        <w:rPr>
          <w:b w:val="0"/>
          <w:lang w:val="en-US"/>
        </w:rPr>
        <w:t xml:space="preserve">Phục vụ hoạt động của dự án, nhà máy có </w:t>
      </w:r>
      <w:r>
        <w:rPr>
          <w:b w:val="0"/>
          <w:lang w:val="en-US"/>
        </w:rPr>
        <w:t xml:space="preserve">1 </w:t>
      </w:r>
      <w:r w:rsidRPr="00ED60DE">
        <w:rPr>
          <w:b w:val="0"/>
          <w:lang w:val="en-US"/>
        </w:rPr>
        <w:t xml:space="preserve">nhà vệ sinh bố trí tại các khu vực </w:t>
      </w:r>
      <w:r>
        <w:rPr>
          <w:b w:val="0"/>
          <w:lang w:val="en-US"/>
        </w:rPr>
        <w:t>cuối nhà máy</w:t>
      </w:r>
      <w:r w:rsidRPr="00ED60DE">
        <w:rPr>
          <w:b w:val="0"/>
          <w:lang w:val="en-US"/>
        </w:rPr>
        <w:t>. Nước thải từ nhà vệ sinh này được thu gom, xử lý sơ bộ qua 0</w:t>
      </w:r>
      <w:r>
        <w:rPr>
          <w:b w:val="0"/>
          <w:lang w:val="en-US"/>
        </w:rPr>
        <w:t>1</w:t>
      </w:r>
      <w:r w:rsidRPr="00ED60DE">
        <w:rPr>
          <w:b w:val="0"/>
          <w:lang w:val="en-US"/>
        </w:rPr>
        <w:t xml:space="preserve"> bể tự hoạ</w:t>
      </w:r>
      <w:bookmarkStart w:id="59" w:name="_Toc105418393"/>
      <w:bookmarkStart w:id="60" w:name="_Toc107837488"/>
      <w:bookmarkStart w:id="61" w:name="_Toc107837553"/>
      <w:r w:rsidRPr="00ED60DE">
        <w:rPr>
          <w:b w:val="0"/>
          <w:lang w:val="en-US"/>
        </w:rPr>
        <w:t>i</w:t>
      </w:r>
      <w:r w:rsidRPr="00ED60DE">
        <w:rPr>
          <w:b w:val="0"/>
        </w:rPr>
        <w:t>. Kích thước và vị trí lắp đặt của bể tự hoại như sau:</w:t>
      </w:r>
      <w:bookmarkEnd w:id="53"/>
      <w:bookmarkEnd w:id="54"/>
      <w:bookmarkEnd w:id="55"/>
      <w:bookmarkEnd w:id="56"/>
      <w:bookmarkEnd w:id="57"/>
      <w:bookmarkEnd w:id="58"/>
      <w:bookmarkEnd w:id="59"/>
      <w:bookmarkEnd w:id="60"/>
      <w:bookmarkEnd w:id="61"/>
    </w:p>
    <w:p w14:paraId="6E834648" w14:textId="20DAD4AE" w:rsidR="00C439D3" w:rsidRPr="00AD6B72" w:rsidRDefault="00D40D10" w:rsidP="00AD6B72">
      <w:pPr>
        <w:pStyle w:val="Caption"/>
        <w:ind w:firstLine="0"/>
        <w:jc w:val="center"/>
        <w:rPr>
          <w:b/>
          <w:bCs/>
          <w:color w:val="auto"/>
          <w:sz w:val="26"/>
          <w:szCs w:val="26"/>
        </w:rPr>
      </w:pPr>
      <w:bookmarkStart w:id="62" w:name="_Toc126591785"/>
      <w:bookmarkStart w:id="63" w:name="_Toc197929091"/>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2</w:t>
      </w:r>
      <w:r w:rsidRPr="00AD6B72">
        <w:rPr>
          <w:b/>
          <w:bCs/>
          <w:color w:val="auto"/>
          <w:sz w:val="26"/>
          <w:szCs w:val="26"/>
        </w:rPr>
        <w:fldChar w:fldCharType="end"/>
      </w:r>
      <w:r w:rsidRPr="00AD6B72">
        <w:rPr>
          <w:b/>
          <w:bCs/>
          <w:color w:val="auto"/>
          <w:sz w:val="26"/>
          <w:szCs w:val="26"/>
        </w:rPr>
        <w:t xml:space="preserve">: </w:t>
      </w:r>
      <w:r w:rsidR="00C439D3" w:rsidRPr="00AD6B72">
        <w:rPr>
          <w:b/>
          <w:bCs/>
          <w:color w:val="auto"/>
          <w:sz w:val="26"/>
          <w:szCs w:val="26"/>
        </w:rPr>
        <w:t>Thông số kích thước các bể tự hoại của Cơ sở</w:t>
      </w:r>
      <w:bookmarkEnd w:id="62"/>
      <w:bookmarkEnd w:id="63"/>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1245"/>
        <w:gridCol w:w="1134"/>
        <w:gridCol w:w="2127"/>
        <w:gridCol w:w="2268"/>
        <w:gridCol w:w="1842"/>
      </w:tblGrid>
      <w:tr w:rsidR="00C439D3" w:rsidRPr="00ED60DE" w14:paraId="189A784F" w14:textId="77777777" w:rsidTr="004A7763">
        <w:tc>
          <w:tcPr>
            <w:tcW w:w="564" w:type="dxa"/>
            <w:vAlign w:val="center"/>
          </w:tcPr>
          <w:p w14:paraId="3D2C203B" w14:textId="77777777" w:rsidR="00C439D3" w:rsidRPr="00ED60DE" w:rsidRDefault="00C439D3" w:rsidP="004A7763">
            <w:pPr>
              <w:pStyle w:val="BodyText"/>
              <w:widowControl w:val="0"/>
              <w:spacing w:after="0"/>
              <w:jc w:val="center"/>
              <w:rPr>
                <w:b/>
              </w:rPr>
            </w:pPr>
            <w:r w:rsidRPr="00ED60DE">
              <w:rPr>
                <w:b/>
              </w:rPr>
              <w:t>TT</w:t>
            </w:r>
          </w:p>
        </w:tc>
        <w:tc>
          <w:tcPr>
            <w:tcW w:w="1245" w:type="dxa"/>
            <w:tcBorders>
              <w:right w:val="single" w:sz="4" w:space="0" w:color="auto"/>
            </w:tcBorders>
            <w:vAlign w:val="center"/>
          </w:tcPr>
          <w:p w14:paraId="60DD5CCF" w14:textId="77777777" w:rsidR="00C439D3" w:rsidRPr="00ED60DE" w:rsidRDefault="00C439D3" w:rsidP="004A7763">
            <w:pPr>
              <w:pStyle w:val="BodyText"/>
              <w:widowControl w:val="0"/>
              <w:spacing w:after="0"/>
              <w:jc w:val="center"/>
              <w:rPr>
                <w:b/>
              </w:rPr>
            </w:pPr>
            <w:r w:rsidRPr="00ED60DE">
              <w:rPr>
                <w:b/>
              </w:rPr>
              <w:t>Tên bể</w:t>
            </w:r>
          </w:p>
        </w:tc>
        <w:tc>
          <w:tcPr>
            <w:tcW w:w="1134" w:type="dxa"/>
            <w:tcBorders>
              <w:left w:val="single" w:sz="4" w:space="0" w:color="auto"/>
            </w:tcBorders>
            <w:vAlign w:val="center"/>
          </w:tcPr>
          <w:p w14:paraId="273E6830" w14:textId="77777777" w:rsidR="00C439D3" w:rsidRPr="00ED60DE" w:rsidRDefault="00C439D3" w:rsidP="004A7763">
            <w:pPr>
              <w:pStyle w:val="BodyText"/>
              <w:widowControl w:val="0"/>
              <w:spacing w:after="0"/>
              <w:jc w:val="center"/>
              <w:rPr>
                <w:b/>
              </w:rPr>
            </w:pPr>
            <w:r w:rsidRPr="00ED60DE">
              <w:rPr>
                <w:b/>
              </w:rPr>
              <w:t>Số lượng</w:t>
            </w:r>
          </w:p>
          <w:p w14:paraId="202FBE00" w14:textId="77777777" w:rsidR="00C439D3" w:rsidRPr="00ED60DE" w:rsidRDefault="00C439D3" w:rsidP="004A7763">
            <w:pPr>
              <w:pStyle w:val="BodyText"/>
              <w:widowControl w:val="0"/>
              <w:spacing w:after="0"/>
              <w:jc w:val="center"/>
              <w:rPr>
                <w:b/>
              </w:rPr>
            </w:pPr>
            <w:r w:rsidRPr="00ED60DE">
              <w:rPr>
                <w:b/>
              </w:rPr>
              <w:t>(bể)</w:t>
            </w:r>
          </w:p>
        </w:tc>
        <w:tc>
          <w:tcPr>
            <w:tcW w:w="2127" w:type="dxa"/>
            <w:vAlign w:val="center"/>
          </w:tcPr>
          <w:p w14:paraId="6298C131" w14:textId="77777777" w:rsidR="00C439D3" w:rsidRPr="00ED60DE" w:rsidRDefault="00C439D3" w:rsidP="004A7763">
            <w:pPr>
              <w:pStyle w:val="BodyText"/>
              <w:widowControl w:val="0"/>
              <w:spacing w:after="0"/>
              <w:jc w:val="center"/>
              <w:rPr>
                <w:b/>
              </w:rPr>
            </w:pPr>
            <w:r w:rsidRPr="00ED60DE">
              <w:rPr>
                <w:b/>
              </w:rPr>
              <w:t>Kích thước</w:t>
            </w:r>
          </w:p>
          <w:p w14:paraId="193861AD" w14:textId="77777777" w:rsidR="00C439D3" w:rsidRPr="00ED60DE" w:rsidRDefault="00C439D3" w:rsidP="004A7763">
            <w:pPr>
              <w:pStyle w:val="BodyText"/>
              <w:widowControl w:val="0"/>
              <w:spacing w:after="0"/>
              <w:jc w:val="center"/>
              <w:rPr>
                <w:b/>
              </w:rPr>
            </w:pPr>
            <w:r w:rsidRPr="00ED60DE">
              <w:rPr>
                <w:b/>
              </w:rPr>
              <w:t>(Dài x rộng x cao)</w:t>
            </w:r>
          </w:p>
        </w:tc>
        <w:tc>
          <w:tcPr>
            <w:tcW w:w="2268" w:type="dxa"/>
            <w:vAlign w:val="center"/>
          </w:tcPr>
          <w:p w14:paraId="2307DA67" w14:textId="77777777" w:rsidR="00C439D3" w:rsidRPr="00ED60DE" w:rsidRDefault="00C439D3" w:rsidP="004A7763">
            <w:pPr>
              <w:pStyle w:val="BodyText"/>
              <w:widowControl w:val="0"/>
              <w:spacing w:after="0"/>
              <w:jc w:val="center"/>
              <w:rPr>
                <w:b/>
              </w:rPr>
            </w:pPr>
            <w:r w:rsidRPr="00ED60DE">
              <w:rPr>
                <w:b/>
              </w:rPr>
              <w:t>Vị trí xây dựng</w:t>
            </w:r>
          </w:p>
        </w:tc>
        <w:tc>
          <w:tcPr>
            <w:tcW w:w="1842" w:type="dxa"/>
          </w:tcPr>
          <w:p w14:paraId="7F526FDD" w14:textId="77777777" w:rsidR="00C439D3" w:rsidRPr="00ED60DE" w:rsidRDefault="00C439D3" w:rsidP="004A7763">
            <w:pPr>
              <w:pStyle w:val="BodyText"/>
              <w:widowControl w:val="0"/>
              <w:spacing w:after="0"/>
              <w:jc w:val="center"/>
              <w:rPr>
                <w:b/>
                <w:lang w:val="en-US"/>
              </w:rPr>
            </w:pPr>
            <w:r w:rsidRPr="00ED60DE">
              <w:rPr>
                <w:b/>
                <w:lang w:val="en-US"/>
              </w:rPr>
              <w:t>Nguồn thu gom</w:t>
            </w:r>
          </w:p>
        </w:tc>
      </w:tr>
      <w:tr w:rsidR="00C439D3" w:rsidRPr="00ED60DE" w14:paraId="006B06EB" w14:textId="77777777" w:rsidTr="004A7763">
        <w:trPr>
          <w:trHeight w:val="64"/>
        </w:trPr>
        <w:tc>
          <w:tcPr>
            <w:tcW w:w="564" w:type="dxa"/>
            <w:vAlign w:val="center"/>
          </w:tcPr>
          <w:p w14:paraId="79062E76" w14:textId="77777777" w:rsidR="00C439D3" w:rsidRPr="00ED60DE" w:rsidRDefault="00C439D3" w:rsidP="004A7763">
            <w:pPr>
              <w:pStyle w:val="BodyText"/>
              <w:widowControl w:val="0"/>
              <w:spacing w:after="0"/>
              <w:jc w:val="center"/>
              <w:rPr>
                <w:lang w:val="en-US"/>
              </w:rPr>
            </w:pPr>
            <w:r w:rsidRPr="00ED60DE">
              <w:rPr>
                <w:lang w:val="en-US"/>
              </w:rPr>
              <w:t>1</w:t>
            </w:r>
          </w:p>
        </w:tc>
        <w:tc>
          <w:tcPr>
            <w:tcW w:w="1245" w:type="dxa"/>
            <w:tcBorders>
              <w:right w:val="single" w:sz="4" w:space="0" w:color="auto"/>
            </w:tcBorders>
            <w:vAlign w:val="center"/>
          </w:tcPr>
          <w:p w14:paraId="7D3154CF" w14:textId="3B758F84" w:rsidR="00C439D3" w:rsidRPr="00ED60DE" w:rsidRDefault="00C439D3" w:rsidP="004A7763">
            <w:pPr>
              <w:pStyle w:val="BodyText"/>
              <w:widowControl w:val="0"/>
              <w:spacing w:after="0"/>
              <w:jc w:val="center"/>
              <w:rPr>
                <w:lang w:val="en-US"/>
              </w:rPr>
            </w:pPr>
            <w:r w:rsidRPr="00ED60DE">
              <w:t xml:space="preserve">Bể tự hoại </w:t>
            </w:r>
          </w:p>
        </w:tc>
        <w:tc>
          <w:tcPr>
            <w:tcW w:w="1134" w:type="dxa"/>
            <w:tcBorders>
              <w:left w:val="single" w:sz="4" w:space="0" w:color="auto"/>
            </w:tcBorders>
            <w:vAlign w:val="center"/>
          </w:tcPr>
          <w:p w14:paraId="688F716C" w14:textId="77777777" w:rsidR="00C439D3" w:rsidRPr="00ED60DE" w:rsidRDefault="00C439D3" w:rsidP="004A7763">
            <w:pPr>
              <w:pStyle w:val="BodyText"/>
              <w:widowControl w:val="0"/>
              <w:spacing w:after="0"/>
              <w:jc w:val="center"/>
            </w:pPr>
            <w:r w:rsidRPr="00ED60DE">
              <w:t>01</w:t>
            </w:r>
          </w:p>
        </w:tc>
        <w:tc>
          <w:tcPr>
            <w:tcW w:w="2127" w:type="dxa"/>
            <w:vAlign w:val="center"/>
          </w:tcPr>
          <w:p w14:paraId="61FF2F8C" w14:textId="77777777" w:rsidR="00C439D3" w:rsidRPr="00ED60DE" w:rsidRDefault="00C439D3" w:rsidP="004A7763">
            <w:pPr>
              <w:pStyle w:val="BodyText"/>
              <w:widowControl w:val="0"/>
              <w:spacing w:after="0"/>
              <w:jc w:val="center"/>
            </w:pPr>
            <w:r w:rsidRPr="00ED60DE">
              <w:rPr>
                <w:lang w:val="en-US"/>
              </w:rPr>
              <w:t>2000</w:t>
            </w:r>
            <w:r w:rsidRPr="00ED60DE">
              <w:t>x</w:t>
            </w:r>
            <w:r w:rsidRPr="00ED60DE">
              <w:rPr>
                <w:lang w:val="en-US"/>
              </w:rPr>
              <w:t>3</w:t>
            </w:r>
            <w:r w:rsidRPr="00ED60DE">
              <w:t>000x1</w:t>
            </w:r>
            <w:r w:rsidRPr="00ED60DE">
              <w:rPr>
                <w:lang w:val="en-US"/>
              </w:rPr>
              <w:t>500</w:t>
            </w:r>
            <w:r w:rsidRPr="00ED60DE">
              <w:t xml:space="preserve"> mm</w:t>
            </w:r>
            <w:r w:rsidRPr="00ED60DE">
              <w:rPr>
                <w:lang w:val="en-US"/>
              </w:rPr>
              <w:t xml:space="preserve"> (9m</w:t>
            </w:r>
            <w:r w:rsidRPr="00ED60DE">
              <w:rPr>
                <w:vertAlign w:val="superscript"/>
                <w:lang w:val="en-US"/>
              </w:rPr>
              <w:t>3</w:t>
            </w:r>
            <w:r w:rsidRPr="00ED60DE">
              <w:rPr>
                <w:lang w:val="en-US"/>
              </w:rPr>
              <w:t>)</w:t>
            </w:r>
          </w:p>
        </w:tc>
        <w:tc>
          <w:tcPr>
            <w:tcW w:w="2268" w:type="dxa"/>
            <w:vAlign w:val="center"/>
          </w:tcPr>
          <w:p w14:paraId="15CFFC9B" w14:textId="60D5F4B6" w:rsidR="00C439D3" w:rsidRPr="00ED60DE" w:rsidRDefault="00C439D3" w:rsidP="004A7763">
            <w:pPr>
              <w:pStyle w:val="BodyText"/>
              <w:widowControl w:val="0"/>
              <w:spacing w:after="0"/>
              <w:jc w:val="center"/>
              <w:rPr>
                <w:lang w:val="en-US"/>
              </w:rPr>
            </w:pPr>
            <w:r w:rsidRPr="00ED60DE">
              <w:rPr>
                <w:lang w:val="en-US"/>
              </w:rPr>
              <w:t xml:space="preserve">Phía dưới nhà vệ sinh khu vực </w:t>
            </w:r>
            <w:r>
              <w:rPr>
                <w:lang w:val="en-US"/>
              </w:rPr>
              <w:t>cuối khu vực nhà máy</w:t>
            </w:r>
          </w:p>
        </w:tc>
        <w:tc>
          <w:tcPr>
            <w:tcW w:w="1842" w:type="dxa"/>
          </w:tcPr>
          <w:p w14:paraId="671A8B9D" w14:textId="7AD4DC75" w:rsidR="00C439D3" w:rsidRPr="00ED60DE" w:rsidRDefault="00C439D3" w:rsidP="004A7763">
            <w:pPr>
              <w:pStyle w:val="BodyText"/>
              <w:widowControl w:val="0"/>
              <w:spacing w:after="0"/>
              <w:jc w:val="center"/>
              <w:rPr>
                <w:lang w:val="en-US"/>
              </w:rPr>
            </w:pPr>
            <w:r w:rsidRPr="00ED60DE">
              <w:rPr>
                <w:lang w:val="en-US"/>
              </w:rPr>
              <w:t xml:space="preserve">Từ nhà vệ sinh </w:t>
            </w:r>
          </w:p>
        </w:tc>
      </w:tr>
    </w:tbl>
    <w:p w14:paraId="54B7C6CA" w14:textId="4D5FC5C6" w:rsidR="00C439D3" w:rsidRPr="00ED60DE" w:rsidRDefault="00C439D3" w:rsidP="00C439D3">
      <w:pPr>
        <w:pStyle w:val="bngVit-Nht"/>
        <w:jc w:val="both"/>
        <w:rPr>
          <w:b w:val="0"/>
          <w:lang w:val="en-US"/>
        </w:rPr>
      </w:pPr>
      <w:bookmarkStart w:id="64" w:name="_Toc105418395"/>
      <w:bookmarkStart w:id="65" w:name="_Toc107837490"/>
      <w:bookmarkStart w:id="66" w:name="_Toc107837555"/>
      <w:bookmarkStart w:id="67" w:name="_Toc107838008"/>
      <w:bookmarkStart w:id="68" w:name="_Toc113977984"/>
      <w:bookmarkStart w:id="69" w:name="_Toc116393533"/>
      <w:bookmarkStart w:id="70" w:name="_Toc125874352"/>
      <w:bookmarkStart w:id="71" w:name="_Toc125874667"/>
      <w:bookmarkStart w:id="72" w:name="_Toc126591786"/>
      <w:r w:rsidRPr="00ED60DE">
        <w:rPr>
          <w:noProof/>
          <w:lang w:val="en-US"/>
        </w:rPr>
        <w:drawing>
          <wp:inline distT="0" distB="0" distL="0" distR="0" wp14:anchorId="7164B3BE" wp14:editId="436679E9">
            <wp:extent cx="5655310" cy="2120900"/>
            <wp:effectExtent l="0" t="0" r="2540" b="0"/>
            <wp:docPr id="50574829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55310" cy="2120900"/>
                    </a:xfrm>
                    <a:prstGeom prst="rect">
                      <a:avLst/>
                    </a:prstGeom>
                    <a:noFill/>
                    <a:ln>
                      <a:noFill/>
                    </a:ln>
                  </pic:spPr>
                </pic:pic>
              </a:graphicData>
            </a:graphic>
          </wp:inline>
        </w:drawing>
      </w:r>
      <w:bookmarkEnd w:id="64"/>
      <w:bookmarkEnd w:id="65"/>
      <w:bookmarkEnd w:id="66"/>
      <w:bookmarkEnd w:id="67"/>
      <w:bookmarkEnd w:id="68"/>
      <w:bookmarkEnd w:id="69"/>
      <w:bookmarkEnd w:id="70"/>
      <w:bookmarkEnd w:id="71"/>
      <w:bookmarkEnd w:id="72"/>
    </w:p>
    <w:p w14:paraId="295221E7" w14:textId="2192CD74" w:rsidR="00C439D3" w:rsidRPr="00AD6B72" w:rsidRDefault="00D40D10" w:rsidP="00AD6B72">
      <w:pPr>
        <w:pStyle w:val="Caption"/>
        <w:ind w:firstLine="0"/>
        <w:jc w:val="center"/>
        <w:rPr>
          <w:b/>
          <w:bCs/>
          <w:color w:val="auto"/>
          <w:spacing w:val="-2"/>
          <w:sz w:val="26"/>
          <w:szCs w:val="26"/>
          <w:lang w:val="de-DE"/>
        </w:rPr>
      </w:pPr>
      <w:bookmarkStart w:id="73" w:name="_Toc125874045"/>
      <w:bookmarkStart w:id="74" w:name="_Toc190692686"/>
      <w:bookmarkStart w:id="75" w:name="_Toc197929145"/>
      <w:bookmarkStart w:id="76" w:name="_Toc105418396"/>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t xml:space="preserve">: </w:t>
      </w:r>
      <w:r w:rsidR="00C439D3" w:rsidRPr="00AD6B72">
        <w:rPr>
          <w:b/>
          <w:bCs/>
          <w:color w:val="auto"/>
          <w:sz w:val="26"/>
          <w:szCs w:val="26"/>
        </w:rPr>
        <w:t>Hình ảnh bể tự hoại xử lý sơ bộ nước thải sinh hoạt của Cơ sở</w:t>
      </w:r>
      <w:bookmarkEnd w:id="73"/>
      <w:bookmarkEnd w:id="74"/>
      <w:bookmarkEnd w:id="75"/>
    </w:p>
    <w:p w14:paraId="4EEB71AF" w14:textId="77777777" w:rsidR="00C439D3" w:rsidRPr="00ED60DE" w:rsidRDefault="00C439D3" w:rsidP="00C439D3">
      <w:pPr>
        <w:pStyle w:val="bngVit-Nht"/>
        <w:spacing w:line="288" w:lineRule="auto"/>
        <w:ind w:firstLine="720"/>
        <w:jc w:val="both"/>
        <w:rPr>
          <w:b w:val="0"/>
          <w:lang w:val="de-DE"/>
        </w:rPr>
      </w:pPr>
      <w:bookmarkStart w:id="77" w:name="_Toc105418397"/>
      <w:bookmarkStart w:id="78" w:name="_Toc107837491"/>
      <w:bookmarkStart w:id="79" w:name="_Toc107837556"/>
      <w:bookmarkStart w:id="80" w:name="_Toc107838009"/>
      <w:bookmarkStart w:id="81" w:name="_Toc113977985"/>
      <w:bookmarkStart w:id="82" w:name="_Toc116393534"/>
      <w:bookmarkStart w:id="83" w:name="_Toc125874353"/>
      <w:bookmarkStart w:id="84" w:name="_Toc125874668"/>
      <w:bookmarkStart w:id="85" w:name="_Toc126591787"/>
      <w:bookmarkEnd w:id="76"/>
      <w:r w:rsidRPr="002B626F">
        <w:rPr>
          <w:b w:val="0"/>
          <w:lang w:val="de-DE"/>
        </w:rPr>
        <w:t xml:space="preserve">Nước thải sinh hoạt từ nhà vệ sinh đã được thu gom và xử lý sơ bộ qua bể tự hoại 3 ngăn, sau đó được </w:t>
      </w:r>
      <w:r>
        <w:rPr>
          <w:b w:val="0"/>
          <w:lang w:val="de-DE"/>
        </w:rPr>
        <w:t>thoát ra</w:t>
      </w:r>
      <w:r w:rsidRPr="00ED60DE">
        <w:rPr>
          <w:b w:val="0"/>
          <w:lang w:val="de-DE"/>
        </w:rPr>
        <w:t xml:space="preserve"> hệ thống thu gom, thoát nước chung của nhà máy </w:t>
      </w:r>
      <w:r w:rsidRPr="00ED60DE">
        <w:rPr>
          <w:b w:val="0"/>
          <w:lang w:val="de-DE"/>
        </w:rPr>
        <w:lastRenderedPageBreak/>
        <w:t>sau đó thoát ra hố ga thu gom nước thải chung của nhà máy và đấu nối vào hệ thống thu gom, xử lý nước thải của KCN.</w:t>
      </w:r>
    </w:p>
    <w:p w14:paraId="7A1A79B3" w14:textId="46690421" w:rsidR="00C439D3" w:rsidRDefault="00C439D3" w:rsidP="00C439D3">
      <w:pPr>
        <w:pStyle w:val="bngVit-Nht"/>
        <w:spacing w:line="288" w:lineRule="auto"/>
        <w:ind w:firstLine="720"/>
        <w:jc w:val="both"/>
        <w:rPr>
          <w:b w:val="0"/>
          <w:lang w:val="de-DE"/>
        </w:rPr>
      </w:pPr>
      <w:r w:rsidRPr="002B626F">
        <w:rPr>
          <w:b w:val="0"/>
          <w:lang w:val="de-DE"/>
        </w:rPr>
        <w:t xml:space="preserve">Nguyên tắc hoạt động của loại công trình này là lắng cặn và phân huỷ, lên men cặn lắng hữu cơ. Công ty sử dụng </w:t>
      </w:r>
      <w:r>
        <w:rPr>
          <w:b w:val="0"/>
          <w:lang w:val="de-DE"/>
        </w:rPr>
        <w:t xml:space="preserve">01 </w:t>
      </w:r>
      <w:r w:rsidRPr="002B626F">
        <w:rPr>
          <w:b w:val="0"/>
          <w:lang w:val="de-DE"/>
        </w:rPr>
        <w:t xml:space="preserve">bể tự hoại loại 3 ngăn đạt tiêu chuẩn quy định về kích thước và khối lượng. Phần cặn được lưu lại phân huỷ kỵ khí trong bể, phần nước được đưa vào hệ thống </w:t>
      </w:r>
      <w:r>
        <w:rPr>
          <w:b w:val="0"/>
          <w:lang w:val="de-DE"/>
        </w:rPr>
        <w:t xml:space="preserve">thu gom thoát nước chung của nhà máy và </w:t>
      </w:r>
      <w:r w:rsidRPr="00ED60DE">
        <w:rPr>
          <w:b w:val="0"/>
          <w:lang w:val="de-DE"/>
        </w:rPr>
        <w:t>đấu nối vào hệ thống thu gom, xử lý nước thải của KCN</w:t>
      </w:r>
      <w:r>
        <w:rPr>
          <w:b w:val="0"/>
          <w:lang w:val="de-DE"/>
        </w:rPr>
        <w:t xml:space="preserve"> qua 01 hố ga đấu nối.</w:t>
      </w:r>
      <w:bookmarkEnd w:id="77"/>
      <w:bookmarkEnd w:id="78"/>
      <w:bookmarkEnd w:id="79"/>
      <w:bookmarkEnd w:id="80"/>
      <w:bookmarkEnd w:id="81"/>
      <w:bookmarkEnd w:id="82"/>
      <w:bookmarkEnd w:id="83"/>
      <w:bookmarkEnd w:id="84"/>
      <w:bookmarkEnd w:id="85"/>
    </w:p>
    <w:p w14:paraId="407FA218" w14:textId="02CC5857" w:rsidR="0042511A" w:rsidRDefault="0042511A" w:rsidP="0042511A">
      <w:pPr>
        <w:pStyle w:val="Heading4"/>
        <w:rPr>
          <w:rFonts w:ascii="Times New Roman" w:hAnsi="Times New Roman" w:cs="Times New Roman"/>
          <w:color w:val="000000" w:themeColor="text1"/>
          <w:lang w:val="de-DE"/>
        </w:rPr>
      </w:pPr>
      <w:r w:rsidRPr="0042511A">
        <w:rPr>
          <w:rFonts w:ascii="Times New Roman" w:hAnsi="Times New Roman" w:cs="Times New Roman"/>
          <w:color w:val="000000" w:themeColor="text1"/>
          <w:lang w:val="de-DE"/>
        </w:rPr>
        <w:t xml:space="preserve">Biện pháp xử lý nước thải sản xuất </w:t>
      </w:r>
    </w:p>
    <w:p w14:paraId="37C3B1D0" w14:textId="7A3FD209" w:rsidR="0042511A" w:rsidRDefault="0042511A" w:rsidP="0042511A">
      <w:pPr>
        <w:ind w:firstLine="0"/>
        <w:jc w:val="center"/>
        <w:rPr>
          <w:lang w:val="de-DE"/>
        </w:rPr>
      </w:pPr>
      <w:r w:rsidRPr="0042511A">
        <w:rPr>
          <w:noProof/>
        </w:rPr>
        <w:drawing>
          <wp:inline distT="0" distB="0" distL="0" distR="0" wp14:anchorId="7D69AE42" wp14:editId="751B3C3C">
            <wp:extent cx="5503867" cy="807720"/>
            <wp:effectExtent l="0" t="0" r="1905" b="0"/>
            <wp:docPr id="381758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758349" name=""/>
                    <pic:cNvPicPr/>
                  </pic:nvPicPr>
                  <pic:blipFill>
                    <a:blip r:embed="rId26"/>
                    <a:stretch>
                      <a:fillRect/>
                    </a:stretch>
                  </pic:blipFill>
                  <pic:spPr>
                    <a:xfrm>
                      <a:off x="0" y="0"/>
                      <a:ext cx="5528015" cy="811264"/>
                    </a:xfrm>
                    <a:prstGeom prst="rect">
                      <a:avLst/>
                    </a:prstGeom>
                  </pic:spPr>
                </pic:pic>
              </a:graphicData>
            </a:graphic>
          </wp:inline>
        </w:drawing>
      </w:r>
    </w:p>
    <w:p w14:paraId="75B0C22E" w14:textId="53887E77" w:rsidR="0042511A" w:rsidRPr="00AD6B72" w:rsidRDefault="00D40D10" w:rsidP="00AD6B72">
      <w:pPr>
        <w:pStyle w:val="Caption"/>
        <w:ind w:firstLine="0"/>
        <w:jc w:val="center"/>
        <w:rPr>
          <w:b/>
          <w:bCs/>
          <w:color w:val="auto"/>
          <w:sz w:val="26"/>
          <w:szCs w:val="26"/>
          <w:lang w:val="de-DE"/>
        </w:rPr>
      </w:pPr>
      <w:bookmarkStart w:id="86" w:name="_Toc197929146"/>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4</w:t>
      </w:r>
      <w:r w:rsidRPr="00AD6B72">
        <w:rPr>
          <w:b/>
          <w:bCs/>
          <w:color w:val="auto"/>
          <w:sz w:val="26"/>
          <w:szCs w:val="26"/>
        </w:rPr>
        <w:fldChar w:fldCharType="end"/>
      </w:r>
      <w:r w:rsidRPr="00AD6B72">
        <w:rPr>
          <w:b/>
          <w:bCs/>
          <w:color w:val="auto"/>
          <w:sz w:val="26"/>
          <w:szCs w:val="26"/>
        </w:rPr>
        <w:t xml:space="preserve">: </w:t>
      </w:r>
      <w:r w:rsidR="0042511A" w:rsidRPr="00AD6B72">
        <w:rPr>
          <w:b/>
          <w:bCs/>
          <w:color w:val="auto"/>
          <w:sz w:val="26"/>
          <w:szCs w:val="26"/>
          <w:lang w:val="de-DE"/>
        </w:rPr>
        <w:t>Quy trình xử lý nước thải sản xuất của cơ sở</w:t>
      </w:r>
      <w:bookmarkEnd w:id="86"/>
    </w:p>
    <w:p w14:paraId="646A51EF" w14:textId="5EB2E08D" w:rsidR="0042511A" w:rsidRDefault="0042511A" w:rsidP="0042511A">
      <w:pPr>
        <w:jc w:val="both"/>
        <w:rPr>
          <w:lang w:val="de-DE"/>
        </w:rPr>
      </w:pPr>
      <w:r>
        <w:rPr>
          <w:lang w:val="de-DE"/>
        </w:rPr>
        <w:t>Do đặc thù ngành nhuộm, nước thải phát sinh từ quá trình nhuộm chỉ sẽ có nhiệt độ cao, vì vậy chủ cơ sở đã đầu tư 01 tháp giải nhiệt để làm mát nước thải sản xuất trước khi dẫn về hệ thống thu gom nước thải của KCN.</w:t>
      </w:r>
    </w:p>
    <w:p w14:paraId="0B6CE722" w14:textId="79C7A1CD" w:rsidR="0042511A" w:rsidRDefault="0042511A" w:rsidP="0042511A">
      <w:pPr>
        <w:ind w:firstLine="0"/>
        <w:jc w:val="center"/>
        <w:rPr>
          <w:lang w:val="de-DE"/>
        </w:rPr>
      </w:pPr>
      <w:r w:rsidRPr="0042511A">
        <w:rPr>
          <w:noProof/>
        </w:rPr>
        <w:drawing>
          <wp:inline distT="0" distB="0" distL="0" distR="0" wp14:anchorId="7BE61A00" wp14:editId="373ED615">
            <wp:extent cx="2795827" cy="3727874"/>
            <wp:effectExtent l="0" t="0" r="5080" b="6350"/>
            <wp:docPr id="1158671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71897" name=""/>
                    <pic:cNvPicPr/>
                  </pic:nvPicPr>
                  <pic:blipFill>
                    <a:blip r:embed="rId27"/>
                    <a:stretch>
                      <a:fillRect/>
                    </a:stretch>
                  </pic:blipFill>
                  <pic:spPr>
                    <a:xfrm>
                      <a:off x="0" y="0"/>
                      <a:ext cx="2806869" cy="3742597"/>
                    </a:xfrm>
                    <a:prstGeom prst="rect">
                      <a:avLst/>
                    </a:prstGeom>
                  </pic:spPr>
                </pic:pic>
              </a:graphicData>
            </a:graphic>
          </wp:inline>
        </w:drawing>
      </w:r>
    </w:p>
    <w:p w14:paraId="0E96B1AC" w14:textId="21E1C2B8" w:rsidR="0042511A" w:rsidRPr="00AD6B72" w:rsidRDefault="00D40D10" w:rsidP="00AD6B72">
      <w:pPr>
        <w:pStyle w:val="Caption"/>
        <w:ind w:firstLine="0"/>
        <w:jc w:val="center"/>
        <w:rPr>
          <w:b/>
          <w:bCs/>
          <w:color w:val="auto"/>
          <w:sz w:val="26"/>
          <w:szCs w:val="26"/>
          <w:lang w:val="de-DE"/>
        </w:rPr>
      </w:pPr>
      <w:bookmarkStart w:id="87" w:name="_Toc197929147"/>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5</w:t>
      </w:r>
      <w:r w:rsidRPr="00AD6B72">
        <w:rPr>
          <w:b/>
          <w:bCs/>
          <w:color w:val="auto"/>
          <w:sz w:val="26"/>
          <w:szCs w:val="26"/>
        </w:rPr>
        <w:fldChar w:fldCharType="end"/>
      </w:r>
      <w:r w:rsidRPr="00AD6B72">
        <w:rPr>
          <w:b/>
          <w:bCs/>
          <w:color w:val="auto"/>
          <w:sz w:val="26"/>
          <w:szCs w:val="26"/>
        </w:rPr>
        <w:t xml:space="preserve">: </w:t>
      </w:r>
      <w:r w:rsidR="0042511A" w:rsidRPr="00AD6B72">
        <w:rPr>
          <w:b/>
          <w:bCs/>
          <w:color w:val="auto"/>
          <w:sz w:val="26"/>
          <w:szCs w:val="26"/>
          <w:lang w:val="de-DE"/>
        </w:rPr>
        <w:t>tháp giải nhiệt</w:t>
      </w:r>
      <w:bookmarkEnd w:id="87"/>
    </w:p>
    <w:p w14:paraId="2E762210" w14:textId="1A5CC61A" w:rsidR="0042511A" w:rsidRDefault="0042511A" w:rsidP="0042511A">
      <w:pPr>
        <w:jc w:val="both"/>
        <w:rPr>
          <w:lang w:val="de-DE"/>
        </w:rPr>
      </w:pPr>
      <w:r>
        <w:rPr>
          <w:lang w:val="de-DE"/>
        </w:rPr>
        <w:t>Thông số kỹ thuật của tháp giải nhiệt của cơ sở như sau:</w:t>
      </w:r>
    </w:p>
    <w:p w14:paraId="547BDE7F" w14:textId="5EAABE4B" w:rsidR="0042511A" w:rsidRDefault="0042511A" w:rsidP="0042511A">
      <w:pPr>
        <w:jc w:val="both"/>
        <w:rPr>
          <w:lang w:val="de-DE"/>
        </w:rPr>
      </w:pPr>
      <w:r>
        <w:rPr>
          <w:lang w:val="de-DE"/>
        </w:rPr>
        <w:lastRenderedPageBreak/>
        <w:t>- Model: APC-20RT</w:t>
      </w:r>
    </w:p>
    <w:p w14:paraId="07013EA2" w14:textId="464E8C25" w:rsidR="0042511A" w:rsidRDefault="0042511A" w:rsidP="0042511A">
      <w:pPr>
        <w:jc w:val="both"/>
        <w:rPr>
          <w:lang w:val="de-DE"/>
        </w:rPr>
      </w:pPr>
      <w:r>
        <w:rPr>
          <w:lang w:val="de-DE"/>
        </w:rPr>
        <w:t>- Khả năng giải nhiệt: 78.000 Kcal/hr.</w:t>
      </w:r>
    </w:p>
    <w:p w14:paraId="5202AADC" w14:textId="1D3E9C26" w:rsidR="0042511A" w:rsidRDefault="0042511A" w:rsidP="0042511A">
      <w:pPr>
        <w:jc w:val="both"/>
        <w:rPr>
          <w:lang w:val="de-DE"/>
        </w:rPr>
      </w:pPr>
      <w:r>
        <w:rPr>
          <w:lang w:val="de-DE"/>
        </w:rPr>
        <w:t>- Lưu lượng nước giải nhiệt 260l/min</w:t>
      </w:r>
    </w:p>
    <w:p w14:paraId="3E6C5097" w14:textId="7CC55453" w:rsidR="0042511A" w:rsidRDefault="0042511A" w:rsidP="0042511A">
      <w:pPr>
        <w:jc w:val="both"/>
        <w:rPr>
          <w:lang w:val="de-DE"/>
        </w:rPr>
      </w:pPr>
      <w:r>
        <w:rPr>
          <w:lang w:val="de-DE"/>
        </w:rPr>
        <w:t>- Kích thước: 1580 x 1200 mm</w:t>
      </w:r>
    </w:p>
    <w:p w14:paraId="6AD657D9" w14:textId="1EEF4E76" w:rsidR="0042511A" w:rsidRDefault="0042511A" w:rsidP="0042511A">
      <w:pPr>
        <w:jc w:val="both"/>
        <w:rPr>
          <w:lang w:val="de-DE"/>
        </w:rPr>
      </w:pPr>
      <w:r>
        <w:rPr>
          <w:lang w:val="de-DE"/>
        </w:rPr>
        <w:t>- Mortor quạt: ½ HP</w:t>
      </w:r>
    </w:p>
    <w:p w14:paraId="20B9932D" w14:textId="5759A2F3" w:rsidR="0042511A" w:rsidRDefault="0042511A" w:rsidP="0042511A">
      <w:pPr>
        <w:jc w:val="both"/>
        <w:rPr>
          <w:lang w:val="de-DE"/>
        </w:rPr>
      </w:pPr>
      <w:r>
        <w:rPr>
          <w:lang w:val="de-DE"/>
        </w:rPr>
        <w:t>- Đường kính cánh quạt: 670 mm</w:t>
      </w:r>
    </w:p>
    <w:p w14:paraId="6DF4C074" w14:textId="22DB5F9B" w:rsidR="0042511A" w:rsidRDefault="0042511A" w:rsidP="0042511A">
      <w:pPr>
        <w:jc w:val="both"/>
        <w:rPr>
          <w:lang w:val="de-DE"/>
        </w:rPr>
      </w:pPr>
      <w:r>
        <w:rPr>
          <w:lang w:val="de-DE"/>
        </w:rPr>
        <w:t>- Lưu lượng gió: 180m</w:t>
      </w:r>
      <w:r>
        <w:rPr>
          <w:vertAlign w:val="superscript"/>
          <w:lang w:val="de-DE"/>
        </w:rPr>
        <w:t>3</w:t>
      </w:r>
      <w:r>
        <w:rPr>
          <w:lang w:val="de-DE"/>
        </w:rPr>
        <w:t>/min</w:t>
      </w:r>
    </w:p>
    <w:p w14:paraId="03DD1D21" w14:textId="213E2E26" w:rsidR="0042511A" w:rsidRDefault="0042511A" w:rsidP="0042511A">
      <w:pPr>
        <w:jc w:val="both"/>
        <w:rPr>
          <w:lang w:val="de-DE"/>
        </w:rPr>
      </w:pPr>
      <w:r>
        <w:rPr>
          <w:lang w:val="de-DE"/>
        </w:rPr>
        <w:t>- Đơn vị cung cấp tháp giải nhiệt: Công ty cổ phần kỹ thuật công nghiệp Alpha Việt Nam;</w:t>
      </w:r>
    </w:p>
    <w:p w14:paraId="005E4164" w14:textId="39F8E78E" w:rsidR="0042511A" w:rsidRDefault="0042511A" w:rsidP="0042511A">
      <w:pPr>
        <w:jc w:val="both"/>
        <w:rPr>
          <w:lang w:val="de-DE"/>
        </w:rPr>
      </w:pPr>
      <w:r>
        <w:rPr>
          <w:lang w:val="de-DE"/>
        </w:rPr>
        <w:t>Địa chỉ: Sao biển 23 – 117, Vinhomes Ocean Park, Gia Lâm, Hà Nội.</w:t>
      </w:r>
    </w:p>
    <w:p w14:paraId="792A8201" w14:textId="1C713F46" w:rsidR="00DE2DD3" w:rsidRDefault="00DE2DD3" w:rsidP="005B6DA9">
      <w:pPr>
        <w:pStyle w:val="Heading2"/>
      </w:pPr>
      <w:bookmarkStart w:id="88" w:name="_Toc197929047"/>
      <w:r>
        <w:t>Công trình, biện pháp xử lý bụi, khí thải</w:t>
      </w:r>
      <w:bookmarkEnd w:id="88"/>
    </w:p>
    <w:p w14:paraId="226A32F7" w14:textId="109AC2E9" w:rsidR="00810DDE" w:rsidRPr="006E7AB9" w:rsidRDefault="002B6EA4" w:rsidP="00BF1219">
      <w:pPr>
        <w:pStyle w:val="Heading3"/>
        <w:spacing w:before="0" w:after="0" w:line="312" w:lineRule="auto"/>
        <w:rPr>
          <w:rFonts w:ascii="Times New Roman" w:hAnsi="Times New Roman" w:cs="Times New Roman"/>
          <w:b/>
          <w:i/>
          <w:color w:val="auto"/>
        </w:rPr>
      </w:pPr>
      <w:bookmarkStart w:id="89" w:name="_Toc197929048"/>
      <w:r w:rsidRPr="006E7AB9">
        <w:rPr>
          <w:rFonts w:ascii="Times New Roman" w:hAnsi="Times New Roman" w:cs="Times New Roman"/>
          <w:b/>
          <w:i/>
          <w:color w:val="auto"/>
        </w:rPr>
        <w:t xml:space="preserve">Hệ thống xử lý bụi, khí thải từ </w:t>
      </w:r>
      <w:r w:rsidR="00C439D3" w:rsidRPr="006E7AB9">
        <w:rPr>
          <w:rFonts w:ascii="Times New Roman" w:hAnsi="Times New Roman" w:cs="Times New Roman"/>
          <w:b/>
          <w:i/>
          <w:color w:val="auto"/>
        </w:rPr>
        <w:t>công đoạn nhuộm và sấy chỉ</w:t>
      </w:r>
      <w:bookmarkEnd w:id="89"/>
      <w:r w:rsidR="00C439D3" w:rsidRPr="006E7AB9">
        <w:rPr>
          <w:rFonts w:ascii="Times New Roman" w:hAnsi="Times New Roman" w:cs="Times New Roman"/>
          <w:b/>
          <w:i/>
          <w:color w:val="auto"/>
        </w:rPr>
        <w:t xml:space="preserve"> </w:t>
      </w:r>
    </w:p>
    <w:p w14:paraId="1717FD38" w14:textId="4367A79A" w:rsidR="00C439D3" w:rsidRPr="006E7AB9" w:rsidRDefault="00C439D3" w:rsidP="00C439D3">
      <w:pPr>
        <w:pStyle w:val="Heading4"/>
        <w:rPr>
          <w:rFonts w:ascii="Times New Roman" w:hAnsi="Times New Roman" w:cs="Times New Roman"/>
          <w:color w:val="auto"/>
        </w:rPr>
      </w:pPr>
      <w:r w:rsidRPr="006E7AB9">
        <w:rPr>
          <w:rFonts w:ascii="Times New Roman" w:hAnsi="Times New Roman" w:cs="Times New Roman"/>
          <w:color w:val="auto"/>
        </w:rPr>
        <w:t>Nguồn phát sinh</w:t>
      </w:r>
    </w:p>
    <w:p w14:paraId="589D227C" w14:textId="63427C8C" w:rsidR="00C439D3" w:rsidRDefault="00C439D3" w:rsidP="00D86736">
      <w:pPr>
        <w:spacing w:before="0" w:after="0" w:line="312" w:lineRule="auto"/>
      </w:pPr>
      <w:r>
        <w:t>Tại công đoạn này phát sinh chủ yếu mùi, hơi hóa chất.</w:t>
      </w:r>
    </w:p>
    <w:p w14:paraId="71E0F9BA" w14:textId="3A89211E" w:rsidR="00C439D3" w:rsidRPr="00ED60DE" w:rsidRDefault="00C439D3" w:rsidP="00D86736">
      <w:pPr>
        <w:autoSpaceDE w:val="0"/>
        <w:autoSpaceDN w:val="0"/>
        <w:adjustRightInd w:val="0"/>
        <w:spacing w:before="0" w:after="0" w:line="312" w:lineRule="auto"/>
        <w:jc w:val="both"/>
        <w:rPr>
          <w:szCs w:val="26"/>
        </w:rPr>
      </w:pPr>
      <w:r>
        <w:rPr>
          <w:szCs w:val="26"/>
        </w:rPr>
        <w:t>C</w:t>
      </w:r>
      <w:r w:rsidRPr="00ED60DE">
        <w:rPr>
          <w:szCs w:val="26"/>
        </w:rPr>
        <w:t xml:space="preserve">ơ sở sử dụng </w:t>
      </w:r>
      <w:r>
        <w:rPr>
          <w:szCs w:val="26"/>
        </w:rPr>
        <w:t>máy nhuộm chỉ</w:t>
      </w:r>
      <w:r w:rsidRPr="00ED60DE">
        <w:rPr>
          <w:szCs w:val="26"/>
        </w:rPr>
        <w:t xml:space="preserve">. </w:t>
      </w:r>
    </w:p>
    <w:p w14:paraId="5ED9378D" w14:textId="7B8DE101" w:rsidR="00C439D3" w:rsidRPr="00ED60DE" w:rsidRDefault="00C439D3" w:rsidP="00D86736">
      <w:pPr>
        <w:autoSpaceDE w:val="0"/>
        <w:autoSpaceDN w:val="0"/>
        <w:adjustRightInd w:val="0"/>
        <w:spacing w:before="0" w:after="0" w:line="312" w:lineRule="auto"/>
        <w:jc w:val="both"/>
        <w:rPr>
          <w:szCs w:val="26"/>
          <w:highlight w:val="yellow"/>
        </w:rPr>
      </w:pPr>
      <w:r w:rsidRPr="00ED60DE">
        <w:rPr>
          <w:szCs w:val="26"/>
        </w:rPr>
        <w:t xml:space="preserve">Hơi hóa chất phát sinh từ </w:t>
      </w:r>
      <w:r>
        <w:rPr>
          <w:szCs w:val="26"/>
        </w:rPr>
        <w:t>các máy nhuộm</w:t>
      </w:r>
      <w:r w:rsidRPr="00ED60DE">
        <w:rPr>
          <w:szCs w:val="26"/>
        </w:rPr>
        <w:t xml:space="preserve"> </w:t>
      </w:r>
      <w:r w:rsidR="0062788A">
        <w:rPr>
          <w:szCs w:val="26"/>
        </w:rPr>
        <w:t xml:space="preserve">và máy sấy </w:t>
      </w:r>
      <w:r w:rsidRPr="00ED60DE">
        <w:rPr>
          <w:szCs w:val="26"/>
        </w:rPr>
        <w:t xml:space="preserve">chủ yếu </w:t>
      </w:r>
      <w:r w:rsidR="0062788A">
        <w:rPr>
          <w:szCs w:val="26"/>
        </w:rPr>
        <w:t xml:space="preserve">là hơi nước và hóa chất. </w:t>
      </w:r>
      <w:r w:rsidRPr="00ED60DE">
        <w:rPr>
          <w:szCs w:val="26"/>
        </w:rPr>
        <w:t>Các loại hóa chất sử dụng tại công đoạn ngấm hóa chất này bao gồm chất ngấm ABC- T, chất đều màu Albatex, chất chống tạo bọt, chất trợ nhuộm CH</w:t>
      </w:r>
      <w:r w:rsidRPr="00ED60DE">
        <w:rPr>
          <w:szCs w:val="26"/>
          <w:vertAlign w:val="subscript"/>
        </w:rPr>
        <w:t>3</w:t>
      </w:r>
      <w:r w:rsidRPr="00ED60DE">
        <w:rPr>
          <w:szCs w:val="26"/>
        </w:rPr>
        <w:t xml:space="preserve">COOH, thuốc nhuộm các loại: thuốc nhuộm hoạt tính, thuốc nhuộm hoàn nguyên và thuốc nhuộm hoạt tính. Trong đó thuốc nhuộm phân tán, thuốc nhuộm hoạt tính có thành phần gốc azo có khả </w:t>
      </w:r>
      <w:r w:rsidRPr="00ED60DE">
        <w:rPr>
          <w:szCs w:val="26"/>
          <w:lang w:val="af-ZA"/>
        </w:rPr>
        <w:t>năng tạo thành 4-aminoazobenzen, thông thường dưới điều kiện phản ứng tạo ra anilin (C</w:t>
      </w:r>
      <w:r w:rsidRPr="00ED60DE">
        <w:rPr>
          <w:szCs w:val="26"/>
          <w:vertAlign w:val="subscript"/>
          <w:lang w:val="af-ZA"/>
        </w:rPr>
        <w:t>6</w:t>
      </w:r>
      <w:r w:rsidRPr="00ED60DE">
        <w:rPr>
          <w:szCs w:val="26"/>
          <w:lang w:val="af-ZA"/>
        </w:rPr>
        <w:t>H</w:t>
      </w:r>
      <w:r w:rsidRPr="00ED60DE">
        <w:rPr>
          <w:szCs w:val="26"/>
          <w:vertAlign w:val="subscript"/>
          <w:lang w:val="af-ZA"/>
        </w:rPr>
        <w:t>5</w:t>
      </w:r>
      <w:r w:rsidRPr="00ED60DE">
        <w:rPr>
          <w:szCs w:val="26"/>
          <w:lang w:val="af-ZA"/>
        </w:rPr>
        <w:t>NH</w:t>
      </w:r>
      <w:r w:rsidRPr="00ED60DE">
        <w:rPr>
          <w:szCs w:val="26"/>
          <w:vertAlign w:val="subscript"/>
          <w:lang w:val="af-ZA"/>
        </w:rPr>
        <w:t>2</w:t>
      </w:r>
      <w:r w:rsidRPr="00ED60DE">
        <w:rPr>
          <w:szCs w:val="26"/>
          <w:lang w:val="af-ZA"/>
        </w:rPr>
        <w:t>) và 1,4-phenylendiamin</w:t>
      </w:r>
      <w:r>
        <w:rPr>
          <w:szCs w:val="26"/>
        </w:rPr>
        <w:t xml:space="preserve">, thuốc nhuộm hoàn nguyên trong thành phần có </w:t>
      </w:r>
      <w:r>
        <w:rPr>
          <w:szCs w:val="26"/>
          <w:lang w:val="af-ZA"/>
        </w:rPr>
        <w:t>lignin, alkali và sản phẩm phản ứng với Na</w:t>
      </w:r>
      <w:r>
        <w:rPr>
          <w:szCs w:val="26"/>
          <w:vertAlign w:val="subscript"/>
          <w:lang w:val="af-ZA"/>
        </w:rPr>
        <w:t>2</w:t>
      </w:r>
      <w:r>
        <w:rPr>
          <w:szCs w:val="26"/>
          <w:lang w:val="af-ZA"/>
        </w:rPr>
        <w:t>SO</w:t>
      </w:r>
      <w:r>
        <w:rPr>
          <w:szCs w:val="26"/>
          <w:lang w:val="af-ZA"/>
        </w:rPr>
        <w:softHyphen/>
      </w:r>
      <w:r w:rsidRPr="00013B4E">
        <w:rPr>
          <w:szCs w:val="26"/>
          <w:vertAlign w:val="subscript"/>
          <w:lang w:val="af-ZA"/>
        </w:rPr>
        <w:t>3</w:t>
      </w:r>
      <w:r w:rsidRPr="00013B4E">
        <w:rPr>
          <w:szCs w:val="26"/>
          <w:vertAlign w:val="subscript"/>
          <w:lang w:val="af-ZA"/>
        </w:rPr>
        <w:softHyphen/>
      </w:r>
      <w:r>
        <w:rPr>
          <w:szCs w:val="26"/>
          <w:lang w:val="af-ZA"/>
        </w:rPr>
        <w:t xml:space="preserve"> và Formadehit chiếm 20-50% (tùy loại màu thuốc nhuộm) và các hợp chất Propanenitrile, 3,3 –[[4-[ (2-cyano-4-nitrophenyl)azo] phenyl] iminobis; 2,4,7,9-tetranethyldec-5-yne-4,7, -diol; 1-hydroxy-4- [[4-[9methylsulphonyl) oxy] phenyl]amino].</w:t>
      </w:r>
    </w:p>
    <w:p w14:paraId="4E34F41D" w14:textId="77777777" w:rsidR="00C439D3" w:rsidRPr="00ED60DE" w:rsidRDefault="00C439D3" w:rsidP="00D86736">
      <w:pPr>
        <w:autoSpaceDE w:val="0"/>
        <w:autoSpaceDN w:val="0"/>
        <w:adjustRightInd w:val="0"/>
        <w:spacing w:before="0" w:after="0" w:line="312" w:lineRule="auto"/>
        <w:jc w:val="both"/>
        <w:rPr>
          <w:szCs w:val="26"/>
        </w:rPr>
      </w:pPr>
      <w:r w:rsidRPr="00ED60DE">
        <w:rPr>
          <w:szCs w:val="26"/>
        </w:rPr>
        <w:t>Qua quá trình nghiên cứu để thực hiện cơ sở, chủ cơ sở đã xác định lượng hóa chất nhuộm ngấm vào vải ước tính vảo khoảng 6-7%. Còn lại theo đường nước thải và bay hơi;</w:t>
      </w:r>
    </w:p>
    <w:p w14:paraId="09DCCE48" w14:textId="5D492EBA" w:rsidR="00C439D3" w:rsidRPr="00ED60DE" w:rsidRDefault="00C439D3" w:rsidP="00D86736">
      <w:pPr>
        <w:autoSpaceDE w:val="0"/>
        <w:autoSpaceDN w:val="0"/>
        <w:adjustRightInd w:val="0"/>
        <w:spacing w:before="0" w:after="0" w:line="312" w:lineRule="auto"/>
        <w:jc w:val="both"/>
        <w:rPr>
          <w:szCs w:val="26"/>
        </w:rPr>
      </w:pPr>
      <w:r w:rsidRPr="00ED60DE">
        <w:rPr>
          <w:szCs w:val="26"/>
        </w:rPr>
        <w:t xml:space="preserve">Như đã đánh giá ở phần trên, lượng hóa chất sử dụng cho công đoạn nhuộm là tương đối nhiều, hơn nữa lượng hóa chất này sử dụng chính tại </w:t>
      </w:r>
      <w:r w:rsidR="0062788A">
        <w:rPr>
          <w:szCs w:val="26"/>
        </w:rPr>
        <w:t>các máy nhuộm</w:t>
      </w:r>
      <w:r w:rsidRPr="00ED60DE">
        <w:rPr>
          <w:szCs w:val="26"/>
        </w:rPr>
        <w:t xml:space="preserve"> nên để giảm thiểu triệt để tác động của hơi hóa chất đến môi trường xung quanh cũng như sức </w:t>
      </w:r>
      <w:r w:rsidRPr="00ED60DE">
        <w:rPr>
          <w:szCs w:val="26"/>
        </w:rPr>
        <w:lastRenderedPageBreak/>
        <w:t>khỏe của cán bộ công nhân viên làm việc tại nhà máy và các khu vực lân cận thì cơ sở đã lắp đặt hệ thống thu gom và xử lý hơi hóa chất từ công đoạn nhuộm.</w:t>
      </w:r>
    </w:p>
    <w:p w14:paraId="1D976B5A" w14:textId="2DCBB670" w:rsidR="00C439D3" w:rsidRPr="006E7AB9" w:rsidRDefault="009B5687" w:rsidP="009B5687">
      <w:pPr>
        <w:pStyle w:val="Heading4"/>
        <w:rPr>
          <w:rFonts w:ascii="Times New Roman" w:hAnsi="Times New Roman" w:cs="Times New Roman"/>
          <w:color w:val="auto"/>
        </w:rPr>
      </w:pPr>
      <w:r w:rsidRPr="006E7AB9">
        <w:rPr>
          <w:rFonts w:ascii="Times New Roman" w:hAnsi="Times New Roman" w:cs="Times New Roman"/>
          <w:color w:val="auto"/>
        </w:rPr>
        <w:t xml:space="preserve">Hệ thống xử lý hơi hóa chất </w:t>
      </w:r>
    </w:p>
    <w:p w14:paraId="38E924A7" w14:textId="236B05FA" w:rsidR="00C439D3" w:rsidRDefault="00B62AA4" w:rsidP="00B62AA4">
      <w:pPr>
        <w:ind w:firstLine="0"/>
        <w:jc w:val="center"/>
      </w:pPr>
      <w:r w:rsidRPr="00B62AA4">
        <w:rPr>
          <w:noProof/>
        </w:rPr>
        <w:drawing>
          <wp:inline distT="0" distB="0" distL="0" distR="0" wp14:anchorId="5BD117EB" wp14:editId="2F6C7E1F">
            <wp:extent cx="4932389" cy="4176979"/>
            <wp:effectExtent l="0" t="0" r="1905" b="0"/>
            <wp:docPr id="1158038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038334" name=""/>
                    <pic:cNvPicPr/>
                  </pic:nvPicPr>
                  <pic:blipFill>
                    <a:blip r:embed="rId28"/>
                    <a:stretch>
                      <a:fillRect/>
                    </a:stretch>
                  </pic:blipFill>
                  <pic:spPr>
                    <a:xfrm>
                      <a:off x="0" y="0"/>
                      <a:ext cx="4959518" cy="4199953"/>
                    </a:xfrm>
                    <a:prstGeom prst="rect">
                      <a:avLst/>
                    </a:prstGeom>
                  </pic:spPr>
                </pic:pic>
              </a:graphicData>
            </a:graphic>
          </wp:inline>
        </w:drawing>
      </w:r>
    </w:p>
    <w:p w14:paraId="07D5E095" w14:textId="37CA7BDD" w:rsidR="00B62AA4" w:rsidRPr="00AD6B72" w:rsidRDefault="00D40D10" w:rsidP="00AD6B72">
      <w:pPr>
        <w:pStyle w:val="Caption"/>
        <w:ind w:firstLine="0"/>
        <w:jc w:val="center"/>
        <w:rPr>
          <w:b/>
          <w:bCs/>
          <w:color w:val="auto"/>
          <w:sz w:val="26"/>
          <w:szCs w:val="26"/>
        </w:rPr>
      </w:pPr>
      <w:bookmarkStart w:id="90" w:name="_Toc190692687"/>
      <w:bookmarkStart w:id="91" w:name="_Toc197929148"/>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6</w:t>
      </w:r>
      <w:r w:rsidRPr="00AD6B72">
        <w:rPr>
          <w:b/>
          <w:bCs/>
          <w:color w:val="auto"/>
          <w:sz w:val="26"/>
          <w:szCs w:val="26"/>
        </w:rPr>
        <w:fldChar w:fldCharType="end"/>
      </w:r>
      <w:r w:rsidR="006E7AB9" w:rsidRPr="00AD6B72">
        <w:rPr>
          <w:b/>
          <w:bCs/>
          <w:color w:val="auto"/>
          <w:sz w:val="26"/>
          <w:szCs w:val="26"/>
        </w:rPr>
        <w:t xml:space="preserve">: </w:t>
      </w:r>
      <w:r w:rsidR="00B62AA4" w:rsidRPr="00AD6B72">
        <w:rPr>
          <w:b/>
          <w:bCs/>
          <w:color w:val="auto"/>
          <w:sz w:val="26"/>
          <w:szCs w:val="26"/>
        </w:rPr>
        <w:t>Sơ đồ hệ thống xử lý hơi hóa chất từ công đoạn nhuộm và sấy</w:t>
      </w:r>
      <w:bookmarkEnd w:id="90"/>
      <w:bookmarkEnd w:id="91"/>
    </w:p>
    <w:p w14:paraId="2E64CD19" w14:textId="2AE60444" w:rsidR="00B62AA4" w:rsidRPr="00ED60DE" w:rsidRDefault="00B62AA4" w:rsidP="00D86736">
      <w:pPr>
        <w:spacing w:before="0" w:after="0" w:line="312" w:lineRule="auto"/>
        <w:ind w:firstLine="567"/>
        <w:jc w:val="both"/>
        <w:rPr>
          <w:szCs w:val="26"/>
          <w:lang w:val="pt-BR"/>
        </w:rPr>
      </w:pPr>
      <w:r w:rsidRPr="00ED60DE">
        <w:rPr>
          <w:szCs w:val="26"/>
          <w:lang w:val="pt-BR"/>
        </w:rPr>
        <w:t xml:space="preserve">Hơi, mùi hóa chất phát sinh từ quá trình nhuộm </w:t>
      </w:r>
      <w:r>
        <w:rPr>
          <w:szCs w:val="26"/>
          <w:lang w:val="pt-BR"/>
        </w:rPr>
        <w:t>và sấy</w:t>
      </w:r>
      <w:r w:rsidRPr="00ED60DE">
        <w:rPr>
          <w:szCs w:val="26"/>
          <w:lang w:val="pt-BR"/>
        </w:rPr>
        <w:t xml:space="preserve"> được thu gom </w:t>
      </w:r>
      <w:r>
        <w:rPr>
          <w:szCs w:val="26"/>
          <w:lang w:val="pt-BR"/>
        </w:rPr>
        <w:t>bằng đường ống thu gom nhỏ rồi dẫn vào</w:t>
      </w:r>
      <w:r w:rsidRPr="00ED60DE">
        <w:rPr>
          <w:szCs w:val="26"/>
          <w:lang w:val="pt-BR"/>
        </w:rPr>
        <w:t xml:space="preserve"> đường ống dẫn khí chính. Hơi, mùi hóa chất sau đó đi qua tháp hấp phụ, với vật liệu hấp phụ là than hoạt tính trong tháp hấp phụ được bố trí than hoạt tính. Hơi, mùi hóa chất sau  khi đi qua tháp hấp phụ được quạt hút khí chính hút và đẩy ra ngoài môi trường qua ống phóng không.  </w:t>
      </w:r>
    </w:p>
    <w:p w14:paraId="598C437A" w14:textId="554B840A" w:rsidR="00B62AA4" w:rsidRDefault="00B62AA4" w:rsidP="00D86736">
      <w:pPr>
        <w:pStyle w:val="NormalWeb"/>
        <w:shd w:val="clear" w:color="auto" w:fill="FFFFFF"/>
        <w:spacing w:line="312" w:lineRule="auto"/>
        <w:ind w:firstLine="720"/>
        <w:jc w:val="both"/>
        <w:rPr>
          <w:sz w:val="26"/>
          <w:szCs w:val="26"/>
        </w:rPr>
      </w:pPr>
      <w:r w:rsidRPr="00ED60DE">
        <w:rPr>
          <w:sz w:val="26"/>
          <w:szCs w:val="26"/>
        </w:rPr>
        <w:t xml:space="preserve">Hơi, mùi hóa chất đã xử lý đi lên đỉnh tháp, thoát ra ngoài qua ống phóng không. </w:t>
      </w:r>
      <w:r w:rsidRPr="00ED60DE">
        <w:rPr>
          <w:bCs/>
          <w:sz w:val="26"/>
          <w:szCs w:val="26"/>
          <w:lang w:val="pt-BR"/>
        </w:rPr>
        <w:t xml:space="preserve">Khí thải sau xử lý </w:t>
      </w:r>
      <w:r>
        <w:rPr>
          <w:bCs/>
          <w:sz w:val="26"/>
          <w:szCs w:val="26"/>
          <w:lang w:val="pt-BR"/>
        </w:rPr>
        <w:t>đạt QCVN 20:2009/BTNMT.</w:t>
      </w:r>
    </w:p>
    <w:p w14:paraId="7505721D" w14:textId="77777777" w:rsidR="00B62AA4" w:rsidRPr="00ED60DE" w:rsidRDefault="00B62AA4" w:rsidP="00D86736">
      <w:pPr>
        <w:pStyle w:val="NormalWeb"/>
        <w:shd w:val="clear" w:color="auto" w:fill="FFFFFF"/>
        <w:spacing w:line="312" w:lineRule="auto"/>
        <w:ind w:firstLine="720"/>
        <w:jc w:val="both"/>
        <w:rPr>
          <w:sz w:val="26"/>
          <w:szCs w:val="26"/>
        </w:rPr>
      </w:pPr>
      <w:r w:rsidRPr="00ED60DE">
        <w:rPr>
          <w:sz w:val="26"/>
          <w:szCs w:val="26"/>
        </w:rPr>
        <w:t>Than hoạt tính được thay thế định kỳ (khoảng 6 tháng/1 lần) khi than đã hết hoạt tính. Lượng than thải bỏ được thu gom và thuê đơn vị có đủ chức năng vận chuyển đi xử lý theo đúng quy định.</w:t>
      </w:r>
    </w:p>
    <w:p w14:paraId="6CF7B7B8" w14:textId="474506F0" w:rsidR="00B62AA4" w:rsidRPr="00ED60DE" w:rsidRDefault="00B62AA4" w:rsidP="00B62AA4">
      <w:pPr>
        <w:pStyle w:val="NormalWeb"/>
        <w:shd w:val="clear" w:color="auto" w:fill="FFFFFF"/>
        <w:spacing w:line="312" w:lineRule="auto"/>
        <w:jc w:val="center"/>
        <w:rPr>
          <w:sz w:val="26"/>
          <w:szCs w:val="26"/>
        </w:rPr>
      </w:pPr>
      <w:r w:rsidRPr="00B62AA4">
        <w:rPr>
          <w:noProof/>
        </w:rPr>
        <w:lastRenderedPageBreak/>
        <w:drawing>
          <wp:inline distT="0" distB="0" distL="0" distR="0" wp14:anchorId="575A909C" wp14:editId="1B69DCB7">
            <wp:extent cx="3106885" cy="4142629"/>
            <wp:effectExtent l="0" t="0" r="0" b="0"/>
            <wp:docPr id="194852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52290" name=""/>
                    <pic:cNvPicPr/>
                  </pic:nvPicPr>
                  <pic:blipFill>
                    <a:blip r:embed="rId29"/>
                    <a:stretch>
                      <a:fillRect/>
                    </a:stretch>
                  </pic:blipFill>
                  <pic:spPr>
                    <a:xfrm>
                      <a:off x="0" y="0"/>
                      <a:ext cx="3110877" cy="4147951"/>
                    </a:xfrm>
                    <a:prstGeom prst="rect">
                      <a:avLst/>
                    </a:prstGeom>
                  </pic:spPr>
                </pic:pic>
              </a:graphicData>
            </a:graphic>
          </wp:inline>
        </w:drawing>
      </w:r>
    </w:p>
    <w:p w14:paraId="76501157" w14:textId="4B7DF1B0" w:rsidR="00B62AA4" w:rsidRPr="00AD6B72" w:rsidRDefault="00D40D10" w:rsidP="00AD6B72">
      <w:pPr>
        <w:pStyle w:val="Caption"/>
        <w:ind w:firstLine="0"/>
        <w:jc w:val="center"/>
        <w:rPr>
          <w:b/>
          <w:bCs/>
          <w:color w:val="auto"/>
          <w:spacing w:val="-2"/>
          <w:sz w:val="26"/>
          <w:szCs w:val="26"/>
          <w:lang w:val="de-DE"/>
        </w:rPr>
      </w:pPr>
      <w:bookmarkStart w:id="92" w:name="_Toc125874051"/>
      <w:bookmarkStart w:id="93" w:name="_Toc190692688"/>
      <w:bookmarkStart w:id="94" w:name="_Toc197929149"/>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7</w:t>
      </w:r>
      <w:r w:rsidRPr="00AD6B72">
        <w:rPr>
          <w:b/>
          <w:bCs/>
          <w:color w:val="auto"/>
          <w:sz w:val="26"/>
          <w:szCs w:val="26"/>
        </w:rPr>
        <w:fldChar w:fldCharType="end"/>
      </w:r>
      <w:r w:rsidRPr="00AD6B72">
        <w:rPr>
          <w:b/>
          <w:bCs/>
          <w:color w:val="auto"/>
          <w:sz w:val="26"/>
          <w:szCs w:val="26"/>
        </w:rPr>
        <w:t xml:space="preserve">: </w:t>
      </w:r>
      <w:r w:rsidR="00B62AA4" w:rsidRPr="00AD6B72">
        <w:rPr>
          <w:b/>
          <w:bCs/>
          <w:color w:val="auto"/>
          <w:sz w:val="26"/>
          <w:szCs w:val="26"/>
        </w:rPr>
        <w:t xml:space="preserve">Hình ảnh hệ thống xử lý hơi hóa chất từ quá trình nhuộm </w:t>
      </w:r>
      <w:bookmarkEnd w:id="92"/>
      <w:r w:rsidR="00B62AA4" w:rsidRPr="00AD6B72">
        <w:rPr>
          <w:b/>
          <w:bCs/>
          <w:color w:val="auto"/>
          <w:sz w:val="26"/>
          <w:szCs w:val="26"/>
        </w:rPr>
        <w:t>và sấy chỉ</w:t>
      </w:r>
      <w:bookmarkEnd w:id="93"/>
      <w:bookmarkEnd w:id="94"/>
    </w:p>
    <w:p w14:paraId="78B62E6A" w14:textId="77777777" w:rsidR="00B62AA4" w:rsidRPr="00ED60DE" w:rsidRDefault="00B62AA4" w:rsidP="00B62AA4">
      <w:pPr>
        <w:pStyle w:val="hnhvitnht"/>
        <w:tabs>
          <w:tab w:val="left" w:pos="426"/>
        </w:tabs>
        <w:jc w:val="left"/>
        <w:rPr>
          <w:i w:val="0"/>
          <w:spacing w:val="-2"/>
          <w:lang w:val="de-DE"/>
        </w:rPr>
      </w:pPr>
      <w:r w:rsidRPr="00ED60DE">
        <w:rPr>
          <w:i w:val="0"/>
          <w:spacing w:val="-2"/>
          <w:lang w:val="de-DE"/>
        </w:rPr>
        <w:tab/>
      </w:r>
      <w:bookmarkStart w:id="95" w:name="_Toc125874052"/>
      <w:r w:rsidRPr="00ED60DE">
        <w:rPr>
          <w:i w:val="0"/>
          <w:spacing w:val="-2"/>
          <w:lang w:val="de-DE"/>
        </w:rPr>
        <w:t>* Thông số kỹ thuật của hệ thống xử lý hơi hóa chất</w:t>
      </w:r>
      <w:bookmarkEnd w:id="95"/>
    </w:p>
    <w:p w14:paraId="001F836F" w14:textId="5C117342" w:rsidR="00B62AA4" w:rsidRPr="00AD6B72" w:rsidRDefault="00D40D10" w:rsidP="00AD6B72">
      <w:pPr>
        <w:pStyle w:val="Caption"/>
        <w:ind w:firstLine="0"/>
        <w:jc w:val="center"/>
        <w:rPr>
          <w:b/>
          <w:bCs/>
          <w:color w:val="auto"/>
          <w:sz w:val="26"/>
          <w:szCs w:val="26"/>
        </w:rPr>
      </w:pPr>
      <w:bookmarkStart w:id="96" w:name="_Toc126591800"/>
      <w:bookmarkStart w:id="97" w:name="_Toc197929092"/>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t xml:space="preserve">: </w:t>
      </w:r>
      <w:r w:rsidR="00B62AA4" w:rsidRPr="00AD6B72">
        <w:rPr>
          <w:b/>
          <w:bCs/>
          <w:color w:val="auto"/>
          <w:sz w:val="26"/>
          <w:szCs w:val="26"/>
        </w:rPr>
        <w:t>Thông số kỹ thuật của hệ thống xử lý hơi hóa chất</w:t>
      </w:r>
      <w:bookmarkEnd w:id="96"/>
      <w:bookmarkEnd w:id="97"/>
    </w:p>
    <w:tbl>
      <w:tblPr>
        <w:tblW w:w="9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9"/>
        <w:gridCol w:w="2048"/>
        <w:gridCol w:w="4206"/>
        <w:gridCol w:w="1038"/>
        <w:gridCol w:w="1213"/>
      </w:tblGrid>
      <w:tr w:rsidR="00B62AA4" w:rsidRPr="00ED60DE" w14:paraId="70280FFD" w14:textId="77777777" w:rsidTr="004A7763">
        <w:trPr>
          <w:trHeight w:val="660"/>
          <w:jc w:val="center"/>
        </w:trPr>
        <w:tc>
          <w:tcPr>
            <w:tcW w:w="729" w:type="dxa"/>
            <w:shd w:val="clear" w:color="auto" w:fill="auto"/>
            <w:vAlign w:val="center"/>
            <w:hideMark/>
          </w:tcPr>
          <w:p w14:paraId="5401F497" w14:textId="77777777" w:rsidR="00B62AA4" w:rsidRPr="00ED60DE" w:rsidRDefault="00B62AA4" w:rsidP="00B62AA4">
            <w:pPr>
              <w:ind w:firstLine="0"/>
              <w:jc w:val="center"/>
              <w:rPr>
                <w:b/>
                <w:bCs/>
                <w:szCs w:val="26"/>
              </w:rPr>
            </w:pPr>
            <w:r w:rsidRPr="00ED60DE">
              <w:rPr>
                <w:b/>
                <w:bCs/>
                <w:szCs w:val="26"/>
              </w:rPr>
              <w:t>TT</w:t>
            </w:r>
          </w:p>
        </w:tc>
        <w:tc>
          <w:tcPr>
            <w:tcW w:w="2048" w:type="dxa"/>
            <w:shd w:val="clear" w:color="auto" w:fill="auto"/>
            <w:vAlign w:val="center"/>
            <w:hideMark/>
          </w:tcPr>
          <w:p w14:paraId="6A1138B2" w14:textId="77777777" w:rsidR="00B62AA4" w:rsidRPr="00ED60DE" w:rsidRDefault="00B62AA4" w:rsidP="00B62AA4">
            <w:pPr>
              <w:ind w:firstLine="0"/>
              <w:jc w:val="center"/>
              <w:rPr>
                <w:b/>
                <w:bCs/>
                <w:szCs w:val="26"/>
              </w:rPr>
            </w:pPr>
            <w:r w:rsidRPr="00ED60DE">
              <w:rPr>
                <w:b/>
                <w:bCs/>
                <w:szCs w:val="26"/>
              </w:rPr>
              <w:t>Hạng mục</w:t>
            </w:r>
          </w:p>
        </w:tc>
        <w:tc>
          <w:tcPr>
            <w:tcW w:w="4206" w:type="dxa"/>
            <w:shd w:val="clear" w:color="auto" w:fill="auto"/>
            <w:vAlign w:val="center"/>
            <w:hideMark/>
          </w:tcPr>
          <w:p w14:paraId="31B8E5D9" w14:textId="77777777" w:rsidR="00B62AA4" w:rsidRPr="00ED60DE" w:rsidRDefault="00B62AA4" w:rsidP="00B62AA4">
            <w:pPr>
              <w:ind w:firstLine="0"/>
              <w:jc w:val="center"/>
              <w:rPr>
                <w:b/>
                <w:bCs/>
                <w:szCs w:val="26"/>
              </w:rPr>
            </w:pPr>
            <w:r w:rsidRPr="00ED60DE">
              <w:rPr>
                <w:b/>
                <w:bCs/>
                <w:szCs w:val="26"/>
              </w:rPr>
              <w:t>Thông số kỹ thuật</w:t>
            </w:r>
          </w:p>
        </w:tc>
        <w:tc>
          <w:tcPr>
            <w:tcW w:w="1038" w:type="dxa"/>
            <w:shd w:val="clear" w:color="auto" w:fill="auto"/>
            <w:vAlign w:val="center"/>
            <w:hideMark/>
          </w:tcPr>
          <w:p w14:paraId="1D567FDD" w14:textId="77777777" w:rsidR="00B62AA4" w:rsidRPr="00ED60DE" w:rsidRDefault="00B62AA4" w:rsidP="00B62AA4">
            <w:pPr>
              <w:ind w:firstLine="0"/>
              <w:jc w:val="center"/>
              <w:rPr>
                <w:b/>
                <w:bCs/>
                <w:szCs w:val="26"/>
              </w:rPr>
            </w:pPr>
            <w:r w:rsidRPr="00ED60DE">
              <w:rPr>
                <w:b/>
                <w:bCs/>
                <w:szCs w:val="26"/>
              </w:rPr>
              <w:t>Đơn vị</w:t>
            </w:r>
          </w:p>
        </w:tc>
        <w:tc>
          <w:tcPr>
            <w:tcW w:w="1213" w:type="dxa"/>
            <w:shd w:val="clear" w:color="auto" w:fill="auto"/>
            <w:vAlign w:val="center"/>
            <w:hideMark/>
          </w:tcPr>
          <w:p w14:paraId="1A740672" w14:textId="77777777" w:rsidR="00B62AA4" w:rsidRPr="00ED60DE" w:rsidRDefault="00B62AA4" w:rsidP="00B62AA4">
            <w:pPr>
              <w:ind w:firstLine="0"/>
              <w:jc w:val="center"/>
              <w:rPr>
                <w:b/>
                <w:bCs/>
                <w:szCs w:val="26"/>
              </w:rPr>
            </w:pPr>
            <w:r w:rsidRPr="00ED60DE">
              <w:rPr>
                <w:b/>
                <w:bCs/>
                <w:szCs w:val="26"/>
              </w:rPr>
              <w:t>Số lượng</w:t>
            </w:r>
          </w:p>
        </w:tc>
      </w:tr>
      <w:tr w:rsidR="008933AA" w:rsidRPr="00ED60DE" w14:paraId="238FAFA0" w14:textId="77777777" w:rsidTr="00B62AA4">
        <w:trPr>
          <w:trHeight w:val="1080"/>
          <w:jc w:val="center"/>
        </w:trPr>
        <w:tc>
          <w:tcPr>
            <w:tcW w:w="729" w:type="dxa"/>
            <w:shd w:val="clear" w:color="auto" w:fill="auto"/>
            <w:vAlign w:val="center"/>
            <w:hideMark/>
          </w:tcPr>
          <w:p w14:paraId="4BFA4F2D" w14:textId="77777777" w:rsidR="008933AA" w:rsidRPr="00ED60DE" w:rsidRDefault="008933AA" w:rsidP="008933AA">
            <w:pPr>
              <w:ind w:firstLine="0"/>
              <w:jc w:val="center"/>
              <w:rPr>
                <w:szCs w:val="26"/>
              </w:rPr>
            </w:pPr>
            <w:r w:rsidRPr="00ED60DE">
              <w:rPr>
                <w:szCs w:val="26"/>
              </w:rPr>
              <w:t>1</w:t>
            </w:r>
          </w:p>
        </w:tc>
        <w:tc>
          <w:tcPr>
            <w:tcW w:w="2048" w:type="dxa"/>
            <w:shd w:val="clear" w:color="auto" w:fill="auto"/>
            <w:vAlign w:val="center"/>
          </w:tcPr>
          <w:p w14:paraId="5CBC4B56" w14:textId="0C018A53" w:rsidR="008933AA" w:rsidRPr="00ED60DE" w:rsidRDefault="008933AA" w:rsidP="008933AA">
            <w:pPr>
              <w:ind w:firstLine="0"/>
              <w:rPr>
                <w:szCs w:val="26"/>
              </w:rPr>
            </w:pPr>
            <w:r w:rsidRPr="00ED60DE">
              <w:rPr>
                <w:szCs w:val="26"/>
              </w:rPr>
              <w:t>Ống dẫn khí nhánh</w:t>
            </w:r>
          </w:p>
        </w:tc>
        <w:tc>
          <w:tcPr>
            <w:tcW w:w="4206" w:type="dxa"/>
            <w:shd w:val="clear" w:color="auto" w:fill="auto"/>
            <w:vAlign w:val="center"/>
          </w:tcPr>
          <w:p w14:paraId="32245CB5" w14:textId="77777777" w:rsidR="008933AA" w:rsidRPr="00ED60DE" w:rsidRDefault="008933AA" w:rsidP="008933AA">
            <w:pPr>
              <w:ind w:firstLine="0"/>
              <w:rPr>
                <w:szCs w:val="26"/>
              </w:rPr>
            </w:pPr>
            <w:r w:rsidRPr="00ED60DE">
              <w:rPr>
                <w:szCs w:val="26"/>
              </w:rPr>
              <w:t>- Vật liệu: Inox 304</w:t>
            </w:r>
          </w:p>
          <w:p w14:paraId="38055B54" w14:textId="77777777" w:rsidR="008933AA" w:rsidRPr="00ED60DE" w:rsidRDefault="008933AA" w:rsidP="008933AA">
            <w:pPr>
              <w:ind w:firstLine="0"/>
              <w:rPr>
                <w:szCs w:val="26"/>
              </w:rPr>
            </w:pPr>
            <w:r w:rsidRPr="00ED60DE">
              <w:rPr>
                <w:szCs w:val="26"/>
              </w:rPr>
              <w:t>- Kích thước: D 400mm</w:t>
            </w:r>
          </w:p>
          <w:p w14:paraId="3EA301DA" w14:textId="408D7B9C" w:rsidR="008933AA" w:rsidRPr="00ED60DE" w:rsidRDefault="008933AA" w:rsidP="008933AA">
            <w:pPr>
              <w:ind w:firstLine="0"/>
              <w:rPr>
                <w:szCs w:val="26"/>
              </w:rPr>
            </w:pPr>
            <w:r w:rsidRPr="00ED60DE">
              <w:rPr>
                <w:szCs w:val="26"/>
              </w:rPr>
              <w:t>- Chiều dài: L=</w:t>
            </w:r>
            <w:r>
              <w:rPr>
                <w:szCs w:val="26"/>
              </w:rPr>
              <w:t xml:space="preserve"> 1</w:t>
            </w:r>
            <w:r w:rsidRPr="00ED60DE">
              <w:rPr>
                <w:szCs w:val="26"/>
              </w:rPr>
              <w:t>m</w:t>
            </w:r>
          </w:p>
        </w:tc>
        <w:tc>
          <w:tcPr>
            <w:tcW w:w="1038" w:type="dxa"/>
            <w:shd w:val="clear" w:color="auto" w:fill="auto"/>
            <w:vAlign w:val="center"/>
          </w:tcPr>
          <w:p w14:paraId="0E8AD959" w14:textId="0ECBDE33" w:rsidR="008933AA" w:rsidRPr="00ED60DE" w:rsidRDefault="008933AA" w:rsidP="008933AA">
            <w:pPr>
              <w:ind w:firstLine="0"/>
              <w:jc w:val="center"/>
              <w:rPr>
                <w:szCs w:val="26"/>
              </w:rPr>
            </w:pPr>
            <w:r w:rsidRPr="00ED60DE">
              <w:rPr>
                <w:szCs w:val="26"/>
              </w:rPr>
              <w:t>Ống</w:t>
            </w:r>
          </w:p>
        </w:tc>
        <w:tc>
          <w:tcPr>
            <w:tcW w:w="1213" w:type="dxa"/>
            <w:shd w:val="clear" w:color="auto" w:fill="auto"/>
            <w:vAlign w:val="center"/>
          </w:tcPr>
          <w:p w14:paraId="7FC0D3F1" w14:textId="3E180BCA" w:rsidR="008933AA" w:rsidRPr="00ED60DE" w:rsidRDefault="008933AA" w:rsidP="008933AA">
            <w:pPr>
              <w:ind w:firstLine="0"/>
              <w:jc w:val="center"/>
              <w:rPr>
                <w:szCs w:val="26"/>
              </w:rPr>
            </w:pPr>
            <w:r>
              <w:rPr>
                <w:szCs w:val="26"/>
              </w:rPr>
              <w:t>17</w:t>
            </w:r>
          </w:p>
        </w:tc>
      </w:tr>
      <w:tr w:rsidR="008933AA" w:rsidRPr="00ED60DE" w14:paraId="5AECBB1B" w14:textId="77777777" w:rsidTr="008933AA">
        <w:trPr>
          <w:trHeight w:val="660"/>
          <w:jc w:val="center"/>
        </w:trPr>
        <w:tc>
          <w:tcPr>
            <w:tcW w:w="729" w:type="dxa"/>
            <w:shd w:val="clear" w:color="auto" w:fill="auto"/>
            <w:vAlign w:val="center"/>
            <w:hideMark/>
          </w:tcPr>
          <w:p w14:paraId="5A515654" w14:textId="77777777" w:rsidR="008933AA" w:rsidRPr="00ED60DE" w:rsidRDefault="008933AA" w:rsidP="008933AA">
            <w:pPr>
              <w:ind w:firstLine="0"/>
              <w:jc w:val="center"/>
              <w:rPr>
                <w:szCs w:val="26"/>
              </w:rPr>
            </w:pPr>
            <w:r w:rsidRPr="00ED60DE">
              <w:rPr>
                <w:szCs w:val="26"/>
              </w:rPr>
              <w:t>2</w:t>
            </w:r>
          </w:p>
        </w:tc>
        <w:tc>
          <w:tcPr>
            <w:tcW w:w="2048" w:type="dxa"/>
            <w:shd w:val="clear" w:color="auto" w:fill="auto"/>
            <w:vAlign w:val="center"/>
          </w:tcPr>
          <w:p w14:paraId="7D69C01C" w14:textId="3B89263D" w:rsidR="008933AA" w:rsidRPr="00ED60DE" w:rsidRDefault="008933AA" w:rsidP="008933AA">
            <w:pPr>
              <w:ind w:firstLine="0"/>
              <w:rPr>
                <w:szCs w:val="26"/>
              </w:rPr>
            </w:pPr>
            <w:r w:rsidRPr="00ED60DE">
              <w:rPr>
                <w:szCs w:val="26"/>
              </w:rPr>
              <w:t>Ống dẫn khí chính</w:t>
            </w:r>
          </w:p>
        </w:tc>
        <w:tc>
          <w:tcPr>
            <w:tcW w:w="4206" w:type="dxa"/>
            <w:shd w:val="clear" w:color="auto" w:fill="auto"/>
            <w:vAlign w:val="center"/>
          </w:tcPr>
          <w:p w14:paraId="178CD48B" w14:textId="77777777" w:rsidR="008933AA" w:rsidRPr="00ED60DE" w:rsidRDefault="008933AA" w:rsidP="008933AA">
            <w:pPr>
              <w:ind w:firstLine="0"/>
              <w:rPr>
                <w:szCs w:val="26"/>
              </w:rPr>
            </w:pPr>
            <w:r w:rsidRPr="00ED60DE">
              <w:rPr>
                <w:szCs w:val="26"/>
              </w:rPr>
              <w:t>- Vật liệu: Thép CT3 sơn chống gỉ</w:t>
            </w:r>
          </w:p>
          <w:p w14:paraId="601EDB4D" w14:textId="10C29EEF" w:rsidR="008933AA" w:rsidRPr="00ED60DE" w:rsidRDefault="008933AA" w:rsidP="008933AA">
            <w:pPr>
              <w:ind w:firstLine="0"/>
              <w:rPr>
                <w:szCs w:val="26"/>
              </w:rPr>
            </w:pPr>
            <w:r w:rsidRPr="00ED60DE">
              <w:rPr>
                <w:szCs w:val="26"/>
              </w:rPr>
              <w:t xml:space="preserve">- Kích thước 1: D 400mm, tổng chiều dài </w:t>
            </w:r>
            <w:r>
              <w:rPr>
                <w:szCs w:val="26"/>
              </w:rPr>
              <w:t>3</w:t>
            </w:r>
            <w:r w:rsidRPr="00ED60DE">
              <w:rPr>
                <w:szCs w:val="26"/>
              </w:rPr>
              <w:t>0m</w:t>
            </w:r>
          </w:p>
        </w:tc>
        <w:tc>
          <w:tcPr>
            <w:tcW w:w="1038" w:type="dxa"/>
            <w:shd w:val="clear" w:color="auto" w:fill="auto"/>
            <w:vAlign w:val="center"/>
          </w:tcPr>
          <w:p w14:paraId="1AD01056" w14:textId="1557E06A" w:rsidR="008933AA" w:rsidRPr="00ED60DE" w:rsidRDefault="008933AA" w:rsidP="008933AA">
            <w:pPr>
              <w:ind w:firstLine="0"/>
              <w:jc w:val="center"/>
              <w:rPr>
                <w:szCs w:val="26"/>
              </w:rPr>
            </w:pPr>
            <w:r w:rsidRPr="00ED60DE">
              <w:rPr>
                <w:szCs w:val="26"/>
              </w:rPr>
              <w:t>Hệ</w:t>
            </w:r>
          </w:p>
        </w:tc>
        <w:tc>
          <w:tcPr>
            <w:tcW w:w="1213" w:type="dxa"/>
            <w:shd w:val="clear" w:color="auto" w:fill="auto"/>
            <w:vAlign w:val="center"/>
          </w:tcPr>
          <w:p w14:paraId="3B0F7448" w14:textId="6748EEB7" w:rsidR="008933AA" w:rsidRPr="00ED60DE" w:rsidRDefault="008933AA" w:rsidP="008933AA">
            <w:pPr>
              <w:ind w:firstLine="0"/>
              <w:jc w:val="center"/>
              <w:rPr>
                <w:szCs w:val="26"/>
              </w:rPr>
            </w:pPr>
            <w:r w:rsidRPr="00ED60DE">
              <w:rPr>
                <w:szCs w:val="26"/>
              </w:rPr>
              <w:t>1</w:t>
            </w:r>
          </w:p>
        </w:tc>
      </w:tr>
      <w:tr w:rsidR="008933AA" w:rsidRPr="00ED60DE" w14:paraId="5F496C4E" w14:textId="77777777" w:rsidTr="008933AA">
        <w:trPr>
          <w:trHeight w:val="990"/>
          <w:jc w:val="center"/>
        </w:trPr>
        <w:tc>
          <w:tcPr>
            <w:tcW w:w="729" w:type="dxa"/>
            <w:shd w:val="clear" w:color="auto" w:fill="auto"/>
            <w:vAlign w:val="center"/>
            <w:hideMark/>
          </w:tcPr>
          <w:p w14:paraId="46D2E98D" w14:textId="77777777" w:rsidR="008933AA" w:rsidRPr="00ED60DE" w:rsidRDefault="008933AA" w:rsidP="008933AA">
            <w:pPr>
              <w:ind w:firstLine="0"/>
              <w:jc w:val="center"/>
              <w:rPr>
                <w:szCs w:val="26"/>
              </w:rPr>
            </w:pPr>
            <w:r w:rsidRPr="00ED60DE">
              <w:rPr>
                <w:szCs w:val="26"/>
              </w:rPr>
              <w:t>3</w:t>
            </w:r>
          </w:p>
        </w:tc>
        <w:tc>
          <w:tcPr>
            <w:tcW w:w="2048" w:type="dxa"/>
            <w:shd w:val="clear" w:color="auto" w:fill="auto"/>
            <w:vAlign w:val="center"/>
          </w:tcPr>
          <w:p w14:paraId="2456B1E6" w14:textId="73FAC2C3" w:rsidR="008933AA" w:rsidRPr="00ED60DE" w:rsidRDefault="008933AA" w:rsidP="008933AA">
            <w:pPr>
              <w:ind w:firstLine="0"/>
              <w:rPr>
                <w:szCs w:val="26"/>
              </w:rPr>
            </w:pPr>
            <w:r w:rsidRPr="00ED60DE">
              <w:rPr>
                <w:szCs w:val="26"/>
              </w:rPr>
              <w:t>Quạt hút khí chính</w:t>
            </w:r>
          </w:p>
        </w:tc>
        <w:tc>
          <w:tcPr>
            <w:tcW w:w="4206" w:type="dxa"/>
            <w:shd w:val="clear" w:color="auto" w:fill="auto"/>
            <w:vAlign w:val="center"/>
          </w:tcPr>
          <w:p w14:paraId="58FBA595" w14:textId="7FD3BE6A" w:rsidR="008933AA" w:rsidRPr="00ED60DE" w:rsidRDefault="008933AA" w:rsidP="008933AA">
            <w:pPr>
              <w:ind w:firstLine="0"/>
              <w:rPr>
                <w:szCs w:val="26"/>
              </w:rPr>
            </w:pPr>
            <w:r w:rsidRPr="00ED60DE">
              <w:rPr>
                <w:szCs w:val="26"/>
              </w:rPr>
              <w:t xml:space="preserve">- Loại: Li tâm, truyền động gián tiếp </w:t>
            </w:r>
            <w:r w:rsidRPr="00ED60DE">
              <w:rPr>
                <w:szCs w:val="26"/>
              </w:rPr>
              <w:br/>
              <w:t xml:space="preserve">- Lưu lượng: Q = </w:t>
            </w:r>
            <w:r w:rsidR="00EC31C9">
              <w:rPr>
                <w:szCs w:val="26"/>
              </w:rPr>
              <w:t>8</w:t>
            </w:r>
            <w:r w:rsidRPr="00ED60DE">
              <w:rPr>
                <w:szCs w:val="26"/>
              </w:rPr>
              <w:t>.000 m</w:t>
            </w:r>
            <w:r w:rsidRPr="00ED60DE">
              <w:rPr>
                <w:szCs w:val="26"/>
                <w:vertAlign w:val="superscript"/>
              </w:rPr>
              <w:t>3</w:t>
            </w:r>
            <w:r w:rsidRPr="00ED60DE">
              <w:rPr>
                <w:szCs w:val="26"/>
              </w:rPr>
              <w:t>/h</w:t>
            </w:r>
            <w:r w:rsidRPr="00ED60DE">
              <w:rPr>
                <w:szCs w:val="26"/>
              </w:rPr>
              <w:br/>
              <w:t>- Cột cáp: H= 1000Pa</w:t>
            </w:r>
            <w:r w:rsidRPr="00ED60DE">
              <w:rPr>
                <w:szCs w:val="26"/>
              </w:rPr>
              <w:br/>
            </w:r>
            <w:r w:rsidRPr="00ED60DE">
              <w:rPr>
                <w:szCs w:val="26"/>
              </w:rPr>
              <w:lastRenderedPageBreak/>
              <w:t xml:space="preserve">- Công suất: 7,5kW, 380V/ 50Hz; </w:t>
            </w:r>
            <w:r w:rsidRPr="00ED60DE">
              <w:rPr>
                <w:szCs w:val="26"/>
              </w:rPr>
              <w:br/>
              <w:t>- Vật liệu: Thép CT3</w:t>
            </w:r>
          </w:p>
        </w:tc>
        <w:tc>
          <w:tcPr>
            <w:tcW w:w="1038" w:type="dxa"/>
            <w:shd w:val="clear" w:color="auto" w:fill="auto"/>
            <w:vAlign w:val="center"/>
          </w:tcPr>
          <w:p w14:paraId="490C17A0" w14:textId="299085DB" w:rsidR="008933AA" w:rsidRPr="00ED60DE" w:rsidRDefault="008933AA" w:rsidP="008933AA">
            <w:pPr>
              <w:ind w:firstLine="0"/>
              <w:jc w:val="center"/>
              <w:rPr>
                <w:szCs w:val="26"/>
              </w:rPr>
            </w:pPr>
            <w:r w:rsidRPr="00ED60DE">
              <w:rPr>
                <w:szCs w:val="26"/>
              </w:rPr>
              <w:lastRenderedPageBreak/>
              <w:t>Cái</w:t>
            </w:r>
          </w:p>
        </w:tc>
        <w:tc>
          <w:tcPr>
            <w:tcW w:w="1213" w:type="dxa"/>
            <w:shd w:val="clear" w:color="auto" w:fill="auto"/>
            <w:vAlign w:val="center"/>
          </w:tcPr>
          <w:p w14:paraId="6FF32E70" w14:textId="286BEAB7" w:rsidR="008933AA" w:rsidRPr="00ED60DE" w:rsidRDefault="008933AA" w:rsidP="008933AA">
            <w:pPr>
              <w:ind w:firstLine="0"/>
              <w:jc w:val="center"/>
              <w:rPr>
                <w:szCs w:val="26"/>
              </w:rPr>
            </w:pPr>
            <w:r w:rsidRPr="00ED60DE">
              <w:rPr>
                <w:szCs w:val="26"/>
              </w:rPr>
              <w:t>1</w:t>
            </w:r>
          </w:p>
        </w:tc>
      </w:tr>
      <w:tr w:rsidR="008933AA" w:rsidRPr="00ED60DE" w14:paraId="59D9C91C" w14:textId="77777777" w:rsidTr="008933AA">
        <w:trPr>
          <w:trHeight w:val="1650"/>
          <w:jc w:val="center"/>
        </w:trPr>
        <w:tc>
          <w:tcPr>
            <w:tcW w:w="729" w:type="dxa"/>
            <w:shd w:val="clear" w:color="auto" w:fill="auto"/>
            <w:vAlign w:val="center"/>
            <w:hideMark/>
          </w:tcPr>
          <w:p w14:paraId="1ECCE2A6" w14:textId="77777777" w:rsidR="008933AA" w:rsidRPr="00ED60DE" w:rsidRDefault="008933AA" w:rsidP="008933AA">
            <w:pPr>
              <w:ind w:firstLine="0"/>
              <w:jc w:val="center"/>
              <w:rPr>
                <w:szCs w:val="26"/>
              </w:rPr>
            </w:pPr>
            <w:r w:rsidRPr="00ED60DE">
              <w:rPr>
                <w:szCs w:val="26"/>
              </w:rPr>
              <w:t>4</w:t>
            </w:r>
          </w:p>
        </w:tc>
        <w:tc>
          <w:tcPr>
            <w:tcW w:w="2048" w:type="dxa"/>
            <w:shd w:val="clear" w:color="auto" w:fill="auto"/>
            <w:vAlign w:val="center"/>
          </w:tcPr>
          <w:p w14:paraId="351FCCE0" w14:textId="4F18453F" w:rsidR="008933AA" w:rsidRPr="00ED60DE" w:rsidRDefault="008933AA" w:rsidP="008933AA">
            <w:pPr>
              <w:ind w:firstLine="0"/>
              <w:rPr>
                <w:szCs w:val="26"/>
              </w:rPr>
            </w:pPr>
            <w:r w:rsidRPr="00ED60DE">
              <w:rPr>
                <w:szCs w:val="26"/>
              </w:rPr>
              <w:t>Tháp hấp phụ than hoạt tính</w:t>
            </w:r>
          </w:p>
        </w:tc>
        <w:tc>
          <w:tcPr>
            <w:tcW w:w="4206" w:type="dxa"/>
            <w:shd w:val="clear" w:color="auto" w:fill="auto"/>
            <w:vAlign w:val="center"/>
          </w:tcPr>
          <w:p w14:paraId="712568C3" w14:textId="77777777" w:rsidR="008933AA" w:rsidRPr="00ED60DE" w:rsidRDefault="008933AA" w:rsidP="008933AA">
            <w:pPr>
              <w:ind w:firstLine="0"/>
              <w:rPr>
                <w:szCs w:val="26"/>
              </w:rPr>
            </w:pPr>
            <w:r w:rsidRPr="00ED60DE">
              <w:rPr>
                <w:szCs w:val="26"/>
              </w:rPr>
              <w:t>- Vật liệu: Thép CT3, sơn chống gỉ</w:t>
            </w:r>
          </w:p>
          <w:p w14:paraId="4330E9BD" w14:textId="77777777" w:rsidR="008933AA" w:rsidRPr="00ED60DE" w:rsidRDefault="008933AA" w:rsidP="008933AA">
            <w:pPr>
              <w:ind w:firstLine="0"/>
              <w:rPr>
                <w:szCs w:val="26"/>
              </w:rPr>
            </w:pPr>
            <w:r w:rsidRPr="00ED60DE">
              <w:rPr>
                <w:szCs w:val="26"/>
              </w:rPr>
              <w:t xml:space="preserve">- Kích thước: D*R*C = </w:t>
            </w:r>
            <w:r>
              <w:rPr>
                <w:szCs w:val="26"/>
              </w:rPr>
              <w:t>15</w:t>
            </w:r>
            <w:r w:rsidRPr="00ED60DE">
              <w:rPr>
                <w:szCs w:val="26"/>
              </w:rPr>
              <w:t>00*1</w:t>
            </w:r>
            <w:r>
              <w:rPr>
                <w:szCs w:val="26"/>
              </w:rPr>
              <w:t>5</w:t>
            </w:r>
            <w:r w:rsidRPr="00ED60DE">
              <w:rPr>
                <w:szCs w:val="26"/>
              </w:rPr>
              <w:t>00*</w:t>
            </w:r>
            <w:r>
              <w:rPr>
                <w:szCs w:val="26"/>
              </w:rPr>
              <w:t>12</w:t>
            </w:r>
            <w:r w:rsidRPr="00ED60DE">
              <w:rPr>
                <w:szCs w:val="26"/>
              </w:rPr>
              <w:t>00mm</w:t>
            </w:r>
          </w:p>
          <w:p w14:paraId="4683DCE3" w14:textId="77777777" w:rsidR="008933AA" w:rsidRPr="00ED60DE" w:rsidRDefault="008933AA" w:rsidP="008933AA">
            <w:pPr>
              <w:ind w:firstLine="0"/>
              <w:rPr>
                <w:szCs w:val="26"/>
              </w:rPr>
            </w:pPr>
            <w:r w:rsidRPr="00ED60DE">
              <w:rPr>
                <w:szCs w:val="26"/>
              </w:rPr>
              <w:t>- Bao gồm 4 tầng than hoạt tính</w:t>
            </w:r>
          </w:p>
          <w:p w14:paraId="20038DA9" w14:textId="4BBDD984" w:rsidR="008933AA" w:rsidRPr="00ED60DE" w:rsidRDefault="008933AA" w:rsidP="008933AA">
            <w:pPr>
              <w:ind w:firstLine="0"/>
              <w:rPr>
                <w:szCs w:val="26"/>
              </w:rPr>
            </w:pPr>
            <w:r w:rsidRPr="00ED60DE">
              <w:rPr>
                <w:szCs w:val="26"/>
              </w:rPr>
              <w:t>- Bao gồm sàn thao tác, cầu thang lên xuống, điểm lấy mẫu khí thải</w:t>
            </w:r>
          </w:p>
        </w:tc>
        <w:tc>
          <w:tcPr>
            <w:tcW w:w="1038" w:type="dxa"/>
            <w:shd w:val="clear" w:color="auto" w:fill="auto"/>
            <w:vAlign w:val="center"/>
          </w:tcPr>
          <w:p w14:paraId="435E4F88" w14:textId="4D4E69C1" w:rsidR="008933AA" w:rsidRPr="00ED60DE" w:rsidRDefault="008933AA" w:rsidP="008933AA">
            <w:pPr>
              <w:ind w:firstLine="0"/>
              <w:jc w:val="center"/>
              <w:rPr>
                <w:szCs w:val="26"/>
              </w:rPr>
            </w:pPr>
            <w:r w:rsidRPr="00ED60DE">
              <w:rPr>
                <w:szCs w:val="26"/>
              </w:rPr>
              <w:t>HỆ</w:t>
            </w:r>
          </w:p>
        </w:tc>
        <w:tc>
          <w:tcPr>
            <w:tcW w:w="1213" w:type="dxa"/>
            <w:shd w:val="clear" w:color="auto" w:fill="auto"/>
            <w:vAlign w:val="center"/>
          </w:tcPr>
          <w:p w14:paraId="141DE4A8" w14:textId="543BF1EB" w:rsidR="008933AA" w:rsidRPr="00ED60DE" w:rsidRDefault="008933AA" w:rsidP="008933AA">
            <w:pPr>
              <w:ind w:firstLine="0"/>
              <w:jc w:val="center"/>
              <w:rPr>
                <w:szCs w:val="26"/>
              </w:rPr>
            </w:pPr>
            <w:r w:rsidRPr="00ED60DE">
              <w:rPr>
                <w:szCs w:val="26"/>
              </w:rPr>
              <w:t>1</w:t>
            </w:r>
          </w:p>
        </w:tc>
      </w:tr>
      <w:tr w:rsidR="008933AA" w:rsidRPr="00ED60DE" w14:paraId="6ACE2EC2" w14:textId="77777777" w:rsidTr="004A7763">
        <w:trPr>
          <w:trHeight w:val="1650"/>
          <w:jc w:val="center"/>
        </w:trPr>
        <w:tc>
          <w:tcPr>
            <w:tcW w:w="729" w:type="dxa"/>
            <w:shd w:val="clear" w:color="auto" w:fill="auto"/>
            <w:vAlign w:val="center"/>
          </w:tcPr>
          <w:p w14:paraId="13052D56" w14:textId="77777777" w:rsidR="008933AA" w:rsidRPr="00ED60DE" w:rsidRDefault="008933AA" w:rsidP="008933AA">
            <w:pPr>
              <w:ind w:firstLine="0"/>
              <w:jc w:val="center"/>
              <w:rPr>
                <w:szCs w:val="26"/>
              </w:rPr>
            </w:pPr>
            <w:r w:rsidRPr="00ED60DE">
              <w:rPr>
                <w:szCs w:val="26"/>
              </w:rPr>
              <w:t>5</w:t>
            </w:r>
          </w:p>
        </w:tc>
        <w:tc>
          <w:tcPr>
            <w:tcW w:w="2048" w:type="dxa"/>
            <w:shd w:val="clear" w:color="auto" w:fill="auto"/>
            <w:vAlign w:val="center"/>
          </w:tcPr>
          <w:p w14:paraId="48A900E0" w14:textId="3F92B9B0" w:rsidR="008933AA" w:rsidRPr="00ED60DE" w:rsidRDefault="005B6DA9" w:rsidP="008933AA">
            <w:pPr>
              <w:ind w:firstLine="0"/>
              <w:rPr>
                <w:szCs w:val="26"/>
              </w:rPr>
            </w:pPr>
            <w:r>
              <w:rPr>
                <w:szCs w:val="26"/>
              </w:rPr>
              <w:t>Ống phóng không</w:t>
            </w:r>
            <w:r w:rsidR="008933AA" w:rsidRPr="00ED60DE">
              <w:rPr>
                <w:szCs w:val="26"/>
              </w:rPr>
              <w:t xml:space="preserve"> </w:t>
            </w:r>
          </w:p>
        </w:tc>
        <w:tc>
          <w:tcPr>
            <w:tcW w:w="4206" w:type="dxa"/>
            <w:shd w:val="clear" w:color="auto" w:fill="auto"/>
            <w:vAlign w:val="center"/>
          </w:tcPr>
          <w:p w14:paraId="54F6A248" w14:textId="77777777" w:rsidR="008933AA" w:rsidRPr="00ED60DE" w:rsidRDefault="008933AA" w:rsidP="008933AA">
            <w:pPr>
              <w:ind w:firstLine="0"/>
              <w:rPr>
                <w:szCs w:val="26"/>
              </w:rPr>
            </w:pPr>
            <w:r w:rsidRPr="00ED60DE">
              <w:rPr>
                <w:szCs w:val="26"/>
              </w:rPr>
              <w:t>- Vật liệu: Thép CT3, sơn chống gỉ</w:t>
            </w:r>
          </w:p>
          <w:p w14:paraId="14BC953A" w14:textId="77777777" w:rsidR="008933AA" w:rsidRPr="00ED60DE" w:rsidRDefault="008933AA" w:rsidP="008933AA">
            <w:pPr>
              <w:ind w:firstLine="0"/>
              <w:rPr>
                <w:szCs w:val="26"/>
              </w:rPr>
            </w:pPr>
            <w:r w:rsidRPr="00ED60DE">
              <w:rPr>
                <w:szCs w:val="26"/>
              </w:rPr>
              <w:t xml:space="preserve">- Kích thước: D </w:t>
            </w:r>
            <w:r>
              <w:rPr>
                <w:szCs w:val="26"/>
              </w:rPr>
              <w:t>4</w:t>
            </w:r>
            <w:r w:rsidRPr="00ED60DE">
              <w:rPr>
                <w:szCs w:val="26"/>
              </w:rPr>
              <w:t>00mm</w:t>
            </w:r>
          </w:p>
          <w:p w14:paraId="6B93B36A" w14:textId="21B58938" w:rsidR="008933AA" w:rsidRPr="00ED60DE" w:rsidRDefault="008933AA" w:rsidP="008933AA">
            <w:pPr>
              <w:ind w:firstLine="0"/>
              <w:rPr>
                <w:szCs w:val="26"/>
              </w:rPr>
            </w:pPr>
            <w:r w:rsidRPr="00ED60DE">
              <w:rPr>
                <w:szCs w:val="26"/>
              </w:rPr>
              <w:t>- Chiều cao: 10.000mm</w:t>
            </w:r>
          </w:p>
        </w:tc>
        <w:tc>
          <w:tcPr>
            <w:tcW w:w="1038" w:type="dxa"/>
            <w:shd w:val="clear" w:color="auto" w:fill="auto"/>
            <w:vAlign w:val="center"/>
          </w:tcPr>
          <w:p w14:paraId="1C56DBED" w14:textId="4C5DF732" w:rsidR="008933AA" w:rsidRPr="00ED60DE" w:rsidRDefault="008933AA" w:rsidP="008933AA">
            <w:pPr>
              <w:ind w:firstLine="0"/>
              <w:jc w:val="center"/>
              <w:rPr>
                <w:szCs w:val="26"/>
              </w:rPr>
            </w:pPr>
            <w:r>
              <w:rPr>
                <w:szCs w:val="26"/>
              </w:rPr>
              <w:t xml:space="preserve">Ống </w:t>
            </w:r>
          </w:p>
        </w:tc>
        <w:tc>
          <w:tcPr>
            <w:tcW w:w="1213" w:type="dxa"/>
            <w:shd w:val="clear" w:color="auto" w:fill="auto"/>
            <w:vAlign w:val="center"/>
          </w:tcPr>
          <w:p w14:paraId="4B3FD4A9" w14:textId="4BE10870" w:rsidR="008933AA" w:rsidRPr="00ED60DE" w:rsidRDefault="008933AA" w:rsidP="008933AA">
            <w:pPr>
              <w:ind w:firstLine="0"/>
              <w:jc w:val="center"/>
              <w:rPr>
                <w:szCs w:val="26"/>
              </w:rPr>
            </w:pPr>
            <w:r>
              <w:rPr>
                <w:szCs w:val="26"/>
              </w:rPr>
              <w:t>1</w:t>
            </w:r>
          </w:p>
        </w:tc>
      </w:tr>
      <w:tr w:rsidR="008933AA" w:rsidRPr="00ED60DE" w14:paraId="45B462BF" w14:textId="77777777" w:rsidTr="004A7763">
        <w:trPr>
          <w:trHeight w:val="54"/>
          <w:jc w:val="center"/>
        </w:trPr>
        <w:tc>
          <w:tcPr>
            <w:tcW w:w="729" w:type="dxa"/>
            <w:shd w:val="clear" w:color="auto" w:fill="auto"/>
            <w:vAlign w:val="center"/>
          </w:tcPr>
          <w:p w14:paraId="02E4C0BE" w14:textId="77777777" w:rsidR="008933AA" w:rsidRPr="00ED60DE" w:rsidRDefault="008933AA" w:rsidP="008933AA">
            <w:pPr>
              <w:ind w:firstLine="0"/>
              <w:jc w:val="center"/>
              <w:rPr>
                <w:szCs w:val="26"/>
              </w:rPr>
            </w:pPr>
            <w:r w:rsidRPr="00ED60DE">
              <w:rPr>
                <w:szCs w:val="26"/>
              </w:rPr>
              <w:t>6</w:t>
            </w:r>
          </w:p>
        </w:tc>
        <w:tc>
          <w:tcPr>
            <w:tcW w:w="2048" w:type="dxa"/>
            <w:shd w:val="clear" w:color="auto" w:fill="auto"/>
            <w:vAlign w:val="center"/>
          </w:tcPr>
          <w:p w14:paraId="1CC2DAAB" w14:textId="130D9146" w:rsidR="008933AA" w:rsidRPr="00ED60DE" w:rsidRDefault="008933AA" w:rsidP="008933AA">
            <w:pPr>
              <w:ind w:firstLine="0"/>
              <w:rPr>
                <w:szCs w:val="26"/>
              </w:rPr>
            </w:pPr>
            <w:r w:rsidRPr="00ED60DE">
              <w:rPr>
                <w:szCs w:val="26"/>
              </w:rPr>
              <w:t>Tủ điện điều khiển</w:t>
            </w:r>
          </w:p>
        </w:tc>
        <w:tc>
          <w:tcPr>
            <w:tcW w:w="4206" w:type="dxa"/>
            <w:shd w:val="clear" w:color="auto" w:fill="auto"/>
            <w:vAlign w:val="center"/>
          </w:tcPr>
          <w:p w14:paraId="0EBFC24B" w14:textId="0A8AE314" w:rsidR="008933AA" w:rsidRPr="00ED60DE" w:rsidRDefault="008933AA" w:rsidP="008933AA">
            <w:pPr>
              <w:ind w:firstLine="0"/>
              <w:rPr>
                <w:szCs w:val="26"/>
              </w:rPr>
            </w:pPr>
            <w:r w:rsidRPr="00ED60DE">
              <w:rPr>
                <w:szCs w:val="26"/>
              </w:rPr>
              <w:t>Tủ điện: Loại tủ trong nhà; vật liệu thép sơn tĩnh điện; bao gồm các thiết bị đóng cắt; nút bấm, đèn báo. Hoạt động theo 2 chế độ: Tự động + thủ công</w:t>
            </w:r>
            <w:r w:rsidRPr="00ED60DE">
              <w:rPr>
                <w:szCs w:val="26"/>
              </w:rPr>
              <w:br/>
              <w:t>Cáp điện: LS/ Cadisun + ống luồn cáp</w:t>
            </w:r>
          </w:p>
        </w:tc>
        <w:tc>
          <w:tcPr>
            <w:tcW w:w="1038" w:type="dxa"/>
            <w:shd w:val="clear" w:color="auto" w:fill="auto"/>
            <w:vAlign w:val="center"/>
          </w:tcPr>
          <w:p w14:paraId="6D8D658D" w14:textId="0D363608" w:rsidR="008933AA" w:rsidRPr="00ED60DE" w:rsidRDefault="008933AA" w:rsidP="008933AA">
            <w:pPr>
              <w:ind w:firstLine="0"/>
              <w:jc w:val="center"/>
              <w:rPr>
                <w:szCs w:val="26"/>
              </w:rPr>
            </w:pPr>
            <w:r w:rsidRPr="00ED60DE">
              <w:rPr>
                <w:szCs w:val="26"/>
              </w:rPr>
              <w:t>LÔ</w:t>
            </w:r>
          </w:p>
        </w:tc>
        <w:tc>
          <w:tcPr>
            <w:tcW w:w="1213" w:type="dxa"/>
            <w:shd w:val="clear" w:color="auto" w:fill="auto"/>
            <w:vAlign w:val="center"/>
          </w:tcPr>
          <w:p w14:paraId="647DB5CD" w14:textId="73C39A7C" w:rsidR="008933AA" w:rsidRPr="00ED60DE" w:rsidRDefault="008933AA" w:rsidP="008933AA">
            <w:pPr>
              <w:ind w:firstLine="0"/>
              <w:jc w:val="center"/>
              <w:rPr>
                <w:szCs w:val="26"/>
              </w:rPr>
            </w:pPr>
            <w:r w:rsidRPr="00ED60DE">
              <w:rPr>
                <w:szCs w:val="26"/>
              </w:rPr>
              <w:t>1</w:t>
            </w:r>
          </w:p>
        </w:tc>
      </w:tr>
    </w:tbl>
    <w:p w14:paraId="58617C89" w14:textId="77777777" w:rsidR="00434AA1" w:rsidRDefault="00434AA1" w:rsidP="00BF1219">
      <w:pPr>
        <w:pStyle w:val="Heading2"/>
        <w:spacing w:before="0" w:after="0" w:line="312" w:lineRule="auto"/>
      </w:pPr>
      <w:bookmarkStart w:id="98" w:name="_Toc197929049"/>
      <w:r>
        <w:t>Công trình, biện pháp lưu giữ, xử lý chất thải rắn thông thường</w:t>
      </w:r>
      <w:bookmarkEnd w:id="98"/>
    </w:p>
    <w:p w14:paraId="536EF89D" w14:textId="4BA9EC5B" w:rsidR="00D85C08" w:rsidRPr="006E7AB9" w:rsidRDefault="00D85C08" w:rsidP="00BF1219">
      <w:pPr>
        <w:pStyle w:val="Heading3"/>
        <w:spacing w:before="0" w:after="0" w:line="312" w:lineRule="auto"/>
        <w:rPr>
          <w:rFonts w:ascii="Times New Roman" w:hAnsi="Times New Roman" w:cs="Times New Roman"/>
          <w:b/>
          <w:i/>
          <w:color w:val="auto"/>
        </w:rPr>
      </w:pPr>
      <w:bookmarkStart w:id="99" w:name="_Toc197929050"/>
      <w:r w:rsidRPr="006E7AB9">
        <w:rPr>
          <w:rFonts w:ascii="Times New Roman" w:hAnsi="Times New Roman" w:cs="Times New Roman"/>
          <w:b/>
          <w:i/>
          <w:color w:val="auto"/>
        </w:rPr>
        <w:t>Nguồn, thành phần, tải lượng phát sinh chất thải thông thường</w:t>
      </w:r>
      <w:bookmarkEnd w:id="99"/>
    </w:p>
    <w:p w14:paraId="4FFBE694" w14:textId="612188DC" w:rsidR="00D85C08" w:rsidRDefault="00D85C08" w:rsidP="00BF1219">
      <w:pPr>
        <w:pStyle w:val="ListParagraph"/>
        <w:numPr>
          <w:ilvl w:val="0"/>
          <w:numId w:val="27"/>
        </w:numPr>
        <w:spacing w:before="0" w:after="0" w:line="312" w:lineRule="auto"/>
        <w:ind w:left="0" w:firstLine="360"/>
        <w:jc w:val="both"/>
      </w:pPr>
      <w:bookmarkStart w:id="100" w:name="_Hlk190682529"/>
      <w:r>
        <w:t>Chất thải sinh hoạt</w:t>
      </w:r>
      <w:r w:rsidR="002D0B4C">
        <w:t xml:space="preserve">: </w:t>
      </w:r>
    </w:p>
    <w:p w14:paraId="486D9306" w14:textId="334E1A52" w:rsidR="002D0B4C" w:rsidRDefault="002D0B4C" w:rsidP="00BF1219">
      <w:pPr>
        <w:pStyle w:val="ListParagraph"/>
        <w:spacing w:before="0" w:after="0" w:line="312" w:lineRule="auto"/>
        <w:ind w:left="0" w:firstLine="360"/>
        <w:jc w:val="both"/>
      </w:pPr>
      <w:r>
        <w:t>+ Thành phần: Thực phẩm thừa, vỏ đồ ăn, vỏ chai nhựa, túi nilong, vỏ hoa quả, rau củ,…</w:t>
      </w:r>
    </w:p>
    <w:p w14:paraId="180191CF" w14:textId="54EF43FD" w:rsidR="002D0B4C" w:rsidRDefault="002D0B4C" w:rsidP="00BF1219">
      <w:pPr>
        <w:pStyle w:val="ListParagraph"/>
        <w:spacing w:before="0" w:after="0" w:line="312" w:lineRule="auto"/>
        <w:ind w:left="0" w:firstLine="360"/>
        <w:jc w:val="both"/>
      </w:pPr>
      <w:r>
        <w:t xml:space="preserve">+ Lượng phát sinh: </w:t>
      </w:r>
    </w:p>
    <w:p w14:paraId="58C7B36F" w14:textId="45730E92" w:rsidR="002D0B4C" w:rsidRDefault="002D0B4C" w:rsidP="00BF1219">
      <w:pPr>
        <w:pStyle w:val="ListParagraph"/>
        <w:spacing w:before="0" w:after="0" w:line="312" w:lineRule="auto"/>
        <w:ind w:left="0" w:firstLine="360"/>
        <w:jc w:val="both"/>
      </w:pPr>
      <w:r>
        <w:t xml:space="preserve">Trung bình khối lượng chất thải rắn sinh hoạt phát sinh là 0,5kg/người /ngày. Hiện nay nhà máy đang có </w:t>
      </w:r>
      <w:r w:rsidR="00B62AA4">
        <w:t>5</w:t>
      </w:r>
      <w:r>
        <w:t>0 lao động làm việc tại các phân xưởng và phòng ban</w:t>
      </w:r>
      <w:r w:rsidR="00CB15AD">
        <w:t xml:space="preserve">, tổng lượng chất  thải sinh hoạt phát sinh là </w:t>
      </w:r>
      <w:r w:rsidR="00B62AA4">
        <w:t>25</w:t>
      </w:r>
      <w:r w:rsidR="00CB15AD">
        <w:t xml:space="preserve">kg/ngày. Tương đương </w:t>
      </w:r>
      <w:r w:rsidR="00E20DF8">
        <w:t>7,8</w:t>
      </w:r>
      <w:r w:rsidR="00CB15AD">
        <w:t xml:space="preserve"> tấn/năm.</w:t>
      </w:r>
    </w:p>
    <w:p w14:paraId="203373B5" w14:textId="4CB4BE5C" w:rsidR="00CB15AD" w:rsidRPr="00677E23" w:rsidRDefault="00CB15AD" w:rsidP="00BF1219">
      <w:pPr>
        <w:pStyle w:val="ListParagraph"/>
        <w:spacing w:before="0" w:after="0" w:line="312" w:lineRule="auto"/>
        <w:ind w:left="0" w:firstLine="360"/>
        <w:jc w:val="both"/>
      </w:pPr>
      <w:r>
        <w:t xml:space="preserve">Hiện tại lượng cán bộ công nhân </w:t>
      </w:r>
      <w:r w:rsidRPr="00F02A78">
        <w:t>viên của nhà máy đã đạt mức ổn định, không bổ sung thêm lao động trong thời gian tới. Vì vậy lương chất thải phát</w:t>
      </w:r>
      <w:r>
        <w:t xml:space="preserve"> sinh từ hoạt động sinh hoạt của nhà máy vẫn </w:t>
      </w:r>
      <w:r w:rsidRPr="00677E23">
        <w:t xml:space="preserve">giữ nguyên </w:t>
      </w:r>
      <w:r w:rsidR="00E20DF8">
        <w:t>7,8</w:t>
      </w:r>
      <w:r w:rsidRPr="00677E23">
        <w:t xml:space="preserve"> tấn/năm trong giai đoạn hoạt động đạt công suất tối đa.</w:t>
      </w:r>
    </w:p>
    <w:p w14:paraId="4B8A7BAC" w14:textId="49A361F4" w:rsidR="00D85C08" w:rsidRDefault="00D85C08" w:rsidP="00BF1219">
      <w:pPr>
        <w:pStyle w:val="ListParagraph"/>
        <w:numPr>
          <w:ilvl w:val="0"/>
          <w:numId w:val="27"/>
        </w:numPr>
        <w:spacing w:before="0" w:after="0" w:line="312" w:lineRule="auto"/>
        <w:ind w:left="0" w:firstLine="360"/>
        <w:jc w:val="both"/>
      </w:pPr>
      <w:r w:rsidRPr="00677E23">
        <w:t>Chất thải công nghiệp</w:t>
      </w:r>
      <w:r>
        <w:t xml:space="preserve"> không nguy hại:</w:t>
      </w:r>
    </w:p>
    <w:p w14:paraId="4341A386" w14:textId="2DC5F2D7" w:rsidR="00C706C1" w:rsidRDefault="00CB15AD" w:rsidP="003A7379">
      <w:pPr>
        <w:pStyle w:val="ListParagraph"/>
        <w:spacing w:before="0" w:after="0" w:line="312" w:lineRule="auto"/>
        <w:ind w:left="0" w:firstLine="360"/>
        <w:jc w:val="both"/>
      </w:pPr>
      <w:r>
        <w:lastRenderedPageBreak/>
        <w:t>+ Thành phần: Bìa carton, giấy photo thải, bao bì, vỏ thùng đựng nguyên vật liệu, ống nhựa, … cụ thể lượng chất thải phát sinh như sau:</w:t>
      </w:r>
    </w:p>
    <w:p w14:paraId="09CB972D" w14:textId="174584E7" w:rsidR="00F80090" w:rsidRPr="00AD6B72" w:rsidRDefault="00D40D10" w:rsidP="00AD6B72">
      <w:pPr>
        <w:pStyle w:val="Caption"/>
        <w:ind w:firstLine="0"/>
        <w:jc w:val="center"/>
        <w:rPr>
          <w:b/>
          <w:bCs/>
          <w:color w:val="auto"/>
          <w:sz w:val="26"/>
          <w:szCs w:val="26"/>
        </w:rPr>
      </w:pPr>
      <w:bookmarkStart w:id="101" w:name="_Toc197929093"/>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4</w:t>
      </w:r>
      <w:r w:rsidRPr="00AD6B72">
        <w:rPr>
          <w:b/>
          <w:bCs/>
          <w:color w:val="auto"/>
          <w:sz w:val="26"/>
          <w:szCs w:val="26"/>
        </w:rPr>
        <w:fldChar w:fldCharType="end"/>
      </w:r>
      <w:r w:rsidRPr="00AD6B72">
        <w:rPr>
          <w:b/>
          <w:bCs/>
          <w:color w:val="auto"/>
          <w:sz w:val="26"/>
          <w:szCs w:val="26"/>
        </w:rPr>
        <w:t xml:space="preserve">: </w:t>
      </w:r>
      <w:r w:rsidR="00F80090" w:rsidRPr="00AD6B72">
        <w:rPr>
          <w:b/>
          <w:bCs/>
          <w:color w:val="auto"/>
          <w:sz w:val="26"/>
          <w:szCs w:val="26"/>
        </w:rPr>
        <w:t xml:space="preserve">Lượng chất thải công </w:t>
      </w:r>
      <w:r w:rsidR="00F80090" w:rsidRPr="00F02A78">
        <w:rPr>
          <w:b/>
          <w:bCs/>
          <w:color w:val="auto"/>
          <w:sz w:val="26"/>
          <w:szCs w:val="26"/>
        </w:rPr>
        <w:t>nghiệp thông</w:t>
      </w:r>
      <w:r w:rsidR="005B6DA9" w:rsidRPr="00F02A78">
        <w:rPr>
          <w:b/>
          <w:bCs/>
          <w:color w:val="auto"/>
          <w:sz w:val="26"/>
          <w:szCs w:val="26"/>
        </w:rPr>
        <w:t xml:space="preserve"> thường</w:t>
      </w:r>
      <w:r w:rsidR="00F80090" w:rsidRPr="00AD6B72">
        <w:rPr>
          <w:b/>
          <w:bCs/>
          <w:color w:val="auto"/>
          <w:sz w:val="26"/>
          <w:szCs w:val="26"/>
        </w:rPr>
        <w:t xml:space="preserve"> không nguy hại phát sinh</w:t>
      </w:r>
      <w:bookmarkEnd w:id="101"/>
    </w:p>
    <w:tbl>
      <w:tblPr>
        <w:tblW w:w="8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3250"/>
        <w:gridCol w:w="1463"/>
        <w:gridCol w:w="2201"/>
        <w:gridCol w:w="1054"/>
      </w:tblGrid>
      <w:tr w:rsidR="00CC384B" w:rsidRPr="00CC384B" w14:paraId="10FC26D7" w14:textId="77777777" w:rsidTr="00D86736">
        <w:trPr>
          <w:trHeight w:val="624"/>
        </w:trPr>
        <w:tc>
          <w:tcPr>
            <w:tcW w:w="952" w:type="dxa"/>
            <w:vMerge w:val="restart"/>
            <w:shd w:val="clear" w:color="auto" w:fill="auto"/>
            <w:vAlign w:val="center"/>
            <w:hideMark/>
          </w:tcPr>
          <w:p w14:paraId="34939508" w14:textId="77777777" w:rsidR="00CC384B" w:rsidRPr="00CC384B" w:rsidRDefault="00CC384B" w:rsidP="00CC384B">
            <w:pPr>
              <w:spacing w:before="0" w:after="0" w:line="240" w:lineRule="auto"/>
              <w:ind w:firstLine="0"/>
              <w:jc w:val="center"/>
              <w:rPr>
                <w:rFonts w:eastAsia="Times New Roman" w:cs="Times New Roman"/>
                <w:b/>
                <w:bCs/>
                <w:color w:val="000000"/>
                <w:szCs w:val="26"/>
              </w:rPr>
            </w:pPr>
            <w:r w:rsidRPr="00CC384B">
              <w:rPr>
                <w:rFonts w:eastAsia="Times New Roman" w:cs="Times New Roman"/>
                <w:b/>
                <w:bCs/>
                <w:color w:val="000000"/>
                <w:szCs w:val="26"/>
                <w:lang w:val="af-ZA"/>
              </w:rPr>
              <w:t>TT</w:t>
            </w:r>
          </w:p>
        </w:tc>
        <w:tc>
          <w:tcPr>
            <w:tcW w:w="3250" w:type="dxa"/>
            <w:vMerge w:val="restart"/>
            <w:shd w:val="clear" w:color="auto" w:fill="auto"/>
            <w:vAlign w:val="center"/>
            <w:hideMark/>
          </w:tcPr>
          <w:p w14:paraId="1CC9158C" w14:textId="77777777" w:rsidR="00CC384B" w:rsidRPr="00CC384B" w:rsidRDefault="00CC384B" w:rsidP="00CC384B">
            <w:pPr>
              <w:spacing w:before="0" w:after="0" w:line="240" w:lineRule="auto"/>
              <w:ind w:firstLine="0"/>
              <w:jc w:val="center"/>
              <w:rPr>
                <w:rFonts w:eastAsia="Times New Roman" w:cs="Times New Roman"/>
                <w:b/>
                <w:bCs/>
                <w:color w:val="000000"/>
                <w:szCs w:val="26"/>
              </w:rPr>
            </w:pPr>
            <w:r w:rsidRPr="00CC384B">
              <w:rPr>
                <w:rFonts w:eastAsia="Times New Roman" w:cs="Times New Roman"/>
                <w:b/>
                <w:bCs/>
                <w:color w:val="000000"/>
                <w:szCs w:val="26"/>
                <w:lang w:val="af-ZA"/>
              </w:rPr>
              <w:t>Thành phần</w:t>
            </w:r>
          </w:p>
        </w:tc>
        <w:tc>
          <w:tcPr>
            <w:tcW w:w="3664" w:type="dxa"/>
            <w:gridSpan w:val="2"/>
            <w:shd w:val="clear" w:color="auto" w:fill="auto"/>
            <w:vAlign w:val="center"/>
            <w:hideMark/>
          </w:tcPr>
          <w:p w14:paraId="694C53D4" w14:textId="77777777" w:rsidR="00CC384B" w:rsidRPr="00CC384B" w:rsidRDefault="00CC384B" w:rsidP="00CC384B">
            <w:pPr>
              <w:spacing w:before="0" w:after="0" w:line="240" w:lineRule="auto"/>
              <w:ind w:firstLine="0"/>
              <w:jc w:val="center"/>
              <w:rPr>
                <w:rFonts w:eastAsia="Times New Roman" w:cs="Times New Roman"/>
                <w:b/>
                <w:bCs/>
                <w:color w:val="000000"/>
                <w:szCs w:val="26"/>
              </w:rPr>
            </w:pPr>
            <w:r w:rsidRPr="00CC384B">
              <w:rPr>
                <w:rFonts w:eastAsia="Times New Roman" w:cs="Times New Roman"/>
                <w:b/>
                <w:bCs/>
                <w:color w:val="000000"/>
                <w:szCs w:val="26"/>
                <w:lang w:val="af-ZA"/>
              </w:rPr>
              <w:t>Khối lượng  (Kg/năm)</w:t>
            </w:r>
          </w:p>
        </w:tc>
        <w:tc>
          <w:tcPr>
            <w:tcW w:w="1054" w:type="dxa"/>
            <w:vMerge w:val="restart"/>
            <w:shd w:val="clear" w:color="auto" w:fill="auto"/>
            <w:noWrap/>
            <w:vAlign w:val="center"/>
            <w:hideMark/>
          </w:tcPr>
          <w:p w14:paraId="3038E028" w14:textId="77777777" w:rsidR="00CC384B" w:rsidRPr="00CC384B" w:rsidRDefault="00CC384B" w:rsidP="00CC384B">
            <w:pPr>
              <w:spacing w:before="0" w:after="0" w:line="240" w:lineRule="auto"/>
              <w:ind w:firstLine="0"/>
              <w:jc w:val="center"/>
              <w:rPr>
                <w:rFonts w:eastAsia="Times New Roman" w:cs="Times New Roman"/>
                <w:b/>
                <w:bCs/>
                <w:color w:val="000000"/>
                <w:szCs w:val="26"/>
              </w:rPr>
            </w:pPr>
            <w:r w:rsidRPr="00CC384B">
              <w:rPr>
                <w:rFonts w:eastAsia="Times New Roman" w:cs="Times New Roman"/>
                <w:b/>
                <w:bCs/>
                <w:color w:val="000000"/>
                <w:szCs w:val="26"/>
              </w:rPr>
              <w:t>Đơn vị</w:t>
            </w:r>
          </w:p>
        </w:tc>
      </w:tr>
      <w:tr w:rsidR="00CC384B" w:rsidRPr="00CC384B" w14:paraId="1B31E92A" w14:textId="77777777" w:rsidTr="00D86736">
        <w:trPr>
          <w:trHeight w:val="624"/>
        </w:trPr>
        <w:tc>
          <w:tcPr>
            <w:tcW w:w="952" w:type="dxa"/>
            <w:vMerge/>
            <w:vAlign w:val="center"/>
            <w:hideMark/>
          </w:tcPr>
          <w:p w14:paraId="346AC472" w14:textId="77777777" w:rsidR="00CC384B" w:rsidRPr="00CC384B" w:rsidRDefault="00CC384B" w:rsidP="00CC384B">
            <w:pPr>
              <w:spacing w:before="0" w:after="0" w:line="240" w:lineRule="auto"/>
              <w:ind w:firstLine="0"/>
              <w:jc w:val="center"/>
              <w:rPr>
                <w:rFonts w:eastAsia="Times New Roman" w:cs="Times New Roman"/>
                <w:b/>
                <w:bCs/>
                <w:color w:val="000000"/>
                <w:szCs w:val="26"/>
              </w:rPr>
            </w:pPr>
          </w:p>
        </w:tc>
        <w:tc>
          <w:tcPr>
            <w:tcW w:w="3250" w:type="dxa"/>
            <w:vMerge/>
            <w:vAlign w:val="center"/>
            <w:hideMark/>
          </w:tcPr>
          <w:p w14:paraId="7EFF280C" w14:textId="77777777" w:rsidR="00CC384B" w:rsidRPr="00CC384B" w:rsidRDefault="00CC384B" w:rsidP="00CC384B">
            <w:pPr>
              <w:spacing w:before="0" w:after="0" w:line="240" w:lineRule="auto"/>
              <w:ind w:firstLine="0"/>
              <w:jc w:val="center"/>
              <w:rPr>
                <w:rFonts w:eastAsia="Times New Roman" w:cs="Times New Roman"/>
                <w:b/>
                <w:bCs/>
                <w:color w:val="000000"/>
                <w:szCs w:val="26"/>
              </w:rPr>
            </w:pPr>
          </w:p>
        </w:tc>
        <w:tc>
          <w:tcPr>
            <w:tcW w:w="1463" w:type="dxa"/>
            <w:shd w:val="clear" w:color="auto" w:fill="auto"/>
            <w:vAlign w:val="center"/>
            <w:hideMark/>
          </w:tcPr>
          <w:p w14:paraId="1DB03E03" w14:textId="78220E79" w:rsidR="00CC384B" w:rsidRPr="00CC384B" w:rsidRDefault="00CC384B" w:rsidP="00CC384B">
            <w:pPr>
              <w:spacing w:before="0" w:after="0" w:line="240" w:lineRule="auto"/>
              <w:ind w:firstLine="0"/>
              <w:jc w:val="center"/>
              <w:rPr>
                <w:rFonts w:eastAsia="Times New Roman" w:cs="Times New Roman"/>
                <w:b/>
                <w:bCs/>
                <w:color w:val="000000"/>
                <w:szCs w:val="26"/>
              </w:rPr>
            </w:pPr>
            <w:r w:rsidRPr="00CC384B">
              <w:rPr>
                <w:rFonts w:eastAsia="Times New Roman" w:cs="Times New Roman"/>
                <w:b/>
                <w:bCs/>
                <w:color w:val="000000"/>
                <w:szCs w:val="26"/>
              </w:rPr>
              <w:t>Hiện nay</w:t>
            </w:r>
          </w:p>
        </w:tc>
        <w:tc>
          <w:tcPr>
            <w:tcW w:w="2201" w:type="dxa"/>
            <w:shd w:val="clear" w:color="auto" w:fill="auto"/>
            <w:vAlign w:val="center"/>
            <w:hideMark/>
          </w:tcPr>
          <w:p w14:paraId="0D47B111" w14:textId="77777777" w:rsidR="00CC384B" w:rsidRPr="00CC384B" w:rsidRDefault="00CC384B" w:rsidP="00CC384B">
            <w:pPr>
              <w:spacing w:before="0" w:after="0" w:line="240" w:lineRule="auto"/>
              <w:ind w:firstLine="0"/>
              <w:jc w:val="center"/>
              <w:rPr>
                <w:rFonts w:eastAsia="Times New Roman" w:cs="Times New Roman"/>
                <w:b/>
                <w:bCs/>
                <w:color w:val="000000"/>
                <w:szCs w:val="26"/>
              </w:rPr>
            </w:pPr>
            <w:r w:rsidRPr="00CC384B">
              <w:rPr>
                <w:rFonts w:eastAsia="Times New Roman" w:cs="Times New Roman"/>
                <w:b/>
                <w:bCs/>
                <w:color w:val="000000"/>
                <w:szCs w:val="26"/>
              </w:rPr>
              <w:t>Hoạt động tối đa công suất</w:t>
            </w:r>
          </w:p>
        </w:tc>
        <w:tc>
          <w:tcPr>
            <w:tcW w:w="1054" w:type="dxa"/>
            <w:vMerge/>
            <w:vAlign w:val="center"/>
            <w:hideMark/>
          </w:tcPr>
          <w:p w14:paraId="12608097" w14:textId="77777777" w:rsidR="00CC384B" w:rsidRPr="00CC384B" w:rsidRDefault="00CC384B" w:rsidP="00CC384B">
            <w:pPr>
              <w:spacing w:before="0" w:after="0" w:line="240" w:lineRule="auto"/>
              <w:ind w:firstLine="0"/>
              <w:jc w:val="center"/>
              <w:rPr>
                <w:rFonts w:eastAsia="Times New Roman" w:cs="Times New Roman"/>
                <w:b/>
                <w:bCs/>
                <w:color w:val="000000"/>
                <w:szCs w:val="26"/>
              </w:rPr>
            </w:pPr>
          </w:p>
        </w:tc>
      </w:tr>
      <w:tr w:rsidR="00CC384B" w:rsidRPr="00CC384B" w14:paraId="04E77F7D" w14:textId="77777777" w:rsidTr="00D86736">
        <w:trPr>
          <w:trHeight w:val="624"/>
        </w:trPr>
        <w:tc>
          <w:tcPr>
            <w:tcW w:w="952" w:type="dxa"/>
            <w:shd w:val="clear" w:color="auto" w:fill="auto"/>
            <w:vAlign w:val="center"/>
            <w:hideMark/>
          </w:tcPr>
          <w:p w14:paraId="64CAAE99" w14:textId="77777777"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lang w:val="af-ZA"/>
              </w:rPr>
              <w:t>1</w:t>
            </w:r>
          </w:p>
        </w:tc>
        <w:tc>
          <w:tcPr>
            <w:tcW w:w="3250" w:type="dxa"/>
            <w:shd w:val="clear" w:color="auto" w:fill="auto"/>
            <w:vAlign w:val="center"/>
            <w:hideMark/>
          </w:tcPr>
          <w:p w14:paraId="4E990237" w14:textId="77777777"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lang w:val="af-ZA"/>
              </w:rPr>
              <w:t>Giấy, thùng carton từ khu vực văn phòng</w:t>
            </w:r>
          </w:p>
        </w:tc>
        <w:tc>
          <w:tcPr>
            <w:tcW w:w="1463" w:type="dxa"/>
            <w:shd w:val="clear" w:color="auto" w:fill="auto"/>
            <w:vAlign w:val="center"/>
            <w:hideMark/>
          </w:tcPr>
          <w:p w14:paraId="5EF6E1A1" w14:textId="77777777"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lang w:val="af-ZA"/>
              </w:rPr>
              <w:t>290</w:t>
            </w:r>
          </w:p>
        </w:tc>
        <w:tc>
          <w:tcPr>
            <w:tcW w:w="2201" w:type="dxa"/>
            <w:shd w:val="clear" w:color="auto" w:fill="auto"/>
            <w:noWrap/>
            <w:vAlign w:val="center"/>
            <w:hideMark/>
          </w:tcPr>
          <w:p w14:paraId="403ABBAC" w14:textId="77777777"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rPr>
              <w:t>414,3</w:t>
            </w:r>
          </w:p>
        </w:tc>
        <w:tc>
          <w:tcPr>
            <w:tcW w:w="1054" w:type="dxa"/>
            <w:shd w:val="clear" w:color="auto" w:fill="auto"/>
            <w:noWrap/>
            <w:vAlign w:val="center"/>
            <w:hideMark/>
          </w:tcPr>
          <w:p w14:paraId="283E9BB0" w14:textId="4D923769"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rPr>
              <w:t>Kg/năm</w:t>
            </w:r>
          </w:p>
        </w:tc>
      </w:tr>
      <w:tr w:rsidR="00CC384B" w:rsidRPr="00CC384B" w14:paraId="4AE70087" w14:textId="77777777" w:rsidTr="00D86736">
        <w:trPr>
          <w:trHeight w:val="624"/>
        </w:trPr>
        <w:tc>
          <w:tcPr>
            <w:tcW w:w="952" w:type="dxa"/>
            <w:shd w:val="clear" w:color="auto" w:fill="auto"/>
            <w:vAlign w:val="center"/>
            <w:hideMark/>
          </w:tcPr>
          <w:p w14:paraId="40129C00" w14:textId="77777777"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lang w:val="af-ZA"/>
              </w:rPr>
              <w:t>2</w:t>
            </w:r>
          </w:p>
        </w:tc>
        <w:tc>
          <w:tcPr>
            <w:tcW w:w="3250" w:type="dxa"/>
            <w:shd w:val="clear" w:color="auto" w:fill="auto"/>
            <w:vAlign w:val="center"/>
            <w:hideMark/>
          </w:tcPr>
          <w:p w14:paraId="24F791AE" w14:textId="77777777"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lang w:val="af-ZA"/>
              </w:rPr>
              <w:t>Bao gói nguyên liệu, sản phẩm</w:t>
            </w:r>
          </w:p>
        </w:tc>
        <w:tc>
          <w:tcPr>
            <w:tcW w:w="1463" w:type="dxa"/>
            <w:shd w:val="clear" w:color="auto" w:fill="auto"/>
            <w:vAlign w:val="center"/>
            <w:hideMark/>
          </w:tcPr>
          <w:p w14:paraId="489C8658" w14:textId="77777777"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lang w:val="af-ZA"/>
              </w:rPr>
              <w:t>750</w:t>
            </w:r>
          </w:p>
        </w:tc>
        <w:tc>
          <w:tcPr>
            <w:tcW w:w="2201" w:type="dxa"/>
            <w:shd w:val="clear" w:color="auto" w:fill="auto"/>
            <w:noWrap/>
            <w:vAlign w:val="center"/>
            <w:hideMark/>
          </w:tcPr>
          <w:p w14:paraId="37DAB868" w14:textId="6809B414"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rPr>
              <w:t>1</w:t>
            </w:r>
            <w:r w:rsidR="00D86736">
              <w:rPr>
                <w:rFonts w:eastAsia="Times New Roman" w:cs="Times New Roman"/>
                <w:color w:val="000000"/>
                <w:szCs w:val="26"/>
              </w:rPr>
              <w:t>.</w:t>
            </w:r>
            <w:r w:rsidRPr="00CC384B">
              <w:rPr>
                <w:rFonts w:eastAsia="Times New Roman" w:cs="Times New Roman"/>
                <w:color w:val="000000"/>
                <w:szCs w:val="26"/>
              </w:rPr>
              <w:t>071,4</w:t>
            </w:r>
          </w:p>
        </w:tc>
        <w:tc>
          <w:tcPr>
            <w:tcW w:w="1054" w:type="dxa"/>
            <w:shd w:val="clear" w:color="auto" w:fill="auto"/>
            <w:noWrap/>
            <w:vAlign w:val="center"/>
            <w:hideMark/>
          </w:tcPr>
          <w:p w14:paraId="5CE150D6" w14:textId="7D648FEE"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rPr>
              <w:t>Kg/năm</w:t>
            </w:r>
          </w:p>
        </w:tc>
      </w:tr>
      <w:tr w:rsidR="00CC384B" w:rsidRPr="00CC384B" w14:paraId="549013DC" w14:textId="77777777" w:rsidTr="00D86736">
        <w:trPr>
          <w:trHeight w:val="624"/>
        </w:trPr>
        <w:tc>
          <w:tcPr>
            <w:tcW w:w="952" w:type="dxa"/>
            <w:shd w:val="clear" w:color="auto" w:fill="auto"/>
            <w:vAlign w:val="center"/>
            <w:hideMark/>
          </w:tcPr>
          <w:p w14:paraId="1B0C0C45" w14:textId="77777777"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lang w:val="af-ZA"/>
              </w:rPr>
              <w:t>3</w:t>
            </w:r>
          </w:p>
        </w:tc>
        <w:tc>
          <w:tcPr>
            <w:tcW w:w="3250" w:type="dxa"/>
            <w:shd w:val="clear" w:color="auto" w:fill="auto"/>
            <w:vAlign w:val="center"/>
            <w:hideMark/>
          </w:tcPr>
          <w:p w14:paraId="383F62A6" w14:textId="77777777"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lang w:val="af-ZA"/>
              </w:rPr>
              <w:t>Hàng may mặc nhuộm lỗi</w:t>
            </w:r>
          </w:p>
        </w:tc>
        <w:tc>
          <w:tcPr>
            <w:tcW w:w="1463" w:type="dxa"/>
            <w:shd w:val="clear" w:color="auto" w:fill="auto"/>
            <w:vAlign w:val="center"/>
            <w:hideMark/>
          </w:tcPr>
          <w:p w14:paraId="72B83AE4" w14:textId="77777777"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lang w:val="af-ZA"/>
              </w:rPr>
              <w:t>470</w:t>
            </w:r>
          </w:p>
        </w:tc>
        <w:tc>
          <w:tcPr>
            <w:tcW w:w="2201" w:type="dxa"/>
            <w:shd w:val="clear" w:color="auto" w:fill="auto"/>
            <w:noWrap/>
            <w:vAlign w:val="center"/>
            <w:hideMark/>
          </w:tcPr>
          <w:p w14:paraId="20B82CB3" w14:textId="77777777"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rPr>
              <w:t>671,4</w:t>
            </w:r>
          </w:p>
        </w:tc>
        <w:tc>
          <w:tcPr>
            <w:tcW w:w="1054" w:type="dxa"/>
            <w:shd w:val="clear" w:color="auto" w:fill="auto"/>
            <w:noWrap/>
            <w:vAlign w:val="center"/>
            <w:hideMark/>
          </w:tcPr>
          <w:p w14:paraId="549789D8" w14:textId="15F2A708"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rPr>
              <w:t>Kg/năm</w:t>
            </w:r>
          </w:p>
        </w:tc>
      </w:tr>
      <w:tr w:rsidR="00CC384B" w:rsidRPr="00CC384B" w14:paraId="3123E374" w14:textId="77777777" w:rsidTr="00D86736">
        <w:trPr>
          <w:trHeight w:val="624"/>
        </w:trPr>
        <w:tc>
          <w:tcPr>
            <w:tcW w:w="952" w:type="dxa"/>
            <w:shd w:val="clear" w:color="auto" w:fill="auto"/>
            <w:vAlign w:val="center"/>
            <w:hideMark/>
          </w:tcPr>
          <w:p w14:paraId="3656CA72" w14:textId="18FEA444" w:rsidR="00CC384B" w:rsidRPr="00CC384B" w:rsidRDefault="00CC384B" w:rsidP="00CC384B">
            <w:pPr>
              <w:spacing w:before="0" w:after="0" w:line="240" w:lineRule="auto"/>
              <w:ind w:firstLine="0"/>
              <w:jc w:val="center"/>
              <w:rPr>
                <w:rFonts w:eastAsia="Times New Roman" w:cs="Times New Roman"/>
                <w:b/>
                <w:bCs/>
                <w:color w:val="000000"/>
                <w:szCs w:val="26"/>
              </w:rPr>
            </w:pPr>
          </w:p>
        </w:tc>
        <w:tc>
          <w:tcPr>
            <w:tcW w:w="3250" w:type="dxa"/>
            <w:shd w:val="clear" w:color="auto" w:fill="auto"/>
            <w:vAlign w:val="center"/>
            <w:hideMark/>
          </w:tcPr>
          <w:p w14:paraId="3AA143FE" w14:textId="77777777" w:rsidR="00CC384B" w:rsidRPr="00CC384B" w:rsidRDefault="00CC384B" w:rsidP="00CC384B">
            <w:pPr>
              <w:spacing w:before="0" w:after="0" w:line="240" w:lineRule="auto"/>
              <w:ind w:firstLine="0"/>
              <w:jc w:val="center"/>
              <w:rPr>
                <w:rFonts w:eastAsia="Times New Roman" w:cs="Times New Roman"/>
                <w:b/>
                <w:bCs/>
                <w:color w:val="000000"/>
                <w:szCs w:val="26"/>
              </w:rPr>
            </w:pPr>
            <w:r w:rsidRPr="00CC384B">
              <w:rPr>
                <w:rFonts w:eastAsia="Times New Roman" w:cs="Times New Roman"/>
                <w:b/>
                <w:bCs/>
                <w:color w:val="000000"/>
                <w:szCs w:val="26"/>
                <w:lang w:val="af-ZA"/>
              </w:rPr>
              <w:t>Tổng</w:t>
            </w:r>
          </w:p>
        </w:tc>
        <w:tc>
          <w:tcPr>
            <w:tcW w:w="1463" w:type="dxa"/>
            <w:shd w:val="clear" w:color="auto" w:fill="auto"/>
            <w:vAlign w:val="center"/>
            <w:hideMark/>
          </w:tcPr>
          <w:p w14:paraId="57BA332D" w14:textId="77777777" w:rsidR="00CC384B" w:rsidRPr="00CC384B" w:rsidRDefault="00CC384B" w:rsidP="00CC384B">
            <w:pPr>
              <w:spacing w:before="0" w:after="0" w:line="240" w:lineRule="auto"/>
              <w:ind w:firstLine="0"/>
              <w:jc w:val="center"/>
              <w:rPr>
                <w:rFonts w:eastAsia="Times New Roman" w:cs="Times New Roman"/>
                <w:b/>
                <w:bCs/>
                <w:color w:val="000000"/>
                <w:szCs w:val="26"/>
              </w:rPr>
            </w:pPr>
            <w:r w:rsidRPr="00CC384B">
              <w:rPr>
                <w:rFonts w:eastAsia="Times New Roman" w:cs="Times New Roman"/>
                <w:b/>
                <w:bCs/>
                <w:color w:val="000000"/>
                <w:szCs w:val="26"/>
                <w:lang w:val="af-ZA"/>
              </w:rPr>
              <w:t>1.510</w:t>
            </w:r>
          </w:p>
        </w:tc>
        <w:tc>
          <w:tcPr>
            <w:tcW w:w="2201" w:type="dxa"/>
            <w:shd w:val="clear" w:color="auto" w:fill="auto"/>
            <w:noWrap/>
            <w:vAlign w:val="center"/>
            <w:hideMark/>
          </w:tcPr>
          <w:p w14:paraId="1D4A1F44" w14:textId="574E4F3C" w:rsidR="00CC384B" w:rsidRPr="00CC384B" w:rsidRDefault="00CC384B" w:rsidP="00CC384B">
            <w:pPr>
              <w:spacing w:before="0" w:after="0" w:line="240" w:lineRule="auto"/>
              <w:ind w:firstLine="0"/>
              <w:jc w:val="center"/>
              <w:rPr>
                <w:rFonts w:eastAsia="Times New Roman" w:cs="Times New Roman"/>
                <w:b/>
                <w:bCs/>
                <w:color w:val="000000"/>
                <w:szCs w:val="26"/>
              </w:rPr>
            </w:pPr>
            <w:r w:rsidRPr="00CC384B">
              <w:rPr>
                <w:rFonts w:eastAsia="Times New Roman" w:cs="Times New Roman"/>
                <w:b/>
                <w:bCs/>
                <w:color w:val="000000"/>
                <w:szCs w:val="26"/>
              </w:rPr>
              <w:t>2</w:t>
            </w:r>
            <w:r w:rsidR="00D86736">
              <w:rPr>
                <w:rFonts w:eastAsia="Times New Roman" w:cs="Times New Roman"/>
                <w:b/>
                <w:bCs/>
                <w:color w:val="000000"/>
                <w:szCs w:val="26"/>
              </w:rPr>
              <w:t>.</w:t>
            </w:r>
            <w:r w:rsidRPr="00CC384B">
              <w:rPr>
                <w:rFonts w:eastAsia="Times New Roman" w:cs="Times New Roman"/>
                <w:b/>
                <w:bCs/>
                <w:color w:val="000000"/>
                <w:szCs w:val="26"/>
              </w:rPr>
              <w:t>157,1</w:t>
            </w:r>
          </w:p>
        </w:tc>
        <w:tc>
          <w:tcPr>
            <w:tcW w:w="1054" w:type="dxa"/>
            <w:shd w:val="clear" w:color="auto" w:fill="auto"/>
            <w:noWrap/>
            <w:vAlign w:val="center"/>
            <w:hideMark/>
          </w:tcPr>
          <w:p w14:paraId="3F9E25FB" w14:textId="7BF08DAE" w:rsidR="00CC384B" w:rsidRPr="00CC384B" w:rsidRDefault="00CC384B" w:rsidP="00CC384B">
            <w:pPr>
              <w:spacing w:before="0" w:after="0" w:line="240" w:lineRule="auto"/>
              <w:ind w:firstLine="0"/>
              <w:jc w:val="center"/>
              <w:rPr>
                <w:rFonts w:eastAsia="Times New Roman" w:cs="Times New Roman"/>
                <w:color w:val="000000"/>
                <w:szCs w:val="26"/>
              </w:rPr>
            </w:pPr>
            <w:r w:rsidRPr="00CC384B">
              <w:rPr>
                <w:rFonts w:eastAsia="Times New Roman" w:cs="Times New Roman"/>
                <w:color w:val="000000"/>
                <w:szCs w:val="26"/>
              </w:rPr>
              <w:t>Kg/năm</w:t>
            </w:r>
          </w:p>
        </w:tc>
      </w:tr>
    </w:tbl>
    <w:p w14:paraId="505892AF" w14:textId="46C64A92" w:rsidR="00D85C08" w:rsidRPr="006E7AB9" w:rsidRDefault="00D85C08" w:rsidP="00BF1219">
      <w:pPr>
        <w:pStyle w:val="Heading3"/>
        <w:spacing w:before="0" w:after="0" w:line="312" w:lineRule="auto"/>
        <w:rPr>
          <w:rFonts w:ascii="Times New Roman" w:hAnsi="Times New Roman" w:cs="Times New Roman"/>
          <w:b/>
          <w:i/>
          <w:color w:val="auto"/>
        </w:rPr>
      </w:pPr>
      <w:bookmarkStart w:id="102" w:name="_Toc197929051"/>
      <w:r w:rsidRPr="006E7AB9">
        <w:rPr>
          <w:rFonts w:ascii="Times New Roman" w:hAnsi="Times New Roman" w:cs="Times New Roman"/>
          <w:b/>
          <w:i/>
          <w:color w:val="auto"/>
        </w:rPr>
        <w:t>Công trình, biện pháp lưu giữ chất thải thông thường</w:t>
      </w:r>
      <w:bookmarkEnd w:id="102"/>
    </w:p>
    <w:p w14:paraId="1691F829" w14:textId="1BED1FB8" w:rsidR="00F8787A" w:rsidRPr="00677E23" w:rsidRDefault="00F8787A" w:rsidP="00BF1219">
      <w:pPr>
        <w:tabs>
          <w:tab w:val="left" w:pos="0"/>
        </w:tabs>
        <w:spacing w:before="0" w:after="0" w:line="312" w:lineRule="auto"/>
        <w:ind w:firstLine="567"/>
        <w:jc w:val="both"/>
        <w:rPr>
          <w:szCs w:val="26"/>
          <w:lang w:val="de-DE"/>
        </w:rPr>
      </w:pPr>
      <w:r w:rsidRPr="006F0CC5">
        <w:rPr>
          <w:szCs w:val="26"/>
          <w:lang w:val="de-DE"/>
        </w:rPr>
        <w:t xml:space="preserve">- Đối với chất thải rắn sinh hoạt: </w:t>
      </w:r>
      <w:r w:rsidRPr="006F0CC5">
        <w:rPr>
          <w:szCs w:val="26"/>
        </w:rPr>
        <w:t xml:space="preserve">Công ty tiến hành phân loại chất thải ngay tại nguồn. Hiện tại, công ty đã thành lập đội vệ sinh môi trường để thu gom toàn bộ </w:t>
      </w:r>
      <w:r w:rsidRPr="006F0CC5">
        <w:rPr>
          <w:szCs w:val="26"/>
          <w:lang w:val="de-DE"/>
        </w:rPr>
        <w:t>chất</w:t>
      </w:r>
      <w:r w:rsidRPr="006F0CC5">
        <w:rPr>
          <w:szCs w:val="26"/>
        </w:rPr>
        <w:t xml:space="preserve"> thải phát sinh về kho chứa</w:t>
      </w:r>
      <w:r w:rsidRPr="006F0CC5">
        <w:rPr>
          <w:szCs w:val="26"/>
          <w:lang w:val="de-DE"/>
        </w:rPr>
        <w:t xml:space="preserve"> </w:t>
      </w:r>
      <w:r w:rsidRPr="006F0CC5">
        <w:rPr>
          <w:szCs w:val="26"/>
        </w:rPr>
        <w:t>và vệ sinh khuôn viên Công ty đảm bảo luôn sạch sẽ</w:t>
      </w:r>
      <w:r w:rsidRPr="006F0CC5">
        <w:rPr>
          <w:szCs w:val="26"/>
          <w:lang w:val="de-DE"/>
        </w:rPr>
        <w:t xml:space="preserve">. </w:t>
      </w:r>
      <w:r w:rsidR="00CC384B">
        <w:rPr>
          <w:szCs w:val="26"/>
          <w:lang w:val="de-DE"/>
        </w:rPr>
        <w:t>Chủ cơ sở lưu giữ chất thải sinh hoạt bằng</w:t>
      </w:r>
      <w:r w:rsidRPr="00677E23">
        <w:rPr>
          <w:szCs w:val="26"/>
          <w:lang w:val="de-DE"/>
        </w:rPr>
        <w:t xml:space="preserve"> thùng</w:t>
      </w:r>
      <w:r w:rsidR="00A01DD5">
        <w:rPr>
          <w:szCs w:val="26"/>
          <w:lang w:val="de-DE"/>
        </w:rPr>
        <w:t xml:space="preserve"> chuyên dụng</w:t>
      </w:r>
      <w:r w:rsidRPr="00677E23">
        <w:rPr>
          <w:szCs w:val="26"/>
          <w:lang w:val="de-DE"/>
        </w:rPr>
        <w:t xml:space="preserve"> có </w:t>
      </w:r>
      <w:r w:rsidR="00A01DD5">
        <w:rPr>
          <w:szCs w:val="26"/>
          <w:lang w:val="de-DE"/>
        </w:rPr>
        <w:t>dung tích 200l</w:t>
      </w:r>
      <w:r w:rsidRPr="00677E23">
        <w:rPr>
          <w:szCs w:val="26"/>
          <w:lang w:val="de-DE"/>
        </w:rPr>
        <w:t>, sau đó nhân viên của cơ sở sẽ bàn giao</w:t>
      </w:r>
      <w:r w:rsidRPr="00677E23">
        <w:rPr>
          <w:szCs w:val="26"/>
        </w:rPr>
        <w:t xml:space="preserve"> cho đơn vị có chức thu gom và xử lý</w:t>
      </w:r>
      <w:r w:rsidRPr="00677E23">
        <w:rPr>
          <w:szCs w:val="26"/>
          <w:lang w:val="de-DE"/>
        </w:rPr>
        <w:t xml:space="preserve"> theo đúng quy định</w:t>
      </w:r>
      <w:r w:rsidRPr="00677E23">
        <w:rPr>
          <w:szCs w:val="26"/>
        </w:rPr>
        <w:t>.</w:t>
      </w:r>
      <w:r w:rsidRPr="00677E23">
        <w:rPr>
          <w:szCs w:val="26"/>
          <w:lang w:val="de-DE"/>
        </w:rPr>
        <w:t xml:space="preserve"> </w:t>
      </w:r>
    </w:p>
    <w:p w14:paraId="78E9F95C" w14:textId="1DA87F2A" w:rsidR="00F8787A" w:rsidRDefault="00F8787A" w:rsidP="00BF1219">
      <w:pPr>
        <w:tabs>
          <w:tab w:val="left" w:pos="0"/>
          <w:tab w:val="left" w:pos="567"/>
        </w:tabs>
        <w:spacing w:before="0" w:after="0" w:line="312" w:lineRule="auto"/>
        <w:jc w:val="both"/>
        <w:rPr>
          <w:szCs w:val="26"/>
        </w:rPr>
      </w:pPr>
      <w:r w:rsidRPr="00677E23">
        <w:rPr>
          <w:szCs w:val="26"/>
        </w:rPr>
        <w:t xml:space="preserve">- Đối với chất thải rắn công nghiệp thông thường: Tại các vị trí của các chuyền sản xuất đều bố trí 1 thùng chứa chất thải loại 200 lít bằng nhựa cứng để công nhân bỏ rác, sau khi đầy được bộ phận thu gom tập trung vào thùng chứa chất thải tập trung tại các đầu chuyền sau đó được công nhân vệ sinh vận chuyển về </w:t>
      </w:r>
      <w:r w:rsidR="00CC384B">
        <w:rPr>
          <w:szCs w:val="26"/>
        </w:rPr>
        <w:t xml:space="preserve">khu lực lưu giữ chất thải </w:t>
      </w:r>
      <w:r w:rsidRPr="00677E23">
        <w:rPr>
          <w:szCs w:val="26"/>
        </w:rPr>
        <w:t xml:space="preserve"> thông thường của công ty có diện tích </w:t>
      </w:r>
      <w:r w:rsidR="00677E23" w:rsidRPr="00677E23">
        <w:rPr>
          <w:szCs w:val="26"/>
        </w:rPr>
        <w:t>5</w:t>
      </w:r>
      <w:r w:rsidRPr="00677E23">
        <w:rPr>
          <w:szCs w:val="26"/>
        </w:rPr>
        <w:t xml:space="preserve"> m</w:t>
      </w:r>
      <w:r w:rsidRPr="00677E23">
        <w:rPr>
          <w:szCs w:val="26"/>
          <w:vertAlign w:val="superscript"/>
        </w:rPr>
        <w:t>2</w:t>
      </w:r>
      <w:r w:rsidR="00CC384B">
        <w:rPr>
          <w:szCs w:val="26"/>
          <w:vertAlign w:val="superscript"/>
        </w:rPr>
        <w:t xml:space="preserve"> </w:t>
      </w:r>
      <w:r w:rsidR="00CC384B">
        <w:rPr>
          <w:szCs w:val="26"/>
        </w:rPr>
        <w:t>tại phía cuối nhà xưởng</w:t>
      </w:r>
      <w:r w:rsidRPr="00677E23">
        <w:rPr>
          <w:szCs w:val="26"/>
        </w:rPr>
        <w:t xml:space="preserve">. </w:t>
      </w:r>
      <w:r w:rsidR="00CC384B">
        <w:rPr>
          <w:szCs w:val="26"/>
        </w:rPr>
        <w:t>Chất thải đ</w:t>
      </w:r>
      <w:r w:rsidRPr="00677E23">
        <w:rPr>
          <w:szCs w:val="26"/>
        </w:rPr>
        <w:t xml:space="preserve">ược xếp gọn </w:t>
      </w:r>
      <w:r w:rsidR="00CC384B">
        <w:rPr>
          <w:szCs w:val="26"/>
        </w:rPr>
        <w:t>và lưu giữ bằng các bao bì mềm.</w:t>
      </w:r>
      <w:r w:rsidRPr="00E67162">
        <w:rPr>
          <w:szCs w:val="26"/>
        </w:rPr>
        <w:t xml:space="preserve"> </w:t>
      </w:r>
    </w:p>
    <w:p w14:paraId="65EACB04" w14:textId="2C940E98" w:rsidR="00557789" w:rsidRDefault="00CC384B" w:rsidP="00CC384B">
      <w:pPr>
        <w:spacing w:before="0" w:after="0" w:line="312" w:lineRule="auto"/>
        <w:ind w:firstLine="0"/>
        <w:jc w:val="center"/>
        <w:rPr>
          <w:szCs w:val="26"/>
        </w:rPr>
      </w:pPr>
      <w:r w:rsidRPr="00CC384B">
        <w:rPr>
          <w:noProof/>
          <w:szCs w:val="26"/>
        </w:rPr>
        <w:lastRenderedPageBreak/>
        <w:drawing>
          <wp:inline distT="0" distB="0" distL="0" distR="0" wp14:anchorId="4700AE71" wp14:editId="4A287490">
            <wp:extent cx="3492555" cy="4656871"/>
            <wp:effectExtent l="0" t="0" r="0" b="0"/>
            <wp:docPr id="1888651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51628" name=""/>
                    <pic:cNvPicPr/>
                  </pic:nvPicPr>
                  <pic:blipFill>
                    <a:blip r:embed="rId30"/>
                    <a:stretch>
                      <a:fillRect/>
                    </a:stretch>
                  </pic:blipFill>
                  <pic:spPr>
                    <a:xfrm>
                      <a:off x="0" y="0"/>
                      <a:ext cx="3497871" cy="4663959"/>
                    </a:xfrm>
                    <a:prstGeom prst="rect">
                      <a:avLst/>
                    </a:prstGeom>
                  </pic:spPr>
                </pic:pic>
              </a:graphicData>
            </a:graphic>
          </wp:inline>
        </w:drawing>
      </w:r>
    </w:p>
    <w:p w14:paraId="2DA49812" w14:textId="7EE7705C" w:rsidR="00557789" w:rsidRPr="00AD6B72" w:rsidRDefault="00D40D10" w:rsidP="00AD6B72">
      <w:pPr>
        <w:pStyle w:val="Caption"/>
        <w:ind w:firstLine="0"/>
        <w:jc w:val="center"/>
        <w:rPr>
          <w:b/>
          <w:bCs/>
          <w:color w:val="auto"/>
          <w:sz w:val="26"/>
          <w:szCs w:val="26"/>
        </w:rPr>
      </w:pPr>
      <w:bookmarkStart w:id="103" w:name="_Toc171497444"/>
      <w:bookmarkStart w:id="104" w:name="_Toc190692689"/>
      <w:bookmarkStart w:id="105" w:name="_Toc197929150"/>
      <w:r w:rsidRPr="00AD6B72">
        <w:rPr>
          <w:b/>
          <w:bCs/>
          <w:color w:val="auto"/>
          <w:sz w:val="26"/>
          <w:szCs w:val="26"/>
        </w:rPr>
        <w:t xml:space="preserve">Hình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Hình \* ARABIC \s 1 </w:instrText>
      </w:r>
      <w:r w:rsidRPr="00AD6B72">
        <w:rPr>
          <w:b/>
          <w:bCs/>
          <w:color w:val="auto"/>
          <w:sz w:val="26"/>
          <w:szCs w:val="26"/>
        </w:rPr>
        <w:fldChar w:fldCharType="separate"/>
      </w:r>
      <w:r w:rsidR="00FC21DB">
        <w:rPr>
          <w:b/>
          <w:bCs/>
          <w:noProof/>
          <w:color w:val="auto"/>
          <w:sz w:val="26"/>
          <w:szCs w:val="26"/>
        </w:rPr>
        <w:t>8</w:t>
      </w:r>
      <w:r w:rsidRPr="00AD6B72">
        <w:rPr>
          <w:b/>
          <w:bCs/>
          <w:color w:val="auto"/>
          <w:sz w:val="26"/>
          <w:szCs w:val="26"/>
        </w:rPr>
        <w:fldChar w:fldCharType="end"/>
      </w:r>
      <w:r w:rsidRPr="00AD6B72">
        <w:rPr>
          <w:b/>
          <w:bCs/>
          <w:color w:val="auto"/>
          <w:sz w:val="26"/>
          <w:szCs w:val="26"/>
        </w:rPr>
        <w:t xml:space="preserve">: </w:t>
      </w:r>
      <w:r w:rsidR="00557789" w:rsidRPr="00AD6B72">
        <w:rPr>
          <w:b/>
          <w:bCs/>
          <w:color w:val="auto"/>
          <w:sz w:val="26"/>
          <w:szCs w:val="26"/>
        </w:rPr>
        <w:t xml:space="preserve">Hình ảnh khu vực lưu giữ chất thải công </w:t>
      </w:r>
      <w:r w:rsidR="00557789" w:rsidRPr="005752D8">
        <w:rPr>
          <w:b/>
          <w:bCs/>
          <w:color w:val="auto"/>
          <w:sz w:val="26"/>
          <w:szCs w:val="26"/>
          <w:highlight w:val="yellow"/>
        </w:rPr>
        <w:t>nghiệm</w:t>
      </w:r>
      <w:r w:rsidR="00557789" w:rsidRPr="00AD6B72">
        <w:rPr>
          <w:b/>
          <w:bCs/>
          <w:color w:val="auto"/>
          <w:sz w:val="26"/>
          <w:szCs w:val="26"/>
        </w:rPr>
        <w:t xml:space="preserve"> thông thường của nhà máy</w:t>
      </w:r>
      <w:bookmarkEnd w:id="103"/>
      <w:bookmarkEnd w:id="104"/>
      <w:bookmarkEnd w:id="105"/>
    </w:p>
    <w:p w14:paraId="43102EAA" w14:textId="0D0C869E" w:rsidR="00F8787A" w:rsidRPr="00E67162" w:rsidRDefault="00F8787A" w:rsidP="00BF1219">
      <w:pPr>
        <w:tabs>
          <w:tab w:val="left" w:pos="0"/>
        </w:tabs>
        <w:spacing w:before="0" w:after="0" w:line="312" w:lineRule="auto"/>
        <w:ind w:firstLine="567"/>
        <w:jc w:val="both"/>
        <w:rPr>
          <w:spacing w:val="-4"/>
          <w:szCs w:val="26"/>
        </w:rPr>
      </w:pPr>
      <w:r w:rsidRPr="007B1A9C">
        <w:rPr>
          <w:spacing w:val="-4"/>
          <w:szCs w:val="26"/>
        </w:rPr>
        <w:t>Công ty đã ký hợp đồng với đơn vị có chức đến vận chuyển và xử lý theo quy định</w:t>
      </w:r>
      <w:r w:rsidRPr="007B1A9C">
        <w:rPr>
          <w:i/>
          <w:spacing w:val="-4"/>
          <w:szCs w:val="26"/>
        </w:rPr>
        <w:t>.(Hợp đồng đính kèm phần phụ lục).</w:t>
      </w:r>
      <w:r w:rsidRPr="00E67162">
        <w:rPr>
          <w:spacing w:val="-4"/>
          <w:szCs w:val="26"/>
        </w:rPr>
        <w:t xml:space="preserve"> </w:t>
      </w:r>
    </w:p>
    <w:p w14:paraId="5EDB0D7E" w14:textId="28C023FE" w:rsidR="00F8787A" w:rsidRDefault="00F8787A" w:rsidP="00BF1219">
      <w:pPr>
        <w:spacing w:before="0" w:after="0" w:line="312" w:lineRule="auto"/>
        <w:jc w:val="both"/>
        <w:rPr>
          <w:szCs w:val="26"/>
        </w:rPr>
      </w:pPr>
      <w:r>
        <w:rPr>
          <w:szCs w:val="26"/>
        </w:rPr>
        <w:t>-</w:t>
      </w:r>
      <w:r w:rsidRPr="00E67162">
        <w:rPr>
          <w:szCs w:val="26"/>
        </w:rPr>
        <w:t xml:space="preserve"> Đối với bùn thải tại các hố ga, các bể phốt, hệ thống xử lý nước thải, nước mưa và cặn từ bể dập bụi của hệ thống xử lý khí thải Công ty hợp đồng với </w:t>
      </w:r>
      <w:r w:rsidRPr="00E67162">
        <w:rPr>
          <w:spacing w:val="-4"/>
          <w:szCs w:val="26"/>
        </w:rPr>
        <w:t>đơn vị có chức năng</w:t>
      </w:r>
      <w:r w:rsidRPr="00E67162">
        <w:rPr>
          <w:szCs w:val="26"/>
        </w:rPr>
        <w:t xml:space="preserve"> định kỳ đến hút và đem đi xử lý theo quy định</w:t>
      </w:r>
      <w:r>
        <w:rPr>
          <w:szCs w:val="26"/>
        </w:rPr>
        <w:t>.</w:t>
      </w:r>
    </w:p>
    <w:p w14:paraId="2EF37DF2" w14:textId="77777777" w:rsidR="00434AA1" w:rsidRDefault="00434AA1" w:rsidP="00BF1219">
      <w:pPr>
        <w:pStyle w:val="Heading2"/>
        <w:spacing w:before="0" w:after="0" w:line="312" w:lineRule="auto"/>
      </w:pPr>
      <w:bookmarkStart w:id="106" w:name="_Toc197929052"/>
      <w:r>
        <w:t>Công trình, biện pháp lưu giữ, xử lý chất thải nguy hại</w:t>
      </w:r>
      <w:bookmarkEnd w:id="106"/>
    </w:p>
    <w:p w14:paraId="5514518E" w14:textId="5E657D05" w:rsidR="00F8787A" w:rsidRPr="006E7AB9" w:rsidRDefault="00F8787A" w:rsidP="00BF1219">
      <w:pPr>
        <w:pStyle w:val="Heading3"/>
        <w:spacing w:before="0" w:after="0" w:line="312" w:lineRule="auto"/>
        <w:rPr>
          <w:rFonts w:ascii="Times New Roman" w:hAnsi="Times New Roman" w:cs="Times New Roman"/>
          <w:b/>
          <w:i/>
          <w:color w:val="auto"/>
        </w:rPr>
      </w:pPr>
      <w:bookmarkStart w:id="107" w:name="_Toc197929053"/>
      <w:r w:rsidRPr="006E7AB9">
        <w:rPr>
          <w:rFonts w:ascii="Times New Roman" w:hAnsi="Times New Roman" w:cs="Times New Roman"/>
          <w:b/>
          <w:i/>
          <w:color w:val="auto"/>
        </w:rPr>
        <w:t>Nguồn và tải lượng phát sinh</w:t>
      </w:r>
      <w:bookmarkEnd w:id="107"/>
    </w:p>
    <w:p w14:paraId="773182C3" w14:textId="27E59236" w:rsidR="00880F1D" w:rsidRDefault="00F8787A" w:rsidP="00BF1219">
      <w:pPr>
        <w:spacing w:before="0" w:after="0" w:line="312" w:lineRule="auto"/>
      </w:pPr>
      <w:r>
        <w:t>Thành phần và khối lượng chất thải nguy hại phát sinh trong quá trình sản xuất của nhà máy như sau:</w:t>
      </w:r>
    </w:p>
    <w:p w14:paraId="2D26F1A4" w14:textId="77777777" w:rsidR="00880F1D" w:rsidRDefault="00880F1D" w:rsidP="00BF1219">
      <w:pPr>
        <w:spacing w:before="0" w:after="0" w:line="312" w:lineRule="auto"/>
      </w:pPr>
      <w:r>
        <w:br w:type="page"/>
      </w:r>
    </w:p>
    <w:p w14:paraId="116DF3CF" w14:textId="211A1231" w:rsidR="00F8787A" w:rsidRPr="00AD6B72" w:rsidRDefault="00D40D10" w:rsidP="00AD6B72">
      <w:pPr>
        <w:pStyle w:val="Caption"/>
        <w:ind w:firstLine="0"/>
        <w:jc w:val="center"/>
        <w:rPr>
          <w:b/>
          <w:bCs/>
          <w:color w:val="auto"/>
          <w:sz w:val="26"/>
          <w:szCs w:val="26"/>
        </w:rPr>
      </w:pPr>
      <w:bookmarkStart w:id="108" w:name="_Toc197929094"/>
      <w:r w:rsidRPr="00AD6B72">
        <w:rPr>
          <w:b/>
          <w:bCs/>
          <w:color w:val="auto"/>
          <w:sz w:val="26"/>
          <w:szCs w:val="26"/>
        </w:rPr>
        <w:lastRenderedPageBreak/>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5</w:t>
      </w:r>
      <w:r w:rsidRPr="00AD6B72">
        <w:rPr>
          <w:b/>
          <w:bCs/>
          <w:color w:val="auto"/>
          <w:sz w:val="26"/>
          <w:szCs w:val="26"/>
        </w:rPr>
        <w:fldChar w:fldCharType="end"/>
      </w:r>
      <w:r w:rsidR="006E7AB9" w:rsidRPr="00AD6B72">
        <w:rPr>
          <w:b/>
          <w:bCs/>
          <w:color w:val="auto"/>
          <w:sz w:val="26"/>
          <w:szCs w:val="26"/>
        </w:rPr>
        <w:t xml:space="preserve">: </w:t>
      </w:r>
      <w:r w:rsidR="00FA31D1" w:rsidRPr="00AD6B72">
        <w:rPr>
          <w:b/>
          <w:bCs/>
          <w:color w:val="auto"/>
          <w:sz w:val="26"/>
          <w:szCs w:val="26"/>
        </w:rPr>
        <w:t>Lượng chất thải nguy hại phát sinh</w:t>
      </w:r>
      <w:bookmarkEnd w:id="108"/>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2866"/>
        <w:gridCol w:w="1506"/>
        <w:gridCol w:w="1276"/>
        <w:gridCol w:w="1170"/>
        <w:gridCol w:w="1240"/>
      </w:tblGrid>
      <w:tr w:rsidR="000A5659" w:rsidRPr="000A5659" w14:paraId="6391D8A5" w14:textId="77777777" w:rsidTr="000A5659">
        <w:trPr>
          <w:trHeight w:val="645"/>
        </w:trPr>
        <w:tc>
          <w:tcPr>
            <w:tcW w:w="868" w:type="dxa"/>
            <w:vMerge w:val="restart"/>
            <w:shd w:val="clear" w:color="auto" w:fill="auto"/>
            <w:vAlign w:val="center"/>
            <w:hideMark/>
          </w:tcPr>
          <w:p w14:paraId="5AAB32DE" w14:textId="77777777" w:rsidR="000A5659" w:rsidRPr="000A5659" w:rsidRDefault="000A5659" w:rsidP="000A5659">
            <w:pPr>
              <w:spacing w:before="0" w:after="0" w:line="240" w:lineRule="auto"/>
              <w:ind w:firstLine="0"/>
              <w:jc w:val="center"/>
              <w:rPr>
                <w:rFonts w:eastAsia="Times New Roman" w:cs="Times New Roman"/>
                <w:b/>
                <w:bCs/>
                <w:color w:val="000000"/>
                <w:szCs w:val="26"/>
              </w:rPr>
            </w:pPr>
            <w:r w:rsidRPr="000A5659">
              <w:rPr>
                <w:rFonts w:eastAsia="Times New Roman" w:cs="Times New Roman"/>
                <w:b/>
                <w:bCs/>
                <w:color w:val="000000"/>
                <w:szCs w:val="26"/>
                <w:lang w:val="af-ZA"/>
              </w:rPr>
              <w:t>TT</w:t>
            </w:r>
          </w:p>
        </w:tc>
        <w:tc>
          <w:tcPr>
            <w:tcW w:w="2866" w:type="dxa"/>
            <w:vMerge w:val="restart"/>
            <w:shd w:val="clear" w:color="auto" w:fill="auto"/>
            <w:vAlign w:val="center"/>
            <w:hideMark/>
          </w:tcPr>
          <w:p w14:paraId="74CB5034" w14:textId="77777777" w:rsidR="000A5659" w:rsidRPr="000A5659" w:rsidRDefault="000A5659" w:rsidP="000A5659">
            <w:pPr>
              <w:spacing w:before="0" w:after="0" w:line="240" w:lineRule="auto"/>
              <w:ind w:firstLine="0"/>
              <w:jc w:val="center"/>
              <w:rPr>
                <w:rFonts w:eastAsia="Times New Roman" w:cs="Times New Roman"/>
                <w:b/>
                <w:bCs/>
                <w:color w:val="000000"/>
                <w:szCs w:val="26"/>
              </w:rPr>
            </w:pPr>
            <w:r w:rsidRPr="000A5659">
              <w:rPr>
                <w:rFonts w:eastAsia="Times New Roman" w:cs="Times New Roman"/>
                <w:b/>
                <w:bCs/>
                <w:color w:val="000000"/>
                <w:szCs w:val="26"/>
                <w:lang w:val="nl-NL"/>
              </w:rPr>
              <w:t>Loại chất thải nguy hại</w:t>
            </w:r>
          </w:p>
        </w:tc>
        <w:tc>
          <w:tcPr>
            <w:tcW w:w="2782" w:type="dxa"/>
            <w:gridSpan w:val="2"/>
            <w:shd w:val="clear" w:color="auto" w:fill="auto"/>
            <w:vAlign w:val="center"/>
            <w:hideMark/>
          </w:tcPr>
          <w:p w14:paraId="36D0C7C3" w14:textId="77777777" w:rsidR="000A5659" w:rsidRPr="000A5659" w:rsidRDefault="000A5659" w:rsidP="000A5659">
            <w:pPr>
              <w:spacing w:before="0" w:after="0" w:line="240" w:lineRule="auto"/>
              <w:ind w:firstLine="0"/>
              <w:jc w:val="center"/>
              <w:rPr>
                <w:rFonts w:eastAsia="Times New Roman" w:cs="Times New Roman"/>
                <w:b/>
                <w:bCs/>
                <w:color w:val="000000"/>
                <w:szCs w:val="26"/>
              </w:rPr>
            </w:pPr>
            <w:r w:rsidRPr="000A5659">
              <w:rPr>
                <w:rFonts w:eastAsia="Times New Roman" w:cs="Times New Roman"/>
                <w:b/>
                <w:bCs/>
                <w:color w:val="000000"/>
                <w:szCs w:val="26"/>
                <w:lang w:val="af-ZA"/>
              </w:rPr>
              <w:t>Khối lượng (kg/năm)</w:t>
            </w:r>
          </w:p>
        </w:tc>
        <w:tc>
          <w:tcPr>
            <w:tcW w:w="1170" w:type="dxa"/>
            <w:vMerge w:val="restart"/>
            <w:shd w:val="clear" w:color="auto" w:fill="auto"/>
            <w:vAlign w:val="center"/>
            <w:hideMark/>
          </w:tcPr>
          <w:p w14:paraId="028C5AD6" w14:textId="77777777" w:rsidR="000A5659" w:rsidRPr="000A5659" w:rsidRDefault="000A5659" w:rsidP="000A5659">
            <w:pPr>
              <w:spacing w:before="0" w:after="0" w:line="240" w:lineRule="auto"/>
              <w:ind w:firstLine="0"/>
              <w:jc w:val="center"/>
              <w:rPr>
                <w:rFonts w:eastAsia="Times New Roman" w:cs="Times New Roman"/>
                <w:b/>
                <w:bCs/>
                <w:color w:val="000000"/>
                <w:szCs w:val="26"/>
              </w:rPr>
            </w:pPr>
            <w:r w:rsidRPr="000A5659">
              <w:rPr>
                <w:rFonts w:eastAsia="Times New Roman" w:cs="Times New Roman"/>
                <w:b/>
                <w:bCs/>
                <w:color w:val="000000"/>
                <w:szCs w:val="26"/>
                <w:lang w:val="af-ZA"/>
              </w:rPr>
              <w:t>Trạng thái tồn tại</w:t>
            </w:r>
          </w:p>
        </w:tc>
        <w:tc>
          <w:tcPr>
            <w:tcW w:w="1240" w:type="dxa"/>
            <w:vMerge w:val="restart"/>
            <w:shd w:val="clear" w:color="auto" w:fill="auto"/>
            <w:vAlign w:val="center"/>
            <w:hideMark/>
          </w:tcPr>
          <w:p w14:paraId="5D8572CC" w14:textId="77777777" w:rsidR="000A5659" w:rsidRPr="000A5659" w:rsidRDefault="000A5659" w:rsidP="000A5659">
            <w:pPr>
              <w:spacing w:before="0" w:after="0" w:line="240" w:lineRule="auto"/>
              <w:ind w:firstLine="0"/>
              <w:jc w:val="center"/>
              <w:rPr>
                <w:rFonts w:eastAsia="Times New Roman" w:cs="Times New Roman"/>
                <w:b/>
                <w:bCs/>
                <w:color w:val="000000"/>
                <w:szCs w:val="26"/>
              </w:rPr>
            </w:pPr>
            <w:r w:rsidRPr="000A5659">
              <w:rPr>
                <w:rFonts w:eastAsia="Times New Roman" w:cs="Times New Roman"/>
                <w:b/>
                <w:bCs/>
                <w:color w:val="000000"/>
                <w:szCs w:val="26"/>
                <w:lang w:val="af-ZA"/>
              </w:rPr>
              <w:t>Phân loại</w:t>
            </w:r>
          </w:p>
        </w:tc>
      </w:tr>
      <w:tr w:rsidR="000A5659" w:rsidRPr="000A5659" w14:paraId="128657DD" w14:textId="77777777" w:rsidTr="000A5659">
        <w:trPr>
          <w:trHeight w:val="345"/>
        </w:trPr>
        <w:tc>
          <w:tcPr>
            <w:tcW w:w="868" w:type="dxa"/>
            <w:vMerge/>
            <w:vAlign w:val="center"/>
            <w:hideMark/>
          </w:tcPr>
          <w:p w14:paraId="6D312F4B" w14:textId="77777777" w:rsidR="000A5659" w:rsidRPr="000A5659" w:rsidRDefault="000A5659" w:rsidP="000A5659">
            <w:pPr>
              <w:spacing w:before="0" w:after="0" w:line="240" w:lineRule="auto"/>
              <w:ind w:firstLine="0"/>
              <w:rPr>
                <w:rFonts w:eastAsia="Times New Roman" w:cs="Times New Roman"/>
                <w:b/>
                <w:bCs/>
                <w:color w:val="000000"/>
                <w:szCs w:val="26"/>
              </w:rPr>
            </w:pPr>
          </w:p>
        </w:tc>
        <w:tc>
          <w:tcPr>
            <w:tcW w:w="2866" w:type="dxa"/>
            <w:vMerge/>
            <w:vAlign w:val="center"/>
            <w:hideMark/>
          </w:tcPr>
          <w:p w14:paraId="12F04C08" w14:textId="77777777" w:rsidR="000A5659" w:rsidRPr="000A5659" w:rsidRDefault="000A5659" w:rsidP="000A5659">
            <w:pPr>
              <w:spacing w:before="0" w:after="0" w:line="240" w:lineRule="auto"/>
              <w:ind w:firstLine="0"/>
              <w:rPr>
                <w:rFonts w:eastAsia="Times New Roman" w:cs="Times New Roman"/>
                <w:b/>
                <w:bCs/>
                <w:color w:val="000000"/>
                <w:szCs w:val="26"/>
              </w:rPr>
            </w:pPr>
          </w:p>
        </w:tc>
        <w:tc>
          <w:tcPr>
            <w:tcW w:w="1506" w:type="dxa"/>
            <w:shd w:val="clear" w:color="auto" w:fill="auto"/>
            <w:noWrap/>
            <w:vAlign w:val="center"/>
            <w:hideMark/>
          </w:tcPr>
          <w:p w14:paraId="27A18515" w14:textId="77777777" w:rsidR="000A5659" w:rsidRPr="000A5659" w:rsidRDefault="000A5659" w:rsidP="000A5659">
            <w:pPr>
              <w:spacing w:before="0" w:after="0" w:line="240" w:lineRule="auto"/>
              <w:ind w:firstLine="0"/>
              <w:jc w:val="center"/>
              <w:rPr>
                <w:rFonts w:eastAsia="Times New Roman" w:cs="Times New Roman"/>
                <w:b/>
                <w:bCs/>
                <w:color w:val="000000"/>
                <w:szCs w:val="26"/>
              </w:rPr>
            </w:pPr>
            <w:r w:rsidRPr="000A5659">
              <w:rPr>
                <w:rFonts w:eastAsia="Times New Roman" w:cs="Times New Roman"/>
                <w:b/>
                <w:bCs/>
                <w:color w:val="000000"/>
                <w:szCs w:val="26"/>
              </w:rPr>
              <w:t>Hiện nay</w:t>
            </w:r>
          </w:p>
        </w:tc>
        <w:tc>
          <w:tcPr>
            <w:tcW w:w="1276" w:type="dxa"/>
            <w:shd w:val="clear" w:color="auto" w:fill="auto"/>
            <w:noWrap/>
            <w:vAlign w:val="center"/>
            <w:hideMark/>
          </w:tcPr>
          <w:p w14:paraId="7A7B369D" w14:textId="77777777" w:rsidR="000A5659" w:rsidRPr="000A5659" w:rsidRDefault="000A5659" w:rsidP="000A5659">
            <w:pPr>
              <w:spacing w:before="0" w:after="0" w:line="240" w:lineRule="auto"/>
              <w:ind w:firstLine="0"/>
              <w:jc w:val="center"/>
              <w:rPr>
                <w:rFonts w:eastAsia="Times New Roman" w:cs="Times New Roman"/>
                <w:b/>
                <w:bCs/>
                <w:color w:val="000000"/>
                <w:szCs w:val="26"/>
              </w:rPr>
            </w:pPr>
            <w:r w:rsidRPr="000A5659">
              <w:rPr>
                <w:rFonts w:eastAsia="Times New Roman" w:cs="Times New Roman"/>
                <w:b/>
                <w:bCs/>
                <w:color w:val="000000"/>
                <w:szCs w:val="26"/>
              </w:rPr>
              <w:t>Tối đa công suất</w:t>
            </w:r>
          </w:p>
        </w:tc>
        <w:tc>
          <w:tcPr>
            <w:tcW w:w="1170" w:type="dxa"/>
            <w:vMerge/>
            <w:vAlign w:val="center"/>
            <w:hideMark/>
          </w:tcPr>
          <w:p w14:paraId="63EB29E2" w14:textId="77777777" w:rsidR="000A5659" w:rsidRPr="000A5659" w:rsidRDefault="000A5659" w:rsidP="000A5659">
            <w:pPr>
              <w:spacing w:before="0" w:after="0" w:line="240" w:lineRule="auto"/>
              <w:ind w:firstLine="0"/>
              <w:rPr>
                <w:rFonts w:eastAsia="Times New Roman" w:cs="Times New Roman"/>
                <w:b/>
                <w:bCs/>
                <w:color w:val="000000"/>
                <w:szCs w:val="26"/>
              </w:rPr>
            </w:pPr>
          </w:p>
        </w:tc>
        <w:tc>
          <w:tcPr>
            <w:tcW w:w="1240" w:type="dxa"/>
            <w:vMerge/>
            <w:vAlign w:val="center"/>
            <w:hideMark/>
          </w:tcPr>
          <w:p w14:paraId="4FB29EE3" w14:textId="77777777" w:rsidR="000A5659" w:rsidRPr="000A5659" w:rsidRDefault="000A5659" w:rsidP="000A5659">
            <w:pPr>
              <w:spacing w:before="0" w:after="0" w:line="240" w:lineRule="auto"/>
              <w:ind w:firstLine="0"/>
              <w:rPr>
                <w:rFonts w:eastAsia="Times New Roman" w:cs="Times New Roman"/>
                <w:b/>
                <w:bCs/>
                <w:color w:val="000000"/>
                <w:szCs w:val="26"/>
              </w:rPr>
            </w:pPr>
          </w:p>
        </w:tc>
      </w:tr>
      <w:tr w:rsidR="000A5659" w:rsidRPr="000A5659" w14:paraId="7D4F76EF" w14:textId="77777777" w:rsidTr="000A5659">
        <w:trPr>
          <w:trHeight w:val="645"/>
        </w:trPr>
        <w:tc>
          <w:tcPr>
            <w:tcW w:w="868" w:type="dxa"/>
            <w:shd w:val="clear" w:color="auto" w:fill="auto"/>
            <w:vAlign w:val="center"/>
            <w:hideMark/>
          </w:tcPr>
          <w:p w14:paraId="46E57441" w14:textId="2E9D3F6C"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1</w:t>
            </w:r>
          </w:p>
        </w:tc>
        <w:tc>
          <w:tcPr>
            <w:tcW w:w="2866" w:type="dxa"/>
            <w:shd w:val="clear" w:color="auto" w:fill="auto"/>
            <w:vAlign w:val="center"/>
            <w:hideMark/>
          </w:tcPr>
          <w:p w14:paraId="6BA9B994" w14:textId="75DA2759" w:rsidR="000A5659" w:rsidRPr="000A5659" w:rsidRDefault="000A5659" w:rsidP="000A5659">
            <w:pPr>
              <w:spacing w:before="0" w:after="0" w:line="240" w:lineRule="auto"/>
              <w:ind w:firstLine="0"/>
              <w:jc w:val="both"/>
              <w:rPr>
                <w:rFonts w:eastAsia="Times New Roman" w:cs="Times New Roman"/>
                <w:color w:val="000000"/>
                <w:szCs w:val="26"/>
              </w:rPr>
            </w:pPr>
            <w:r>
              <w:rPr>
                <w:color w:val="000000"/>
                <w:szCs w:val="26"/>
                <w:lang w:val="nl-NL"/>
              </w:rPr>
              <w:t>Giẻ lau, găng tay dính dầu</w:t>
            </w:r>
          </w:p>
        </w:tc>
        <w:tc>
          <w:tcPr>
            <w:tcW w:w="1506" w:type="dxa"/>
            <w:shd w:val="clear" w:color="auto" w:fill="auto"/>
            <w:noWrap/>
            <w:vAlign w:val="center"/>
            <w:hideMark/>
          </w:tcPr>
          <w:p w14:paraId="6941460B" w14:textId="0A6DCED5"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25</w:t>
            </w:r>
          </w:p>
        </w:tc>
        <w:tc>
          <w:tcPr>
            <w:tcW w:w="1276" w:type="dxa"/>
            <w:shd w:val="clear" w:color="auto" w:fill="auto"/>
            <w:noWrap/>
            <w:vAlign w:val="center"/>
            <w:hideMark/>
          </w:tcPr>
          <w:p w14:paraId="082907C4" w14:textId="0F3D4F0D"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36</w:t>
            </w:r>
          </w:p>
        </w:tc>
        <w:tc>
          <w:tcPr>
            <w:tcW w:w="1170" w:type="dxa"/>
            <w:shd w:val="clear" w:color="auto" w:fill="auto"/>
            <w:vAlign w:val="center"/>
            <w:hideMark/>
          </w:tcPr>
          <w:p w14:paraId="291B8FAB" w14:textId="46EE31CB"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Rắn</w:t>
            </w:r>
          </w:p>
        </w:tc>
        <w:tc>
          <w:tcPr>
            <w:tcW w:w="1240" w:type="dxa"/>
            <w:shd w:val="clear" w:color="auto" w:fill="auto"/>
            <w:vAlign w:val="center"/>
            <w:hideMark/>
          </w:tcPr>
          <w:p w14:paraId="21636612" w14:textId="02F9D742"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Mã số: 18 02 01</w:t>
            </w:r>
          </w:p>
        </w:tc>
      </w:tr>
      <w:tr w:rsidR="000A5659" w:rsidRPr="000A5659" w14:paraId="0AAC6004" w14:textId="77777777" w:rsidTr="000A5659">
        <w:trPr>
          <w:trHeight w:val="645"/>
        </w:trPr>
        <w:tc>
          <w:tcPr>
            <w:tcW w:w="868" w:type="dxa"/>
            <w:shd w:val="clear" w:color="auto" w:fill="auto"/>
            <w:vAlign w:val="center"/>
            <w:hideMark/>
          </w:tcPr>
          <w:p w14:paraId="6C92AA14" w14:textId="0170A8FF"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2</w:t>
            </w:r>
          </w:p>
        </w:tc>
        <w:tc>
          <w:tcPr>
            <w:tcW w:w="2866" w:type="dxa"/>
            <w:shd w:val="clear" w:color="auto" w:fill="auto"/>
            <w:vAlign w:val="center"/>
            <w:hideMark/>
          </w:tcPr>
          <w:p w14:paraId="5193B9D3" w14:textId="327740CF" w:rsidR="000A5659" w:rsidRPr="000A5659" w:rsidRDefault="000A5659" w:rsidP="000A5659">
            <w:pPr>
              <w:spacing w:before="0" w:after="0" w:line="240" w:lineRule="auto"/>
              <w:ind w:firstLine="0"/>
              <w:jc w:val="both"/>
              <w:rPr>
                <w:rFonts w:eastAsia="Times New Roman" w:cs="Times New Roman"/>
                <w:color w:val="000000"/>
                <w:szCs w:val="26"/>
              </w:rPr>
            </w:pPr>
            <w:r>
              <w:rPr>
                <w:color w:val="000000"/>
                <w:szCs w:val="26"/>
                <w:lang w:val="nl-NL"/>
              </w:rPr>
              <w:t>Dầu động cơ, hộp số và bôi trơn tổng hợp thải</w:t>
            </w:r>
          </w:p>
        </w:tc>
        <w:tc>
          <w:tcPr>
            <w:tcW w:w="1506" w:type="dxa"/>
            <w:shd w:val="clear" w:color="auto" w:fill="auto"/>
            <w:noWrap/>
            <w:vAlign w:val="center"/>
            <w:hideMark/>
          </w:tcPr>
          <w:p w14:paraId="2B4CB789" w14:textId="67F968CB"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90</w:t>
            </w:r>
          </w:p>
        </w:tc>
        <w:tc>
          <w:tcPr>
            <w:tcW w:w="1276" w:type="dxa"/>
            <w:shd w:val="clear" w:color="auto" w:fill="auto"/>
            <w:noWrap/>
            <w:vAlign w:val="center"/>
            <w:hideMark/>
          </w:tcPr>
          <w:p w14:paraId="3929BB1E" w14:textId="452988D7"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129</w:t>
            </w:r>
          </w:p>
        </w:tc>
        <w:tc>
          <w:tcPr>
            <w:tcW w:w="1170" w:type="dxa"/>
            <w:shd w:val="clear" w:color="auto" w:fill="auto"/>
            <w:vAlign w:val="center"/>
            <w:hideMark/>
          </w:tcPr>
          <w:p w14:paraId="10FC3828" w14:textId="1CC34BF0"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Lỏng</w:t>
            </w:r>
          </w:p>
        </w:tc>
        <w:tc>
          <w:tcPr>
            <w:tcW w:w="1240" w:type="dxa"/>
            <w:shd w:val="clear" w:color="auto" w:fill="auto"/>
            <w:vAlign w:val="center"/>
            <w:hideMark/>
          </w:tcPr>
          <w:p w14:paraId="37030A3C" w14:textId="70CFED61"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Mã số: 17 02 03</w:t>
            </w:r>
          </w:p>
        </w:tc>
      </w:tr>
      <w:tr w:rsidR="000A5659" w:rsidRPr="000A5659" w14:paraId="192E7114" w14:textId="77777777" w:rsidTr="000A5659">
        <w:trPr>
          <w:trHeight w:val="645"/>
        </w:trPr>
        <w:tc>
          <w:tcPr>
            <w:tcW w:w="868" w:type="dxa"/>
            <w:shd w:val="clear" w:color="auto" w:fill="auto"/>
            <w:vAlign w:val="center"/>
            <w:hideMark/>
          </w:tcPr>
          <w:p w14:paraId="11EC201F" w14:textId="71F982DE"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3</w:t>
            </w:r>
          </w:p>
        </w:tc>
        <w:tc>
          <w:tcPr>
            <w:tcW w:w="2866" w:type="dxa"/>
            <w:shd w:val="clear" w:color="auto" w:fill="auto"/>
            <w:vAlign w:val="center"/>
            <w:hideMark/>
          </w:tcPr>
          <w:p w14:paraId="2A98EE40" w14:textId="0790D2FB" w:rsidR="000A5659" w:rsidRPr="000A5659" w:rsidRDefault="000A5659" w:rsidP="000A5659">
            <w:pPr>
              <w:spacing w:before="0" w:after="0" w:line="240" w:lineRule="auto"/>
              <w:ind w:firstLine="0"/>
              <w:jc w:val="both"/>
              <w:rPr>
                <w:rFonts w:eastAsia="Times New Roman" w:cs="Times New Roman"/>
                <w:color w:val="000000"/>
                <w:szCs w:val="26"/>
              </w:rPr>
            </w:pPr>
            <w:r>
              <w:rPr>
                <w:color w:val="000000"/>
                <w:szCs w:val="26"/>
              </w:rPr>
              <w:t>Bao bì nhựa cứng (đã chứa chất khi thải ra là CTNH) thải</w:t>
            </w:r>
          </w:p>
        </w:tc>
        <w:tc>
          <w:tcPr>
            <w:tcW w:w="1506" w:type="dxa"/>
            <w:shd w:val="clear" w:color="auto" w:fill="auto"/>
            <w:noWrap/>
            <w:vAlign w:val="center"/>
            <w:hideMark/>
          </w:tcPr>
          <w:p w14:paraId="47F8CE70" w14:textId="00DD969C"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300</w:t>
            </w:r>
          </w:p>
        </w:tc>
        <w:tc>
          <w:tcPr>
            <w:tcW w:w="1276" w:type="dxa"/>
            <w:shd w:val="clear" w:color="auto" w:fill="auto"/>
            <w:noWrap/>
            <w:vAlign w:val="center"/>
            <w:hideMark/>
          </w:tcPr>
          <w:p w14:paraId="2F147994" w14:textId="0203EBCD"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429</w:t>
            </w:r>
          </w:p>
        </w:tc>
        <w:tc>
          <w:tcPr>
            <w:tcW w:w="1170" w:type="dxa"/>
            <w:shd w:val="clear" w:color="auto" w:fill="auto"/>
            <w:vAlign w:val="center"/>
            <w:hideMark/>
          </w:tcPr>
          <w:p w14:paraId="3F88E2E8" w14:textId="39CAA532"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Rắn</w:t>
            </w:r>
          </w:p>
        </w:tc>
        <w:tc>
          <w:tcPr>
            <w:tcW w:w="1240" w:type="dxa"/>
            <w:shd w:val="clear" w:color="auto" w:fill="auto"/>
            <w:vAlign w:val="center"/>
            <w:hideMark/>
          </w:tcPr>
          <w:p w14:paraId="0175A458" w14:textId="0B28D72A"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Mã số: 18 01 03</w:t>
            </w:r>
          </w:p>
        </w:tc>
      </w:tr>
      <w:tr w:rsidR="000A5659" w:rsidRPr="000A5659" w14:paraId="0295A67E" w14:textId="77777777" w:rsidTr="000A5659">
        <w:trPr>
          <w:trHeight w:val="645"/>
        </w:trPr>
        <w:tc>
          <w:tcPr>
            <w:tcW w:w="868" w:type="dxa"/>
            <w:shd w:val="clear" w:color="auto" w:fill="auto"/>
            <w:vAlign w:val="center"/>
            <w:hideMark/>
          </w:tcPr>
          <w:p w14:paraId="25B4CD15" w14:textId="13C327AA"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4</w:t>
            </w:r>
          </w:p>
        </w:tc>
        <w:tc>
          <w:tcPr>
            <w:tcW w:w="2866" w:type="dxa"/>
            <w:shd w:val="clear" w:color="auto" w:fill="auto"/>
            <w:vAlign w:val="center"/>
            <w:hideMark/>
          </w:tcPr>
          <w:p w14:paraId="242C622E" w14:textId="54A97BD4" w:rsidR="000A5659" w:rsidRPr="000A5659" w:rsidRDefault="000A5659" w:rsidP="000A5659">
            <w:pPr>
              <w:spacing w:before="0" w:after="0" w:line="240" w:lineRule="auto"/>
              <w:ind w:firstLine="0"/>
              <w:jc w:val="both"/>
              <w:rPr>
                <w:rFonts w:eastAsia="Times New Roman" w:cs="Times New Roman"/>
                <w:color w:val="000000"/>
                <w:szCs w:val="26"/>
              </w:rPr>
            </w:pPr>
            <w:r>
              <w:rPr>
                <w:color w:val="000000"/>
                <w:szCs w:val="26"/>
              </w:rPr>
              <w:t>Mực in (loại có các thành phần nguy hại trong nguyên liệu sản xuất) thải</w:t>
            </w:r>
          </w:p>
        </w:tc>
        <w:tc>
          <w:tcPr>
            <w:tcW w:w="1506" w:type="dxa"/>
            <w:shd w:val="clear" w:color="auto" w:fill="auto"/>
            <w:noWrap/>
            <w:vAlign w:val="center"/>
            <w:hideMark/>
          </w:tcPr>
          <w:p w14:paraId="55BF3BBD" w14:textId="798F0705"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0,6</w:t>
            </w:r>
          </w:p>
        </w:tc>
        <w:tc>
          <w:tcPr>
            <w:tcW w:w="1276" w:type="dxa"/>
            <w:shd w:val="clear" w:color="auto" w:fill="auto"/>
            <w:noWrap/>
            <w:vAlign w:val="center"/>
            <w:hideMark/>
          </w:tcPr>
          <w:p w14:paraId="2463AC9F" w14:textId="38663A35"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1</w:t>
            </w:r>
          </w:p>
        </w:tc>
        <w:tc>
          <w:tcPr>
            <w:tcW w:w="1170" w:type="dxa"/>
            <w:shd w:val="clear" w:color="auto" w:fill="auto"/>
            <w:vAlign w:val="center"/>
            <w:hideMark/>
          </w:tcPr>
          <w:p w14:paraId="1EE22196" w14:textId="0D77032C"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Rắn/lỏng</w:t>
            </w:r>
          </w:p>
        </w:tc>
        <w:tc>
          <w:tcPr>
            <w:tcW w:w="1240" w:type="dxa"/>
            <w:shd w:val="clear" w:color="auto" w:fill="auto"/>
            <w:vAlign w:val="center"/>
            <w:hideMark/>
          </w:tcPr>
          <w:p w14:paraId="642F3874" w14:textId="7B751454"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Mã số: 08 02 01</w:t>
            </w:r>
          </w:p>
        </w:tc>
      </w:tr>
      <w:tr w:rsidR="000A5659" w:rsidRPr="000A5659" w14:paraId="6798F291" w14:textId="77777777" w:rsidTr="000A5659">
        <w:trPr>
          <w:trHeight w:val="645"/>
        </w:trPr>
        <w:tc>
          <w:tcPr>
            <w:tcW w:w="868" w:type="dxa"/>
            <w:shd w:val="clear" w:color="auto" w:fill="auto"/>
            <w:vAlign w:val="center"/>
            <w:hideMark/>
          </w:tcPr>
          <w:p w14:paraId="4220D5EA" w14:textId="097161B7"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5</w:t>
            </w:r>
          </w:p>
        </w:tc>
        <w:tc>
          <w:tcPr>
            <w:tcW w:w="2866" w:type="dxa"/>
            <w:shd w:val="clear" w:color="auto" w:fill="auto"/>
            <w:vAlign w:val="center"/>
            <w:hideMark/>
          </w:tcPr>
          <w:p w14:paraId="00BB36F3" w14:textId="6D59B9A5" w:rsidR="000A5659" w:rsidRPr="000A5659" w:rsidRDefault="000A5659" w:rsidP="000A5659">
            <w:pPr>
              <w:spacing w:before="0" w:after="0" w:line="240" w:lineRule="auto"/>
              <w:ind w:firstLine="0"/>
              <w:jc w:val="both"/>
              <w:rPr>
                <w:rFonts w:eastAsia="Times New Roman" w:cs="Times New Roman"/>
                <w:color w:val="000000"/>
                <w:szCs w:val="26"/>
              </w:rPr>
            </w:pPr>
            <w:r>
              <w:rPr>
                <w:color w:val="000000"/>
                <w:szCs w:val="26"/>
              </w:rPr>
              <w:t>Phần màu và chất nhuộm thải có thành phần nguy hại</w:t>
            </w:r>
          </w:p>
        </w:tc>
        <w:tc>
          <w:tcPr>
            <w:tcW w:w="1506" w:type="dxa"/>
            <w:shd w:val="clear" w:color="auto" w:fill="auto"/>
            <w:noWrap/>
            <w:vAlign w:val="center"/>
            <w:hideMark/>
          </w:tcPr>
          <w:p w14:paraId="2937B097" w14:textId="2EC0EEEA"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24</w:t>
            </w:r>
          </w:p>
        </w:tc>
        <w:tc>
          <w:tcPr>
            <w:tcW w:w="1276" w:type="dxa"/>
            <w:shd w:val="clear" w:color="auto" w:fill="auto"/>
            <w:noWrap/>
            <w:vAlign w:val="center"/>
            <w:hideMark/>
          </w:tcPr>
          <w:p w14:paraId="587E600E" w14:textId="4E6B630C"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34</w:t>
            </w:r>
          </w:p>
        </w:tc>
        <w:tc>
          <w:tcPr>
            <w:tcW w:w="1170" w:type="dxa"/>
            <w:shd w:val="clear" w:color="auto" w:fill="auto"/>
            <w:vAlign w:val="center"/>
            <w:hideMark/>
          </w:tcPr>
          <w:p w14:paraId="0337DE35" w14:textId="55CB442B"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Rắn/lỏng</w:t>
            </w:r>
          </w:p>
        </w:tc>
        <w:tc>
          <w:tcPr>
            <w:tcW w:w="1240" w:type="dxa"/>
            <w:shd w:val="clear" w:color="auto" w:fill="auto"/>
            <w:vAlign w:val="center"/>
            <w:hideMark/>
          </w:tcPr>
          <w:p w14:paraId="11543C46" w14:textId="7B259FF9"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Mã số: 10 02 02</w:t>
            </w:r>
          </w:p>
        </w:tc>
      </w:tr>
      <w:tr w:rsidR="000A5659" w:rsidRPr="000A5659" w14:paraId="5C3C4B13" w14:textId="77777777" w:rsidTr="000A5659">
        <w:trPr>
          <w:trHeight w:val="645"/>
        </w:trPr>
        <w:tc>
          <w:tcPr>
            <w:tcW w:w="868" w:type="dxa"/>
            <w:shd w:val="clear" w:color="auto" w:fill="auto"/>
            <w:vAlign w:val="center"/>
            <w:hideMark/>
          </w:tcPr>
          <w:p w14:paraId="719E8ACD" w14:textId="090F709D"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6</w:t>
            </w:r>
          </w:p>
        </w:tc>
        <w:tc>
          <w:tcPr>
            <w:tcW w:w="2866" w:type="dxa"/>
            <w:shd w:val="clear" w:color="auto" w:fill="auto"/>
            <w:vAlign w:val="center"/>
            <w:hideMark/>
          </w:tcPr>
          <w:p w14:paraId="6A3FCA6A" w14:textId="6D60967B" w:rsidR="000A5659" w:rsidRPr="000A5659" w:rsidRDefault="000A5659" w:rsidP="000A5659">
            <w:pPr>
              <w:spacing w:before="0" w:after="0" w:line="240" w:lineRule="auto"/>
              <w:ind w:firstLine="0"/>
              <w:jc w:val="both"/>
              <w:rPr>
                <w:rFonts w:eastAsia="Times New Roman" w:cs="Times New Roman"/>
                <w:color w:val="000000"/>
                <w:szCs w:val="26"/>
              </w:rPr>
            </w:pPr>
            <w:r>
              <w:rPr>
                <w:color w:val="000000"/>
                <w:szCs w:val="26"/>
              </w:rPr>
              <w:t>Bóng đèn huỳnh quang thải</w:t>
            </w:r>
          </w:p>
        </w:tc>
        <w:tc>
          <w:tcPr>
            <w:tcW w:w="1506" w:type="dxa"/>
            <w:shd w:val="clear" w:color="auto" w:fill="auto"/>
            <w:noWrap/>
            <w:vAlign w:val="center"/>
            <w:hideMark/>
          </w:tcPr>
          <w:p w14:paraId="2C452CBC" w14:textId="362EB87E"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2,4</w:t>
            </w:r>
          </w:p>
        </w:tc>
        <w:tc>
          <w:tcPr>
            <w:tcW w:w="1276" w:type="dxa"/>
            <w:shd w:val="clear" w:color="auto" w:fill="auto"/>
            <w:noWrap/>
            <w:vAlign w:val="center"/>
            <w:hideMark/>
          </w:tcPr>
          <w:p w14:paraId="74D1F52C" w14:textId="7BC2E1E7"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3</w:t>
            </w:r>
          </w:p>
        </w:tc>
        <w:tc>
          <w:tcPr>
            <w:tcW w:w="1170" w:type="dxa"/>
            <w:shd w:val="clear" w:color="auto" w:fill="auto"/>
            <w:vAlign w:val="center"/>
            <w:hideMark/>
          </w:tcPr>
          <w:p w14:paraId="35B780C3" w14:textId="76E07237"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Rắn</w:t>
            </w:r>
          </w:p>
        </w:tc>
        <w:tc>
          <w:tcPr>
            <w:tcW w:w="1240" w:type="dxa"/>
            <w:shd w:val="clear" w:color="auto" w:fill="auto"/>
            <w:vAlign w:val="center"/>
            <w:hideMark/>
          </w:tcPr>
          <w:p w14:paraId="5BD38258" w14:textId="328257E4"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Mã số: 16 01 06</w:t>
            </w:r>
          </w:p>
        </w:tc>
      </w:tr>
      <w:tr w:rsidR="000A5659" w:rsidRPr="000A5659" w14:paraId="034203CD" w14:textId="77777777" w:rsidTr="000A5659">
        <w:trPr>
          <w:trHeight w:val="645"/>
        </w:trPr>
        <w:tc>
          <w:tcPr>
            <w:tcW w:w="868" w:type="dxa"/>
            <w:shd w:val="clear" w:color="auto" w:fill="auto"/>
            <w:vAlign w:val="center"/>
            <w:hideMark/>
          </w:tcPr>
          <w:p w14:paraId="10190154" w14:textId="3E19FAB0"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7</w:t>
            </w:r>
          </w:p>
        </w:tc>
        <w:tc>
          <w:tcPr>
            <w:tcW w:w="2866" w:type="dxa"/>
            <w:shd w:val="clear" w:color="auto" w:fill="auto"/>
            <w:vAlign w:val="center"/>
            <w:hideMark/>
          </w:tcPr>
          <w:p w14:paraId="2A54BCCC" w14:textId="3DC12688" w:rsidR="000A5659" w:rsidRPr="000A5659" w:rsidRDefault="000A5659" w:rsidP="000A5659">
            <w:pPr>
              <w:spacing w:before="0" w:after="0" w:line="240" w:lineRule="auto"/>
              <w:ind w:firstLine="0"/>
              <w:jc w:val="both"/>
              <w:rPr>
                <w:rFonts w:eastAsia="Times New Roman" w:cs="Times New Roman"/>
                <w:color w:val="000000"/>
                <w:szCs w:val="26"/>
              </w:rPr>
            </w:pPr>
            <w:r>
              <w:rPr>
                <w:color w:val="000000"/>
                <w:szCs w:val="26"/>
              </w:rPr>
              <w:t>Than hoạt tính thải</w:t>
            </w:r>
          </w:p>
        </w:tc>
        <w:tc>
          <w:tcPr>
            <w:tcW w:w="1506" w:type="dxa"/>
            <w:shd w:val="clear" w:color="auto" w:fill="auto"/>
            <w:noWrap/>
            <w:vAlign w:val="center"/>
            <w:hideMark/>
          </w:tcPr>
          <w:p w14:paraId="0FDBAA51" w14:textId="51EAC6BA"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80</w:t>
            </w:r>
          </w:p>
        </w:tc>
        <w:tc>
          <w:tcPr>
            <w:tcW w:w="1276" w:type="dxa"/>
            <w:shd w:val="clear" w:color="auto" w:fill="auto"/>
            <w:noWrap/>
            <w:vAlign w:val="center"/>
            <w:hideMark/>
          </w:tcPr>
          <w:p w14:paraId="79218E7C" w14:textId="632C20F6" w:rsidR="000A5659" w:rsidRPr="000A5659" w:rsidRDefault="000A5659" w:rsidP="000A5659">
            <w:pPr>
              <w:spacing w:before="0" w:after="0" w:line="240" w:lineRule="auto"/>
              <w:ind w:firstLine="0"/>
              <w:jc w:val="center"/>
              <w:rPr>
                <w:rFonts w:eastAsia="Times New Roman" w:cs="Times New Roman"/>
                <w:color w:val="000000"/>
                <w:szCs w:val="26"/>
              </w:rPr>
            </w:pPr>
            <w:r w:rsidRPr="00F02A78">
              <w:rPr>
                <w:szCs w:val="26"/>
              </w:rPr>
              <w:t>114</w:t>
            </w:r>
          </w:p>
        </w:tc>
        <w:tc>
          <w:tcPr>
            <w:tcW w:w="1170" w:type="dxa"/>
            <w:shd w:val="clear" w:color="auto" w:fill="auto"/>
            <w:vAlign w:val="center"/>
            <w:hideMark/>
          </w:tcPr>
          <w:p w14:paraId="17641992" w14:textId="32EBCBE1"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Rắn</w:t>
            </w:r>
          </w:p>
        </w:tc>
        <w:tc>
          <w:tcPr>
            <w:tcW w:w="1240" w:type="dxa"/>
            <w:shd w:val="clear" w:color="auto" w:fill="auto"/>
            <w:vAlign w:val="center"/>
            <w:hideMark/>
          </w:tcPr>
          <w:p w14:paraId="7635A684" w14:textId="6639961B"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lang w:val="af-ZA"/>
              </w:rPr>
              <w:t>Mã số: 12 01 04</w:t>
            </w:r>
          </w:p>
        </w:tc>
      </w:tr>
      <w:tr w:rsidR="000A5659" w:rsidRPr="000A5659" w14:paraId="123D9F1F" w14:textId="77777777" w:rsidTr="000A5659">
        <w:trPr>
          <w:trHeight w:val="645"/>
        </w:trPr>
        <w:tc>
          <w:tcPr>
            <w:tcW w:w="868" w:type="dxa"/>
            <w:shd w:val="clear" w:color="auto" w:fill="auto"/>
            <w:vAlign w:val="center"/>
            <w:hideMark/>
          </w:tcPr>
          <w:p w14:paraId="16988E0A" w14:textId="23D9C1DE"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 </w:t>
            </w:r>
          </w:p>
        </w:tc>
        <w:tc>
          <w:tcPr>
            <w:tcW w:w="2866" w:type="dxa"/>
            <w:shd w:val="clear" w:color="auto" w:fill="auto"/>
            <w:vAlign w:val="center"/>
            <w:hideMark/>
          </w:tcPr>
          <w:p w14:paraId="758DE2CF" w14:textId="368018FF" w:rsidR="000A5659" w:rsidRPr="000A5659" w:rsidRDefault="000A5659" w:rsidP="000A5659">
            <w:pPr>
              <w:spacing w:before="0" w:after="0" w:line="240" w:lineRule="auto"/>
              <w:ind w:firstLine="0"/>
              <w:jc w:val="center"/>
              <w:rPr>
                <w:rFonts w:eastAsia="Times New Roman" w:cs="Times New Roman"/>
                <w:color w:val="000000"/>
                <w:szCs w:val="26"/>
              </w:rPr>
            </w:pPr>
            <w:r>
              <w:rPr>
                <w:b/>
                <w:bCs/>
                <w:color w:val="000000"/>
                <w:szCs w:val="26"/>
              </w:rPr>
              <w:t>Tổng</w:t>
            </w:r>
          </w:p>
        </w:tc>
        <w:tc>
          <w:tcPr>
            <w:tcW w:w="1506" w:type="dxa"/>
            <w:shd w:val="clear" w:color="auto" w:fill="auto"/>
            <w:noWrap/>
            <w:vAlign w:val="center"/>
            <w:hideMark/>
          </w:tcPr>
          <w:p w14:paraId="5F43137D" w14:textId="52F55D69" w:rsidR="000A5659" w:rsidRPr="000A5659" w:rsidRDefault="000A5659" w:rsidP="000A5659">
            <w:pPr>
              <w:spacing w:before="0" w:after="0" w:line="240" w:lineRule="auto"/>
              <w:ind w:firstLine="0"/>
              <w:jc w:val="center"/>
              <w:rPr>
                <w:rFonts w:eastAsia="Times New Roman" w:cs="Times New Roman"/>
                <w:color w:val="000000"/>
                <w:szCs w:val="26"/>
              </w:rPr>
            </w:pPr>
            <w:r>
              <w:rPr>
                <w:b/>
                <w:bCs/>
                <w:color w:val="000000"/>
                <w:szCs w:val="26"/>
              </w:rPr>
              <w:t>522</w:t>
            </w:r>
          </w:p>
        </w:tc>
        <w:tc>
          <w:tcPr>
            <w:tcW w:w="1276" w:type="dxa"/>
            <w:shd w:val="clear" w:color="auto" w:fill="auto"/>
            <w:noWrap/>
            <w:vAlign w:val="center"/>
            <w:hideMark/>
          </w:tcPr>
          <w:p w14:paraId="2B4F78A7" w14:textId="5CA8CABD" w:rsidR="000A5659" w:rsidRPr="000A5659" w:rsidRDefault="000A5659" w:rsidP="000A5659">
            <w:pPr>
              <w:spacing w:before="0" w:after="0" w:line="240" w:lineRule="auto"/>
              <w:ind w:firstLine="0"/>
              <w:jc w:val="center"/>
              <w:rPr>
                <w:rFonts w:eastAsia="Times New Roman" w:cs="Times New Roman"/>
                <w:color w:val="000000"/>
                <w:szCs w:val="26"/>
              </w:rPr>
            </w:pPr>
            <w:r>
              <w:rPr>
                <w:b/>
                <w:bCs/>
                <w:color w:val="000000"/>
                <w:szCs w:val="26"/>
              </w:rPr>
              <w:t>746</w:t>
            </w:r>
          </w:p>
        </w:tc>
        <w:tc>
          <w:tcPr>
            <w:tcW w:w="1170" w:type="dxa"/>
            <w:shd w:val="clear" w:color="auto" w:fill="auto"/>
            <w:vAlign w:val="center"/>
            <w:hideMark/>
          </w:tcPr>
          <w:p w14:paraId="22D47B22" w14:textId="28935E31"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 </w:t>
            </w:r>
          </w:p>
        </w:tc>
        <w:tc>
          <w:tcPr>
            <w:tcW w:w="1240" w:type="dxa"/>
            <w:shd w:val="clear" w:color="auto" w:fill="auto"/>
            <w:vAlign w:val="center"/>
            <w:hideMark/>
          </w:tcPr>
          <w:p w14:paraId="4C84805F" w14:textId="38D69788" w:rsidR="000A5659" w:rsidRPr="000A5659" w:rsidRDefault="000A5659" w:rsidP="000A5659">
            <w:pPr>
              <w:spacing w:before="0" w:after="0" w:line="240" w:lineRule="auto"/>
              <w:ind w:firstLine="0"/>
              <w:jc w:val="center"/>
              <w:rPr>
                <w:rFonts w:eastAsia="Times New Roman" w:cs="Times New Roman"/>
                <w:color w:val="000000"/>
                <w:szCs w:val="26"/>
              </w:rPr>
            </w:pPr>
            <w:r>
              <w:rPr>
                <w:color w:val="000000"/>
                <w:szCs w:val="26"/>
              </w:rPr>
              <w:t> </w:t>
            </w:r>
          </w:p>
        </w:tc>
      </w:tr>
    </w:tbl>
    <w:p w14:paraId="6F63B00B" w14:textId="0B483300" w:rsidR="00F8787A" w:rsidRPr="006E7AB9" w:rsidRDefault="00F8787A" w:rsidP="00BF1219">
      <w:pPr>
        <w:pStyle w:val="Heading3"/>
        <w:spacing w:before="0" w:after="0" w:line="312" w:lineRule="auto"/>
        <w:rPr>
          <w:rFonts w:ascii="Times New Roman" w:hAnsi="Times New Roman" w:cs="Times New Roman"/>
          <w:b/>
          <w:i/>
          <w:color w:val="auto"/>
        </w:rPr>
      </w:pPr>
      <w:bookmarkStart w:id="109" w:name="_Toc197929054"/>
      <w:bookmarkEnd w:id="100"/>
      <w:r w:rsidRPr="006E7AB9">
        <w:rPr>
          <w:rFonts w:ascii="Times New Roman" w:hAnsi="Times New Roman" w:cs="Times New Roman"/>
          <w:b/>
          <w:i/>
          <w:color w:val="auto"/>
        </w:rPr>
        <w:t>Công trình, biện pháp thu gom, lưu giữ</w:t>
      </w:r>
      <w:bookmarkEnd w:id="109"/>
    </w:p>
    <w:p w14:paraId="29B80570" w14:textId="77777777" w:rsidR="00C3754B" w:rsidRPr="00E67162" w:rsidRDefault="00C3754B" w:rsidP="00BF1219">
      <w:pPr>
        <w:spacing w:before="0" w:after="0" w:line="312" w:lineRule="auto"/>
        <w:ind w:firstLine="567"/>
        <w:rPr>
          <w:bCs/>
          <w:szCs w:val="26"/>
        </w:rPr>
      </w:pPr>
      <w:r w:rsidRPr="00E67162">
        <w:rPr>
          <w:bCs/>
          <w:szCs w:val="26"/>
        </w:rPr>
        <w:t>- Biện pháp lưu giữ, xử lý:</w:t>
      </w:r>
    </w:p>
    <w:p w14:paraId="13B56751" w14:textId="77777777" w:rsidR="00C3754B" w:rsidRPr="00E67162" w:rsidRDefault="00C3754B" w:rsidP="00BF1219">
      <w:pPr>
        <w:spacing w:before="0" w:after="0" w:line="312" w:lineRule="auto"/>
        <w:ind w:firstLine="567"/>
        <w:jc w:val="both"/>
        <w:rPr>
          <w:szCs w:val="26"/>
          <w:lang w:val="pt-BR"/>
        </w:rPr>
      </w:pPr>
      <w:r w:rsidRPr="00E67162">
        <w:rPr>
          <w:bCs/>
          <w:szCs w:val="26"/>
        </w:rPr>
        <w:t xml:space="preserve">+ </w:t>
      </w:r>
      <w:r w:rsidRPr="00E67162">
        <w:rPr>
          <w:szCs w:val="26"/>
        </w:rPr>
        <w:t>Sau khi thu gom, vận chuyển CTNH về khu vực lưu trữ thì công ty tiến hành phân loại CTNH thành các loại và sử dụng bao bì, thiết bị chuyên dụng đáp ứng các yêu cầu chung theo thông tư số 02/2022/TT-BTNMT: Quy định về QLCTNH, để đóng gói, lưu chứa CTNH.</w:t>
      </w:r>
      <w:r w:rsidRPr="00E67162">
        <w:rPr>
          <w:szCs w:val="26"/>
          <w:lang w:val="pt-BR"/>
        </w:rPr>
        <w:t xml:space="preserve"> </w:t>
      </w:r>
    </w:p>
    <w:p w14:paraId="314948CC" w14:textId="26E263B4" w:rsidR="00C3754B" w:rsidRPr="00E67162" w:rsidRDefault="00C3754B" w:rsidP="00BF1219">
      <w:pPr>
        <w:tabs>
          <w:tab w:val="left" w:pos="0"/>
        </w:tabs>
        <w:spacing w:before="0" w:after="0" w:line="312" w:lineRule="auto"/>
        <w:ind w:firstLine="567"/>
        <w:jc w:val="both"/>
        <w:rPr>
          <w:szCs w:val="26"/>
        </w:rPr>
      </w:pPr>
      <w:r w:rsidRPr="00E67162">
        <w:rPr>
          <w:szCs w:val="26"/>
        </w:rPr>
        <w:t xml:space="preserve">+ </w:t>
      </w:r>
      <w:r w:rsidRPr="00E67162">
        <w:rPr>
          <w:bCs/>
          <w:szCs w:val="26"/>
        </w:rPr>
        <w:t xml:space="preserve">Công ty đã bố trí 01 khu lưu giữ chất thải nguy hại có mái che, các loại chất thải nguy hại được chứa trong thùng chứa chuyên dụng, có dung tích </w:t>
      </w:r>
      <w:r w:rsidR="000A5659">
        <w:rPr>
          <w:bCs/>
          <w:szCs w:val="26"/>
        </w:rPr>
        <w:t>5</w:t>
      </w:r>
      <w:r w:rsidRPr="00E67162">
        <w:rPr>
          <w:bCs/>
          <w:szCs w:val="26"/>
        </w:rPr>
        <w:t xml:space="preserve">0 lít. Bên ngoài các thùng </w:t>
      </w:r>
      <w:r w:rsidRPr="00677E23">
        <w:rPr>
          <w:bCs/>
          <w:szCs w:val="26"/>
        </w:rPr>
        <w:t>chứa có dán nhãn và mã chất thải nguy hại</w:t>
      </w:r>
      <w:r w:rsidRPr="00677E23">
        <w:rPr>
          <w:szCs w:val="26"/>
        </w:rPr>
        <w:t>. Khu</w:t>
      </w:r>
      <w:r w:rsidRPr="00677E23">
        <w:rPr>
          <w:bCs/>
          <w:szCs w:val="26"/>
        </w:rPr>
        <w:t xml:space="preserve"> lưu</w:t>
      </w:r>
      <w:r w:rsidRPr="00E67162">
        <w:rPr>
          <w:bCs/>
          <w:szCs w:val="26"/>
        </w:rPr>
        <w:t xml:space="preserve"> giữ chất thải nguy hại có chiều cao 3 m, nền đổ bê tông, lợp mái tôn, bên ngoài có biển báo và được cách ly với các khu vực khác. Trong khu lưu giữ có rãnh thu và hố thu phòng ngừa sự cố rò rỉ chất thải ra ngoài.</w:t>
      </w:r>
    </w:p>
    <w:p w14:paraId="637A80B1" w14:textId="77777777" w:rsidR="00C3754B" w:rsidRPr="00886678" w:rsidRDefault="00C3754B" w:rsidP="00BF1219">
      <w:pPr>
        <w:spacing w:before="0" w:after="0" w:line="312" w:lineRule="auto"/>
        <w:ind w:firstLine="562"/>
        <w:jc w:val="both"/>
        <w:rPr>
          <w:bCs/>
          <w:szCs w:val="26"/>
        </w:rPr>
      </w:pPr>
      <w:r w:rsidRPr="00E67162">
        <w:rPr>
          <w:bCs/>
          <w:szCs w:val="26"/>
        </w:rPr>
        <w:t xml:space="preserve">+ Biển cảnh báo: </w:t>
      </w:r>
      <w:r w:rsidRPr="00E67162">
        <w:rPr>
          <w:szCs w:val="26"/>
        </w:rPr>
        <w:t xml:space="preserve">Được lắp tại mỗi ngăn, ở vị trí đúng với tầm nhìn của mọi người, hoặc cao hơn một chút và dấu hiệu biển gồm hình tam giác đều, nền tam giác </w:t>
      </w:r>
      <w:r w:rsidRPr="00E67162">
        <w:rPr>
          <w:szCs w:val="26"/>
        </w:rPr>
        <w:lastRenderedPageBreak/>
        <w:t>màu vàng, viền đen với các biểu tượng màu đen và chữ màu đen (nếu có) tương ứng với tính chất của loại chất thải và ý nghĩa cảnh báo theo TCVN 6707:2009.</w:t>
      </w:r>
    </w:p>
    <w:p w14:paraId="77CFAB11" w14:textId="77777777" w:rsidR="000A5659" w:rsidRDefault="00C3754B" w:rsidP="000A5659">
      <w:pPr>
        <w:tabs>
          <w:tab w:val="left" w:pos="720"/>
        </w:tabs>
        <w:spacing w:before="0" w:after="0" w:line="312" w:lineRule="auto"/>
        <w:ind w:firstLine="562"/>
        <w:jc w:val="both"/>
        <w:rPr>
          <w:bCs/>
          <w:szCs w:val="26"/>
        </w:rPr>
      </w:pPr>
      <w:r w:rsidRPr="00886678">
        <w:rPr>
          <w:bCs/>
          <w:szCs w:val="26"/>
        </w:rPr>
        <w:t xml:space="preserve">+ Biện pháp xử lý: Công ty đã kí hợp đồng với </w:t>
      </w:r>
      <w:r w:rsidRPr="00886678">
        <w:rPr>
          <w:spacing w:val="-4"/>
          <w:szCs w:val="26"/>
        </w:rPr>
        <w:t>đơn vị có chức năng</w:t>
      </w:r>
      <w:r w:rsidRPr="00886678">
        <w:rPr>
          <w:bCs/>
          <w:szCs w:val="26"/>
        </w:rPr>
        <w:t>.</w:t>
      </w:r>
    </w:p>
    <w:p w14:paraId="4B8A49C3" w14:textId="5617AEF4" w:rsidR="00F530DB" w:rsidRPr="00886678" w:rsidRDefault="00F530DB" w:rsidP="000A5659">
      <w:pPr>
        <w:tabs>
          <w:tab w:val="left" w:pos="720"/>
        </w:tabs>
        <w:spacing w:before="0" w:after="0" w:line="312" w:lineRule="auto"/>
        <w:ind w:firstLine="562"/>
        <w:jc w:val="both"/>
        <w:rPr>
          <w:bCs/>
          <w:szCs w:val="26"/>
        </w:rPr>
      </w:pPr>
      <w:r w:rsidRPr="00886678">
        <w:rPr>
          <w:bCs/>
          <w:szCs w:val="26"/>
        </w:rPr>
        <w:t>+</w:t>
      </w:r>
      <w:r w:rsidRPr="00886678">
        <w:rPr>
          <w:lang w:val="pt-BR"/>
        </w:rPr>
        <w:t xml:space="preserve"> Công ty đã xây gờ bao quanh toàn bộ khu vực đặt thùng chứa chất thải nguy hại với độ cao khoảng 10 cm, bố trí đường ống thu gom và có hố thu gom kích thước khoảng 1 m</w:t>
      </w:r>
      <w:r w:rsidRPr="00886678">
        <w:rPr>
          <w:vertAlign w:val="superscript"/>
          <w:lang w:val="pt-BR"/>
        </w:rPr>
        <w:t>3</w:t>
      </w:r>
      <w:r w:rsidRPr="00886678">
        <w:rPr>
          <w:lang w:val="pt-BR"/>
        </w:rPr>
        <w:t>, trường hợp chất thải nguy hại dạng lỏng bị đổ hoặc chảy tràn công ty  mở van khóa để thu gom vào các thùng chứa và thuê xử lý theo quy định.</w:t>
      </w:r>
    </w:p>
    <w:p w14:paraId="4E336F26" w14:textId="14EBEE93" w:rsidR="00434AA1" w:rsidRPr="00886678" w:rsidRDefault="00434AA1" w:rsidP="00BF1219">
      <w:pPr>
        <w:pStyle w:val="Heading2"/>
        <w:spacing w:before="0" w:after="0" w:line="312" w:lineRule="auto"/>
      </w:pPr>
      <w:bookmarkStart w:id="110" w:name="_Toc197929055"/>
      <w:r w:rsidRPr="00886678">
        <w:t>Công trình, biện pháp giảm thiểu tiếng ồn, độ rung</w:t>
      </w:r>
      <w:bookmarkEnd w:id="110"/>
    </w:p>
    <w:p w14:paraId="49D5EE51" w14:textId="65AF2688" w:rsidR="00C3754B" w:rsidRPr="00886678" w:rsidRDefault="00C3754B" w:rsidP="00BF1219">
      <w:pPr>
        <w:spacing w:before="0" w:after="0" w:line="312" w:lineRule="auto"/>
      </w:pPr>
      <w:r w:rsidRPr="00886678">
        <w:t>Nguồn phát sinh:</w:t>
      </w:r>
    </w:p>
    <w:p w14:paraId="03A5A6D2" w14:textId="7E034292" w:rsidR="00C3754B" w:rsidRPr="00886678" w:rsidRDefault="00C3754B" w:rsidP="007901A8">
      <w:pPr>
        <w:pStyle w:val="ListParagraph"/>
        <w:numPr>
          <w:ilvl w:val="0"/>
          <w:numId w:val="27"/>
        </w:numPr>
        <w:spacing w:before="0" w:after="0" w:line="312" w:lineRule="auto"/>
        <w:jc w:val="both"/>
      </w:pPr>
      <w:r w:rsidRPr="00886678">
        <w:t xml:space="preserve">Hoạt động của </w:t>
      </w:r>
      <w:r w:rsidR="007901A8">
        <w:t xml:space="preserve">hệ thống xử lý khí thải </w:t>
      </w:r>
    </w:p>
    <w:p w14:paraId="172F80DD" w14:textId="77777777" w:rsidR="007901A8" w:rsidRPr="007901A8" w:rsidRDefault="007901A8" w:rsidP="007901A8">
      <w:pPr>
        <w:tabs>
          <w:tab w:val="left" w:pos="284"/>
        </w:tabs>
        <w:ind w:firstLine="709"/>
        <w:jc w:val="both"/>
        <w:rPr>
          <w:b/>
          <w:i/>
          <w:lang w:val="vi-VN"/>
        </w:rPr>
      </w:pPr>
      <w:r w:rsidRPr="007901A8">
        <w:rPr>
          <w:b/>
          <w:i/>
          <w:lang w:val="vi-VN"/>
        </w:rPr>
        <w:t>Biện pháp giảm thiểu tiếng ồn, độ rung của cơ sở</w:t>
      </w:r>
    </w:p>
    <w:p w14:paraId="146F63E6" w14:textId="77777777" w:rsidR="007901A8" w:rsidRPr="007901A8" w:rsidRDefault="007901A8" w:rsidP="007901A8">
      <w:pPr>
        <w:ind w:firstLine="709"/>
        <w:jc w:val="both"/>
        <w:rPr>
          <w:lang w:val="pt-BR"/>
        </w:rPr>
      </w:pPr>
      <w:r w:rsidRPr="007901A8">
        <w:rPr>
          <w:lang w:val="pt-BR"/>
        </w:rPr>
        <w:t>Để giảm tiếng ồn, độ rung, chủ cơ sở áp dụng các biện pháp sau:</w:t>
      </w:r>
    </w:p>
    <w:p w14:paraId="10581838" w14:textId="77777777" w:rsidR="007901A8" w:rsidRPr="007901A8" w:rsidRDefault="007901A8" w:rsidP="007901A8">
      <w:pPr>
        <w:ind w:firstLine="709"/>
        <w:jc w:val="both"/>
        <w:rPr>
          <w:lang w:val="pt-BR"/>
        </w:rPr>
      </w:pPr>
      <w:r w:rsidRPr="007901A8">
        <w:rPr>
          <w:lang w:val="pt-BR"/>
        </w:rPr>
        <w:t>- Giảm thiểu tiếng ồn tại nguồn bằng việc cân bằng động các cơ cấu quay, thiết kế các bộ phận giảm âm.</w:t>
      </w:r>
    </w:p>
    <w:p w14:paraId="1EA5CF86" w14:textId="77777777" w:rsidR="007901A8" w:rsidRPr="007901A8" w:rsidRDefault="007901A8" w:rsidP="007901A8">
      <w:pPr>
        <w:ind w:firstLine="709"/>
        <w:jc w:val="both"/>
        <w:rPr>
          <w:lang w:val="pt-BR"/>
        </w:rPr>
      </w:pPr>
      <w:r w:rsidRPr="007901A8">
        <w:rPr>
          <w:lang w:val="pt-BR"/>
        </w:rPr>
        <w:t>- Đối với các thiết bị không thể cách ly (máy bơm, quạt gió..), tại các ống hút, ống đẩy sử dụng các mối nối mềm. Lắp các chi tiết giảm ồn và rung, gioăng cao su, lò xo giảm chấn.</w:t>
      </w:r>
    </w:p>
    <w:p w14:paraId="5A16FD7A" w14:textId="77777777" w:rsidR="007901A8" w:rsidRPr="007901A8" w:rsidRDefault="007901A8" w:rsidP="007901A8">
      <w:pPr>
        <w:ind w:firstLine="709"/>
        <w:jc w:val="both"/>
        <w:rPr>
          <w:lang w:val="pt-BR"/>
        </w:rPr>
      </w:pPr>
      <w:r w:rsidRPr="007901A8">
        <w:rPr>
          <w:lang w:val="pt-BR"/>
        </w:rPr>
        <w:t>- Thường xuyên bảo dưỡng thay thế phụ tùng thiết bị đúng quy trình của nhà sản xuất, đảm bảo máy móc, thiết bị hoạt động ổn định.</w:t>
      </w:r>
    </w:p>
    <w:p w14:paraId="3F071B32" w14:textId="77777777" w:rsidR="007901A8" w:rsidRPr="007901A8" w:rsidRDefault="007901A8" w:rsidP="007901A8">
      <w:pPr>
        <w:ind w:firstLine="709"/>
        <w:jc w:val="both"/>
        <w:rPr>
          <w:lang w:val="pt-BR"/>
        </w:rPr>
      </w:pPr>
      <w:r w:rsidRPr="007901A8">
        <w:rPr>
          <w:lang w:val="pt-BR"/>
        </w:rPr>
        <w:t>- Bố trí khu vực đặt máy phát điện dự phòng, hệ thống xử lý nước thải riêng biệt cách xa khu vực làm việc của CBCNV nhà máy.</w:t>
      </w:r>
    </w:p>
    <w:p w14:paraId="263BF486" w14:textId="77777777" w:rsidR="00434AA1" w:rsidRDefault="00434AA1" w:rsidP="00BF1219">
      <w:pPr>
        <w:pStyle w:val="Heading2"/>
        <w:spacing w:before="0" w:after="0" w:line="312" w:lineRule="auto"/>
      </w:pPr>
      <w:bookmarkStart w:id="111" w:name="_Toc197929056"/>
      <w:r>
        <w:t>Phương án phòng ngừa, ứng phó sự cố môi trường</w:t>
      </w:r>
      <w:bookmarkEnd w:id="111"/>
    </w:p>
    <w:p w14:paraId="02A0B14B" w14:textId="1BF97A61" w:rsidR="00C3754B" w:rsidRPr="006E7AB9" w:rsidRDefault="00880F1D" w:rsidP="00BF1219">
      <w:pPr>
        <w:pStyle w:val="Heading3"/>
        <w:spacing w:before="0" w:after="0" w:line="312" w:lineRule="auto"/>
        <w:rPr>
          <w:rFonts w:ascii="Times New Roman" w:hAnsi="Times New Roman" w:cs="Times New Roman"/>
          <w:b/>
          <w:i/>
          <w:color w:val="auto"/>
        </w:rPr>
      </w:pPr>
      <w:bookmarkStart w:id="112" w:name="_Toc197929057"/>
      <w:r w:rsidRPr="006E7AB9">
        <w:rPr>
          <w:rFonts w:ascii="Times New Roman" w:hAnsi="Times New Roman" w:cs="Times New Roman"/>
          <w:b/>
          <w:i/>
          <w:color w:val="auto"/>
        </w:rPr>
        <w:t>Đối với hệ thống xử lý khí thải</w:t>
      </w:r>
      <w:bookmarkEnd w:id="112"/>
    </w:p>
    <w:p w14:paraId="7675036F" w14:textId="6F98AB91" w:rsidR="00880F1D" w:rsidRDefault="001E1C60" w:rsidP="00BF1219">
      <w:pPr>
        <w:spacing w:before="0" w:after="0" w:line="312" w:lineRule="auto"/>
        <w:ind w:firstLine="851"/>
        <w:jc w:val="both"/>
        <w:rPr>
          <w:lang w:val="pt-BR"/>
        </w:rPr>
      </w:pPr>
      <w:r>
        <w:rPr>
          <w:lang w:val="pt-BR"/>
        </w:rPr>
        <w:t>Công ty đã tham khảo và đưa ra một số sự cố có thể gặp phải trong quá trình vận hành hệ thống xử lý nước thải tập trung của nhà máy và đưa ra phương án phòng ngừa, ứng phó khi có sự cố như sau:</w:t>
      </w:r>
    </w:p>
    <w:p w14:paraId="17CD5D68" w14:textId="0346614E" w:rsidR="007901A8" w:rsidRDefault="007901A8" w:rsidP="007901A8">
      <w:pPr>
        <w:spacing w:line="300" w:lineRule="auto"/>
        <w:jc w:val="both"/>
        <w:rPr>
          <w:bCs/>
          <w:szCs w:val="26"/>
          <w:lang w:val="pt-BR" w:eastAsia="vi-VN"/>
        </w:rPr>
      </w:pPr>
      <w:bookmarkStart w:id="113" w:name="_Toc91642566"/>
      <w:r w:rsidRPr="00ED60DE">
        <w:rPr>
          <w:bCs/>
          <w:szCs w:val="26"/>
          <w:lang w:val="pt-BR" w:eastAsia="vi-VN"/>
        </w:rPr>
        <w:t xml:space="preserve">+ Sự cố về hệ thống </w:t>
      </w:r>
      <w:bookmarkEnd w:id="113"/>
      <w:r w:rsidRPr="00ED60DE">
        <w:rPr>
          <w:bCs/>
          <w:szCs w:val="26"/>
          <w:lang w:val="pt-BR" w:eastAsia="vi-VN"/>
        </w:rPr>
        <w:t>xử lý hơi hóa chất từ quá trình nhuộm</w:t>
      </w:r>
      <w:r>
        <w:rPr>
          <w:bCs/>
          <w:szCs w:val="26"/>
          <w:lang w:val="pt-BR" w:eastAsia="vi-VN"/>
        </w:rPr>
        <w:t>, sấy</w:t>
      </w:r>
      <w:r w:rsidRPr="00ED60DE">
        <w:rPr>
          <w:bCs/>
          <w:szCs w:val="26"/>
          <w:lang w:val="pt-BR" w:eastAsia="vi-VN"/>
        </w:rPr>
        <w:t>;</w:t>
      </w:r>
      <w:bookmarkStart w:id="114" w:name="_Toc91642567"/>
    </w:p>
    <w:p w14:paraId="3E0C4661" w14:textId="4B2CFC06" w:rsidR="007901A8" w:rsidRPr="00ED60DE" w:rsidRDefault="007901A8" w:rsidP="007901A8">
      <w:pPr>
        <w:spacing w:line="300" w:lineRule="auto"/>
        <w:jc w:val="both"/>
        <w:rPr>
          <w:bCs/>
          <w:szCs w:val="26"/>
          <w:lang w:val="pt-BR" w:eastAsia="vi-VN"/>
        </w:rPr>
      </w:pPr>
      <w:r w:rsidRPr="00ED60DE">
        <w:rPr>
          <w:bCs/>
          <w:szCs w:val="26"/>
          <w:lang w:val="pt-BR" w:eastAsia="vi-VN"/>
        </w:rPr>
        <w:t>Thường xuyên kiểm tra, định kỳ bảo trì, bảo dưỡng hệ thống: chụp hút, quạt hút; định kỳ thay thế vật liệu hấp phụ (than hoạt tính). Khi xảy ra sự cố thì Cơ sở cho ngừng ngay sản xuất để khắc phục xong sự cố thì mới tiến hành vận hành nạp liệu để tiếp tục sản xuất.</w:t>
      </w:r>
      <w:bookmarkEnd w:id="114"/>
    </w:p>
    <w:p w14:paraId="1E5CD196" w14:textId="77777777" w:rsidR="007901A8" w:rsidRPr="001E1C60" w:rsidRDefault="007901A8" w:rsidP="007901A8">
      <w:pPr>
        <w:spacing w:before="0" w:after="0" w:line="312" w:lineRule="auto"/>
        <w:ind w:firstLine="562"/>
        <w:jc w:val="both"/>
        <w:rPr>
          <w:rStyle w:val="caxauChar"/>
          <w:rFonts w:eastAsia="Calibri"/>
          <w:sz w:val="26"/>
          <w:shd w:val="clear" w:color="auto" w:fill="FFFFFF"/>
          <w:lang w:val="pt-BR"/>
        </w:rPr>
      </w:pPr>
      <w:r w:rsidRPr="001E1C60">
        <w:rPr>
          <w:rStyle w:val="caxauChar"/>
          <w:rFonts w:eastAsia="Calibri"/>
          <w:sz w:val="26"/>
          <w:shd w:val="clear" w:color="auto" w:fill="FFFFFF"/>
          <w:lang w:val="pt-BR"/>
        </w:rPr>
        <w:lastRenderedPageBreak/>
        <w:t>-</w:t>
      </w:r>
      <w:r w:rsidRPr="001E1C60">
        <w:rPr>
          <w:rStyle w:val="caxauChar"/>
          <w:rFonts w:eastAsia="Calibri"/>
          <w:sz w:val="26"/>
          <w:shd w:val="clear" w:color="auto" w:fill="FFFFFF"/>
          <w:lang w:val="pt-BR"/>
        </w:rPr>
        <w:tab/>
        <w:t>Những người vận hành các công trình xử lý được đào tạo các kiến thức về nguyên lý và hướng dẫn vận hành an toàn các công trình xử lý, hướng dẫn bảo trì, bảo dưỡng thiết bị.</w:t>
      </w:r>
    </w:p>
    <w:p w14:paraId="69E12C93" w14:textId="77777777" w:rsidR="007901A8" w:rsidRPr="001E1C60" w:rsidRDefault="007901A8" w:rsidP="007901A8">
      <w:pPr>
        <w:spacing w:before="0" w:after="0" w:line="312" w:lineRule="auto"/>
        <w:ind w:firstLine="562"/>
        <w:jc w:val="both"/>
        <w:rPr>
          <w:rStyle w:val="caxauChar"/>
          <w:rFonts w:eastAsia="Calibri"/>
          <w:sz w:val="26"/>
          <w:shd w:val="clear" w:color="auto" w:fill="FFFFFF"/>
          <w:lang w:val="pt-BR"/>
        </w:rPr>
      </w:pPr>
      <w:r w:rsidRPr="001E1C60">
        <w:rPr>
          <w:rStyle w:val="caxauChar"/>
          <w:rFonts w:eastAsia="Calibri"/>
          <w:sz w:val="26"/>
          <w:shd w:val="clear" w:color="auto" w:fill="FFFFFF"/>
          <w:lang w:val="pt-BR"/>
        </w:rPr>
        <w:t>-</w:t>
      </w:r>
      <w:r w:rsidRPr="001E1C60">
        <w:rPr>
          <w:rStyle w:val="caxauChar"/>
          <w:rFonts w:eastAsia="Calibri"/>
          <w:sz w:val="26"/>
          <w:shd w:val="clear" w:color="auto" w:fill="FFFFFF"/>
          <w:lang w:val="pt-BR"/>
        </w:rPr>
        <w:tab/>
        <w:t>Trong trường hợp xảy ra sự cố không vận hành được hệ thống xử lý, dự án sẽ dừng hoạt động nhằm đảm bảo không gây ô nhiễm môi trường trong quá trình sản xuất. Sau khi sự cố được khắc phục và bảo đảm hiệu quả xử lý, dự án mới đi vào hoạt động trở lại.</w:t>
      </w:r>
    </w:p>
    <w:p w14:paraId="7E77EF5F" w14:textId="77777777" w:rsidR="007901A8" w:rsidRPr="001E1C60" w:rsidRDefault="007901A8" w:rsidP="007901A8">
      <w:pPr>
        <w:spacing w:before="0" w:after="0" w:line="312" w:lineRule="auto"/>
        <w:ind w:firstLine="562"/>
        <w:jc w:val="both"/>
        <w:rPr>
          <w:rFonts w:eastAsia="Calibri" w:cs="Courier New"/>
          <w:i/>
          <w:color w:val="000000"/>
          <w:spacing w:val="-2"/>
          <w:szCs w:val="26"/>
          <w:shd w:val="clear" w:color="auto" w:fill="FFFFFF"/>
          <w:lang w:val="pt-BR" w:eastAsia="vi-VN"/>
        </w:rPr>
      </w:pPr>
      <w:r w:rsidRPr="001E1C60">
        <w:rPr>
          <w:rStyle w:val="caxauChar"/>
          <w:rFonts w:eastAsia="Calibri"/>
          <w:sz w:val="26"/>
          <w:shd w:val="clear" w:color="auto" w:fill="FFFFFF"/>
          <w:lang w:val="pt-BR"/>
        </w:rPr>
        <w:t>-</w:t>
      </w:r>
      <w:r w:rsidRPr="001E1C60">
        <w:rPr>
          <w:rStyle w:val="caxauChar"/>
          <w:rFonts w:eastAsia="Calibri"/>
          <w:sz w:val="26"/>
          <w:shd w:val="clear" w:color="auto" w:fill="FFFFFF"/>
          <w:lang w:val="pt-BR"/>
        </w:rPr>
        <w:tab/>
        <w:t>Người chịu trách nhiệm thực hiện: Nhân viên bảo dưỡng trong ca làm việc</w:t>
      </w:r>
      <w:r w:rsidRPr="001E1C60">
        <w:rPr>
          <w:rStyle w:val="caxauChar"/>
          <w:rFonts w:eastAsia="Calibri"/>
          <w:i/>
          <w:sz w:val="26"/>
          <w:shd w:val="clear" w:color="auto" w:fill="FFFFFF"/>
          <w:lang w:val="pt-BR"/>
        </w:rPr>
        <w:t>.</w:t>
      </w:r>
    </w:p>
    <w:p w14:paraId="12835315" w14:textId="56BBAB78" w:rsidR="00C3754B" w:rsidRPr="006E7AB9" w:rsidRDefault="00880F1D" w:rsidP="00BF1219">
      <w:pPr>
        <w:pStyle w:val="Heading3"/>
        <w:spacing w:before="0" w:after="0" w:line="312" w:lineRule="auto"/>
        <w:rPr>
          <w:rFonts w:ascii="Times New Roman" w:hAnsi="Times New Roman" w:cs="Times New Roman"/>
          <w:b/>
          <w:i/>
          <w:color w:val="auto"/>
        </w:rPr>
      </w:pPr>
      <w:bookmarkStart w:id="115" w:name="_Toc197929058"/>
      <w:r w:rsidRPr="006E7AB9">
        <w:rPr>
          <w:rFonts w:ascii="Times New Roman" w:hAnsi="Times New Roman" w:cs="Times New Roman"/>
          <w:b/>
          <w:i/>
          <w:color w:val="auto"/>
        </w:rPr>
        <w:t>Phòng ngừa ứng phó s</w:t>
      </w:r>
      <w:r w:rsidR="00C3754B" w:rsidRPr="006E7AB9">
        <w:rPr>
          <w:rFonts w:ascii="Times New Roman" w:hAnsi="Times New Roman" w:cs="Times New Roman"/>
          <w:b/>
          <w:i/>
          <w:color w:val="auto"/>
        </w:rPr>
        <w:t>ự cố cháy nổ</w:t>
      </w:r>
      <w:bookmarkEnd w:id="115"/>
    </w:p>
    <w:p w14:paraId="00F4E618" w14:textId="77777777" w:rsidR="007901A8" w:rsidRPr="0058508C" w:rsidRDefault="007901A8" w:rsidP="007901A8">
      <w:pPr>
        <w:widowControl w:val="0"/>
        <w:spacing w:after="0" w:line="360" w:lineRule="auto"/>
        <w:jc w:val="both"/>
        <w:rPr>
          <w:rFonts w:cs="Times New Roman"/>
          <w:szCs w:val="26"/>
        </w:rPr>
      </w:pPr>
      <w:r w:rsidRPr="0058508C">
        <w:rPr>
          <w:rFonts w:cs="Times New Roman"/>
          <w:szCs w:val="26"/>
        </w:rPr>
        <w:t>- Lắp đặt hệ thống báo cháy tại các vị trí có tiềm ẩn nguy cơ chảy nổ.</w:t>
      </w:r>
    </w:p>
    <w:p w14:paraId="4E2BE13D" w14:textId="77777777" w:rsidR="007901A8" w:rsidRPr="0058508C" w:rsidRDefault="007901A8" w:rsidP="007901A8">
      <w:pPr>
        <w:widowControl w:val="0"/>
        <w:spacing w:after="0" w:line="360" w:lineRule="auto"/>
        <w:jc w:val="both"/>
        <w:rPr>
          <w:rFonts w:cs="Times New Roman"/>
          <w:szCs w:val="26"/>
        </w:rPr>
      </w:pPr>
      <w:r w:rsidRPr="0058508C">
        <w:rPr>
          <w:rFonts w:cs="Times New Roman"/>
          <w:szCs w:val="26"/>
        </w:rPr>
        <w:t>- Bố trí hệ thống chữa cháy họng nước vách tường, có hệ chữa cháy chủ đạo bằng nước, trụ chữa cháy, hệ thống chữa cháy tự động sprinkler, chữa cháy bằng bọt, hệ thống chữa cháy bằng khí (CO</w:t>
      </w:r>
      <w:r w:rsidRPr="0058508C">
        <w:rPr>
          <w:rFonts w:cs="Times New Roman"/>
          <w:szCs w:val="26"/>
          <w:vertAlign w:val="subscript"/>
        </w:rPr>
        <w:t>2</w:t>
      </w:r>
      <w:r w:rsidRPr="0058508C">
        <w:rPr>
          <w:rFonts w:cs="Times New Roman"/>
          <w:szCs w:val="26"/>
        </w:rPr>
        <w:t xml:space="preserve"> cho khu vực chống nổ, FM200 cho phòng điện) hệ phụ trợ là bình bột chữa cháy cá nhân. Khi đám cháy mới phát sinh, còn cháy nhỏ thì có thể dùng phương tiện chữa cháy ban đầu là bình chữa cháy cá nhân để dập lửa.</w:t>
      </w:r>
    </w:p>
    <w:p w14:paraId="046CB5AF" w14:textId="77777777" w:rsidR="007901A8" w:rsidRPr="0058508C" w:rsidRDefault="007901A8" w:rsidP="007901A8">
      <w:pPr>
        <w:widowControl w:val="0"/>
        <w:spacing w:after="0" w:line="360" w:lineRule="auto"/>
        <w:jc w:val="both"/>
        <w:rPr>
          <w:rFonts w:cs="Times New Roman"/>
          <w:szCs w:val="26"/>
        </w:rPr>
      </w:pPr>
      <w:r w:rsidRPr="0058508C">
        <w:rPr>
          <w:rFonts w:cs="Times New Roman"/>
          <w:szCs w:val="26"/>
        </w:rPr>
        <w:t>- Tuyên truyền nâng cao ý thức, năng lực và tập huấn công tác PCCC cho toàn bộ CBCNV làm việc tại Dự án.</w:t>
      </w:r>
    </w:p>
    <w:p w14:paraId="5982B551" w14:textId="77777777" w:rsidR="007901A8" w:rsidRPr="0058508C" w:rsidRDefault="007901A8" w:rsidP="007901A8">
      <w:pPr>
        <w:widowControl w:val="0"/>
        <w:spacing w:after="0" w:line="360" w:lineRule="auto"/>
        <w:jc w:val="both"/>
        <w:rPr>
          <w:rFonts w:cs="Times New Roman"/>
          <w:szCs w:val="26"/>
        </w:rPr>
      </w:pPr>
      <w:r w:rsidRPr="0058508C">
        <w:rPr>
          <w:rFonts w:cs="Times New Roman"/>
          <w:szCs w:val="26"/>
        </w:rPr>
        <w:t>- Thường xuyên kiểm tra, bảo dưỡng và sửa chữa hệ thống PCCC.</w:t>
      </w:r>
    </w:p>
    <w:p w14:paraId="0672CDDB" w14:textId="77777777" w:rsidR="007901A8" w:rsidRPr="0058508C" w:rsidRDefault="007901A8" w:rsidP="007901A8">
      <w:pPr>
        <w:widowControl w:val="0"/>
        <w:spacing w:after="0" w:line="360" w:lineRule="auto"/>
        <w:jc w:val="both"/>
        <w:rPr>
          <w:rFonts w:cs="Times New Roman"/>
          <w:szCs w:val="26"/>
        </w:rPr>
      </w:pPr>
      <w:r w:rsidRPr="0058508C">
        <w:rPr>
          <w:rFonts w:cs="Times New Roman"/>
          <w:szCs w:val="26"/>
        </w:rPr>
        <w:t>- Chủ dự án bố trí đội an toàn PCCC để tuần tra thường xuyên và xử lý kịp thời khi sự cố xảy ra.</w:t>
      </w:r>
    </w:p>
    <w:p w14:paraId="7D4FED79" w14:textId="77777777" w:rsidR="007901A8" w:rsidRPr="0058508C" w:rsidRDefault="007901A8" w:rsidP="007901A8">
      <w:pPr>
        <w:widowControl w:val="0"/>
        <w:spacing w:after="0" w:line="360" w:lineRule="auto"/>
        <w:jc w:val="both"/>
        <w:rPr>
          <w:rFonts w:cs="Times New Roman"/>
          <w:szCs w:val="26"/>
        </w:rPr>
      </w:pPr>
      <w:r w:rsidRPr="0058508C">
        <w:rPr>
          <w:rFonts w:cs="Times New Roman"/>
          <w:szCs w:val="26"/>
        </w:rPr>
        <w:t>- Các phương tiện, thiết bị phòng cháy chữa cháy được bố trí, lắp đặt theo tiêu chuẩn, quy phạm TCVN 2622-95, bao gồm các thiết bị sau: Bình CO2, bình bọt, họng nước cứu hoả và hệ thống thiết bị vòi phun nước chữa cháy được bố trí trong từng bộ phận sản xuất và đặt ở những địa điểm thao tác thuận lợi.</w:t>
      </w:r>
    </w:p>
    <w:p w14:paraId="7E562D85" w14:textId="77777777" w:rsidR="007901A8" w:rsidRPr="0058508C" w:rsidRDefault="007901A8" w:rsidP="007901A8">
      <w:pPr>
        <w:widowControl w:val="0"/>
        <w:spacing w:after="0" w:line="360" w:lineRule="auto"/>
        <w:jc w:val="both"/>
        <w:rPr>
          <w:rFonts w:cs="Times New Roman"/>
          <w:szCs w:val="26"/>
        </w:rPr>
      </w:pPr>
      <w:r w:rsidRPr="0058508C">
        <w:rPr>
          <w:rFonts w:cs="Times New Roman"/>
          <w:szCs w:val="26"/>
        </w:rPr>
        <w:t>- Các máy móc, thiết bị sản xuất phải đảm bảo về yêu cầu kỹ thuật, thường xuyên kiểm tra, bảo dưỡng định kỳ tránh trường hợp trập điện, cháy nổ xảy ra.</w:t>
      </w:r>
    </w:p>
    <w:p w14:paraId="4B1D3D2E" w14:textId="77777777" w:rsidR="007901A8" w:rsidRPr="0058508C" w:rsidRDefault="007901A8" w:rsidP="007901A8">
      <w:pPr>
        <w:widowControl w:val="0"/>
        <w:spacing w:after="0" w:line="360" w:lineRule="auto"/>
        <w:jc w:val="both"/>
        <w:rPr>
          <w:rFonts w:cs="Times New Roman"/>
          <w:szCs w:val="26"/>
        </w:rPr>
      </w:pPr>
      <w:r w:rsidRPr="0058508C">
        <w:rPr>
          <w:rFonts w:cs="Times New Roman"/>
          <w:szCs w:val="26"/>
        </w:rPr>
        <w:t>- Chủ dự án nghiêm túc thực hiện các điều kiện an toàn về PCCC theo Luật phòng cháy chữa cháy hiện hành.</w:t>
      </w:r>
    </w:p>
    <w:p w14:paraId="3BC0DCE9" w14:textId="77777777" w:rsidR="007901A8" w:rsidRPr="0058508C" w:rsidRDefault="007901A8" w:rsidP="007901A8">
      <w:pPr>
        <w:widowControl w:val="0"/>
        <w:spacing w:after="0" w:line="360" w:lineRule="auto"/>
        <w:jc w:val="both"/>
        <w:rPr>
          <w:rFonts w:cs="Times New Roman"/>
          <w:szCs w:val="26"/>
        </w:rPr>
      </w:pPr>
      <w:r w:rsidRPr="0058508C">
        <w:rPr>
          <w:rFonts w:cs="Times New Roman"/>
          <w:szCs w:val="26"/>
        </w:rPr>
        <w:t xml:space="preserve">- Khi xảy ra sự cố cháy nổ, lập tức phải thực hiện ngay các biện pháp ứng cứu, </w:t>
      </w:r>
      <w:r w:rsidRPr="0058508C">
        <w:rPr>
          <w:rFonts w:cs="Times New Roman"/>
          <w:szCs w:val="26"/>
        </w:rPr>
        <w:lastRenderedPageBreak/>
        <w:t>các quy trình ứng phó sự cố khẩn cấp nhằm giảm thiểu tối đa thiệt hại về người và kinh tế.</w:t>
      </w:r>
    </w:p>
    <w:p w14:paraId="2D576B55" w14:textId="66BF2E54" w:rsidR="00254FD4" w:rsidRPr="006E7AB9" w:rsidRDefault="00254FD4" w:rsidP="007901A8">
      <w:pPr>
        <w:pStyle w:val="Heading3"/>
        <w:rPr>
          <w:rFonts w:ascii="Times New Roman" w:hAnsi="Times New Roman" w:cs="Times New Roman"/>
          <w:b/>
          <w:i/>
          <w:color w:val="auto"/>
          <w:lang w:eastAsia="ko-KR"/>
        </w:rPr>
      </w:pPr>
      <w:r w:rsidRPr="006E7AB9">
        <w:rPr>
          <w:rFonts w:ascii="Times New Roman" w:hAnsi="Times New Roman" w:cs="Times New Roman"/>
          <w:b/>
          <w:i/>
          <w:color w:val="auto"/>
          <w:lang w:eastAsia="ko-KR"/>
        </w:rPr>
        <w:tab/>
      </w:r>
      <w:bookmarkStart w:id="116" w:name="_Toc197929059"/>
      <w:r w:rsidR="007901A8" w:rsidRPr="006E7AB9">
        <w:rPr>
          <w:rFonts w:ascii="Times New Roman" w:hAnsi="Times New Roman" w:cs="Times New Roman"/>
          <w:b/>
          <w:i/>
          <w:color w:val="auto"/>
          <w:lang w:eastAsia="ko-KR"/>
        </w:rPr>
        <w:t>Sự cố tai nạn lao động</w:t>
      </w:r>
      <w:bookmarkEnd w:id="116"/>
    </w:p>
    <w:p w14:paraId="5A401123" w14:textId="77777777" w:rsidR="007901A8" w:rsidRPr="00ED60DE" w:rsidRDefault="007901A8" w:rsidP="007901A8">
      <w:pPr>
        <w:pStyle w:val="ListParagraph"/>
        <w:spacing w:line="312" w:lineRule="auto"/>
        <w:ind w:left="0" w:firstLine="567"/>
        <w:jc w:val="both"/>
        <w:rPr>
          <w:b/>
          <w:i/>
          <w:szCs w:val="26"/>
          <w:lang w:val="pt-BR" w:eastAsia="ar-SA"/>
        </w:rPr>
      </w:pPr>
      <w:r w:rsidRPr="00ED60DE">
        <w:rPr>
          <w:b/>
          <w:i/>
          <w:szCs w:val="26"/>
          <w:lang w:val="pt-BR" w:eastAsia="ar-SA"/>
        </w:rPr>
        <w:t>+ Phòng ngừa:</w:t>
      </w:r>
    </w:p>
    <w:p w14:paraId="66DE61BA" w14:textId="77777777" w:rsidR="007901A8" w:rsidRPr="00ED60DE" w:rsidRDefault="007901A8" w:rsidP="007901A8">
      <w:pPr>
        <w:spacing w:line="312" w:lineRule="auto"/>
        <w:ind w:firstLine="567"/>
        <w:jc w:val="both"/>
        <w:rPr>
          <w:szCs w:val="26"/>
          <w:lang w:val="pt-BR"/>
        </w:rPr>
      </w:pPr>
      <w:r w:rsidRPr="00ED60DE">
        <w:rPr>
          <w:szCs w:val="26"/>
          <w:lang w:val="pt-BR"/>
        </w:rPr>
        <w:t>- Quy định về trang phục, đầu tóc gọn gàng trong khi làm việc và trang bị đầy đủ thiết bị bảo hộ lao động cho công nhân;</w:t>
      </w:r>
    </w:p>
    <w:p w14:paraId="7C57F9A1" w14:textId="77777777" w:rsidR="007901A8" w:rsidRPr="00ED60DE" w:rsidRDefault="007901A8" w:rsidP="007901A8">
      <w:pPr>
        <w:spacing w:line="312" w:lineRule="auto"/>
        <w:ind w:firstLine="567"/>
        <w:jc w:val="both"/>
        <w:rPr>
          <w:szCs w:val="26"/>
          <w:lang w:val="pt-BR"/>
        </w:rPr>
      </w:pPr>
      <w:r w:rsidRPr="00ED60DE">
        <w:rPr>
          <w:szCs w:val="26"/>
          <w:lang w:val="pt-BR"/>
        </w:rPr>
        <w:t>- Cấm sử dụng điện thoại di động, làm việc riêng trong giờ làm việc;</w:t>
      </w:r>
    </w:p>
    <w:p w14:paraId="56108641" w14:textId="77777777" w:rsidR="007901A8" w:rsidRPr="00ED60DE" w:rsidRDefault="007901A8" w:rsidP="007901A8">
      <w:pPr>
        <w:spacing w:line="312" w:lineRule="auto"/>
        <w:ind w:firstLine="567"/>
        <w:jc w:val="both"/>
        <w:rPr>
          <w:szCs w:val="26"/>
          <w:lang w:val="pt-BR"/>
        </w:rPr>
      </w:pPr>
      <w:r w:rsidRPr="00ED60DE">
        <w:rPr>
          <w:szCs w:val="26"/>
          <w:lang w:val="pt-BR"/>
        </w:rPr>
        <w:t>- Đào tạo, huấn luyện các kỹ năng làm việc cho người mới được tuyển dụng;</w:t>
      </w:r>
    </w:p>
    <w:p w14:paraId="52FB53B0" w14:textId="77777777" w:rsidR="007901A8" w:rsidRPr="00ED60DE" w:rsidRDefault="007901A8" w:rsidP="007901A8">
      <w:pPr>
        <w:spacing w:line="312" w:lineRule="auto"/>
        <w:ind w:firstLine="567"/>
        <w:jc w:val="both"/>
        <w:rPr>
          <w:szCs w:val="26"/>
          <w:lang w:val="pt-BR"/>
        </w:rPr>
      </w:pPr>
      <w:r w:rsidRPr="00ED60DE">
        <w:rPr>
          <w:szCs w:val="26"/>
          <w:lang w:val="pt-BR"/>
        </w:rPr>
        <w:t>- Đề ra các nội quy an toàn lao động, hướng dẫn cụ thể về vận hành an toàn cho máy móc, thiết bị, đồng thời kiểm tra chặt chẽ và có biện pháp xử lý đối với các cá nhân, tổ nhóm vi phạm;</w:t>
      </w:r>
    </w:p>
    <w:p w14:paraId="0EC66C3E" w14:textId="77777777" w:rsidR="007901A8" w:rsidRPr="00ED60DE" w:rsidRDefault="007901A8" w:rsidP="007901A8">
      <w:pPr>
        <w:spacing w:line="312" w:lineRule="auto"/>
        <w:ind w:firstLine="567"/>
        <w:jc w:val="both"/>
        <w:rPr>
          <w:szCs w:val="26"/>
          <w:lang w:val="pt-BR"/>
        </w:rPr>
      </w:pPr>
      <w:r w:rsidRPr="00ED60DE">
        <w:rPr>
          <w:szCs w:val="26"/>
          <w:lang w:val="pt-BR"/>
        </w:rPr>
        <w:t>- Tuyên truyền và nâng cao nhận thức về an toàn lao động cho người công nhân;</w:t>
      </w:r>
    </w:p>
    <w:p w14:paraId="6D33502D" w14:textId="77777777" w:rsidR="007901A8" w:rsidRPr="00ED60DE" w:rsidRDefault="007901A8" w:rsidP="007901A8">
      <w:pPr>
        <w:spacing w:line="312" w:lineRule="auto"/>
        <w:ind w:firstLine="567"/>
        <w:jc w:val="both"/>
        <w:rPr>
          <w:szCs w:val="26"/>
          <w:lang w:val="pt-BR"/>
        </w:rPr>
      </w:pPr>
      <w:r w:rsidRPr="00ED60DE">
        <w:rPr>
          <w:szCs w:val="26"/>
          <w:lang w:val="pt-BR"/>
        </w:rPr>
        <w:t>- Kiểm tra thiết bị an toàn, gương chiếu hậu của phương tiện vận tải để tránh các tai nạn không đáng có xảy ra.</w:t>
      </w:r>
    </w:p>
    <w:p w14:paraId="6497BD64" w14:textId="77777777" w:rsidR="007901A8" w:rsidRPr="00ED60DE" w:rsidRDefault="007901A8" w:rsidP="007901A8">
      <w:pPr>
        <w:pStyle w:val="ListParagraph"/>
        <w:spacing w:line="312" w:lineRule="auto"/>
        <w:ind w:left="0" w:firstLine="567"/>
        <w:jc w:val="both"/>
        <w:rPr>
          <w:b/>
          <w:i/>
          <w:szCs w:val="26"/>
          <w:lang w:val="pt-BR" w:eastAsia="ar-SA"/>
        </w:rPr>
      </w:pPr>
      <w:r w:rsidRPr="00ED60DE">
        <w:rPr>
          <w:b/>
          <w:i/>
          <w:szCs w:val="26"/>
          <w:lang w:val="pt-BR" w:eastAsia="ar-SA"/>
        </w:rPr>
        <w:t>+ Ứng phó:</w:t>
      </w:r>
    </w:p>
    <w:p w14:paraId="2C4986A9" w14:textId="77777777" w:rsidR="007901A8" w:rsidRPr="00ED60DE" w:rsidRDefault="007901A8" w:rsidP="007901A8">
      <w:pPr>
        <w:spacing w:line="312" w:lineRule="auto"/>
        <w:ind w:firstLine="567"/>
        <w:jc w:val="both"/>
        <w:rPr>
          <w:szCs w:val="26"/>
          <w:lang w:val="pt-BR"/>
        </w:rPr>
      </w:pPr>
      <w:r w:rsidRPr="00ED60DE">
        <w:rPr>
          <w:szCs w:val="26"/>
          <w:lang w:val="pt-BR"/>
        </w:rPr>
        <w:t>Khi sự cố xảy ra tùy theo mức độ của tai nạn mà thực hiện các biện pháp ứng phó khác nhau nhưng về cơ bản qua các bước như sau:</w:t>
      </w:r>
    </w:p>
    <w:p w14:paraId="1BBFD95D" w14:textId="77777777" w:rsidR="007901A8" w:rsidRPr="00ED60DE" w:rsidRDefault="007901A8" w:rsidP="007901A8">
      <w:pPr>
        <w:spacing w:line="312" w:lineRule="auto"/>
        <w:ind w:firstLine="567"/>
        <w:jc w:val="both"/>
        <w:rPr>
          <w:szCs w:val="26"/>
          <w:lang w:val="pt-BR"/>
        </w:rPr>
      </w:pPr>
      <w:r w:rsidRPr="00ED60DE">
        <w:rPr>
          <w:szCs w:val="26"/>
          <w:lang w:val="pt-BR"/>
        </w:rPr>
        <w:tab/>
        <w:t>- Khi phát hiện sự cố người phát hiện cần nhận biết được mức độ nguy hiểm của tai nạn và thông báo cho giám đốc sản xuất hoặc trưởng bộ phận sản xuất để cho dừng hoạt động và thực hiện thao tác cứu chữa người bị tai nạn.</w:t>
      </w:r>
    </w:p>
    <w:p w14:paraId="2A0281B4" w14:textId="77777777" w:rsidR="007901A8" w:rsidRPr="00ED60DE" w:rsidRDefault="007901A8" w:rsidP="007901A8">
      <w:pPr>
        <w:spacing w:line="312" w:lineRule="auto"/>
        <w:ind w:firstLine="567"/>
        <w:jc w:val="both"/>
        <w:rPr>
          <w:szCs w:val="26"/>
          <w:lang w:val="pt-BR"/>
        </w:rPr>
      </w:pPr>
      <w:r w:rsidRPr="00ED60DE">
        <w:rPr>
          <w:szCs w:val="26"/>
          <w:lang w:val="pt-BR"/>
        </w:rPr>
        <w:tab/>
        <w:t>- Thực hiện các biện pháp sơ cứu kịp thời: Các phương pháp sơ cứu khẩn cấp là các biện pháp cấp cứu tạm thời ban đầu nhằm cứu hộ sinh mạng và tránh tai biến khi người lao động bị tai nạn mà chưa có sự chăm sóc của các bác sỹ. Khi xảy ra tai nạn cần phải:</w:t>
      </w:r>
    </w:p>
    <w:p w14:paraId="3D36A3B8" w14:textId="77777777" w:rsidR="007901A8" w:rsidRPr="00ED60DE" w:rsidRDefault="007901A8" w:rsidP="007901A8">
      <w:pPr>
        <w:spacing w:line="312" w:lineRule="auto"/>
        <w:ind w:firstLine="567"/>
        <w:jc w:val="both"/>
        <w:rPr>
          <w:szCs w:val="26"/>
          <w:lang w:val="pt-BR"/>
        </w:rPr>
      </w:pPr>
      <w:r w:rsidRPr="00ED60DE">
        <w:rPr>
          <w:szCs w:val="26"/>
          <w:lang w:val="pt-BR"/>
        </w:rPr>
        <w:t>- Kiểm tra xem nạn nhân có bị chảy máu, gãy xương, nôn hay không.</w:t>
      </w:r>
    </w:p>
    <w:p w14:paraId="74338EB3" w14:textId="77777777" w:rsidR="007901A8" w:rsidRPr="00ED60DE" w:rsidRDefault="007901A8" w:rsidP="007901A8">
      <w:pPr>
        <w:spacing w:line="312" w:lineRule="auto"/>
        <w:ind w:firstLine="567"/>
        <w:jc w:val="both"/>
        <w:rPr>
          <w:szCs w:val="26"/>
          <w:lang w:val="pt-BR"/>
        </w:rPr>
      </w:pPr>
      <w:r w:rsidRPr="00ED60DE">
        <w:rPr>
          <w:szCs w:val="26"/>
          <w:lang w:val="pt-BR"/>
        </w:rPr>
        <w:t>- Kiểm tra xem nạn nhân có còn tỉnh táo, còn thở, mạch còn hay không.</w:t>
      </w:r>
    </w:p>
    <w:p w14:paraId="78F66674" w14:textId="77777777" w:rsidR="007901A8" w:rsidRPr="00ED60DE" w:rsidRDefault="007901A8" w:rsidP="007901A8">
      <w:pPr>
        <w:spacing w:line="312" w:lineRule="auto"/>
        <w:ind w:firstLine="567"/>
        <w:jc w:val="both"/>
        <w:rPr>
          <w:b/>
          <w:i/>
          <w:szCs w:val="26"/>
          <w:lang w:val="nl-NL"/>
        </w:rPr>
      </w:pPr>
      <w:r w:rsidRPr="00ED60DE">
        <w:rPr>
          <w:b/>
          <w:i/>
          <w:szCs w:val="26"/>
          <w:lang w:val="nl-NL"/>
        </w:rPr>
        <w:t>* Sự cố rò rỉ dầu mỡ, hóa chất</w:t>
      </w:r>
    </w:p>
    <w:p w14:paraId="1FC5730B" w14:textId="77777777" w:rsidR="007901A8" w:rsidRPr="00ED60DE" w:rsidRDefault="007901A8" w:rsidP="007901A8">
      <w:pPr>
        <w:spacing w:line="312" w:lineRule="auto"/>
        <w:ind w:firstLine="709"/>
        <w:jc w:val="both"/>
        <w:rPr>
          <w:szCs w:val="26"/>
          <w:lang w:val="pt-BR"/>
        </w:rPr>
      </w:pPr>
      <w:r w:rsidRPr="00ED60DE">
        <w:rPr>
          <w:szCs w:val="26"/>
          <w:lang w:val="pt-BR"/>
        </w:rPr>
        <w:t>Quá trình lưu trữ nguyên vật liệu, dầu mỡ, hóa chất có thể xảy ra các sự cố rò rỉ gây ô nhiễm môi trường và sự cố cháy nổ. Để phòng ngừa sự cố này có thể xảy ra, công ty thực hiện các biện pháp sau:</w:t>
      </w:r>
    </w:p>
    <w:p w14:paraId="74DB2D0F" w14:textId="77777777" w:rsidR="007901A8" w:rsidRPr="00ED60DE" w:rsidRDefault="007901A8" w:rsidP="007901A8">
      <w:pPr>
        <w:spacing w:line="312" w:lineRule="auto"/>
        <w:ind w:firstLine="709"/>
        <w:jc w:val="both"/>
        <w:rPr>
          <w:szCs w:val="26"/>
          <w:shd w:val="clear" w:color="auto" w:fill="FFFFFF"/>
          <w:lang w:val="it-IT"/>
        </w:rPr>
      </w:pPr>
      <w:r w:rsidRPr="00ED60DE">
        <w:rPr>
          <w:szCs w:val="26"/>
          <w:shd w:val="clear" w:color="auto" w:fill="FFFFFF"/>
          <w:lang w:val="it-IT"/>
        </w:rPr>
        <w:lastRenderedPageBreak/>
        <w:t>Khu vực xuất - nhập hàng hóa:</w:t>
      </w:r>
    </w:p>
    <w:p w14:paraId="175C7DE8" w14:textId="77777777" w:rsidR="007901A8" w:rsidRPr="00ED60DE" w:rsidRDefault="007901A8" w:rsidP="007901A8">
      <w:pPr>
        <w:spacing w:line="312" w:lineRule="auto"/>
        <w:ind w:firstLine="709"/>
        <w:jc w:val="both"/>
        <w:rPr>
          <w:szCs w:val="26"/>
          <w:lang w:val="it-IT"/>
        </w:rPr>
      </w:pPr>
      <w:r w:rsidRPr="00ED60DE">
        <w:rPr>
          <w:szCs w:val="26"/>
          <w:lang w:val="it-IT"/>
        </w:rPr>
        <w:t>+ Khi hàng vào kho, công ty có bộ phận kiểm tra chất lượng. Ở khâu này kiểm soát và tách riêng các bao bì bị đổ vỡ và rách trong quá trình nhận hàng tại cảng và vận chuyển.</w:t>
      </w:r>
    </w:p>
    <w:p w14:paraId="5256DEA9" w14:textId="77777777" w:rsidR="007901A8" w:rsidRPr="00ED60DE" w:rsidRDefault="007901A8" w:rsidP="007901A8">
      <w:pPr>
        <w:spacing w:line="312" w:lineRule="auto"/>
        <w:ind w:firstLine="709"/>
        <w:jc w:val="both"/>
        <w:rPr>
          <w:szCs w:val="26"/>
          <w:lang w:val="it-IT"/>
        </w:rPr>
      </w:pPr>
      <w:r w:rsidRPr="00ED60DE">
        <w:rPr>
          <w:szCs w:val="26"/>
          <w:shd w:val="clear" w:color="auto" w:fill="FFFFFF"/>
          <w:lang w:val="it-IT"/>
        </w:rPr>
        <w:t xml:space="preserve">+ </w:t>
      </w:r>
      <w:r w:rsidRPr="00ED60DE">
        <w:rPr>
          <w:szCs w:val="26"/>
          <w:lang w:val="it-IT"/>
        </w:rPr>
        <w:t>Nhân viên được huấn luyện thường xuyên trong vận hành xe nâng để đảm bảo không xảy ra đổ bể hàng hóa trong quá trình vận hành, thường xuyên kiểm tra thiết bị nâng chuyển để đảm bảo an toàn trước khi tiến hành xếp dỡ các kiện hàng.</w:t>
      </w:r>
    </w:p>
    <w:p w14:paraId="69A8C7C4" w14:textId="77777777" w:rsidR="007901A8" w:rsidRPr="00ED60DE" w:rsidRDefault="007901A8" w:rsidP="007901A8">
      <w:pPr>
        <w:spacing w:line="312" w:lineRule="auto"/>
        <w:ind w:firstLine="709"/>
        <w:jc w:val="both"/>
        <w:rPr>
          <w:szCs w:val="26"/>
          <w:shd w:val="clear" w:color="auto" w:fill="FFFFFF"/>
          <w:lang w:val="it-IT"/>
        </w:rPr>
      </w:pPr>
      <w:r w:rsidRPr="00ED60DE">
        <w:rPr>
          <w:szCs w:val="26"/>
          <w:shd w:val="clear" w:color="auto" w:fill="FFFFFF"/>
          <w:lang w:val="it-IT"/>
        </w:rPr>
        <w:t>Kho chứa nguyên liệu, thành phẩm:</w:t>
      </w:r>
    </w:p>
    <w:p w14:paraId="0B04AA42" w14:textId="77777777" w:rsidR="007901A8" w:rsidRPr="00ED60DE" w:rsidRDefault="007901A8" w:rsidP="007901A8">
      <w:pPr>
        <w:spacing w:line="312" w:lineRule="auto"/>
        <w:ind w:firstLine="709"/>
        <w:jc w:val="both"/>
        <w:rPr>
          <w:bCs/>
          <w:szCs w:val="26"/>
        </w:rPr>
      </w:pPr>
      <w:r w:rsidRPr="00ED60DE">
        <w:rPr>
          <w:szCs w:val="26"/>
          <w:shd w:val="clear" w:color="auto" w:fill="FFFFFF"/>
        </w:rPr>
        <w:t xml:space="preserve">+ </w:t>
      </w:r>
      <w:r w:rsidRPr="00ED60DE">
        <w:rPr>
          <w:szCs w:val="26"/>
        </w:rPr>
        <w:t>Ưu tiên sử dụng Pallet chắc chắn. Các pallet hàng nhận vào đều được quấn màng co để tránh lăn đổ, xê dịch.</w:t>
      </w:r>
    </w:p>
    <w:p w14:paraId="4D0469B6" w14:textId="77777777" w:rsidR="007901A8" w:rsidRPr="00ED60DE" w:rsidRDefault="007901A8" w:rsidP="007901A8">
      <w:pPr>
        <w:spacing w:line="312" w:lineRule="auto"/>
        <w:ind w:firstLine="709"/>
        <w:jc w:val="both"/>
        <w:rPr>
          <w:bCs/>
          <w:szCs w:val="26"/>
        </w:rPr>
      </w:pPr>
      <w:r w:rsidRPr="00ED60DE">
        <w:rPr>
          <w:bCs/>
          <w:szCs w:val="26"/>
        </w:rPr>
        <w:t xml:space="preserve">+ </w:t>
      </w:r>
      <w:r w:rsidRPr="00ED60DE">
        <w:rPr>
          <w:szCs w:val="26"/>
        </w:rPr>
        <w:t>Các lô hàng không được xếp sát trần kho và không cao quá 2m.</w:t>
      </w:r>
    </w:p>
    <w:p w14:paraId="3D584CC0" w14:textId="77777777" w:rsidR="007901A8" w:rsidRPr="00ED60DE" w:rsidRDefault="007901A8" w:rsidP="007901A8">
      <w:pPr>
        <w:spacing w:line="312" w:lineRule="auto"/>
        <w:ind w:firstLine="709"/>
        <w:jc w:val="both"/>
        <w:rPr>
          <w:bCs/>
          <w:szCs w:val="26"/>
        </w:rPr>
      </w:pPr>
      <w:r w:rsidRPr="00ED60DE">
        <w:rPr>
          <w:szCs w:val="26"/>
          <w:shd w:val="clear" w:color="auto" w:fill="FFFFFF"/>
        </w:rPr>
        <w:t xml:space="preserve">+ </w:t>
      </w:r>
      <w:r w:rsidRPr="00ED60DE">
        <w:rPr>
          <w:szCs w:val="26"/>
        </w:rPr>
        <w:t>Các thùng hàng luôn được kiểm tra thường xuyên để đảm bảo nắp thùng luôn ở tình trạng đóng kín.</w:t>
      </w:r>
    </w:p>
    <w:p w14:paraId="7F852F39" w14:textId="77777777" w:rsidR="007901A8" w:rsidRPr="00ED60DE" w:rsidRDefault="007901A8" w:rsidP="007901A8">
      <w:pPr>
        <w:spacing w:line="312" w:lineRule="auto"/>
        <w:ind w:firstLine="709"/>
        <w:jc w:val="both"/>
        <w:rPr>
          <w:bCs/>
          <w:szCs w:val="26"/>
        </w:rPr>
      </w:pPr>
      <w:r w:rsidRPr="00ED60DE">
        <w:rPr>
          <w:szCs w:val="26"/>
          <w:shd w:val="clear" w:color="auto" w:fill="FFFFFF"/>
        </w:rPr>
        <w:t>- Khu vực sản xuất:</w:t>
      </w:r>
    </w:p>
    <w:p w14:paraId="337196DE" w14:textId="77777777" w:rsidR="007901A8" w:rsidRPr="00ED60DE" w:rsidRDefault="007901A8" w:rsidP="007901A8">
      <w:pPr>
        <w:spacing w:line="312" w:lineRule="auto"/>
        <w:ind w:firstLine="709"/>
        <w:jc w:val="both"/>
        <w:rPr>
          <w:szCs w:val="26"/>
          <w:shd w:val="clear" w:color="auto" w:fill="FFFFFF"/>
        </w:rPr>
      </w:pPr>
      <w:r w:rsidRPr="00ED60DE">
        <w:rPr>
          <w:szCs w:val="26"/>
          <w:shd w:val="clear" w:color="auto" w:fill="FFFFFF"/>
        </w:rPr>
        <w:t>+ Công nhân được huấn luyện kỹ thuật các thao tác sản xuất để đảm bảo không để rơi vãi nguyên liệu hóa chất ra ngoài môi trường.</w:t>
      </w:r>
      <w:bookmarkStart w:id="117" w:name="_Toc219862820"/>
    </w:p>
    <w:p w14:paraId="27B5918D" w14:textId="77777777" w:rsidR="007901A8" w:rsidRPr="00ED60DE" w:rsidRDefault="007901A8" w:rsidP="007901A8">
      <w:pPr>
        <w:spacing w:line="312" w:lineRule="auto"/>
        <w:ind w:firstLine="709"/>
        <w:jc w:val="both"/>
        <w:rPr>
          <w:szCs w:val="26"/>
        </w:rPr>
      </w:pPr>
      <w:r w:rsidRPr="00ED60DE">
        <w:rPr>
          <w:szCs w:val="26"/>
        </w:rPr>
        <w:t>Khi có sự cố tràn đổ hóa chất cho sản xuất trong nhà máy, công ty thực hiện các biện pháp để khắc phục như sau:</w:t>
      </w:r>
    </w:p>
    <w:p w14:paraId="7B9D8BF6" w14:textId="77777777" w:rsidR="007901A8" w:rsidRPr="00ED60DE" w:rsidRDefault="007901A8" w:rsidP="007901A8">
      <w:pPr>
        <w:spacing w:line="312" w:lineRule="auto"/>
        <w:ind w:firstLine="709"/>
        <w:jc w:val="both"/>
        <w:rPr>
          <w:szCs w:val="26"/>
        </w:rPr>
      </w:pPr>
      <w:r w:rsidRPr="00ED60DE">
        <w:rPr>
          <w:szCs w:val="26"/>
        </w:rPr>
        <w:t>1. Di tản mọi người không có nhiệm vụ ra khỏi khu vực đổ tràn hóa chất</w:t>
      </w:r>
    </w:p>
    <w:p w14:paraId="660F4FFB" w14:textId="77777777" w:rsidR="007901A8" w:rsidRPr="00ED60DE" w:rsidRDefault="007901A8" w:rsidP="007901A8">
      <w:pPr>
        <w:spacing w:line="312" w:lineRule="auto"/>
        <w:ind w:firstLine="709"/>
        <w:jc w:val="both"/>
        <w:rPr>
          <w:szCs w:val="26"/>
        </w:rPr>
      </w:pPr>
      <w:r w:rsidRPr="00ED60DE">
        <w:rPr>
          <w:szCs w:val="26"/>
        </w:rPr>
        <w:t>2. Sử dụng đồ bảo hộ phù hợp: Áo dài, Bao giày, Găng tay, khẩu trang.</w:t>
      </w:r>
    </w:p>
    <w:p w14:paraId="747C3482" w14:textId="77777777" w:rsidR="007901A8" w:rsidRPr="00ED60DE" w:rsidRDefault="007901A8" w:rsidP="007901A8">
      <w:pPr>
        <w:spacing w:line="312" w:lineRule="auto"/>
        <w:ind w:firstLine="709"/>
        <w:jc w:val="both"/>
        <w:rPr>
          <w:szCs w:val="26"/>
        </w:rPr>
      </w:pPr>
      <w:r w:rsidRPr="00ED60DE">
        <w:rPr>
          <w:szCs w:val="26"/>
        </w:rPr>
        <w:t>3. Vứt bỏ những mảnh kính và những mảnh vụn khác (nếu có) bằng cách dùng miếng lót thấm. Để trong một thùng thích hợp dành cho vật bén nhọn.</w:t>
      </w:r>
    </w:p>
    <w:p w14:paraId="5BF767BF" w14:textId="77777777" w:rsidR="007901A8" w:rsidRPr="00ED60DE" w:rsidRDefault="007901A8" w:rsidP="007901A8">
      <w:pPr>
        <w:spacing w:line="312" w:lineRule="auto"/>
        <w:ind w:firstLine="709"/>
        <w:jc w:val="both"/>
        <w:rPr>
          <w:szCs w:val="26"/>
        </w:rPr>
      </w:pPr>
      <w:r w:rsidRPr="00ED60DE">
        <w:rPr>
          <w:szCs w:val="26"/>
        </w:rPr>
        <w:t>4. Thấm dịch tràn đổ bằng vải thấm và chứa trong túi bịt kín.</w:t>
      </w:r>
    </w:p>
    <w:p w14:paraId="3D53E26E" w14:textId="77777777" w:rsidR="007901A8" w:rsidRPr="00ED60DE" w:rsidRDefault="007901A8" w:rsidP="007901A8">
      <w:pPr>
        <w:spacing w:line="312" w:lineRule="auto"/>
        <w:ind w:firstLine="709"/>
        <w:jc w:val="both"/>
        <w:rPr>
          <w:szCs w:val="26"/>
        </w:rPr>
      </w:pPr>
      <w:r w:rsidRPr="00ED60DE">
        <w:rPr>
          <w:szCs w:val="26"/>
        </w:rPr>
        <w:t>5. Chứa tất cả những vật liệu bị vấy nhiễm háo chất trong túi bịt kín.</w:t>
      </w:r>
    </w:p>
    <w:p w14:paraId="5E84B1A8" w14:textId="42DFDF4D" w:rsidR="007901A8" w:rsidRPr="007901A8" w:rsidRDefault="007901A8" w:rsidP="007901A8">
      <w:pPr>
        <w:spacing w:line="312" w:lineRule="auto"/>
        <w:ind w:firstLine="709"/>
        <w:jc w:val="both"/>
        <w:rPr>
          <w:sz w:val="28"/>
          <w:szCs w:val="28"/>
        </w:rPr>
      </w:pPr>
      <w:r w:rsidRPr="00ED60DE">
        <w:rPr>
          <w:szCs w:val="26"/>
        </w:rPr>
        <w:t>6. Tất cả túi bịt kín và vật liệu bị nhiễm chứa trong thùng chuyên dụng đựng chất thải nguy hại và vận chuyển về khu lưu giữ chất thải nguy hại để lưu giữ tạm thời</w:t>
      </w:r>
      <w:r w:rsidRPr="00ED60DE">
        <w:rPr>
          <w:sz w:val="28"/>
          <w:szCs w:val="28"/>
        </w:rPr>
        <w:t>.</w:t>
      </w:r>
      <w:bookmarkEnd w:id="117"/>
    </w:p>
    <w:p w14:paraId="65208BD9" w14:textId="7906442A" w:rsidR="00434AA1" w:rsidRDefault="00434AA1" w:rsidP="00BF1219">
      <w:pPr>
        <w:pStyle w:val="Heading2"/>
        <w:spacing w:before="0" w:after="0" w:line="312" w:lineRule="auto"/>
      </w:pPr>
      <w:bookmarkStart w:id="118" w:name="_Toc197929060"/>
      <w:r>
        <w:t>Công trình, biện pháp bảo vệ môi trường khác</w:t>
      </w:r>
      <w:bookmarkEnd w:id="118"/>
    </w:p>
    <w:p w14:paraId="486A08A5" w14:textId="025396BC" w:rsidR="00E20DF8" w:rsidRDefault="00254FD4" w:rsidP="00BF1219">
      <w:pPr>
        <w:spacing w:before="0" w:after="0" w:line="312" w:lineRule="auto"/>
        <w:jc w:val="both"/>
      </w:pPr>
      <w:r w:rsidRPr="00BE3767">
        <w:t xml:space="preserve">Ngoài các biện pháp, trang thiết bị để bảo vệ môi trường, công ty còn cho trồng nhiều cây xanh xung quanh nhà xưởng. Khu vực xanh xung quanh nhà xưởng không </w:t>
      </w:r>
      <w:r w:rsidRPr="00BE3767">
        <w:lastRenderedPageBreak/>
        <w:t xml:space="preserve">chỉ giúp tạo ra bầu không khí trong lành, mà còn hấp thụ bớt lượng khí thải phát sinh từ quá trình sản xuất của nhà xưởng, từ quá trình vận chuyển của các ô tô vận chuyển nguyên, vật liệu, và khí thải phát sinh từ hoạt động đi lại của CBCNV nhà máy. </w:t>
      </w:r>
    </w:p>
    <w:p w14:paraId="49F91D7B" w14:textId="702F3A15" w:rsidR="00254FD4" w:rsidRPr="00BE3767" w:rsidRDefault="00E20DF8" w:rsidP="005C235C">
      <w:r>
        <w:br w:type="page"/>
      </w:r>
    </w:p>
    <w:p w14:paraId="08149071" w14:textId="02838DE9" w:rsidR="00EF2A36" w:rsidRDefault="00EF2A36" w:rsidP="00BF1219">
      <w:pPr>
        <w:pStyle w:val="Heading1"/>
        <w:framePr w:w="8482" w:wrap="around"/>
        <w:spacing w:before="0" w:after="0" w:line="312" w:lineRule="auto"/>
      </w:pPr>
      <w:bookmarkStart w:id="119" w:name="_Toc197929061"/>
      <w:r>
        <w:lastRenderedPageBreak/>
        <w:t>: NỘI DUNG ĐỀ NGHỊ CẤP</w:t>
      </w:r>
      <w:r w:rsidR="0053648A">
        <w:t xml:space="preserve">                               </w:t>
      </w:r>
      <w:r>
        <w:t>GIẤY PHÉP MÔI TRƯỜNG</w:t>
      </w:r>
      <w:bookmarkEnd w:id="119"/>
    </w:p>
    <w:p w14:paraId="22F5C36E" w14:textId="77777777" w:rsidR="00B5014C" w:rsidRPr="00B5014C" w:rsidRDefault="00B5014C" w:rsidP="00BF1219">
      <w:pPr>
        <w:spacing w:before="0" w:after="0" w:line="312" w:lineRule="auto"/>
      </w:pPr>
    </w:p>
    <w:p w14:paraId="17F60377" w14:textId="6975A141" w:rsidR="000E51B4" w:rsidRDefault="00434AA1" w:rsidP="00BF1219">
      <w:pPr>
        <w:pStyle w:val="Heading2"/>
        <w:spacing w:before="0" w:after="0" w:line="312" w:lineRule="auto"/>
      </w:pPr>
      <w:bookmarkStart w:id="120" w:name="_Toc197929062"/>
      <w:r>
        <w:t>Nội dung đề nghị cấp phép đối với nước thải</w:t>
      </w:r>
      <w:bookmarkEnd w:id="120"/>
    </w:p>
    <w:p w14:paraId="3C12E34D" w14:textId="3670840D" w:rsidR="007108D0" w:rsidRPr="00F24C4E" w:rsidRDefault="007108D0" w:rsidP="006E7AB9">
      <w:pPr>
        <w:spacing w:before="0" w:after="0" w:line="312" w:lineRule="auto"/>
        <w:jc w:val="both"/>
        <w:rPr>
          <w:lang w:val="nl-NL"/>
        </w:rPr>
      </w:pPr>
      <w:r w:rsidRPr="00F24C4E">
        <w:rPr>
          <w:lang w:val="nl-NL"/>
        </w:rPr>
        <w:t xml:space="preserve">Nước thải của dự án bao gồm nước thải hoạt sau bể tự hoại và nước thải sinh hoạt sau bể tự hoại và nước thải sản xuất được thải ra hệ thống thu gom, xử lý nước thải của </w:t>
      </w:r>
      <w:r>
        <w:rPr>
          <w:lang w:val="nl-NL"/>
        </w:rPr>
        <w:t>KCN dệt may Phố Nối</w:t>
      </w:r>
      <w:r w:rsidRPr="00F24C4E">
        <w:rPr>
          <w:lang w:val="nl-NL"/>
        </w:rPr>
        <w:t>. Vì vậy Dự án không thuộc đối tượng cấp phép đối với nước thải.</w:t>
      </w:r>
    </w:p>
    <w:p w14:paraId="3BA6C42F" w14:textId="77777777" w:rsidR="007108D0" w:rsidRPr="00F24C4E" w:rsidRDefault="007108D0" w:rsidP="006E7AB9">
      <w:pPr>
        <w:spacing w:before="0" w:after="0" w:line="312" w:lineRule="auto"/>
        <w:jc w:val="both"/>
        <w:rPr>
          <w:lang w:val="nl-NL"/>
        </w:rPr>
      </w:pPr>
      <w:r w:rsidRPr="00F24C4E">
        <w:rPr>
          <w:lang w:val="nl-NL"/>
        </w:rPr>
        <w:t>Công trình, biện pháp thu gom, xử lý nước thải của dự án như sau:</w:t>
      </w:r>
    </w:p>
    <w:p w14:paraId="07C1164B" w14:textId="77777777" w:rsidR="007108D0" w:rsidRPr="00F24C4E" w:rsidRDefault="007108D0" w:rsidP="006E7AB9">
      <w:pPr>
        <w:spacing w:before="0" w:after="0" w:line="312" w:lineRule="auto"/>
        <w:jc w:val="both"/>
        <w:rPr>
          <w:lang w:val="nl-NL"/>
        </w:rPr>
      </w:pPr>
      <w:r w:rsidRPr="00F24C4E">
        <w:rPr>
          <w:lang w:val="nl-NL"/>
        </w:rPr>
        <w:t>- Nguồn phát sinh:</w:t>
      </w:r>
    </w:p>
    <w:p w14:paraId="589C2BDE" w14:textId="2034A936" w:rsidR="007108D0" w:rsidRPr="00ED60DE" w:rsidRDefault="007108D0" w:rsidP="006E7AB9">
      <w:pPr>
        <w:pStyle w:val="Vnbnnidung0"/>
        <w:tabs>
          <w:tab w:val="left" w:pos="1528"/>
        </w:tabs>
        <w:adjustRightInd w:val="0"/>
        <w:snapToGrid w:val="0"/>
        <w:spacing w:after="0" w:line="312" w:lineRule="auto"/>
        <w:ind w:firstLine="567"/>
        <w:rPr>
          <w:rStyle w:val="Vnbnnidung"/>
          <w:szCs w:val="26"/>
          <w:highlight w:val="white"/>
          <w:lang w:val="pt-BR" w:eastAsia="vi-VN"/>
        </w:rPr>
      </w:pPr>
      <w:r w:rsidRPr="00F24C4E">
        <w:rPr>
          <w:lang w:val="nl-NL"/>
        </w:rPr>
        <w:t xml:space="preserve">+ </w:t>
      </w:r>
      <w:bookmarkStart w:id="121" w:name="_Hlk181114058"/>
      <w:r w:rsidRPr="00ED60DE">
        <w:rPr>
          <w:rStyle w:val="Vnbnnidung"/>
          <w:szCs w:val="26"/>
          <w:highlight w:val="white"/>
          <w:lang w:val="pt-BR" w:eastAsia="vi-VN"/>
        </w:rPr>
        <w:t>Nước thải sinh hoạt của nhà máy;</w:t>
      </w:r>
    </w:p>
    <w:p w14:paraId="6A693B44" w14:textId="3A3ED02A" w:rsidR="007108D0" w:rsidRDefault="007108D0" w:rsidP="006E7AB9">
      <w:pPr>
        <w:pStyle w:val="Vnbnnidung0"/>
        <w:tabs>
          <w:tab w:val="left" w:pos="1528"/>
        </w:tabs>
        <w:adjustRightInd w:val="0"/>
        <w:snapToGrid w:val="0"/>
        <w:spacing w:after="0" w:line="312" w:lineRule="auto"/>
        <w:ind w:firstLine="567"/>
        <w:rPr>
          <w:rStyle w:val="Vnbnnidung"/>
          <w:szCs w:val="26"/>
          <w:highlight w:val="white"/>
          <w:lang w:val="pt-BR" w:eastAsia="vi-VN"/>
        </w:rPr>
      </w:pPr>
      <w:r>
        <w:rPr>
          <w:rStyle w:val="Vnbnnidung"/>
          <w:szCs w:val="26"/>
          <w:highlight w:val="white"/>
          <w:lang w:val="pt-BR" w:eastAsia="vi-VN"/>
        </w:rPr>
        <w:t xml:space="preserve">+ </w:t>
      </w:r>
      <w:r w:rsidRPr="00ED60DE">
        <w:rPr>
          <w:rStyle w:val="Vnbnnidung"/>
          <w:szCs w:val="26"/>
          <w:highlight w:val="white"/>
          <w:lang w:val="pt-BR" w:eastAsia="vi-VN"/>
        </w:rPr>
        <w:t xml:space="preserve">Nước thải sản xuất </w:t>
      </w:r>
      <w:r>
        <w:rPr>
          <w:rStyle w:val="Vnbnnidung"/>
          <w:szCs w:val="26"/>
          <w:highlight w:val="white"/>
          <w:lang w:val="pt-BR" w:eastAsia="vi-VN"/>
        </w:rPr>
        <w:t>phát sinh từ công đoạn nhuộm</w:t>
      </w:r>
      <w:r w:rsidRPr="00ED60DE">
        <w:rPr>
          <w:rStyle w:val="Vnbnnidung"/>
          <w:szCs w:val="26"/>
          <w:highlight w:val="white"/>
          <w:lang w:val="pt-BR" w:eastAsia="vi-VN"/>
        </w:rPr>
        <w:t>;</w:t>
      </w:r>
    </w:p>
    <w:p w14:paraId="14B1C2C1" w14:textId="480C3CE0" w:rsidR="007108D0" w:rsidRPr="00ED60DE" w:rsidRDefault="007108D0" w:rsidP="006E7AB9">
      <w:pPr>
        <w:pStyle w:val="Vnbnnidung0"/>
        <w:tabs>
          <w:tab w:val="left" w:pos="1528"/>
        </w:tabs>
        <w:adjustRightInd w:val="0"/>
        <w:snapToGrid w:val="0"/>
        <w:spacing w:after="0" w:line="312" w:lineRule="auto"/>
        <w:ind w:firstLine="567"/>
        <w:rPr>
          <w:rStyle w:val="Vnbnnidung"/>
          <w:szCs w:val="26"/>
          <w:highlight w:val="white"/>
          <w:lang w:val="pt-BR" w:eastAsia="vi-VN"/>
        </w:rPr>
      </w:pPr>
      <w:r>
        <w:rPr>
          <w:rStyle w:val="Vnbnnidung"/>
          <w:szCs w:val="26"/>
          <w:highlight w:val="white"/>
          <w:lang w:val="pt-BR" w:eastAsia="vi-VN"/>
        </w:rPr>
        <w:t>+ Nước thải sản xuất phát sinh từ phòng nhuộm mẫu.</w:t>
      </w:r>
    </w:p>
    <w:p w14:paraId="4C7CB7E9" w14:textId="01B868D4" w:rsidR="007108D0" w:rsidRPr="00F24C4E" w:rsidRDefault="007108D0" w:rsidP="006E7AB9">
      <w:pPr>
        <w:spacing w:before="0" w:after="0" w:line="312" w:lineRule="auto"/>
        <w:jc w:val="both"/>
        <w:rPr>
          <w:lang w:val="nl-NL"/>
        </w:rPr>
      </w:pPr>
      <w:r w:rsidRPr="00F24C4E">
        <w:rPr>
          <w:lang w:val="nl-NL"/>
        </w:rPr>
        <w:t xml:space="preserve">- Dòng nước thải: 01 dòng nước thải tại hố ga đấu nối nước thải với </w:t>
      </w:r>
      <w:r>
        <w:rPr>
          <w:lang w:val="nl-NL"/>
        </w:rPr>
        <w:t>K</w:t>
      </w:r>
      <w:r w:rsidRPr="00F24C4E">
        <w:rPr>
          <w:lang w:val="nl-NL"/>
        </w:rPr>
        <w:t xml:space="preserve">CN </w:t>
      </w:r>
      <w:r>
        <w:rPr>
          <w:lang w:val="nl-NL"/>
        </w:rPr>
        <w:t>Dệt may Phố Nối</w:t>
      </w:r>
      <w:r w:rsidRPr="00F24C4E">
        <w:rPr>
          <w:lang w:val="nl-NL"/>
        </w:rPr>
        <w:t xml:space="preserve"> (nước thải sinh hoạt sau bể tự hoại và nước thải sản xuất)</w:t>
      </w:r>
    </w:p>
    <w:bookmarkEnd w:id="121"/>
    <w:p w14:paraId="67A851B0" w14:textId="6F62F54C" w:rsidR="007108D0" w:rsidRPr="00F24C4E" w:rsidRDefault="007108D0" w:rsidP="006E7AB9">
      <w:pPr>
        <w:spacing w:before="0" w:after="0" w:line="312" w:lineRule="auto"/>
        <w:jc w:val="both"/>
        <w:rPr>
          <w:lang w:val="nl-NL"/>
        </w:rPr>
      </w:pPr>
      <w:r w:rsidRPr="00F24C4E">
        <w:rPr>
          <w:lang w:val="nl-NL"/>
        </w:rPr>
        <w:t xml:space="preserve">- Lưu lượng: </w:t>
      </w:r>
      <w:r>
        <w:rPr>
          <w:lang w:val="nl-NL"/>
        </w:rPr>
        <w:t>58,2</w:t>
      </w:r>
      <w:r w:rsidRPr="00F24C4E">
        <w:rPr>
          <w:lang w:val="nl-NL"/>
        </w:rPr>
        <w:t xml:space="preserve"> m</w:t>
      </w:r>
      <w:r w:rsidRPr="00F24C4E">
        <w:rPr>
          <w:vertAlign w:val="superscript"/>
          <w:lang w:val="nl-NL"/>
        </w:rPr>
        <w:t>3</w:t>
      </w:r>
      <w:r w:rsidRPr="00F24C4E">
        <w:rPr>
          <w:lang w:val="nl-NL"/>
        </w:rPr>
        <w:t>/ngày đêm</w:t>
      </w:r>
    </w:p>
    <w:p w14:paraId="2797A703" w14:textId="77777777" w:rsidR="007108D0" w:rsidRPr="00ED60DE" w:rsidRDefault="007108D0" w:rsidP="006E7AB9">
      <w:pPr>
        <w:spacing w:before="0" w:after="0" w:line="312" w:lineRule="auto"/>
        <w:ind w:firstLine="567"/>
        <w:jc w:val="both"/>
        <w:rPr>
          <w:bCs/>
          <w:szCs w:val="26"/>
          <w:lang w:val="pt-BR"/>
        </w:rPr>
      </w:pPr>
      <w:r w:rsidRPr="00F24C4E">
        <w:rPr>
          <w:lang w:val="nl-NL"/>
        </w:rPr>
        <w:t xml:space="preserve">- Giá trị giới hạn các chất ô nhiễm: </w:t>
      </w:r>
      <w:r w:rsidRPr="00ED60DE">
        <w:rPr>
          <w:bCs/>
          <w:szCs w:val="26"/>
          <w:lang w:val="pt-BR"/>
        </w:rPr>
        <w:t xml:space="preserve">Các chất ô nhiễm và giá trị giới hạn của các chất ô nhiễm theo dòng nước thải: Các chất ô nhiễm đặc trưng và giới hạn nồng độ các thông số ô nhiễm được phép đấu nối vào hệ thống thu gom và xử lý nước thải tập trung của KCN Dệt may Phố Nối được thể hiện chi tiết trong bảng số liệu dưới đây: </w:t>
      </w:r>
    </w:p>
    <w:p w14:paraId="7FEED5AF" w14:textId="73CE24B1" w:rsidR="007108D0" w:rsidRPr="00AD6B72" w:rsidRDefault="00D40D10" w:rsidP="00AD6B72">
      <w:pPr>
        <w:pStyle w:val="Caption"/>
        <w:ind w:firstLine="0"/>
        <w:jc w:val="center"/>
        <w:rPr>
          <w:b/>
          <w:bCs/>
          <w:color w:val="auto"/>
          <w:sz w:val="26"/>
          <w:szCs w:val="26"/>
          <w:lang w:val="pt-BR"/>
        </w:rPr>
      </w:pPr>
      <w:bookmarkStart w:id="122" w:name="_Toc126591809"/>
      <w:bookmarkStart w:id="123" w:name="_Toc197929095"/>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4</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t xml:space="preserve">: </w:t>
      </w:r>
      <w:r w:rsidR="007108D0" w:rsidRPr="00AD6B72">
        <w:rPr>
          <w:b/>
          <w:bCs/>
          <w:color w:val="auto"/>
          <w:sz w:val="26"/>
          <w:szCs w:val="26"/>
          <w:lang w:val="pt-BR"/>
        </w:rPr>
        <w:t>Giới hạn thông số và nồng độ chất ô nhiễm trong nước thải</w:t>
      </w:r>
      <w:bookmarkEnd w:id="122"/>
      <w:bookmarkEnd w:id="12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2162"/>
        <w:gridCol w:w="1508"/>
        <w:gridCol w:w="4518"/>
      </w:tblGrid>
      <w:tr w:rsidR="007108D0" w:rsidRPr="00ED60DE" w14:paraId="022D244E" w14:textId="77777777" w:rsidTr="004A7763">
        <w:trPr>
          <w:jc w:val="center"/>
        </w:trPr>
        <w:tc>
          <w:tcPr>
            <w:tcW w:w="708" w:type="dxa"/>
            <w:shd w:val="clear" w:color="auto" w:fill="auto"/>
          </w:tcPr>
          <w:p w14:paraId="0888923D" w14:textId="77777777" w:rsidR="007108D0" w:rsidRPr="00ED60DE" w:rsidRDefault="007108D0" w:rsidP="007108D0">
            <w:pPr>
              <w:spacing w:line="300" w:lineRule="auto"/>
              <w:ind w:firstLine="0"/>
              <w:jc w:val="center"/>
              <w:rPr>
                <w:b/>
                <w:bCs/>
                <w:szCs w:val="26"/>
                <w:lang w:val="pt-BR"/>
              </w:rPr>
            </w:pPr>
            <w:r w:rsidRPr="00ED60DE">
              <w:rPr>
                <w:b/>
                <w:bCs/>
                <w:szCs w:val="26"/>
                <w:lang w:val="pt-BR"/>
              </w:rPr>
              <w:t>STT</w:t>
            </w:r>
          </w:p>
        </w:tc>
        <w:tc>
          <w:tcPr>
            <w:tcW w:w="2235" w:type="dxa"/>
            <w:shd w:val="clear" w:color="auto" w:fill="auto"/>
          </w:tcPr>
          <w:p w14:paraId="7A5EE4C8" w14:textId="77777777" w:rsidR="007108D0" w:rsidRPr="00ED60DE" w:rsidRDefault="007108D0" w:rsidP="007108D0">
            <w:pPr>
              <w:spacing w:line="300" w:lineRule="auto"/>
              <w:ind w:firstLine="0"/>
              <w:jc w:val="center"/>
              <w:rPr>
                <w:b/>
                <w:bCs/>
                <w:szCs w:val="26"/>
                <w:lang w:val="pt-BR"/>
              </w:rPr>
            </w:pPr>
            <w:r w:rsidRPr="00ED60DE">
              <w:rPr>
                <w:b/>
                <w:bCs/>
                <w:szCs w:val="26"/>
                <w:lang w:val="pt-BR"/>
              </w:rPr>
              <w:t>Thông số</w:t>
            </w:r>
          </w:p>
        </w:tc>
        <w:tc>
          <w:tcPr>
            <w:tcW w:w="1560" w:type="dxa"/>
            <w:shd w:val="clear" w:color="auto" w:fill="auto"/>
          </w:tcPr>
          <w:p w14:paraId="257BB675" w14:textId="77777777" w:rsidR="007108D0" w:rsidRPr="00ED60DE" w:rsidRDefault="007108D0" w:rsidP="007108D0">
            <w:pPr>
              <w:spacing w:line="300" w:lineRule="auto"/>
              <w:ind w:firstLine="0"/>
              <w:jc w:val="center"/>
              <w:rPr>
                <w:b/>
                <w:bCs/>
                <w:szCs w:val="26"/>
                <w:lang w:val="pt-BR"/>
              </w:rPr>
            </w:pPr>
            <w:r w:rsidRPr="00ED60DE">
              <w:rPr>
                <w:b/>
                <w:bCs/>
                <w:szCs w:val="26"/>
                <w:lang w:val="pt-BR"/>
              </w:rPr>
              <w:t>Đơn vị</w:t>
            </w:r>
          </w:p>
        </w:tc>
        <w:tc>
          <w:tcPr>
            <w:tcW w:w="4785" w:type="dxa"/>
            <w:shd w:val="clear" w:color="auto" w:fill="auto"/>
          </w:tcPr>
          <w:p w14:paraId="16136C44" w14:textId="77777777" w:rsidR="007108D0" w:rsidRPr="00ED60DE" w:rsidRDefault="007108D0" w:rsidP="007108D0">
            <w:pPr>
              <w:spacing w:line="300" w:lineRule="auto"/>
              <w:ind w:firstLine="0"/>
              <w:jc w:val="center"/>
              <w:rPr>
                <w:b/>
                <w:bCs/>
                <w:szCs w:val="26"/>
                <w:lang w:val="pt-BR"/>
              </w:rPr>
            </w:pPr>
            <w:r w:rsidRPr="00ED60DE">
              <w:rPr>
                <w:b/>
                <w:bCs/>
                <w:szCs w:val="26"/>
                <w:lang w:val="pt-BR"/>
              </w:rPr>
              <w:t>Tiêu chuẩn đấu nối nước thải vào KCN Dệt may Phố Nối</w:t>
            </w:r>
          </w:p>
        </w:tc>
      </w:tr>
      <w:tr w:rsidR="007108D0" w:rsidRPr="00ED60DE" w14:paraId="5E77A39E" w14:textId="77777777" w:rsidTr="004A7763">
        <w:trPr>
          <w:jc w:val="center"/>
        </w:trPr>
        <w:tc>
          <w:tcPr>
            <w:tcW w:w="708" w:type="dxa"/>
            <w:shd w:val="clear" w:color="auto" w:fill="auto"/>
          </w:tcPr>
          <w:p w14:paraId="18D66F46" w14:textId="77777777" w:rsidR="007108D0" w:rsidRPr="00ED60DE" w:rsidRDefault="007108D0" w:rsidP="007108D0">
            <w:pPr>
              <w:spacing w:line="300" w:lineRule="auto"/>
              <w:ind w:firstLine="0"/>
              <w:jc w:val="both"/>
              <w:rPr>
                <w:bCs/>
                <w:szCs w:val="26"/>
                <w:lang w:val="pt-BR"/>
              </w:rPr>
            </w:pPr>
            <w:r w:rsidRPr="00ED60DE">
              <w:rPr>
                <w:bCs/>
                <w:szCs w:val="26"/>
                <w:lang w:val="pt-BR"/>
              </w:rPr>
              <w:t>1</w:t>
            </w:r>
          </w:p>
        </w:tc>
        <w:tc>
          <w:tcPr>
            <w:tcW w:w="2235" w:type="dxa"/>
            <w:shd w:val="clear" w:color="auto" w:fill="auto"/>
          </w:tcPr>
          <w:p w14:paraId="757786FA" w14:textId="77777777" w:rsidR="007108D0" w:rsidRPr="00ED60DE" w:rsidRDefault="007108D0" w:rsidP="007108D0">
            <w:pPr>
              <w:spacing w:line="300" w:lineRule="auto"/>
              <w:ind w:firstLine="0"/>
              <w:jc w:val="center"/>
              <w:rPr>
                <w:bCs/>
                <w:szCs w:val="26"/>
                <w:lang w:val="pt-BR"/>
              </w:rPr>
            </w:pPr>
            <w:r w:rsidRPr="00ED60DE">
              <w:rPr>
                <w:bCs/>
                <w:szCs w:val="26"/>
                <w:lang w:val="pt-BR"/>
              </w:rPr>
              <w:t>TSS</w:t>
            </w:r>
          </w:p>
        </w:tc>
        <w:tc>
          <w:tcPr>
            <w:tcW w:w="1560" w:type="dxa"/>
            <w:shd w:val="clear" w:color="auto" w:fill="auto"/>
          </w:tcPr>
          <w:p w14:paraId="05821EA8" w14:textId="77777777" w:rsidR="007108D0" w:rsidRPr="00ED60DE" w:rsidRDefault="007108D0" w:rsidP="007108D0">
            <w:pPr>
              <w:spacing w:line="300" w:lineRule="auto"/>
              <w:ind w:firstLine="0"/>
              <w:jc w:val="center"/>
              <w:rPr>
                <w:bCs/>
                <w:szCs w:val="26"/>
                <w:lang w:val="pt-BR"/>
              </w:rPr>
            </w:pPr>
            <w:r w:rsidRPr="00ED60DE">
              <w:rPr>
                <w:bCs/>
                <w:szCs w:val="26"/>
                <w:lang w:val="pt-BR"/>
              </w:rPr>
              <w:t>-</w:t>
            </w:r>
          </w:p>
        </w:tc>
        <w:tc>
          <w:tcPr>
            <w:tcW w:w="4785" w:type="dxa"/>
            <w:shd w:val="clear" w:color="auto" w:fill="auto"/>
          </w:tcPr>
          <w:p w14:paraId="6BDED3FE" w14:textId="77777777" w:rsidR="007108D0" w:rsidRPr="00ED60DE" w:rsidRDefault="007108D0" w:rsidP="007108D0">
            <w:pPr>
              <w:spacing w:line="300" w:lineRule="auto"/>
              <w:ind w:firstLine="0"/>
              <w:jc w:val="center"/>
              <w:rPr>
                <w:bCs/>
                <w:szCs w:val="26"/>
                <w:lang w:val="pt-BR"/>
              </w:rPr>
            </w:pPr>
            <w:r w:rsidRPr="00ED60DE">
              <w:rPr>
                <w:bCs/>
                <w:szCs w:val="26"/>
                <w:lang w:val="pt-BR"/>
              </w:rPr>
              <w:t>300</w:t>
            </w:r>
          </w:p>
        </w:tc>
      </w:tr>
      <w:tr w:rsidR="007108D0" w:rsidRPr="00ED60DE" w14:paraId="0740D57C" w14:textId="77777777" w:rsidTr="004A7763">
        <w:trPr>
          <w:jc w:val="center"/>
        </w:trPr>
        <w:tc>
          <w:tcPr>
            <w:tcW w:w="708" w:type="dxa"/>
            <w:shd w:val="clear" w:color="auto" w:fill="auto"/>
          </w:tcPr>
          <w:p w14:paraId="2ECCD76A" w14:textId="77777777" w:rsidR="007108D0" w:rsidRPr="00ED60DE" w:rsidRDefault="007108D0" w:rsidP="007108D0">
            <w:pPr>
              <w:spacing w:line="300" w:lineRule="auto"/>
              <w:ind w:firstLine="0"/>
              <w:jc w:val="both"/>
              <w:rPr>
                <w:bCs/>
                <w:szCs w:val="26"/>
                <w:lang w:val="pt-BR"/>
              </w:rPr>
            </w:pPr>
            <w:r w:rsidRPr="00ED60DE">
              <w:rPr>
                <w:bCs/>
                <w:szCs w:val="26"/>
                <w:lang w:val="pt-BR"/>
              </w:rPr>
              <w:t>2</w:t>
            </w:r>
          </w:p>
        </w:tc>
        <w:tc>
          <w:tcPr>
            <w:tcW w:w="2235" w:type="dxa"/>
            <w:shd w:val="clear" w:color="auto" w:fill="auto"/>
          </w:tcPr>
          <w:p w14:paraId="0370D062" w14:textId="77777777" w:rsidR="007108D0" w:rsidRPr="00ED60DE" w:rsidRDefault="007108D0" w:rsidP="007108D0">
            <w:pPr>
              <w:spacing w:line="300" w:lineRule="auto"/>
              <w:ind w:firstLine="0"/>
              <w:jc w:val="center"/>
              <w:rPr>
                <w:bCs/>
                <w:szCs w:val="26"/>
                <w:lang w:val="pt-BR"/>
              </w:rPr>
            </w:pPr>
            <w:r w:rsidRPr="00ED60DE">
              <w:rPr>
                <w:bCs/>
                <w:szCs w:val="26"/>
                <w:lang w:val="pt-BR"/>
              </w:rPr>
              <w:t>Sunfua</w:t>
            </w:r>
          </w:p>
        </w:tc>
        <w:tc>
          <w:tcPr>
            <w:tcW w:w="1560" w:type="dxa"/>
            <w:shd w:val="clear" w:color="auto" w:fill="auto"/>
          </w:tcPr>
          <w:p w14:paraId="19F6EF09" w14:textId="77777777" w:rsidR="007108D0" w:rsidRPr="00ED60DE" w:rsidRDefault="007108D0" w:rsidP="007108D0">
            <w:pPr>
              <w:spacing w:line="300" w:lineRule="auto"/>
              <w:ind w:firstLine="0"/>
              <w:jc w:val="center"/>
              <w:rPr>
                <w:bCs/>
                <w:szCs w:val="26"/>
                <w:lang w:val="pt-BR"/>
              </w:rPr>
            </w:pPr>
            <w:r w:rsidRPr="00ED60DE">
              <w:rPr>
                <w:bCs/>
                <w:szCs w:val="26"/>
                <w:vertAlign w:val="superscript"/>
                <w:lang w:val="pt-BR"/>
              </w:rPr>
              <w:t>o</w:t>
            </w:r>
            <w:r w:rsidRPr="00ED60DE">
              <w:rPr>
                <w:bCs/>
                <w:szCs w:val="26"/>
                <w:lang w:val="pt-BR"/>
              </w:rPr>
              <w:t>C</w:t>
            </w:r>
          </w:p>
        </w:tc>
        <w:tc>
          <w:tcPr>
            <w:tcW w:w="4785" w:type="dxa"/>
            <w:shd w:val="clear" w:color="auto" w:fill="auto"/>
          </w:tcPr>
          <w:p w14:paraId="313CDEEC" w14:textId="77777777" w:rsidR="007108D0" w:rsidRPr="00ED60DE" w:rsidRDefault="007108D0" w:rsidP="007108D0">
            <w:pPr>
              <w:spacing w:line="300" w:lineRule="auto"/>
              <w:ind w:firstLine="0"/>
              <w:jc w:val="center"/>
              <w:rPr>
                <w:bCs/>
                <w:szCs w:val="26"/>
                <w:lang w:val="pt-BR"/>
              </w:rPr>
            </w:pPr>
            <w:r w:rsidRPr="00ED60DE">
              <w:rPr>
                <w:bCs/>
                <w:szCs w:val="26"/>
                <w:lang w:val="pt-BR"/>
              </w:rPr>
              <w:t>1</w:t>
            </w:r>
          </w:p>
        </w:tc>
      </w:tr>
      <w:tr w:rsidR="007108D0" w:rsidRPr="00ED60DE" w14:paraId="18E6D034" w14:textId="77777777" w:rsidTr="004A7763">
        <w:trPr>
          <w:jc w:val="center"/>
        </w:trPr>
        <w:tc>
          <w:tcPr>
            <w:tcW w:w="708" w:type="dxa"/>
            <w:shd w:val="clear" w:color="auto" w:fill="auto"/>
          </w:tcPr>
          <w:p w14:paraId="5D4AB00A" w14:textId="77777777" w:rsidR="007108D0" w:rsidRPr="00ED60DE" w:rsidRDefault="007108D0" w:rsidP="007108D0">
            <w:pPr>
              <w:spacing w:line="300" w:lineRule="auto"/>
              <w:ind w:firstLine="0"/>
              <w:jc w:val="both"/>
              <w:rPr>
                <w:bCs/>
                <w:szCs w:val="26"/>
                <w:lang w:val="pt-BR"/>
              </w:rPr>
            </w:pPr>
            <w:r w:rsidRPr="00ED60DE">
              <w:rPr>
                <w:bCs/>
                <w:szCs w:val="26"/>
                <w:lang w:val="pt-BR"/>
              </w:rPr>
              <w:t>3</w:t>
            </w:r>
          </w:p>
        </w:tc>
        <w:tc>
          <w:tcPr>
            <w:tcW w:w="2235" w:type="dxa"/>
            <w:shd w:val="clear" w:color="auto" w:fill="auto"/>
          </w:tcPr>
          <w:p w14:paraId="1550601A" w14:textId="77777777" w:rsidR="007108D0" w:rsidRPr="00ED60DE" w:rsidRDefault="007108D0" w:rsidP="007108D0">
            <w:pPr>
              <w:spacing w:line="300" w:lineRule="auto"/>
              <w:ind w:firstLine="0"/>
              <w:jc w:val="center"/>
              <w:rPr>
                <w:bCs/>
                <w:szCs w:val="26"/>
                <w:lang w:val="pt-BR"/>
              </w:rPr>
            </w:pPr>
            <w:r w:rsidRPr="00ED60DE">
              <w:rPr>
                <w:bCs/>
                <w:szCs w:val="26"/>
                <w:lang w:val="pt-BR"/>
              </w:rPr>
              <w:t>Coliform</w:t>
            </w:r>
          </w:p>
        </w:tc>
        <w:tc>
          <w:tcPr>
            <w:tcW w:w="1560" w:type="dxa"/>
            <w:shd w:val="clear" w:color="auto" w:fill="auto"/>
          </w:tcPr>
          <w:p w14:paraId="47839193" w14:textId="77777777" w:rsidR="007108D0" w:rsidRPr="00ED60DE" w:rsidRDefault="007108D0" w:rsidP="007108D0">
            <w:pPr>
              <w:spacing w:line="300" w:lineRule="auto"/>
              <w:ind w:firstLine="0"/>
              <w:jc w:val="center"/>
              <w:rPr>
                <w:bCs/>
                <w:szCs w:val="26"/>
                <w:lang w:val="pt-BR"/>
              </w:rPr>
            </w:pPr>
            <w:r w:rsidRPr="00ED60DE">
              <w:rPr>
                <w:bCs/>
                <w:szCs w:val="26"/>
                <w:lang w:val="pt-BR"/>
              </w:rPr>
              <w:t>Pt/Co</w:t>
            </w:r>
          </w:p>
        </w:tc>
        <w:tc>
          <w:tcPr>
            <w:tcW w:w="4785" w:type="dxa"/>
            <w:shd w:val="clear" w:color="auto" w:fill="auto"/>
          </w:tcPr>
          <w:p w14:paraId="1D747CDC" w14:textId="77777777" w:rsidR="007108D0" w:rsidRPr="00ED60DE" w:rsidRDefault="007108D0" w:rsidP="007108D0">
            <w:pPr>
              <w:spacing w:line="300" w:lineRule="auto"/>
              <w:ind w:firstLine="0"/>
              <w:jc w:val="center"/>
              <w:rPr>
                <w:bCs/>
                <w:szCs w:val="26"/>
                <w:lang w:val="pt-BR"/>
              </w:rPr>
            </w:pPr>
            <w:r w:rsidRPr="00ED60DE">
              <w:rPr>
                <w:bCs/>
                <w:szCs w:val="26"/>
                <w:lang w:val="pt-BR"/>
              </w:rPr>
              <w:t>6.000</w:t>
            </w:r>
          </w:p>
        </w:tc>
      </w:tr>
      <w:tr w:rsidR="007108D0" w:rsidRPr="00ED60DE" w14:paraId="032F2878" w14:textId="77777777" w:rsidTr="004A7763">
        <w:trPr>
          <w:jc w:val="center"/>
        </w:trPr>
        <w:tc>
          <w:tcPr>
            <w:tcW w:w="708" w:type="dxa"/>
            <w:shd w:val="clear" w:color="auto" w:fill="auto"/>
          </w:tcPr>
          <w:p w14:paraId="69CE0AEB" w14:textId="77777777" w:rsidR="007108D0" w:rsidRPr="00ED60DE" w:rsidRDefault="007108D0" w:rsidP="007108D0">
            <w:pPr>
              <w:spacing w:line="300" w:lineRule="auto"/>
              <w:ind w:firstLine="0"/>
              <w:jc w:val="both"/>
              <w:rPr>
                <w:bCs/>
                <w:szCs w:val="26"/>
                <w:lang w:val="pt-BR"/>
              </w:rPr>
            </w:pPr>
            <w:r w:rsidRPr="00ED60DE">
              <w:rPr>
                <w:bCs/>
                <w:szCs w:val="26"/>
                <w:lang w:val="pt-BR"/>
              </w:rPr>
              <w:t>4</w:t>
            </w:r>
          </w:p>
        </w:tc>
        <w:tc>
          <w:tcPr>
            <w:tcW w:w="2235" w:type="dxa"/>
            <w:shd w:val="clear" w:color="auto" w:fill="auto"/>
          </w:tcPr>
          <w:p w14:paraId="2085C3C6" w14:textId="77777777" w:rsidR="007108D0" w:rsidRPr="00ED60DE" w:rsidRDefault="007108D0" w:rsidP="007108D0">
            <w:pPr>
              <w:spacing w:line="300" w:lineRule="auto"/>
              <w:ind w:firstLine="0"/>
              <w:jc w:val="center"/>
              <w:rPr>
                <w:bCs/>
                <w:szCs w:val="26"/>
                <w:lang w:val="pt-BR"/>
              </w:rPr>
            </w:pPr>
            <w:r w:rsidRPr="00ED60DE">
              <w:rPr>
                <w:bCs/>
                <w:szCs w:val="26"/>
                <w:lang w:val="pt-BR"/>
              </w:rPr>
              <w:t>BOD</w:t>
            </w:r>
            <w:r w:rsidRPr="00ED60DE">
              <w:rPr>
                <w:bCs/>
                <w:szCs w:val="26"/>
                <w:vertAlign w:val="subscript"/>
                <w:lang w:val="pt-BR"/>
              </w:rPr>
              <w:t>5</w:t>
            </w:r>
          </w:p>
        </w:tc>
        <w:tc>
          <w:tcPr>
            <w:tcW w:w="1560" w:type="dxa"/>
            <w:shd w:val="clear" w:color="auto" w:fill="auto"/>
          </w:tcPr>
          <w:p w14:paraId="46B433B5" w14:textId="77777777" w:rsidR="007108D0" w:rsidRPr="00ED60DE" w:rsidRDefault="007108D0" w:rsidP="007108D0">
            <w:pPr>
              <w:spacing w:line="300" w:lineRule="auto"/>
              <w:ind w:firstLine="0"/>
              <w:jc w:val="center"/>
              <w:rPr>
                <w:bCs/>
                <w:szCs w:val="26"/>
                <w:lang w:val="pt-BR"/>
              </w:rPr>
            </w:pPr>
            <w:r w:rsidRPr="00ED60DE">
              <w:rPr>
                <w:bCs/>
                <w:szCs w:val="26"/>
                <w:lang w:val="pt-BR"/>
              </w:rPr>
              <w:t>mg/l</w:t>
            </w:r>
          </w:p>
        </w:tc>
        <w:tc>
          <w:tcPr>
            <w:tcW w:w="4785" w:type="dxa"/>
            <w:shd w:val="clear" w:color="auto" w:fill="auto"/>
          </w:tcPr>
          <w:p w14:paraId="0A308A1D" w14:textId="77777777" w:rsidR="007108D0" w:rsidRPr="00ED60DE" w:rsidRDefault="007108D0" w:rsidP="007108D0">
            <w:pPr>
              <w:spacing w:line="300" w:lineRule="auto"/>
              <w:ind w:firstLine="0"/>
              <w:jc w:val="center"/>
              <w:rPr>
                <w:bCs/>
                <w:szCs w:val="26"/>
                <w:lang w:val="pt-BR"/>
              </w:rPr>
            </w:pPr>
            <w:r w:rsidRPr="00ED60DE">
              <w:rPr>
                <w:bCs/>
                <w:szCs w:val="26"/>
                <w:lang w:val="pt-BR"/>
              </w:rPr>
              <w:t>250</w:t>
            </w:r>
          </w:p>
        </w:tc>
      </w:tr>
      <w:tr w:rsidR="007108D0" w:rsidRPr="00ED60DE" w14:paraId="4FBF6723" w14:textId="77777777" w:rsidTr="004A7763">
        <w:trPr>
          <w:jc w:val="center"/>
        </w:trPr>
        <w:tc>
          <w:tcPr>
            <w:tcW w:w="708" w:type="dxa"/>
            <w:shd w:val="clear" w:color="auto" w:fill="auto"/>
          </w:tcPr>
          <w:p w14:paraId="43304455" w14:textId="77777777" w:rsidR="007108D0" w:rsidRPr="00ED60DE" w:rsidRDefault="007108D0" w:rsidP="007108D0">
            <w:pPr>
              <w:spacing w:line="300" w:lineRule="auto"/>
              <w:ind w:firstLine="0"/>
              <w:jc w:val="both"/>
              <w:rPr>
                <w:bCs/>
                <w:szCs w:val="26"/>
                <w:lang w:val="pt-BR"/>
              </w:rPr>
            </w:pPr>
            <w:r w:rsidRPr="00ED60DE">
              <w:rPr>
                <w:bCs/>
                <w:szCs w:val="26"/>
                <w:lang w:val="pt-BR"/>
              </w:rPr>
              <w:t>5</w:t>
            </w:r>
          </w:p>
        </w:tc>
        <w:tc>
          <w:tcPr>
            <w:tcW w:w="2235" w:type="dxa"/>
            <w:shd w:val="clear" w:color="auto" w:fill="auto"/>
          </w:tcPr>
          <w:p w14:paraId="2DBA4853" w14:textId="77777777" w:rsidR="007108D0" w:rsidRPr="00ED60DE" w:rsidRDefault="007108D0" w:rsidP="007108D0">
            <w:pPr>
              <w:spacing w:line="300" w:lineRule="auto"/>
              <w:ind w:firstLine="0"/>
              <w:jc w:val="center"/>
              <w:rPr>
                <w:bCs/>
                <w:szCs w:val="26"/>
                <w:lang w:val="pt-BR"/>
              </w:rPr>
            </w:pPr>
            <w:r w:rsidRPr="00ED60DE">
              <w:rPr>
                <w:bCs/>
                <w:szCs w:val="26"/>
                <w:lang w:val="pt-BR"/>
              </w:rPr>
              <w:t>Xyanua</w:t>
            </w:r>
          </w:p>
        </w:tc>
        <w:tc>
          <w:tcPr>
            <w:tcW w:w="1560" w:type="dxa"/>
            <w:shd w:val="clear" w:color="auto" w:fill="auto"/>
          </w:tcPr>
          <w:p w14:paraId="5E7561A8" w14:textId="77777777" w:rsidR="007108D0" w:rsidRPr="00ED60DE" w:rsidRDefault="007108D0" w:rsidP="007108D0">
            <w:pPr>
              <w:spacing w:line="300" w:lineRule="auto"/>
              <w:ind w:firstLine="0"/>
              <w:jc w:val="center"/>
              <w:rPr>
                <w:szCs w:val="26"/>
              </w:rPr>
            </w:pPr>
            <w:r w:rsidRPr="00ED60DE">
              <w:rPr>
                <w:bCs/>
                <w:szCs w:val="26"/>
                <w:lang w:val="pt-BR"/>
              </w:rPr>
              <w:t>mg/l</w:t>
            </w:r>
          </w:p>
        </w:tc>
        <w:tc>
          <w:tcPr>
            <w:tcW w:w="4785" w:type="dxa"/>
            <w:shd w:val="clear" w:color="auto" w:fill="auto"/>
          </w:tcPr>
          <w:p w14:paraId="58304B23" w14:textId="77777777" w:rsidR="007108D0" w:rsidRPr="00ED60DE" w:rsidRDefault="007108D0" w:rsidP="007108D0">
            <w:pPr>
              <w:spacing w:line="300" w:lineRule="auto"/>
              <w:ind w:firstLine="0"/>
              <w:jc w:val="center"/>
              <w:rPr>
                <w:bCs/>
                <w:szCs w:val="26"/>
                <w:lang w:val="pt-BR"/>
              </w:rPr>
            </w:pPr>
            <w:r w:rsidRPr="00ED60DE">
              <w:rPr>
                <w:bCs/>
                <w:szCs w:val="26"/>
                <w:lang w:val="pt-BR"/>
              </w:rPr>
              <w:t>0,1</w:t>
            </w:r>
          </w:p>
        </w:tc>
      </w:tr>
      <w:tr w:rsidR="007108D0" w:rsidRPr="00ED60DE" w14:paraId="07AD11E6" w14:textId="77777777" w:rsidTr="004A7763">
        <w:trPr>
          <w:jc w:val="center"/>
        </w:trPr>
        <w:tc>
          <w:tcPr>
            <w:tcW w:w="708" w:type="dxa"/>
            <w:shd w:val="clear" w:color="auto" w:fill="auto"/>
          </w:tcPr>
          <w:p w14:paraId="7CE4995B" w14:textId="77777777" w:rsidR="007108D0" w:rsidRPr="00ED60DE" w:rsidRDefault="007108D0" w:rsidP="007108D0">
            <w:pPr>
              <w:spacing w:line="300" w:lineRule="auto"/>
              <w:ind w:firstLine="0"/>
              <w:jc w:val="both"/>
              <w:rPr>
                <w:bCs/>
                <w:szCs w:val="26"/>
                <w:lang w:val="pt-BR"/>
              </w:rPr>
            </w:pPr>
            <w:r w:rsidRPr="00ED60DE">
              <w:rPr>
                <w:bCs/>
                <w:szCs w:val="26"/>
                <w:lang w:val="pt-BR"/>
              </w:rPr>
              <w:t>6</w:t>
            </w:r>
          </w:p>
        </w:tc>
        <w:tc>
          <w:tcPr>
            <w:tcW w:w="2235" w:type="dxa"/>
            <w:shd w:val="clear" w:color="auto" w:fill="auto"/>
          </w:tcPr>
          <w:p w14:paraId="68DC2A9F" w14:textId="77777777" w:rsidR="007108D0" w:rsidRPr="00ED60DE" w:rsidRDefault="007108D0" w:rsidP="007108D0">
            <w:pPr>
              <w:spacing w:line="300" w:lineRule="auto"/>
              <w:ind w:firstLine="0"/>
              <w:jc w:val="center"/>
              <w:rPr>
                <w:bCs/>
                <w:szCs w:val="26"/>
                <w:lang w:val="pt-BR"/>
              </w:rPr>
            </w:pPr>
            <w:r w:rsidRPr="00ED60DE">
              <w:rPr>
                <w:bCs/>
                <w:szCs w:val="26"/>
                <w:lang w:val="pt-BR"/>
              </w:rPr>
              <w:t>pH</w:t>
            </w:r>
          </w:p>
        </w:tc>
        <w:tc>
          <w:tcPr>
            <w:tcW w:w="1560" w:type="dxa"/>
            <w:shd w:val="clear" w:color="auto" w:fill="auto"/>
          </w:tcPr>
          <w:p w14:paraId="615C0B9F" w14:textId="77777777" w:rsidR="007108D0" w:rsidRPr="00ED60DE" w:rsidRDefault="007108D0" w:rsidP="007108D0">
            <w:pPr>
              <w:spacing w:line="300" w:lineRule="auto"/>
              <w:ind w:firstLine="0"/>
              <w:jc w:val="center"/>
              <w:rPr>
                <w:szCs w:val="26"/>
              </w:rPr>
            </w:pPr>
            <w:r w:rsidRPr="00ED60DE">
              <w:rPr>
                <w:bCs/>
                <w:szCs w:val="26"/>
                <w:lang w:val="pt-BR"/>
              </w:rPr>
              <w:t>mg/l</w:t>
            </w:r>
          </w:p>
        </w:tc>
        <w:tc>
          <w:tcPr>
            <w:tcW w:w="4785" w:type="dxa"/>
            <w:shd w:val="clear" w:color="auto" w:fill="auto"/>
          </w:tcPr>
          <w:p w14:paraId="2336C840" w14:textId="77777777" w:rsidR="007108D0" w:rsidRPr="00ED60DE" w:rsidRDefault="007108D0" w:rsidP="007108D0">
            <w:pPr>
              <w:spacing w:line="300" w:lineRule="auto"/>
              <w:ind w:firstLine="0"/>
              <w:jc w:val="center"/>
              <w:rPr>
                <w:bCs/>
                <w:szCs w:val="26"/>
                <w:lang w:val="pt-BR"/>
              </w:rPr>
            </w:pPr>
            <w:r w:rsidRPr="00ED60DE">
              <w:rPr>
                <w:bCs/>
                <w:szCs w:val="26"/>
                <w:lang w:val="pt-BR"/>
              </w:rPr>
              <w:t>5-9</w:t>
            </w:r>
          </w:p>
        </w:tc>
      </w:tr>
      <w:tr w:rsidR="007108D0" w:rsidRPr="00ED60DE" w14:paraId="5551FC47" w14:textId="77777777" w:rsidTr="004A7763">
        <w:trPr>
          <w:jc w:val="center"/>
        </w:trPr>
        <w:tc>
          <w:tcPr>
            <w:tcW w:w="708" w:type="dxa"/>
            <w:shd w:val="clear" w:color="auto" w:fill="auto"/>
          </w:tcPr>
          <w:p w14:paraId="15946572" w14:textId="77777777" w:rsidR="007108D0" w:rsidRPr="00ED60DE" w:rsidRDefault="007108D0" w:rsidP="007108D0">
            <w:pPr>
              <w:spacing w:line="300" w:lineRule="auto"/>
              <w:ind w:firstLine="0"/>
              <w:jc w:val="both"/>
              <w:rPr>
                <w:bCs/>
                <w:szCs w:val="26"/>
                <w:lang w:val="pt-BR"/>
              </w:rPr>
            </w:pPr>
            <w:r w:rsidRPr="00ED60DE">
              <w:rPr>
                <w:bCs/>
                <w:szCs w:val="26"/>
                <w:lang w:val="pt-BR"/>
              </w:rPr>
              <w:lastRenderedPageBreak/>
              <w:t>7</w:t>
            </w:r>
          </w:p>
        </w:tc>
        <w:tc>
          <w:tcPr>
            <w:tcW w:w="2235" w:type="dxa"/>
            <w:shd w:val="clear" w:color="auto" w:fill="auto"/>
          </w:tcPr>
          <w:p w14:paraId="7904856D" w14:textId="77777777" w:rsidR="007108D0" w:rsidRPr="00ED60DE" w:rsidRDefault="007108D0" w:rsidP="007108D0">
            <w:pPr>
              <w:spacing w:line="300" w:lineRule="auto"/>
              <w:ind w:firstLine="0"/>
              <w:jc w:val="center"/>
              <w:rPr>
                <w:bCs/>
                <w:szCs w:val="26"/>
                <w:lang w:val="pt-BR"/>
              </w:rPr>
            </w:pPr>
            <w:r w:rsidRPr="00ED60DE">
              <w:rPr>
                <w:bCs/>
                <w:szCs w:val="26"/>
                <w:lang w:val="pt-BR"/>
              </w:rPr>
              <w:t>Nhiệt độ</w:t>
            </w:r>
          </w:p>
        </w:tc>
        <w:tc>
          <w:tcPr>
            <w:tcW w:w="1560" w:type="dxa"/>
            <w:shd w:val="clear" w:color="auto" w:fill="auto"/>
          </w:tcPr>
          <w:p w14:paraId="3D7F9D96" w14:textId="77777777" w:rsidR="007108D0" w:rsidRPr="00ED60DE" w:rsidRDefault="007108D0" w:rsidP="007108D0">
            <w:pPr>
              <w:spacing w:line="300" w:lineRule="auto"/>
              <w:ind w:firstLine="0"/>
              <w:jc w:val="center"/>
              <w:rPr>
                <w:szCs w:val="26"/>
              </w:rPr>
            </w:pPr>
            <w:r w:rsidRPr="00ED60DE">
              <w:rPr>
                <w:bCs/>
                <w:szCs w:val="26"/>
                <w:lang w:val="pt-BR"/>
              </w:rPr>
              <w:t>mg/l</w:t>
            </w:r>
          </w:p>
        </w:tc>
        <w:tc>
          <w:tcPr>
            <w:tcW w:w="4785" w:type="dxa"/>
            <w:shd w:val="clear" w:color="auto" w:fill="auto"/>
          </w:tcPr>
          <w:p w14:paraId="63CD480D" w14:textId="77777777" w:rsidR="007108D0" w:rsidRPr="00ED60DE" w:rsidRDefault="007108D0" w:rsidP="007108D0">
            <w:pPr>
              <w:spacing w:line="300" w:lineRule="auto"/>
              <w:ind w:firstLine="0"/>
              <w:jc w:val="center"/>
              <w:rPr>
                <w:bCs/>
                <w:szCs w:val="26"/>
                <w:lang w:val="pt-BR"/>
              </w:rPr>
            </w:pPr>
            <w:r w:rsidRPr="00ED60DE">
              <w:rPr>
                <w:bCs/>
                <w:szCs w:val="26"/>
                <w:lang w:val="pt-BR"/>
              </w:rPr>
              <w:t>40</w:t>
            </w:r>
          </w:p>
        </w:tc>
      </w:tr>
      <w:tr w:rsidR="007108D0" w:rsidRPr="00ED60DE" w14:paraId="74DCE98C" w14:textId="77777777" w:rsidTr="004A7763">
        <w:trPr>
          <w:jc w:val="center"/>
        </w:trPr>
        <w:tc>
          <w:tcPr>
            <w:tcW w:w="708" w:type="dxa"/>
            <w:shd w:val="clear" w:color="auto" w:fill="auto"/>
          </w:tcPr>
          <w:p w14:paraId="45481CAA" w14:textId="77777777" w:rsidR="007108D0" w:rsidRPr="00ED60DE" w:rsidRDefault="007108D0" w:rsidP="007108D0">
            <w:pPr>
              <w:spacing w:line="300" w:lineRule="auto"/>
              <w:ind w:firstLine="0"/>
              <w:jc w:val="both"/>
              <w:rPr>
                <w:bCs/>
                <w:szCs w:val="26"/>
                <w:lang w:val="pt-BR"/>
              </w:rPr>
            </w:pPr>
            <w:r w:rsidRPr="00ED60DE">
              <w:rPr>
                <w:bCs/>
                <w:szCs w:val="26"/>
                <w:lang w:val="pt-BR"/>
              </w:rPr>
              <w:t>8</w:t>
            </w:r>
          </w:p>
        </w:tc>
        <w:tc>
          <w:tcPr>
            <w:tcW w:w="2235" w:type="dxa"/>
            <w:shd w:val="clear" w:color="auto" w:fill="auto"/>
          </w:tcPr>
          <w:p w14:paraId="7A807CAC" w14:textId="77777777" w:rsidR="007108D0" w:rsidRPr="00ED60DE" w:rsidRDefault="007108D0" w:rsidP="007108D0">
            <w:pPr>
              <w:spacing w:line="300" w:lineRule="auto"/>
              <w:ind w:firstLine="0"/>
              <w:jc w:val="center"/>
              <w:rPr>
                <w:bCs/>
                <w:szCs w:val="26"/>
                <w:lang w:val="pt-BR"/>
              </w:rPr>
            </w:pPr>
            <w:r w:rsidRPr="00ED60DE">
              <w:rPr>
                <w:bCs/>
                <w:szCs w:val="26"/>
                <w:lang w:val="pt-BR"/>
              </w:rPr>
              <w:t>Tổng N</w:t>
            </w:r>
          </w:p>
        </w:tc>
        <w:tc>
          <w:tcPr>
            <w:tcW w:w="1560" w:type="dxa"/>
            <w:shd w:val="clear" w:color="auto" w:fill="auto"/>
          </w:tcPr>
          <w:p w14:paraId="2E3BC74D" w14:textId="77777777" w:rsidR="007108D0" w:rsidRPr="00ED60DE" w:rsidRDefault="007108D0" w:rsidP="007108D0">
            <w:pPr>
              <w:spacing w:line="300" w:lineRule="auto"/>
              <w:ind w:firstLine="0"/>
              <w:jc w:val="center"/>
              <w:rPr>
                <w:szCs w:val="26"/>
              </w:rPr>
            </w:pPr>
            <w:r w:rsidRPr="00ED60DE">
              <w:rPr>
                <w:bCs/>
                <w:szCs w:val="26"/>
                <w:lang w:val="pt-BR"/>
              </w:rPr>
              <w:t>mg/l</w:t>
            </w:r>
          </w:p>
        </w:tc>
        <w:tc>
          <w:tcPr>
            <w:tcW w:w="4785" w:type="dxa"/>
            <w:shd w:val="clear" w:color="auto" w:fill="auto"/>
          </w:tcPr>
          <w:p w14:paraId="46598F57" w14:textId="77777777" w:rsidR="007108D0" w:rsidRPr="00ED60DE" w:rsidRDefault="007108D0" w:rsidP="007108D0">
            <w:pPr>
              <w:spacing w:line="300" w:lineRule="auto"/>
              <w:ind w:firstLine="0"/>
              <w:jc w:val="center"/>
              <w:rPr>
                <w:bCs/>
                <w:szCs w:val="26"/>
                <w:lang w:val="pt-BR"/>
              </w:rPr>
            </w:pPr>
            <w:r w:rsidRPr="00ED60DE">
              <w:rPr>
                <w:bCs/>
                <w:szCs w:val="26"/>
                <w:lang w:val="pt-BR"/>
              </w:rPr>
              <w:t>60</w:t>
            </w:r>
          </w:p>
        </w:tc>
      </w:tr>
      <w:tr w:rsidR="007108D0" w:rsidRPr="00ED60DE" w14:paraId="0FEF29E4" w14:textId="77777777" w:rsidTr="004A7763">
        <w:trPr>
          <w:jc w:val="center"/>
        </w:trPr>
        <w:tc>
          <w:tcPr>
            <w:tcW w:w="708" w:type="dxa"/>
            <w:shd w:val="clear" w:color="auto" w:fill="auto"/>
          </w:tcPr>
          <w:p w14:paraId="59F8A41B" w14:textId="77777777" w:rsidR="007108D0" w:rsidRPr="00ED60DE" w:rsidRDefault="007108D0" w:rsidP="007108D0">
            <w:pPr>
              <w:spacing w:line="300" w:lineRule="auto"/>
              <w:ind w:firstLine="0"/>
              <w:jc w:val="both"/>
              <w:rPr>
                <w:bCs/>
                <w:szCs w:val="26"/>
                <w:lang w:val="pt-BR"/>
              </w:rPr>
            </w:pPr>
            <w:r w:rsidRPr="00ED60DE">
              <w:rPr>
                <w:bCs/>
                <w:szCs w:val="26"/>
                <w:lang w:val="pt-BR"/>
              </w:rPr>
              <w:t>9</w:t>
            </w:r>
          </w:p>
        </w:tc>
        <w:tc>
          <w:tcPr>
            <w:tcW w:w="2235" w:type="dxa"/>
            <w:shd w:val="clear" w:color="auto" w:fill="auto"/>
          </w:tcPr>
          <w:p w14:paraId="32BC9094" w14:textId="77777777" w:rsidR="007108D0" w:rsidRPr="00ED60DE" w:rsidRDefault="007108D0" w:rsidP="007108D0">
            <w:pPr>
              <w:spacing w:line="300" w:lineRule="auto"/>
              <w:ind w:firstLine="0"/>
              <w:jc w:val="center"/>
              <w:rPr>
                <w:bCs/>
                <w:szCs w:val="26"/>
                <w:lang w:val="pt-BR"/>
              </w:rPr>
            </w:pPr>
            <w:r w:rsidRPr="00ED60DE">
              <w:rPr>
                <w:bCs/>
                <w:szCs w:val="26"/>
                <w:lang w:val="pt-BR"/>
              </w:rPr>
              <w:t>Cl dư</w:t>
            </w:r>
          </w:p>
        </w:tc>
        <w:tc>
          <w:tcPr>
            <w:tcW w:w="1560" w:type="dxa"/>
            <w:shd w:val="clear" w:color="auto" w:fill="auto"/>
          </w:tcPr>
          <w:p w14:paraId="07033F68" w14:textId="77777777" w:rsidR="007108D0" w:rsidRPr="00ED60DE" w:rsidRDefault="007108D0" w:rsidP="007108D0">
            <w:pPr>
              <w:spacing w:line="300" w:lineRule="auto"/>
              <w:ind w:firstLine="0"/>
              <w:jc w:val="center"/>
              <w:rPr>
                <w:szCs w:val="26"/>
              </w:rPr>
            </w:pPr>
            <w:r w:rsidRPr="00ED60DE">
              <w:rPr>
                <w:bCs/>
                <w:szCs w:val="26"/>
                <w:lang w:val="pt-BR"/>
              </w:rPr>
              <w:t>mg/l</w:t>
            </w:r>
          </w:p>
        </w:tc>
        <w:tc>
          <w:tcPr>
            <w:tcW w:w="4785" w:type="dxa"/>
            <w:shd w:val="clear" w:color="auto" w:fill="auto"/>
          </w:tcPr>
          <w:p w14:paraId="22A430C1" w14:textId="77777777" w:rsidR="007108D0" w:rsidRPr="00ED60DE" w:rsidRDefault="007108D0" w:rsidP="007108D0">
            <w:pPr>
              <w:spacing w:line="300" w:lineRule="auto"/>
              <w:ind w:firstLine="0"/>
              <w:jc w:val="center"/>
              <w:rPr>
                <w:bCs/>
                <w:szCs w:val="26"/>
                <w:lang w:val="pt-BR"/>
              </w:rPr>
            </w:pPr>
            <w:r w:rsidRPr="00ED60DE">
              <w:rPr>
                <w:bCs/>
                <w:szCs w:val="26"/>
                <w:lang w:val="pt-BR"/>
              </w:rPr>
              <w:t>0,81</w:t>
            </w:r>
          </w:p>
        </w:tc>
      </w:tr>
      <w:tr w:rsidR="007108D0" w:rsidRPr="00ED60DE" w14:paraId="60F803F5" w14:textId="77777777" w:rsidTr="004A7763">
        <w:trPr>
          <w:jc w:val="center"/>
        </w:trPr>
        <w:tc>
          <w:tcPr>
            <w:tcW w:w="708" w:type="dxa"/>
            <w:shd w:val="clear" w:color="auto" w:fill="auto"/>
          </w:tcPr>
          <w:p w14:paraId="6526D822" w14:textId="77777777" w:rsidR="007108D0" w:rsidRPr="00ED60DE" w:rsidRDefault="007108D0" w:rsidP="007108D0">
            <w:pPr>
              <w:spacing w:line="300" w:lineRule="auto"/>
              <w:ind w:firstLine="0"/>
              <w:jc w:val="both"/>
              <w:rPr>
                <w:bCs/>
                <w:szCs w:val="26"/>
                <w:lang w:val="pt-BR"/>
              </w:rPr>
            </w:pPr>
            <w:r w:rsidRPr="00ED60DE">
              <w:rPr>
                <w:bCs/>
                <w:szCs w:val="26"/>
                <w:lang w:val="pt-BR"/>
              </w:rPr>
              <w:t>10</w:t>
            </w:r>
          </w:p>
        </w:tc>
        <w:tc>
          <w:tcPr>
            <w:tcW w:w="2235" w:type="dxa"/>
            <w:shd w:val="clear" w:color="auto" w:fill="auto"/>
          </w:tcPr>
          <w:p w14:paraId="1E3E750F" w14:textId="77777777" w:rsidR="007108D0" w:rsidRPr="00ED60DE" w:rsidRDefault="007108D0" w:rsidP="007108D0">
            <w:pPr>
              <w:spacing w:line="300" w:lineRule="auto"/>
              <w:ind w:firstLine="0"/>
              <w:jc w:val="center"/>
              <w:rPr>
                <w:bCs/>
                <w:szCs w:val="26"/>
                <w:lang w:val="pt-BR"/>
              </w:rPr>
            </w:pPr>
            <w:r w:rsidRPr="00ED60DE">
              <w:rPr>
                <w:bCs/>
                <w:szCs w:val="26"/>
                <w:lang w:val="pt-BR"/>
              </w:rPr>
              <w:t>Clorua</w:t>
            </w:r>
          </w:p>
        </w:tc>
        <w:tc>
          <w:tcPr>
            <w:tcW w:w="1560" w:type="dxa"/>
            <w:shd w:val="clear" w:color="auto" w:fill="auto"/>
          </w:tcPr>
          <w:p w14:paraId="5D1D78B8" w14:textId="77777777" w:rsidR="007108D0" w:rsidRPr="00ED60DE" w:rsidRDefault="007108D0" w:rsidP="007108D0">
            <w:pPr>
              <w:spacing w:line="300" w:lineRule="auto"/>
              <w:ind w:firstLine="0"/>
              <w:jc w:val="center"/>
              <w:rPr>
                <w:szCs w:val="26"/>
              </w:rPr>
            </w:pPr>
            <w:r w:rsidRPr="00ED60DE">
              <w:rPr>
                <w:bCs/>
                <w:szCs w:val="26"/>
                <w:lang w:val="pt-BR"/>
              </w:rPr>
              <w:t>mg/l</w:t>
            </w:r>
          </w:p>
        </w:tc>
        <w:tc>
          <w:tcPr>
            <w:tcW w:w="4785" w:type="dxa"/>
            <w:shd w:val="clear" w:color="auto" w:fill="auto"/>
          </w:tcPr>
          <w:p w14:paraId="4EAD147E" w14:textId="77777777" w:rsidR="007108D0" w:rsidRPr="00ED60DE" w:rsidRDefault="007108D0" w:rsidP="007108D0">
            <w:pPr>
              <w:spacing w:line="300" w:lineRule="auto"/>
              <w:ind w:firstLine="0"/>
              <w:jc w:val="center"/>
              <w:rPr>
                <w:bCs/>
                <w:szCs w:val="26"/>
                <w:lang w:val="pt-BR"/>
              </w:rPr>
            </w:pPr>
            <w:r w:rsidRPr="00ED60DE">
              <w:rPr>
                <w:bCs/>
                <w:szCs w:val="26"/>
                <w:lang w:val="pt-BR"/>
              </w:rPr>
              <w:t>400</w:t>
            </w:r>
          </w:p>
        </w:tc>
      </w:tr>
      <w:tr w:rsidR="007108D0" w:rsidRPr="00ED60DE" w14:paraId="438C0DED" w14:textId="77777777" w:rsidTr="004A7763">
        <w:trPr>
          <w:jc w:val="center"/>
        </w:trPr>
        <w:tc>
          <w:tcPr>
            <w:tcW w:w="708" w:type="dxa"/>
            <w:shd w:val="clear" w:color="auto" w:fill="auto"/>
          </w:tcPr>
          <w:p w14:paraId="25BCB435" w14:textId="77777777" w:rsidR="007108D0" w:rsidRPr="00ED60DE" w:rsidRDefault="007108D0" w:rsidP="007108D0">
            <w:pPr>
              <w:spacing w:line="300" w:lineRule="auto"/>
              <w:ind w:firstLine="0"/>
              <w:jc w:val="both"/>
              <w:rPr>
                <w:bCs/>
                <w:szCs w:val="26"/>
                <w:lang w:val="pt-BR"/>
              </w:rPr>
            </w:pPr>
            <w:r w:rsidRPr="00ED60DE">
              <w:rPr>
                <w:bCs/>
                <w:szCs w:val="26"/>
                <w:lang w:val="pt-BR"/>
              </w:rPr>
              <w:t>11</w:t>
            </w:r>
          </w:p>
        </w:tc>
        <w:tc>
          <w:tcPr>
            <w:tcW w:w="2235" w:type="dxa"/>
            <w:shd w:val="clear" w:color="auto" w:fill="auto"/>
          </w:tcPr>
          <w:p w14:paraId="535A25CD" w14:textId="77777777" w:rsidR="007108D0" w:rsidRPr="00ED60DE" w:rsidRDefault="007108D0" w:rsidP="007108D0">
            <w:pPr>
              <w:spacing w:line="300" w:lineRule="auto"/>
              <w:ind w:firstLine="0"/>
              <w:jc w:val="center"/>
              <w:rPr>
                <w:bCs/>
                <w:szCs w:val="26"/>
                <w:lang w:val="pt-BR"/>
              </w:rPr>
            </w:pPr>
            <w:r w:rsidRPr="00ED60DE">
              <w:rPr>
                <w:bCs/>
                <w:szCs w:val="26"/>
                <w:lang w:val="pt-BR"/>
              </w:rPr>
              <w:t>COD</w:t>
            </w:r>
          </w:p>
        </w:tc>
        <w:tc>
          <w:tcPr>
            <w:tcW w:w="1560" w:type="dxa"/>
            <w:shd w:val="clear" w:color="auto" w:fill="auto"/>
          </w:tcPr>
          <w:p w14:paraId="44690D6D" w14:textId="77777777" w:rsidR="007108D0" w:rsidRPr="00ED60DE" w:rsidRDefault="007108D0" w:rsidP="007108D0">
            <w:pPr>
              <w:spacing w:line="300" w:lineRule="auto"/>
              <w:ind w:firstLine="0"/>
              <w:jc w:val="center"/>
              <w:rPr>
                <w:szCs w:val="26"/>
              </w:rPr>
            </w:pPr>
            <w:r w:rsidRPr="00ED60DE">
              <w:rPr>
                <w:bCs/>
                <w:szCs w:val="26"/>
                <w:lang w:val="pt-BR"/>
              </w:rPr>
              <w:t>mg/l</w:t>
            </w:r>
          </w:p>
        </w:tc>
        <w:tc>
          <w:tcPr>
            <w:tcW w:w="4785" w:type="dxa"/>
            <w:shd w:val="clear" w:color="auto" w:fill="auto"/>
          </w:tcPr>
          <w:p w14:paraId="0D34F447" w14:textId="77777777" w:rsidR="007108D0" w:rsidRPr="00ED60DE" w:rsidRDefault="007108D0" w:rsidP="007108D0">
            <w:pPr>
              <w:spacing w:line="300" w:lineRule="auto"/>
              <w:ind w:firstLine="0"/>
              <w:jc w:val="center"/>
              <w:rPr>
                <w:bCs/>
                <w:szCs w:val="26"/>
                <w:lang w:val="pt-BR"/>
              </w:rPr>
            </w:pPr>
            <w:r w:rsidRPr="00ED60DE">
              <w:rPr>
                <w:bCs/>
                <w:szCs w:val="26"/>
                <w:lang w:val="pt-BR"/>
              </w:rPr>
              <w:t>800</w:t>
            </w:r>
          </w:p>
        </w:tc>
      </w:tr>
      <w:tr w:rsidR="007108D0" w:rsidRPr="00ED60DE" w14:paraId="4864275E" w14:textId="77777777" w:rsidTr="004A7763">
        <w:trPr>
          <w:jc w:val="center"/>
        </w:trPr>
        <w:tc>
          <w:tcPr>
            <w:tcW w:w="708" w:type="dxa"/>
            <w:shd w:val="clear" w:color="auto" w:fill="auto"/>
          </w:tcPr>
          <w:p w14:paraId="6EFF1789" w14:textId="77777777" w:rsidR="007108D0" w:rsidRPr="00ED60DE" w:rsidRDefault="007108D0" w:rsidP="007108D0">
            <w:pPr>
              <w:spacing w:line="300" w:lineRule="auto"/>
              <w:ind w:firstLine="0"/>
              <w:jc w:val="both"/>
              <w:rPr>
                <w:bCs/>
                <w:szCs w:val="26"/>
                <w:lang w:val="pt-BR"/>
              </w:rPr>
            </w:pPr>
            <w:r w:rsidRPr="00ED60DE">
              <w:rPr>
                <w:bCs/>
                <w:szCs w:val="26"/>
                <w:lang w:val="pt-BR"/>
              </w:rPr>
              <w:t>12</w:t>
            </w:r>
          </w:p>
        </w:tc>
        <w:tc>
          <w:tcPr>
            <w:tcW w:w="2235" w:type="dxa"/>
            <w:shd w:val="clear" w:color="auto" w:fill="auto"/>
          </w:tcPr>
          <w:p w14:paraId="4B36C5D3" w14:textId="77777777" w:rsidR="007108D0" w:rsidRPr="00ED60DE" w:rsidRDefault="007108D0" w:rsidP="007108D0">
            <w:pPr>
              <w:spacing w:line="300" w:lineRule="auto"/>
              <w:ind w:firstLine="0"/>
              <w:jc w:val="center"/>
              <w:rPr>
                <w:bCs/>
                <w:szCs w:val="26"/>
                <w:lang w:val="pt-BR"/>
              </w:rPr>
            </w:pPr>
            <w:r w:rsidRPr="00ED60DE">
              <w:rPr>
                <w:bCs/>
                <w:szCs w:val="26"/>
                <w:lang w:val="pt-BR"/>
              </w:rPr>
              <w:t>Độ màu</w:t>
            </w:r>
          </w:p>
        </w:tc>
        <w:tc>
          <w:tcPr>
            <w:tcW w:w="1560" w:type="dxa"/>
            <w:shd w:val="clear" w:color="auto" w:fill="auto"/>
          </w:tcPr>
          <w:p w14:paraId="0F500E97" w14:textId="77777777" w:rsidR="007108D0" w:rsidRPr="00ED60DE" w:rsidRDefault="007108D0" w:rsidP="007108D0">
            <w:pPr>
              <w:spacing w:line="300" w:lineRule="auto"/>
              <w:ind w:firstLine="0"/>
              <w:jc w:val="center"/>
              <w:rPr>
                <w:szCs w:val="26"/>
              </w:rPr>
            </w:pPr>
            <w:r w:rsidRPr="00ED60DE">
              <w:rPr>
                <w:bCs/>
                <w:szCs w:val="26"/>
                <w:lang w:val="pt-BR"/>
              </w:rPr>
              <w:t>Pt-Co</w:t>
            </w:r>
          </w:p>
        </w:tc>
        <w:tc>
          <w:tcPr>
            <w:tcW w:w="4785" w:type="dxa"/>
            <w:shd w:val="clear" w:color="auto" w:fill="auto"/>
          </w:tcPr>
          <w:p w14:paraId="0D4C6FA8" w14:textId="77777777" w:rsidR="007108D0" w:rsidRPr="00ED60DE" w:rsidRDefault="007108D0" w:rsidP="007108D0">
            <w:pPr>
              <w:spacing w:line="300" w:lineRule="auto"/>
              <w:ind w:firstLine="0"/>
              <w:jc w:val="center"/>
              <w:rPr>
                <w:bCs/>
                <w:szCs w:val="26"/>
                <w:lang w:val="pt-BR"/>
              </w:rPr>
            </w:pPr>
            <w:r w:rsidRPr="00ED60DE">
              <w:rPr>
                <w:bCs/>
                <w:szCs w:val="26"/>
                <w:lang w:val="pt-BR"/>
              </w:rPr>
              <w:t>750</w:t>
            </w:r>
          </w:p>
        </w:tc>
      </w:tr>
      <w:tr w:rsidR="007108D0" w:rsidRPr="00ED60DE" w14:paraId="2B98C597" w14:textId="77777777" w:rsidTr="004A7763">
        <w:trPr>
          <w:jc w:val="center"/>
        </w:trPr>
        <w:tc>
          <w:tcPr>
            <w:tcW w:w="708" w:type="dxa"/>
            <w:shd w:val="clear" w:color="auto" w:fill="auto"/>
          </w:tcPr>
          <w:p w14:paraId="454728D9" w14:textId="77777777" w:rsidR="007108D0" w:rsidRPr="00ED60DE" w:rsidRDefault="007108D0" w:rsidP="007108D0">
            <w:pPr>
              <w:spacing w:line="300" w:lineRule="auto"/>
              <w:ind w:firstLine="0"/>
              <w:jc w:val="both"/>
              <w:rPr>
                <w:bCs/>
                <w:szCs w:val="26"/>
                <w:lang w:val="pt-BR"/>
              </w:rPr>
            </w:pPr>
            <w:r w:rsidRPr="00ED60DE">
              <w:rPr>
                <w:bCs/>
                <w:szCs w:val="26"/>
                <w:lang w:val="pt-BR"/>
              </w:rPr>
              <w:t>13</w:t>
            </w:r>
          </w:p>
        </w:tc>
        <w:tc>
          <w:tcPr>
            <w:tcW w:w="2235" w:type="dxa"/>
            <w:shd w:val="clear" w:color="auto" w:fill="auto"/>
          </w:tcPr>
          <w:p w14:paraId="55F6F5A8" w14:textId="77777777" w:rsidR="007108D0" w:rsidRPr="00ED60DE" w:rsidRDefault="007108D0" w:rsidP="007108D0">
            <w:pPr>
              <w:spacing w:line="300" w:lineRule="auto"/>
              <w:ind w:firstLine="0"/>
              <w:jc w:val="center"/>
              <w:rPr>
                <w:bCs/>
                <w:szCs w:val="26"/>
                <w:lang w:val="pt-BR"/>
              </w:rPr>
            </w:pPr>
            <w:r w:rsidRPr="00ED60DE">
              <w:rPr>
                <w:bCs/>
                <w:szCs w:val="26"/>
                <w:lang w:val="pt-BR"/>
              </w:rPr>
              <w:t>Dầu mỡ khoáng</w:t>
            </w:r>
          </w:p>
        </w:tc>
        <w:tc>
          <w:tcPr>
            <w:tcW w:w="1560" w:type="dxa"/>
            <w:shd w:val="clear" w:color="auto" w:fill="auto"/>
          </w:tcPr>
          <w:p w14:paraId="7E3B0C4A" w14:textId="77777777" w:rsidR="007108D0" w:rsidRPr="00ED60DE" w:rsidRDefault="007108D0" w:rsidP="007108D0">
            <w:pPr>
              <w:spacing w:line="300" w:lineRule="auto"/>
              <w:ind w:firstLine="0"/>
              <w:jc w:val="center"/>
              <w:rPr>
                <w:bCs/>
                <w:szCs w:val="26"/>
                <w:lang w:val="pt-BR"/>
              </w:rPr>
            </w:pPr>
            <w:r w:rsidRPr="00ED60DE">
              <w:rPr>
                <w:bCs/>
                <w:szCs w:val="26"/>
                <w:lang w:val="pt-BR"/>
              </w:rPr>
              <w:t>mg/l</w:t>
            </w:r>
          </w:p>
        </w:tc>
        <w:tc>
          <w:tcPr>
            <w:tcW w:w="4785" w:type="dxa"/>
            <w:shd w:val="clear" w:color="auto" w:fill="auto"/>
          </w:tcPr>
          <w:p w14:paraId="3A53600E" w14:textId="77777777" w:rsidR="007108D0" w:rsidRPr="00ED60DE" w:rsidRDefault="007108D0" w:rsidP="007108D0">
            <w:pPr>
              <w:spacing w:line="300" w:lineRule="auto"/>
              <w:ind w:firstLine="0"/>
              <w:jc w:val="center"/>
              <w:rPr>
                <w:bCs/>
                <w:szCs w:val="26"/>
                <w:lang w:val="pt-BR"/>
              </w:rPr>
            </w:pPr>
            <w:r w:rsidRPr="00ED60DE">
              <w:rPr>
                <w:bCs/>
                <w:szCs w:val="26"/>
                <w:lang w:val="pt-BR"/>
              </w:rPr>
              <w:t>4</w:t>
            </w:r>
          </w:p>
        </w:tc>
      </w:tr>
    </w:tbl>
    <w:p w14:paraId="0A67759A" w14:textId="2EE5748D" w:rsidR="007108D0" w:rsidRPr="00F24C4E" w:rsidRDefault="007108D0" w:rsidP="007108D0">
      <w:pPr>
        <w:jc w:val="both"/>
        <w:rPr>
          <w:lang w:val="nl-NL"/>
        </w:rPr>
      </w:pPr>
      <w:r w:rsidRPr="00F24C4E">
        <w:rPr>
          <w:lang w:val="nl-NL"/>
        </w:rPr>
        <w:t xml:space="preserve">- Vị trí đấu nối: Hố ga đấu nối với hệ thống thu gom nước thải của </w:t>
      </w:r>
      <w:r>
        <w:rPr>
          <w:lang w:val="nl-NL"/>
        </w:rPr>
        <w:t>KCN</w:t>
      </w:r>
      <w:r w:rsidRPr="00F24C4E">
        <w:rPr>
          <w:lang w:val="nl-NL"/>
        </w:rPr>
        <w:t xml:space="preserve"> </w:t>
      </w:r>
      <w:r>
        <w:rPr>
          <w:lang w:val="nl-NL"/>
        </w:rPr>
        <w:t>dệt may Phố Nối</w:t>
      </w:r>
      <w:r w:rsidRPr="00F24C4E">
        <w:rPr>
          <w:lang w:val="nl-NL"/>
        </w:rPr>
        <w:t xml:space="preserve"> có tọa độ (theo </w:t>
      </w:r>
      <w:r w:rsidRPr="00F24C4E">
        <w:rPr>
          <w:szCs w:val="26"/>
          <w:lang w:val="es-ES_tradnl"/>
        </w:rPr>
        <w:t>hệ tọa độ VN 2000 kinh tuyến trục 105</w:t>
      </w:r>
      <w:r w:rsidRPr="00F24C4E">
        <w:rPr>
          <w:szCs w:val="26"/>
          <w:vertAlign w:val="superscript"/>
          <w:lang w:val="es-ES_tradnl"/>
        </w:rPr>
        <w:t>0</w:t>
      </w:r>
      <w:r w:rsidRPr="00F24C4E">
        <w:rPr>
          <w:szCs w:val="26"/>
          <w:lang w:val="es-ES_tradnl"/>
        </w:rPr>
        <w:t>30</w:t>
      </w:r>
      <w:r w:rsidRPr="00F24C4E">
        <w:rPr>
          <w:szCs w:val="26"/>
          <w:vertAlign w:val="superscript"/>
          <w:lang w:val="es-ES_tradnl"/>
        </w:rPr>
        <w:t>’</w:t>
      </w:r>
      <w:r w:rsidRPr="00F24C4E">
        <w:rPr>
          <w:szCs w:val="26"/>
          <w:lang w:val="es-ES_tradnl"/>
        </w:rPr>
        <w:t>, múi chiếu 3</w:t>
      </w:r>
      <w:r w:rsidRPr="00F24C4E">
        <w:rPr>
          <w:szCs w:val="26"/>
          <w:vertAlign w:val="superscript"/>
          <w:lang w:val="es-ES_tradnl"/>
        </w:rPr>
        <w:t>0)</w:t>
      </w:r>
      <w:r w:rsidRPr="00F24C4E">
        <w:rPr>
          <w:lang w:val="nl-NL"/>
        </w:rPr>
        <w:t>:</w:t>
      </w:r>
    </w:p>
    <w:p w14:paraId="3C75379F" w14:textId="77777777" w:rsidR="00506E66" w:rsidRDefault="00506E66" w:rsidP="00506E66">
      <w:pPr>
        <w:spacing w:before="0" w:after="0" w:line="312" w:lineRule="auto"/>
        <w:jc w:val="both"/>
      </w:pPr>
      <w:r>
        <w:t xml:space="preserve">+ X (m): </w:t>
      </w:r>
      <w:r w:rsidRPr="00C439D3">
        <w:t>2</w:t>
      </w:r>
      <w:r>
        <w:t xml:space="preserve"> </w:t>
      </w:r>
      <w:r w:rsidRPr="00C439D3">
        <w:t>315</w:t>
      </w:r>
      <w:r>
        <w:t xml:space="preserve"> </w:t>
      </w:r>
      <w:r w:rsidRPr="00C439D3">
        <w:t>073</w:t>
      </w:r>
    </w:p>
    <w:p w14:paraId="3C0C3C61" w14:textId="70DF6F1C" w:rsidR="00506E66" w:rsidRPr="00506E66" w:rsidRDefault="00506E66" w:rsidP="00506E66">
      <w:pPr>
        <w:spacing w:before="0" w:after="0" w:line="312" w:lineRule="auto"/>
        <w:jc w:val="both"/>
      </w:pPr>
      <w:r>
        <w:t xml:space="preserve">+ Y (m): </w:t>
      </w:r>
      <w:r w:rsidRPr="00C439D3">
        <w:t>558</w:t>
      </w:r>
      <w:r>
        <w:t xml:space="preserve"> </w:t>
      </w:r>
      <w:r w:rsidRPr="00C439D3">
        <w:t>627</w:t>
      </w:r>
    </w:p>
    <w:p w14:paraId="2035CAE5" w14:textId="77777777" w:rsidR="007108D0" w:rsidRPr="00F24C4E" w:rsidRDefault="007108D0" w:rsidP="007108D0">
      <w:pPr>
        <w:jc w:val="both"/>
        <w:rPr>
          <w:lang w:val="nl-NL"/>
        </w:rPr>
      </w:pPr>
      <w:r w:rsidRPr="00F24C4E">
        <w:rPr>
          <w:lang w:val="nl-NL"/>
        </w:rPr>
        <w:t>- Phương thức xả thải: tự chảy;</w:t>
      </w:r>
    </w:p>
    <w:p w14:paraId="4AB57248" w14:textId="77777777" w:rsidR="007108D0" w:rsidRPr="00F24C4E" w:rsidRDefault="007108D0" w:rsidP="007108D0">
      <w:pPr>
        <w:jc w:val="both"/>
        <w:rPr>
          <w:lang w:val="nl-NL"/>
        </w:rPr>
      </w:pPr>
      <w:r w:rsidRPr="00F24C4E">
        <w:rPr>
          <w:lang w:val="nl-NL"/>
        </w:rPr>
        <w:t>- Chế độ xả thải: liên tục 24h</w:t>
      </w:r>
    </w:p>
    <w:p w14:paraId="53EF997C" w14:textId="1B88A378" w:rsidR="00434AA1" w:rsidRPr="001F48E5" w:rsidRDefault="00434AA1" w:rsidP="00BF1219">
      <w:pPr>
        <w:pStyle w:val="Heading2"/>
        <w:spacing w:before="0" w:after="0" w:line="312" w:lineRule="auto"/>
      </w:pPr>
      <w:bookmarkStart w:id="124" w:name="_Toc197929063"/>
      <w:r w:rsidRPr="001F48E5">
        <w:t>Nội dung đề nghị cấp phép đôi vớ</w:t>
      </w:r>
      <w:r w:rsidR="001B7B1B" w:rsidRPr="001F48E5">
        <w:t xml:space="preserve">i </w:t>
      </w:r>
      <w:r w:rsidR="005F12CD" w:rsidRPr="001F48E5">
        <w:t>khí</w:t>
      </w:r>
      <w:r w:rsidRPr="001F48E5">
        <w:t xml:space="preserve"> thải</w:t>
      </w:r>
      <w:bookmarkEnd w:id="124"/>
    </w:p>
    <w:p w14:paraId="2039A298" w14:textId="63F25307" w:rsidR="001B7B1B" w:rsidRPr="006E7AB9" w:rsidRDefault="001B7B1B" w:rsidP="00BF1219">
      <w:pPr>
        <w:pStyle w:val="Heading3"/>
        <w:spacing w:before="0" w:after="0" w:line="312" w:lineRule="auto"/>
        <w:rPr>
          <w:rFonts w:ascii="Times New Roman" w:hAnsi="Times New Roman" w:cs="Times New Roman"/>
          <w:b/>
          <w:i/>
          <w:color w:val="auto"/>
        </w:rPr>
      </w:pPr>
      <w:bookmarkStart w:id="125" w:name="_Toc197929064"/>
      <w:r w:rsidRPr="006E7AB9">
        <w:rPr>
          <w:rFonts w:ascii="Times New Roman" w:hAnsi="Times New Roman" w:cs="Times New Roman"/>
          <w:b/>
          <w:i/>
          <w:color w:val="auto"/>
        </w:rPr>
        <w:t>Nguồn phát sinh khí thải</w:t>
      </w:r>
      <w:bookmarkEnd w:id="125"/>
    </w:p>
    <w:p w14:paraId="62682F79" w14:textId="434ED5B7" w:rsidR="001B7B1B" w:rsidRDefault="001B7B1B" w:rsidP="00BF1219">
      <w:pPr>
        <w:pStyle w:val="ListParagraph"/>
        <w:numPr>
          <w:ilvl w:val="0"/>
          <w:numId w:val="11"/>
        </w:numPr>
        <w:spacing w:before="0" w:after="0" w:line="312" w:lineRule="auto"/>
      </w:pPr>
      <w:r w:rsidRPr="001F48E5">
        <w:t xml:space="preserve">Nguồn 01: </w:t>
      </w:r>
      <w:r w:rsidR="00A179AE" w:rsidRPr="001F48E5">
        <w:t xml:space="preserve">Khí thải từ </w:t>
      </w:r>
      <w:r w:rsidR="007108D0">
        <w:t xml:space="preserve">công đoạn nhuộm chỉ </w:t>
      </w:r>
    </w:p>
    <w:p w14:paraId="68BAF82D" w14:textId="7199DF4C" w:rsidR="007108D0" w:rsidRPr="001F48E5" w:rsidRDefault="007108D0" w:rsidP="00BF1219">
      <w:pPr>
        <w:pStyle w:val="ListParagraph"/>
        <w:numPr>
          <w:ilvl w:val="0"/>
          <w:numId w:val="11"/>
        </w:numPr>
        <w:spacing w:before="0" w:after="0" w:line="312" w:lineRule="auto"/>
      </w:pPr>
      <w:r>
        <w:t>Nguồn 02: Khí thải từ công đoạn sấy chỉ</w:t>
      </w:r>
    </w:p>
    <w:p w14:paraId="0A2D7AF5" w14:textId="2A907B5F" w:rsidR="001B7B1B" w:rsidRPr="006E7AB9" w:rsidRDefault="001B7B1B" w:rsidP="00BF1219">
      <w:pPr>
        <w:pStyle w:val="Heading3"/>
        <w:spacing w:before="0" w:after="0" w:line="312" w:lineRule="auto"/>
        <w:rPr>
          <w:rFonts w:ascii="Times New Roman" w:hAnsi="Times New Roman" w:cs="Times New Roman"/>
          <w:b/>
          <w:i/>
          <w:color w:val="auto"/>
        </w:rPr>
      </w:pPr>
      <w:bookmarkStart w:id="126" w:name="_Toc197929065"/>
      <w:r w:rsidRPr="006E7AB9">
        <w:rPr>
          <w:rFonts w:ascii="Times New Roman" w:hAnsi="Times New Roman" w:cs="Times New Roman"/>
          <w:b/>
          <w:i/>
          <w:color w:val="auto"/>
        </w:rPr>
        <w:t>Lưu lượng, vị trí xả thải</w:t>
      </w:r>
      <w:bookmarkEnd w:id="126"/>
    </w:p>
    <w:p w14:paraId="03D9BE63" w14:textId="5856F7B9" w:rsidR="001B7B1B" w:rsidRPr="001F48E5" w:rsidRDefault="00641081" w:rsidP="00BF1219">
      <w:pPr>
        <w:spacing w:before="0" w:after="0" w:line="312" w:lineRule="auto"/>
      </w:pPr>
      <w:r w:rsidRPr="001F48E5">
        <w:t>Lưu lượng và vị trí xả khí thải như sau:</w:t>
      </w:r>
    </w:p>
    <w:p w14:paraId="1B6A58C3" w14:textId="57A7269A" w:rsidR="00641081" w:rsidRPr="00AD6B72" w:rsidRDefault="00D40D10" w:rsidP="00AD6B72">
      <w:pPr>
        <w:pStyle w:val="Caption"/>
        <w:ind w:firstLine="0"/>
        <w:jc w:val="center"/>
        <w:rPr>
          <w:b/>
          <w:bCs/>
          <w:color w:val="auto"/>
          <w:sz w:val="26"/>
          <w:szCs w:val="26"/>
        </w:rPr>
      </w:pPr>
      <w:bookmarkStart w:id="127" w:name="_Toc197929096"/>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4</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2</w:t>
      </w:r>
      <w:r w:rsidRPr="00AD6B72">
        <w:rPr>
          <w:b/>
          <w:bCs/>
          <w:color w:val="auto"/>
          <w:sz w:val="26"/>
          <w:szCs w:val="26"/>
        </w:rPr>
        <w:fldChar w:fldCharType="end"/>
      </w:r>
      <w:r w:rsidRPr="00AD6B72">
        <w:rPr>
          <w:b/>
          <w:bCs/>
          <w:color w:val="auto"/>
          <w:sz w:val="26"/>
          <w:szCs w:val="26"/>
        </w:rPr>
        <w:t xml:space="preserve">: </w:t>
      </w:r>
      <w:r w:rsidR="00641081" w:rsidRPr="00AD6B72">
        <w:rPr>
          <w:b/>
          <w:bCs/>
          <w:color w:val="auto"/>
          <w:sz w:val="26"/>
          <w:szCs w:val="26"/>
        </w:rPr>
        <w:t>Lưu lượng, vị trí xả khí thải</w:t>
      </w:r>
      <w:bookmarkEnd w:id="127"/>
    </w:p>
    <w:tbl>
      <w:tblPr>
        <w:tblStyle w:val="TableGrid"/>
        <w:tblW w:w="0" w:type="auto"/>
        <w:tblLook w:val="04A0" w:firstRow="1" w:lastRow="0" w:firstColumn="1" w:lastColumn="0" w:noHBand="0" w:noVBand="1"/>
      </w:tblPr>
      <w:tblGrid>
        <w:gridCol w:w="988"/>
        <w:gridCol w:w="2570"/>
        <w:gridCol w:w="1966"/>
        <w:gridCol w:w="1592"/>
        <w:gridCol w:w="1780"/>
      </w:tblGrid>
      <w:tr w:rsidR="00641081" w:rsidRPr="001F48E5" w14:paraId="41905234" w14:textId="77777777" w:rsidTr="00190D33">
        <w:tc>
          <w:tcPr>
            <w:tcW w:w="988" w:type="dxa"/>
            <w:vMerge w:val="restart"/>
            <w:vAlign w:val="center"/>
          </w:tcPr>
          <w:p w14:paraId="604BEAFD" w14:textId="146B8072" w:rsidR="00641081" w:rsidRPr="001F48E5" w:rsidRDefault="00641081" w:rsidP="00BF1219">
            <w:pPr>
              <w:spacing w:before="0" w:after="0" w:line="312" w:lineRule="auto"/>
              <w:jc w:val="center"/>
              <w:rPr>
                <w:b/>
              </w:rPr>
            </w:pPr>
            <w:r w:rsidRPr="001F48E5">
              <w:rPr>
                <w:b/>
              </w:rPr>
              <w:t>STT</w:t>
            </w:r>
          </w:p>
        </w:tc>
        <w:tc>
          <w:tcPr>
            <w:tcW w:w="2570" w:type="dxa"/>
            <w:vMerge w:val="restart"/>
            <w:vAlign w:val="center"/>
          </w:tcPr>
          <w:p w14:paraId="5B82CF0A" w14:textId="38FA25D9" w:rsidR="00641081" w:rsidRPr="001F48E5" w:rsidRDefault="00641081" w:rsidP="00BF1219">
            <w:pPr>
              <w:spacing w:before="0" w:after="0" w:line="312" w:lineRule="auto"/>
              <w:jc w:val="center"/>
              <w:rPr>
                <w:b/>
              </w:rPr>
            </w:pPr>
            <w:r w:rsidRPr="001F48E5">
              <w:rPr>
                <w:b/>
              </w:rPr>
              <w:t>Dòng khí thải</w:t>
            </w:r>
          </w:p>
        </w:tc>
        <w:tc>
          <w:tcPr>
            <w:tcW w:w="1966" w:type="dxa"/>
            <w:vMerge w:val="restart"/>
            <w:vAlign w:val="center"/>
          </w:tcPr>
          <w:p w14:paraId="444D9863" w14:textId="4BABE499" w:rsidR="00641081" w:rsidRPr="001F48E5" w:rsidRDefault="00641081" w:rsidP="00BF1219">
            <w:pPr>
              <w:spacing w:before="0" w:after="0" w:line="312" w:lineRule="auto"/>
              <w:jc w:val="center"/>
              <w:rPr>
                <w:b/>
              </w:rPr>
            </w:pPr>
            <w:r w:rsidRPr="001F48E5">
              <w:rPr>
                <w:b/>
              </w:rPr>
              <w:t>Lưu lượng</w:t>
            </w:r>
          </w:p>
        </w:tc>
        <w:tc>
          <w:tcPr>
            <w:tcW w:w="3372" w:type="dxa"/>
            <w:gridSpan w:val="2"/>
            <w:vAlign w:val="center"/>
          </w:tcPr>
          <w:p w14:paraId="606FF17E" w14:textId="6F8AD92F" w:rsidR="00641081" w:rsidRPr="001F48E5" w:rsidRDefault="00641081" w:rsidP="00BF1219">
            <w:pPr>
              <w:spacing w:before="0" w:after="0" w:line="312" w:lineRule="auto"/>
              <w:jc w:val="center"/>
              <w:rPr>
                <w:b/>
              </w:rPr>
            </w:pPr>
            <w:r w:rsidRPr="001F48E5">
              <w:rPr>
                <w:b/>
              </w:rPr>
              <w:t>Vị trí xả thải</w:t>
            </w:r>
          </w:p>
        </w:tc>
      </w:tr>
      <w:tr w:rsidR="00641081" w:rsidRPr="001F48E5" w14:paraId="2DDAC359" w14:textId="77777777" w:rsidTr="00190D33">
        <w:tc>
          <w:tcPr>
            <w:tcW w:w="988" w:type="dxa"/>
            <w:vMerge/>
            <w:vAlign w:val="center"/>
          </w:tcPr>
          <w:p w14:paraId="58AE7027" w14:textId="77777777" w:rsidR="00641081" w:rsidRPr="001F48E5" w:rsidRDefault="00641081" w:rsidP="00BF1219">
            <w:pPr>
              <w:spacing w:before="0" w:after="0" w:line="312" w:lineRule="auto"/>
              <w:jc w:val="center"/>
              <w:rPr>
                <w:b/>
              </w:rPr>
            </w:pPr>
          </w:p>
        </w:tc>
        <w:tc>
          <w:tcPr>
            <w:tcW w:w="2570" w:type="dxa"/>
            <w:vMerge/>
            <w:vAlign w:val="center"/>
          </w:tcPr>
          <w:p w14:paraId="37116B26" w14:textId="77777777" w:rsidR="00641081" w:rsidRPr="001F48E5" w:rsidRDefault="00641081" w:rsidP="00BF1219">
            <w:pPr>
              <w:spacing w:before="0" w:after="0" w:line="312" w:lineRule="auto"/>
              <w:jc w:val="center"/>
              <w:rPr>
                <w:b/>
              </w:rPr>
            </w:pPr>
          </w:p>
        </w:tc>
        <w:tc>
          <w:tcPr>
            <w:tcW w:w="1966" w:type="dxa"/>
            <w:vMerge/>
            <w:vAlign w:val="center"/>
          </w:tcPr>
          <w:p w14:paraId="3248689F" w14:textId="77777777" w:rsidR="00641081" w:rsidRPr="001F48E5" w:rsidRDefault="00641081" w:rsidP="00BF1219">
            <w:pPr>
              <w:spacing w:before="0" w:after="0" w:line="312" w:lineRule="auto"/>
              <w:jc w:val="center"/>
              <w:rPr>
                <w:b/>
              </w:rPr>
            </w:pPr>
          </w:p>
        </w:tc>
        <w:tc>
          <w:tcPr>
            <w:tcW w:w="1592" w:type="dxa"/>
            <w:vAlign w:val="center"/>
          </w:tcPr>
          <w:p w14:paraId="1EE2711B" w14:textId="64631FE2" w:rsidR="00641081" w:rsidRPr="001F48E5" w:rsidRDefault="00641081" w:rsidP="00BF1219">
            <w:pPr>
              <w:spacing w:before="0" w:after="0" w:line="312" w:lineRule="auto"/>
              <w:jc w:val="center"/>
              <w:rPr>
                <w:b/>
              </w:rPr>
            </w:pPr>
            <w:r w:rsidRPr="001F48E5">
              <w:rPr>
                <w:b/>
              </w:rPr>
              <w:t>X (m)</w:t>
            </w:r>
          </w:p>
        </w:tc>
        <w:tc>
          <w:tcPr>
            <w:tcW w:w="1780" w:type="dxa"/>
            <w:vAlign w:val="center"/>
          </w:tcPr>
          <w:p w14:paraId="7019EE60" w14:textId="3B5E010D" w:rsidR="00641081" w:rsidRPr="001F48E5" w:rsidRDefault="00641081" w:rsidP="00BF1219">
            <w:pPr>
              <w:spacing w:before="0" w:after="0" w:line="312" w:lineRule="auto"/>
              <w:jc w:val="center"/>
              <w:rPr>
                <w:b/>
              </w:rPr>
            </w:pPr>
            <w:r w:rsidRPr="001F48E5">
              <w:rPr>
                <w:b/>
              </w:rPr>
              <w:t>Y (m)</w:t>
            </w:r>
          </w:p>
        </w:tc>
      </w:tr>
      <w:tr w:rsidR="00641081" w:rsidRPr="001F48E5" w14:paraId="08DB1151" w14:textId="77777777" w:rsidTr="00190D33">
        <w:tc>
          <w:tcPr>
            <w:tcW w:w="988" w:type="dxa"/>
            <w:vAlign w:val="center"/>
          </w:tcPr>
          <w:p w14:paraId="3C850B84" w14:textId="40CE05D7" w:rsidR="00641081" w:rsidRPr="001F48E5" w:rsidRDefault="00641081" w:rsidP="00BF1219">
            <w:pPr>
              <w:spacing w:before="0" w:after="0" w:line="312" w:lineRule="auto"/>
              <w:jc w:val="center"/>
            </w:pPr>
            <w:r w:rsidRPr="001F48E5">
              <w:t>1</w:t>
            </w:r>
          </w:p>
        </w:tc>
        <w:tc>
          <w:tcPr>
            <w:tcW w:w="2570" w:type="dxa"/>
          </w:tcPr>
          <w:p w14:paraId="5717AD27" w14:textId="6F5E80CA" w:rsidR="00641081" w:rsidRPr="001F48E5" w:rsidRDefault="007108D0" w:rsidP="00A179AE">
            <w:pPr>
              <w:spacing w:before="0" w:after="0" w:line="312" w:lineRule="auto"/>
              <w:jc w:val="both"/>
            </w:pPr>
            <w:r>
              <w:t xml:space="preserve">01 dòng khí thải từ </w:t>
            </w:r>
            <w:r w:rsidR="008933AA">
              <w:t xml:space="preserve">công đoạn </w:t>
            </w:r>
            <w:r>
              <w:t xml:space="preserve">nhuộm và </w:t>
            </w:r>
            <w:r w:rsidR="008933AA">
              <w:t>công đoạn</w:t>
            </w:r>
            <w:r>
              <w:t xml:space="preserve"> sấy chỉ </w:t>
            </w:r>
            <w:r w:rsidR="008933AA">
              <w:t>sau hệ thống xử lý khí thải</w:t>
            </w:r>
          </w:p>
        </w:tc>
        <w:tc>
          <w:tcPr>
            <w:tcW w:w="1966" w:type="dxa"/>
            <w:vAlign w:val="center"/>
          </w:tcPr>
          <w:p w14:paraId="425AA814" w14:textId="5972EB91" w:rsidR="00641081" w:rsidRPr="00190D33" w:rsidRDefault="00A179AE" w:rsidP="00190D33">
            <w:pPr>
              <w:spacing w:before="0" w:after="0" w:line="312" w:lineRule="auto"/>
              <w:jc w:val="center"/>
            </w:pPr>
            <w:r w:rsidRPr="00190D33">
              <w:t>8.</w:t>
            </w:r>
            <w:r w:rsidR="00EC31C9" w:rsidRPr="00190D33">
              <w:t>0</w:t>
            </w:r>
            <w:r w:rsidRPr="00190D33">
              <w:t>00</w:t>
            </w:r>
            <w:r w:rsidR="00190D33" w:rsidRPr="00190D33">
              <w:t xml:space="preserve"> </w:t>
            </w:r>
            <w:r w:rsidRPr="00190D33">
              <w:t>m</w:t>
            </w:r>
            <w:r w:rsidRPr="00190D33">
              <w:rPr>
                <w:vertAlign w:val="superscript"/>
              </w:rPr>
              <w:t>3</w:t>
            </w:r>
            <w:r w:rsidRPr="00190D33">
              <w:t>/h</w:t>
            </w:r>
          </w:p>
        </w:tc>
        <w:tc>
          <w:tcPr>
            <w:tcW w:w="1592" w:type="dxa"/>
            <w:vAlign w:val="center"/>
          </w:tcPr>
          <w:p w14:paraId="2AEEEB39" w14:textId="7C19BB29" w:rsidR="00641081" w:rsidRPr="00190D33" w:rsidRDefault="008933AA" w:rsidP="00190D33">
            <w:pPr>
              <w:spacing w:before="0" w:after="0" w:line="312" w:lineRule="auto"/>
              <w:jc w:val="center"/>
            </w:pPr>
            <w:r w:rsidRPr="00190D33">
              <w:rPr>
                <w:lang w:val="nb-NO"/>
              </w:rPr>
              <w:t>2</w:t>
            </w:r>
            <w:r w:rsidR="0042511A">
              <w:rPr>
                <w:lang w:val="nb-NO"/>
              </w:rPr>
              <w:t>.</w:t>
            </w:r>
            <w:r w:rsidRPr="00190D33">
              <w:rPr>
                <w:lang w:val="nb-NO"/>
              </w:rPr>
              <w:t>315</w:t>
            </w:r>
            <w:r w:rsidR="0042511A">
              <w:rPr>
                <w:lang w:val="nb-NO"/>
              </w:rPr>
              <w:t>.</w:t>
            </w:r>
            <w:r w:rsidRPr="00190D33">
              <w:rPr>
                <w:lang w:val="nb-NO"/>
              </w:rPr>
              <w:t>065</w:t>
            </w:r>
          </w:p>
        </w:tc>
        <w:tc>
          <w:tcPr>
            <w:tcW w:w="1780" w:type="dxa"/>
            <w:vAlign w:val="center"/>
          </w:tcPr>
          <w:p w14:paraId="2AC2A906" w14:textId="022E1FF1" w:rsidR="00641081" w:rsidRPr="00190D33" w:rsidRDefault="008933AA" w:rsidP="00190D33">
            <w:pPr>
              <w:spacing w:before="0" w:after="0" w:line="312" w:lineRule="auto"/>
              <w:jc w:val="center"/>
            </w:pPr>
            <w:r w:rsidRPr="00190D33">
              <w:rPr>
                <w:lang w:val="nb-NO"/>
              </w:rPr>
              <w:t>558</w:t>
            </w:r>
            <w:r w:rsidR="0042511A">
              <w:rPr>
                <w:lang w:val="nb-NO"/>
              </w:rPr>
              <w:t>.</w:t>
            </w:r>
            <w:r w:rsidRPr="00190D33">
              <w:rPr>
                <w:lang w:val="nb-NO"/>
              </w:rPr>
              <w:t>654</w:t>
            </w:r>
          </w:p>
        </w:tc>
      </w:tr>
    </w:tbl>
    <w:p w14:paraId="5D57CF99" w14:textId="139755D3" w:rsidR="001B7B1B" w:rsidRDefault="001B7B1B" w:rsidP="00BF1219">
      <w:pPr>
        <w:pStyle w:val="Heading3"/>
        <w:spacing w:before="0" w:after="0" w:line="312" w:lineRule="auto"/>
        <w:rPr>
          <w:rFonts w:ascii="Times New Roman" w:hAnsi="Times New Roman" w:cs="Times New Roman"/>
          <w:b/>
          <w:i/>
          <w:color w:val="auto"/>
        </w:rPr>
      </w:pPr>
      <w:bookmarkStart w:id="128" w:name="_Toc197929066"/>
      <w:r w:rsidRPr="006E7AB9">
        <w:rPr>
          <w:rFonts w:ascii="Times New Roman" w:hAnsi="Times New Roman" w:cs="Times New Roman"/>
          <w:b/>
          <w:i/>
          <w:color w:val="auto"/>
        </w:rPr>
        <w:lastRenderedPageBreak/>
        <w:t>Giá trị giới hạn các chất ô nhiễm</w:t>
      </w:r>
      <w:bookmarkEnd w:id="128"/>
    </w:p>
    <w:p w14:paraId="0EED3270" w14:textId="77777777" w:rsidR="005C235C" w:rsidRPr="005C235C" w:rsidRDefault="005C235C" w:rsidP="005C235C"/>
    <w:p w14:paraId="49A4EC7A" w14:textId="48F48298" w:rsidR="001B7B1B" w:rsidRPr="00AD6B72" w:rsidRDefault="00D40D10" w:rsidP="00AD6B72">
      <w:pPr>
        <w:pStyle w:val="Caption"/>
        <w:ind w:firstLine="0"/>
        <w:jc w:val="center"/>
        <w:rPr>
          <w:b/>
          <w:bCs/>
          <w:color w:val="auto"/>
          <w:sz w:val="26"/>
          <w:szCs w:val="26"/>
        </w:rPr>
      </w:pPr>
      <w:bookmarkStart w:id="129" w:name="_Toc197929097"/>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4</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3</w:t>
      </w:r>
      <w:r w:rsidRPr="00AD6B72">
        <w:rPr>
          <w:b/>
          <w:bCs/>
          <w:color w:val="auto"/>
          <w:sz w:val="26"/>
          <w:szCs w:val="26"/>
        </w:rPr>
        <w:fldChar w:fldCharType="end"/>
      </w:r>
      <w:r w:rsidRPr="00AD6B72">
        <w:rPr>
          <w:b/>
          <w:bCs/>
          <w:color w:val="auto"/>
          <w:sz w:val="26"/>
          <w:szCs w:val="26"/>
        </w:rPr>
        <w:t xml:space="preserve">: </w:t>
      </w:r>
      <w:r w:rsidR="00641081" w:rsidRPr="00AD6B72">
        <w:rPr>
          <w:b/>
          <w:bCs/>
          <w:color w:val="auto"/>
          <w:sz w:val="26"/>
          <w:szCs w:val="26"/>
        </w:rPr>
        <w:t>Giá trị các chất ô nhiễm đối với khí thải</w:t>
      </w:r>
      <w:bookmarkEnd w:id="129"/>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2835"/>
        <w:gridCol w:w="2268"/>
        <w:gridCol w:w="1985"/>
      </w:tblGrid>
      <w:tr w:rsidR="00641081" w:rsidRPr="001F48E5" w14:paraId="5C261BFF" w14:textId="77777777" w:rsidTr="00886678">
        <w:trPr>
          <w:trHeight w:val="962"/>
          <w:jc w:val="center"/>
        </w:trPr>
        <w:tc>
          <w:tcPr>
            <w:tcW w:w="1838" w:type="dxa"/>
            <w:vAlign w:val="center"/>
          </w:tcPr>
          <w:p w14:paraId="69B0B908" w14:textId="03803E42" w:rsidR="00641081" w:rsidRPr="001F48E5" w:rsidRDefault="008933AA" w:rsidP="00BF1219">
            <w:pPr>
              <w:spacing w:before="0" w:after="0" w:line="312" w:lineRule="auto"/>
              <w:ind w:firstLine="0"/>
              <w:jc w:val="center"/>
              <w:rPr>
                <w:b/>
                <w:szCs w:val="26"/>
              </w:rPr>
            </w:pPr>
            <w:r>
              <w:rPr>
                <w:b/>
                <w:szCs w:val="26"/>
              </w:rPr>
              <w:t>STT</w:t>
            </w:r>
          </w:p>
        </w:tc>
        <w:tc>
          <w:tcPr>
            <w:tcW w:w="2835" w:type="dxa"/>
            <w:vAlign w:val="center"/>
          </w:tcPr>
          <w:p w14:paraId="3BB75946" w14:textId="77777777" w:rsidR="00641081" w:rsidRPr="001F48E5" w:rsidRDefault="00641081" w:rsidP="00BF1219">
            <w:pPr>
              <w:spacing w:before="0" w:after="0" w:line="312" w:lineRule="auto"/>
              <w:ind w:firstLine="0"/>
              <w:jc w:val="center"/>
              <w:rPr>
                <w:b/>
                <w:spacing w:val="4"/>
                <w:szCs w:val="26"/>
              </w:rPr>
            </w:pPr>
            <w:r w:rsidRPr="001F48E5">
              <w:rPr>
                <w:b/>
                <w:spacing w:val="4"/>
                <w:szCs w:val="26"/>
              </w:rPr>
              <w:t>Thông số</w:t>
            </w:r>
          </w:p>
        </w:tc>
        <w:tc>
          <w:tcPr>
            <w:tcW w:w="2268" w:type="dxa"/>
            <w:vAlign w:val="center"/>
          </w:tcPr>
          <w:p w14:paraId="03E8A574" w14:textId="77777777" w:rsidR="00641081" w:rsidRPr="001F48E5" w:rsidRDefault="00641081" w:rsidP="00BF1219">
            <w:pPr>
              <w:spacing w:before="0" w:after="0" w:line="312" w:lineRule="auto"/>
              <w:ind w:firstLine="0"/>
              <w:jc w:val="center"/>
              <w:rPr>
                <w:b/>
                <w:spacing w:val="4"/>
                <w:szCs w:val="26"/>
              </w:rPr>
            </w:pPr>
            <w:r w:rsidRPr="001F48E5">
              <w:rPr>
                <w:b/>
                <w:spacing w:val="4"/>
                <w:szCs w:val="26"/>
              </w:rPr>
              <w:t>Đơn vị</w:t>
            </w:r>
          </w:p>
        </w:tc>
        <w:tc>
          <w:tcPr>
            <w:tcW w:w="1985" w:type="dxa"/>
            <w:vAlign w:val="center"/>
          </w:tcPr>
          <w:p w14:paraId="0F201083" w14:textId="77777777" w:rsidR="00641081" w:rsidRPr="001F48E5" w:rsidRDefault="00641081" w:rsidP="00BF1219">
            <w:pPr>
              <w:spacing w:before="0" w:after="0" w:line="312" w:lineRule="auto"/>
              <w:ind w:firstLine="0"/>
              <w:jc w:val="center"/>
              <w:rPr>
                <w:b/>
                <w:szCs w:val="26"/>
              </w:rPr>
            </w:pPr>
            <w:r w:rsidRPr="001F48E5">
              <w:rPr>
                <w:b/>
                <w:iCs/>
                <w:szCs w:val="26"/>
              </w:rPr>
              <w:t>GHCP</w:t>
            </w:r>
          </w:p>
        </w:tc>
      </w:tr>
      <w:tr w:rsidR="008933AA" w:rsidRPr="001F48E5" w14:paraId="7A1D220F" w14:textId="77777777" w:rsidTr="004A7763">
        <w:trPr>
          <w:trHeight w:val="195"/>
          <w:jc w:val="center"/>
        </w:trPr>
        <w:tc>
          <w:tcPr>
            <w:tcW w:w="1838" w:type="dxa"/>
            <w:vAlign w:val="center"/>
          </w:tcPr>
          <w:p w14:paraId="3D0CFE7F" w14:textId="69E11343" w:rsidR="008933AA" w:rsidRPr="001F48E5" w:rsidRDefault="008933AA" w:rsidP="008933AA">
            <w:pPr>
              <w:spacing w:before="0" w:after="0" w:line="312" w:lineRule="auto"/>
              <w:ind w:firstLine="0"/>
              <w:jc w:val="center"/>
              <w:rPr>
                <w:b/>
                <w:szCs w:val="26"/>
              </w:rPr>
            </w:pPr>
            <w:r>
              <w:rPr>
                <w:b/>
                <w:szCs w:val="26"/>
              </w:rPr>
              <w:t>1</w:t>
            </w:r>
          </w:p>
        </w:tc>
        <w:tc>
          <w:tcPr>
            <w:tcW w:w="2835" w:type="dxa"/>
          </w:tcPr>
          <w:p w14:paraId="368C2774" w14:textId="3807E3A8" w:rsidR="008933AA" w:rsidRPr="001F48E5" w:rsidRDefault="008933AA" w:rsidP="008933AA">
            <w:pPr>
              <w:spacing w:before="0" w:after="0" w:line="312" w:lineRule="auto"/>
              <w:ind w:firstLine="0"/>
              <w:rPr>
                <w:szCs w:val="26"/>
              </w:rPr>
            </w:pPr>
            <w:r w:rsidRPr="00ED60DE">
              <w:rPr>
                <w:bCs/>
                <w:szCs w:val="26"/>
              </w:rPr>
              <w:t>Lưu lượng</w:t>
            </w:r>
          </w:p>
        </w:tc>
        <w:tc>
          <w:tcPr>
            <w:tcW w:w="2268" w:type="dxa"/>
          </w:tcPr>
          <w:p w14:paraId="39D25466" w14:textId="4C1EB6F8" w:rsidR="008933AA" w:rsidRPr="001F48E5" w:rsidRDefault="008933AA" w:rsidP="008933AA">
            <w:pPr>
              <w:spacing w:before="0" w:after="0" w:line="312" w:lineRule="auto"/>
              <w:ind w:firstLine="0"/>
              <w:jc w:val="center"/>
              <w:rPr>
                <w:spacing w:val="4"/>
                <w:szCs w:val="26"/>
              </w:rPr>
            </w:pPr>
            <w:r w:rsidRPr="00ED60DE">
              <w:rPr>
                <w:bCs/>
                <w:szCs w:val="26"/>
                <w:lang w:val="pt-BR"/>
              </w:rPr>
              <w:t>m</w:t>
            </w:r>
            <w:r w:rsidRPr="00ED60DE">
              <w:rPr>
                <w:bCs/>
                <w:szCs w:val="26"/>
                <w:vertAlign w:val="superscript"/>
                <w:lang w:val="pt-BR"/>
              </w:rPr>
              <w:t>3</w:t>
            </w:r>
            <w:r w:rsidRPr="00ED60DE">
              <w:rPr>
                <w:bCs/>
                <w:szCs w:val="26"/>
                <w:lang w:val="pt-BR"/>
              </w:rPr>
              <w:t>/giờ</w:t>
            </w:r>
          </w:p>
        </w:tc>
        <w:tc>
          <w:tcPr>
            <w:tcW w:w="1985" w:type="dxa"/>
          </w:tcPr>
          <w:p w14:paraId="54FC9CED" w14:textId="2137B74B" w:rsidR="008933AA" w:rsidRPr="001F48E5" w:rsidRDefault="008933AA" w:rsidP="008933AA">
            <w:pPr>
              <w:spacing w:before="0" w:after="0" w:line="312" w:lineRule="auto"/>
              <w:ind w:firstLine="0"/>
              <w:jc w:val="center"/>
              <w:rPr>
                <w:b/>
                <w:spacing w:val="4"/>
                <w:szCs w:val="26"/>
              </w:rPr>
            </w:pPr>
            <w:r w:rsidRPr="00ED60DE">
              <w:rPr>
                <w:bCs/>
                <w:szCs w:val="26"/>
              </w:rPr>
              <w:t>-</w:t>
            </w:r>
          </w:p>
        </w:tc>
      </w:tr>
      <w:tr w:rsidR="008933AA" w:rsidRPr="001F48E5" w14:paraId="7F504FE1" w14:textId="77777777" w:rsidTr="004A7763">
        <w:trPr>
          <w:trHeight w:val="195"/>
          <w:jc w:val="center"/>
        </w:trPr>
        <w:tc>
          <w:tcPr>
            <w:tcW w:w="1838" w:type="dxa"/>
            <w:vAlign w:val="center"/>
          </w:tcPr>
          <w:p w14:paraId="4AB0A437" w14:textId="7AACCE66" w:rsidR="008933AA" w:rsidRPr="001F48E5" w:rsidRDefault="008933AA" w:rsidP="008933AA">
            <w:pPr>
              <w:spacing w:before="0" w:after="0" w:line="312" w:lineRule="auto"/>
              <w:ind w:firstLine="0"/>
              <w:jc w:val="center"/>
              <w:rPr>
                <w:b/>
                <w:szCs w:val="26"/>
              </w:rPr>
            </w:pPr>
            <w:r>
              <w:rPr>
                <w:b/>
                <w:szCs w:val="26"/>
              </w:rPr>
              <w:t>2</w:t>
            </w:r>
          </w:p>
        </w:tc>
        <w:tc>
          <w:tcPr>
            <w:tcW w:w="2835" w:type="dxa"/>
          </w:tcPr>
          <w:p w14:paraId="7598BB1A" w14:textId="44A9F7F6" w:rsidR="008933AA" w:rsidRPr="001F48E5" w:rsidRDefault="008933AA" w:rsidP="008933AA">
            <w:pPr>
              <w:spacing w:before="0" w:after="0" w:line="312" w:lineRule="auto"/>
              <w:ind w:firstLine="0"/>
              <w:rPr>
                <w:szCs w:val="26"/>
              </w:rPr>
            </w:pPr>
            <w:r>
              <w:rPr>
                <w:bCs/>
                <w:szCs w:val="26"/>
              </w:rPr>
              <w:t>HCHO</w:t>
            </w:r>
          </w:p>
        </w:tc>
        <w:tc>
          <w:tcPr>
            <w:tcW w:w="2268" w:type="dxa"/>
          </w:tcPr>
          <w:p w14:paraId="7F4ECE93" w14:textId="085ECC7C" w:rsidR="008933AA" w:rsidRPr="001F48E5" w:rsidRDefault="008933AA" w:rsidP="008933AA">
            <w:pPr>
              <w:spacing w:before="0" w:after="0" w:line="312" w:lineRule="auto"/>
              <w:ind w:firstLine="0"/>
              <w:jc w:val="center"/>
            </w:pPr>
            <w:r w:rsidRPr="00ED60DE">
              <w:rPr>
                <w:bCs/>
                <w:szCs w:val="26"/>
                <w:lang w:val="pt-BR"/>
              </w:rPr>
              <w:t>mg/Nm</w:t>
            </w:r>
            <w:r w:rsidRPr="00ED60DE">
              <w:rPr>
                <w:bCs/>
                <w:szCs w:val="26"/>
                <w:vertAlign w:val="superscript"/>
                <w:lang w:val="pt-BR"/>
              </w:rPr>
              <w:t>3</w:t>
            </w:r>
          </w:p>
        </w:tc>
        <w:tc>
          <w:tcPr>
            <w:tcW w:w="1985" w:type="dxa"/>
          </w:tcPr>
          <w:p w14:paraId="0D57E09B" w14:textId="5E5D6D29" w:rsidR="008933AA" w:rsidRPr="001F48E5" w:rsidRDefault="008933AA" w:rsidP="008933AA">
            <w:pPr>
              <w:spacing w:before="0" w:after="0" w:line="312" w:lineRule="auto"/>
              <w:ind w:firstLine="0"/>
              <w:jc w:val="center"/>
              <w:rPr>
                <w:b/>
                <w:spacing w:val="4"/>
                <w:szCs w:val="26"/>
              </w:rPr>
            </w:pPr>
            <w:r>
              <w:rPr>
                <w:bCs/>
                <w:szCs w:val="26"/>
              </w:rPr>
              <w:t>20</w:t>
            </w:r>
          </w:p>
        </w:tc>
      </w:tr>
      <w:tr w:rsidR="008933AA" w:rsidRPr="001F48E5" w14:paraId="0D3985F3" w14:textId="77777777" w:rsidTr="004A7763">
        <w:trPr>
          <w:trHeight w:val="195"/>
          <w:jc w:val="center"/>
        </w:trPr>
        <w:tc>
          <w:tcPr>
            <w:tcW w:w="1838" w:type="dxa"/>
            <w:vAlign w:val="center"/>
          </w:tcPr>
          <w:p w14:paraId="47156612" w14:textId="52770FD2" w:rsidR="008933AA" w:rsidRPr="001F48E5" w:rsidRDefault="008933AA" w:rsidP="008933AA">
            <w:pPr>
              <w:spacing w:before="0" w:after="0" w:line="312" w:lineRule="auto"/>
              <w:ind w:firstLine="0"/>
              <w:jc w:val="center"/>
              <w:rPr>
                <w:b/>
                <w:szCs w:val="26"/>
              </w:rPr>
            </w:pPr>
            <w:r>
              <w:rPr>
                <w:b/>
                <w:szCs w:val="26"/>
              </w:rPr>
              <w:t>3</w:t>
            </w:r>
          </w:p>
        </w:tc>
        <w:tc>
          <w:tcPr>
            <w:tcW w:w="2835" w:type="dxa"/>
          </w:tcPr>
          <w:p w14:paraId="1AF999C8" w14:textId="26C4D6E7" w:rsidR="008933AA" w:rsidRPr="001F48E5" w:rsidRDefault="008933AA" w:rsidP="008933AA">
            <w:pPr>
              <w:spacing w:before="0" w:after="0" w:line="312" w:lineRule="auto"/>
              <w:ind w:firstLine="0"/>
              <w:rPr>
                <w:szCs w:val="26"/>
                <w:vertAlign w:val="subscript"/>
              </w:rPr>
            </w:pPr>
            <w:r w:rsidRPr="00ED60DE">
              <w:rPr>
                <w:bCs/>
                <w:szCs w:val="26"/>
              </w:rPr>
              <w:t>C</w:t>
            </w:r>
            <w:r w:rsidRPr="00ED60DE">
              <w:rPr>
                <w:bCs/>
                <w:szCs w:val="26"/>
                <w:vertAlign w:val="subscript"/>
              </w:rPr>
              <w:t>6</w:t>
            </w:r>
            <w:r w:rsidRPr="00ED60DE">
              <w:rPr>
                <w:bCs/>
                <w:szCs w:val="26"/>
              </w:rPr>
              <w:t>H</w:t>
            </w:r>
            <w:r w:rsidRPr="00ED60DE">
              <w:rPr>
                <w:bCs/>
                <w:szCs w:val="26"/>
                <w:vertAlign w:val="subscript"/>
              </w:rPr>
              <w:t>5</w:t>
            </w:r>
            <w:r w:rsidRPr="00ED60DE">
              <w:rPr>
                <w:bCs/>
                <w:szCs w:val="26"/>
              </w:rPr>
              <w:t>NH</w:t>
            </w:r>
            <w:r w:rsidRPr="00ED60DE">
              <w:rPr>
                <w:bCs/>
                <w:szCs w:val="26"/>
                <w:vertAlign w:val="subscript"/>
              </w:rPr>
              <w:t>2</w:t>
            </w:r>
          </w:p>
        </w:tc>
        <w:tc>
          <w:tcPr>
            <w:tcW w:w="2268" w:type="dxa"/>
          </w:tcPr>
          <w:p w14:paraId="748D4DF1" w14:textId="6F691584" w:rsidR="008933AA" w:rsidRPr="001F48E5" w:rsidRDefault="008933AA" w:rsidP="008933AA">
            <w:pPr>
              <w:spacing w:before="0" w:after="0" w:line="312" w:lineRule="auto"/>
              <w:ind w:firstLine="0"/>
              <w:jc w:val="center"/>
            </w:pPr>
            <w:r w:rsidRPr="00ED60DE">
              <w:rPr>
                <w:bCs/>
                <w:szCs w:val="26"/>
                <w:lang w:val="pt-BR"/>
              </w:rPr>
              <w:t>mg/Nm</w:t>
            </w:r>
            <w:r w:rsidRPr="00ED60DE">
              <w:rPr>
                <w:bCs/>
                <w:szCs w:val="26"/>
                <w:vertAlign w:val="superscript"/>
                <w:lang w:val="pt-BR"/>
              </w:rPr>
              <w:t>3</w:t>
            </w:r>
          </w:p>
        </w:tc>
        <w:tc>
          <w:tcPr>
            <w:tcW w:w="1985" w:type="dxa"/>
          </w:tcPr>
          <w:p w14:paraId="6BF410E8" w14:textId="07DFACA2" w:rsidR="008933AA" w:rsidRPr="001F48E5" w:rsidRDefault="008933AA" w:rsidP="008933AA">
            <w:pPr>
              <w:spacing w:before="0" w:after="0" w:line="312" w:lineRule="auto"/>
              <w:ind w:firstLine="0"/>
              <w:jc w:val="center"/>
              <w:rPr>
                <w:b/>
                <w:spacing w:val="4"/>
                <w:szCs w:val="26"/>
              </w:rPr>
            </w:pPr>
            <w:r w:rsidRPr="00ED60DE">
              <w:rPr>
                <w:bCs/>
                <w:szCs w:val="26"/>
              </w:rPr>
              <w:t>19</w:t>
            </w:r>
          </w:p>
        </w:tc>
      </w:tr>
    </w:tbl>
    <w:p w14:paraId="6AEBDE65" w14:textId="14DC7D71" w:rsidR="009C00AB" w:rsidRPr="001F48E5" w:rsidRDefault="009C00AB" w:rsidP="00BF1219">
      <w:pPr>
        <w:pStyle w:val="8Normal"/>
        <w:spacing w:before="0" w:after="0" w:line="312" w:lineRule="auto"/>
      </w:pPr>
      <w:r w:rsidRPr="001F48E5">
        <w:rPr>
          <w:b/>
          <w:i/>
          <w:u w:val="single"/>
        </w:rPr>
        <w:t>Ghi chú</w:t>
      </w:r>
      <w:r w:rsidRPr="001F48E5">
        <w:t> : GHCP giới hạn cho phép gồm :</w:t>
      </w:r>
    </w:p>
    <w:p w14:paraId="69C501B5" w14:textId="2D23E8BD" w:rsidR="009C00AB" w:rsidRPr="001F48E5" w:rsidRDefault="009C00AB" w:rsidP="00BF1219">
      <w:pPr>
        <w:pStyle w:val="8Normal"/>
        <w:numPr>
          <w:ilvl w:val="0"/>
          <w:numId w:val="35"/>
        </w:numPr>
        <w:spacing w:before="0" w:after="0" w:line="312" w:lineRule="auto"/>
        <w:ind w:hanging="218"/>
      </w:pPr>
      <w:r w:rsidRPr="001F48E5">
        <w:rPr>
          <w:rFonts w:eastAsia="Calibri"/>
          <w:lang w:val="af-ZA"/>
        </w:rPr>
        <w:t xml:space="preserve">QCVN 20:2009/BTNMT - </w:t>
      </w:r>
      <w:r w:rsidRPr="001F48E5">
        <w:rPr>
          <w:rFonts w:eastAsia="Calibri"/>
          <w:lang w:val="pt-BR"/>
        </w:rPr>
        <w:t>Quy chuẩn kỹ thuật Quốc gia về khí thải công nghiệp đối với bụi và các chất hữu cơ</w:t>
      </w:r>
    </w:p>
    <w:p w14:paraId="79AA1796" w14:textId="13AB9622" w:rsidR="00641081" w:rsidRPr="006E7AB9" w:rsidRDefault="00641081" w:rsidP="00BF1219">
      <w:pPr>
        <w:pStyle w:val="Heading3"/>
        <w:spacing w:before="0" w:after="0" w:line="312" w:lineRule="auto"/>
        <w:rPr>
          <w:rFonts w:ascii="Times New Roman" w:hAnsi="Times New Roman" w:cs="Times New Roman"/>
          <w:b/>
          <w:i/>
          <w:color w:val="auto"/>
        </w:rPr>
      </w:pPr>
      <w:bookmarkStart w:id="130" w:name="_Toc197929067"/>
      <w:r w:rsidRPr="006E7AB9">
        <w:rPr>
          <w:rFonts w:ascii="Times New Roman" w:hAnsi="Times New Roman" w:cs="Times New Roman"/>
          <w:b/>
          <w:i/>
          <w:color w:val="auto"/>
        </w:rPr>
        <w:t>Chế độ, phương thức xả thải</w:t>
      </w:r>
      <w:bookmarkEnd w:id="130"/>
    </w:p>
    <w:p w14:paraId="7B002AFB" w14:textId="2E572C0C" w:rsidR="00641081" w:rsidRPr="001F48E5" w:rsidRDefault="00641081" w:rsidP="00BF1219">
      <w:pPr>
        <w:pStyle w:val="Vnbnnidung40"/>
        <w:numPr>
          <w:ilvl w:val="0"/>
          <w:numId w:val="11"/>
        </w:numPr>
        <w:tabs>
          <w:tab w:val="left" w:pos="1644"/>
        </w:tabs>
        <w:adjustRightInd w:val="0"/>
        <w:snapToGrid w:val="0"/>
        <w:spacing w:before="0" w:after="0" w:line="312" w:lineRule="auto"/>
        <w:jc w:val="both"/>
        <w:rPr>
          <w:rStyle w:val="Vnbnnidung4"/>
          <w:sz w:val="26"/>
          <w:szCs w:val="26"/>
          <w:lang w:eastAsia="vi-VN"/>
        </w:rPr>
      </w:pPr>
      <w:r w:rsidRPr="001F48E5">
        <w:rPr>
          <w:rStyle w:val="Vnbnnidung4"/>
          <w:sz w:val="26"/>
          <w:szCs w:val="26"/>
          <w:lang w:eastAsia="vi-VN"/>
        </w:rPr>
        <w:t xml:space="preserve"> Phương thức </w:t>
      </w:r>
      <w:r w:rsidRPr="001F48E5">
        <w:rPr>
          <w:rStyle w:val="Vnbnnidung4"/>
          <w:sz w:val="26"/>
          <w:szCs w:val="26"/>
          <w:u w:color="FF0000"/>
          <w:lang w:eastAsia="vi-VN"/>
        </w:rPr>
        <w:t>xả thải</w:t>
      </w:r>
      <w:r w:rsidRPr="001F48E5">
        <w:rPr>
          <w:rStyle w:val="Vnbnnidung4"/>
          <w:sz w:val="26"/>
          <w:szCs w:val="26"/>
          <w:lang w:eastAsia="vi-VN"/>
        </w:rPr>
        <w:t>: Cưỡng bức bằng quạt hút</w:t>
      </w:r>
    </w:p>
    <w:p w14:paraId="507DD1D3" w14:textId="01C1955F" w:rsidR="00641081" w:rsidRPr="001F48E5" w:rsidRDefault="00641081" w:rsidP="00BF1219">
      <w:pPr>
        <w:pStyle w:val="Vnbnnidung40"/>
        <w:numPr>
          <w:ilvl w:val="0"/>
          <w:numId w:val="11"/>
        </w:numPr>
        <w:tabs>
          <w:tab w:val="left" w:pos="1644"/>
        </w:tabs>
        <w:adjustRightInd w:val="0"/>
        <w:snapToGrid w:val="0"/>
        <w:spacing w:before="0" w:after="0" w:line="312" w:lineRule="auto"/>
        <w:jc w:val="both"/>
        <w:rPr>
          <w:sz w:val="26"/>
          <w:szCs w:val="26"/>
        </w:rPr>
      </w:pPr>
      <w:r w:rsidRPr="001F48E5">
        <w:rPr>
          <w:rStyle w:val="Vnbnnidung4"/>
          <w:sz w:val="26"/>
          <w:szCs w:val="26"/>
          <w:lang w:eastAsia="vi-VN"/>
        </w:rPr>
        <w:t>Chế độ xả thải: Gián đoạn theo ca sản xuât</w:t>
      </w:r>
    </w:p>
    <w:p w14:paraId="29E01F29" w14:textId="7EEB6B7F" w:rsidR="00434AA1" w:rsidRPr="001F48E5" w:rsidRDefault="00434AA1" w:rsidP="00BF1219">
      <w:pPr>
        <w:pStyle w:val="Heading2"/>
        <w:spacing w:before="0" w:after="0" w:line="312" w:lineRule="auto"/>
      </w:pPr>
      <w:bookmarkStart w:id="131" w:name="_Toc197929068"/>
      <w:r w:rsidRPr="001F48E5">
        <w:t>Nội dung đề nghị cấp phép với tiếng ồn, độ rung</w:t>
      </w:r>
      <w:bookmarkEnd w:id="131"/>
    </w:p>
    <w:p w14:paraId="20670A61" w14:textId="780025C7" w:rsidR="00AD407B" w:rsidRPr="001F48E5" w:rsidRDefault="00AD407B" w:rsidP="00BF1219">
      <w:pPr>
        <w:pStyle w:val="ListParagraph"/>
        <w:numPr>
          <w:ilvl w:val="0"/>
          <w:numId w:val="11"/>
        </w:numPr>
        <w:spacing w:before="0" w:after="0" w:line="312" w:lineRule="auto"/>
        <w:rPr>
          <w:rStyle w:val="Vnbnnidung4"/>
          <w:sz w:val="26"/>
          <w:szCs w:val="26"/>
        </w:rPr>
      </w:pPr>
      <w:r w:rsidRPr="001F48E5">
        <w:rPr>
          <w:rStyle w:val="Vnbnnidung4"/>
          <w:sz w:val="26"/>
          <w:szCs w:val="26"/>
        </w:rPr>
        <w:t xml:space="preserve">Nguồn phát sinh: </w:t>
      </w:r>
      <w:bookmarkStart w:id="132" w:name="bookmark477"/>
    </w:p>
    <w:p w14:paraId="0FCF1E6A" w14:textId="7FE6B163" w:rsidR="00AD407B" w:rsidRPr="001F48E5" w:rsidRDefault="00AD407B" w:rsidP="008933AA">
      <w:pPr>
        <w:spacing w:before="0" w:after="0"/>
        <w:ind w:firstLine="709"/>
        <w:contextualSpacing/>
        <w:rPr>
          <w:szCs w:val="26"/>
          <w:lang w:val="pt-BR"/>
        </w:rPr>
      </w:pPr>
      <w:r w:rsidRPr="001F48E5">
        <w:rPr>
          <w:szCs w:val="26"/>
          <w:lang w:val="pt-BR"/>
        </w:rPr>
        <w:t xml:space="preserve">+ Nguồn số 1:  hoạt động </w:t>
      </w:r>
      <w:r w:rsidR="008933AA">
        <w:rPr>
          <w:szCs w:val="26"/>
          <w:lang w:val="pt-BR"/>
        </w:rPr>
        <w:t>của hệ thống xử lý khí thải</w:t>
      </w:r>
    </w:p>
    <w:p w14:paraId="495D9EAC" w14:textId="00240F43" w:rsidR="00F4006D" w:rsidRPr="001F48E5" w:rsidRDefault="00F4006D" w:rsidP="00F4006D">
      <w:pPr>
        <w:spacing w:before="0" w:after="0" w:line="312" w:lineRule="auto"/>
        <w:ind w:firstLine="0"/>
        <w:rPr>
          <w:szCs w:val="26"/>
          <w:lang w:val="pt-BR"/>
        </w:rPr>
      </w:pPr>
      <w:r w:rsidRPr="001F48E5">
        <w:rPr>
          <w:szCs w:val="26"/>
          <w:lang w:val="pt-BR"/>
        </w:rPr>
        <w:t>- Vị trí phát sinh:</w:t>
      </w:r>
    </w:p>
    <w:p w14:paraId="2BDC8360" w14:textId="235AFBA5" w:rsidR="00F4006D" w:rsidRPr="001F48E5" w:rsidRDefault="00F4006D" w:rsidP="00F4006D">
      <w:pPr>
        <w:spacing w:before="40" w:after="40" w:line="240" w:lineRule="auto"/>
        <w:ind w:firstLine="567"/>
        <w:jc w:val="both"/>
        <w:rPr>
          <w:szCs w:val="26"/>
          <w:lang w:val="nb-NO"/>
        </w:rPr>
      </w:pPr>
      <w:r w:rsidRPr="001F48E5">
        <w:rPr>
          <w:szCs w:val="26"/>
          <w:lang w:val="nb-NO"/>
        </w:rPr>
        <w:t xml:space="preserve">+ Nguồn số 1: X (m): </w:t>
      </w:r>
      <w:r w:rsidR="008933AA" w:rsidRPr="008933AA">
        <w:rPr>
          <w:szCs w:val="26"/>
          <w:lang w:val="nb-NO"/>
        </w:rPr>
        <w:t>2</w:t>
      </w:r>
      <w:r w:rsidR="00CB3E76">
        <w:rPr>
          <w:szCs w:val="26"/>
          <w:lang w:val="nb-NO"/>
        </w:rPr>
        <w:t>.</w:t>
      </w:r>
      <w:r w:rsidR="008933AA" w:rsidRPr="008933AA">
        <w:rPr>
          <w:szCs w:val="26"/>
          <w:lang w:val="nb-NO"/>
        </w:rPr>
        <w:t>315</w:t>
      </w:r>
      <w:r w:rsidR="00CB3E76">
        <w:rPr>
          <w:szCs w:val="26"/>
          <w:lang w:val="nb-NO"/>
        </w:rPr>
        <w:t>.</w:t>
      </w:r>
      <w:r w:rsidR="008933AA" w:rsidRPr="008933AA">
        <w:rPr>
          <w:szCs w:val="26"/>
          <w:lang w:val="nb-NO"/>
        </w:rPr>
        <w:t>065</w:t>
      </w:r>
      <w:r w:rsidRPr="001F48E5">
        <w:rPr>
          <w:szCs w:val="26"/>
          <w:lang w:val="nb-NO"/>
        </w:rPr>
        <w:t xml:space="preserve">; Y (m): </w:t>
      </w:r>
      <w:r w:rsidR="008933AA" w:rsidRPr="008933AA">
        <w:rPr>
          <w:szCs w:val="26"/>
          <w:lang w:val="nb-NO"/>
        </w:rPr>
        <w:t>558</w:t>
      </w:r>
      <w:r w:rsidR="00CB3E76">
        <w:rPr>
          <w:szCs w:val="26"/>
          <w:lang w:val="nb-NO"/>
        </w:rPr>
        <w:t>.</w:t>
      </w:r>
      <w:r w:rsidR="008933AA" w:rsidRPr="008933AA">
        <w:rPr>
          <w:szCs w:val="26"/>
          <w:lang w:val="nb-NO"/>
        </w:rPr>
        <w:t>655</w:t>
      </w:r>
    </w:p>
    <w:bookmarkEnd w:id="132"/>
    <w:p w14:paraId="6A82412B" w14:textId="61BC18B9" w:rsidR="00AD407B" w:rsidRPr="001F48E5" w:rsidRDefault="00AD407B" w:rsidP="00BF1219">
      <w:pPr>
        <w:pStyle w:val="Vnbnnidung40"/>
        <w:numPr>
          <w:ilvl w:val="0"/>
          <w:numId w:val="11"/>
        </w:numPr>
        <w:tabs>
          <w:tab w:val="left" w:pos="1670"/>
        </w:tabs>
        <w:adjustRightInd w:val="0"/>
        <w:snapToGrid w:val="0"/>
        <w:spacing w:before="0" w:after="0" w:line="312" w:lineRule="auto"/>
        <w:jc w:val="both"/>
        <w:rPr>
          <w:sz w:val="26"/>
          <w:szCs w:val="26"/>
          <w:lang w:eastAsia="vi-VN"/>
        </w:rPr>
      </w:pPr>
      <w:r w:rsidRPr="001F48E5">
        <w:rPr>
          <w:rStyle w:val="Vnbnnidung4"/>
          <w:sz w:val="26"/>
          <w:szCs w:val="26"/>
          <w:lang w:eastAsia="vi-VN"/>
        </w:rPr>
        <w:t xml:space="preserve">Giá trị giới hạn đối với tiếng ồn, </w:t>
      </w:r>
      <w:r w:rsidRPr="001F48E5">
        <w:rPr>
          <w:rStyle w:val="Vnbnnidung4"/>
          <w:sz w:val="26"/>
          <w:szCs w:val="26"/>
          <w:u w:color="FF0000"/>
          <w:lang w:eastAsia="vi-VN"/>
        </w:rPr>
        <w:t>độ rung</w:t>
      </w:r>
      <w:r w:rsidRPr="001F48E5">
        <w:rPr>
          <w:rStyle w:val="Vnbnnidung4"/>
          <w:sz w:val="26"/>
          <w:szCs w:val="26"/>
          <w:lang w:eastAsia="vi-VN"/>
        </w:rPr>
        <w:t xml:space="preserve"> theo quy chuẩn kỹ thuật môi trường:</w:t>
      </w:r>
    </w:p>
    <w:p w14:paraId="220B0A1B" w14:textId="4C62E2C8" w:rsidR="00AD407B" w:rsidRPr="00AD6B72" w:rsidRDefault="00D40D10" w:rsidP="00AD6B72">
      <w:pPr>
        <w:pStyle w:val="Caption"/>
        <w:ind w:firstLine="0"/>
        <w:jc w:val="center"/>
        <w:rPr>
          <w:b/>
          <w:bCs/>
          <w:snapToGrid w:val="0"/>
          <w:color w:val="auto"/>
          <w:sz w:val="26"/>
          <w:szCs w:val="26"/>
          <w:lang w:val="pt-BR"/>
        </w:rPr>
      </w:pPr>
      <w:bookmarkStart w:id="133" w:name="_Toc118377723"/>
      <w:bookmarkStart w:id="134" w:name="_Toc190692549"/>
      <w:bookmarkStart w:id="135" w:name="_Toc197929098"/>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4</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4</w:t>
      </w:r>
      <w:r w:rsidRPr="00AD6B72">
        <w:rPr>
          <w:b/>
          <w:bCs/>
          <w:color w:val="auto"/>
          <w:sz w:val="26"/>
          <w:szCs w:val="26"/>
        </w:rPr>
        <w:fldChar w:fldCharType="end"/>
      </w:r>
      <w:r w:rsidRPr="00AD6B72">
        <w:rPr>
          <w:b/>
          <w:bCs/>
          <w:color w:val="auto"/>
          <w:sz w:val="26"/>
          <w:szCs w:val="26"/>
        </w:rPr>
        <w:t xml:space="preserve">: </w:t>
      </w:r>
      <w:r w:rsidR="00AD407B" w:rsidRPr="00AD6B72">
        <w:rPr>
          <w:rStyle w:val="Vnbnnidung4"/>
          <w:b/>
          <w:bCs/>
          <w:color w:val="auto"/>
          <w:sz w:val="26"/>
          <w:szCs w:val="26"/>
        </w:rPr>
        <w:t>Giá trị giới hạn đối với tiếng ồn</w:t>
      </w:r>
      <w:bookmarkEnd w:id="133"/>
      <w:bookmarkEnd w:id="134"/>
      <w:bookmarkEnd w:id="135"/>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693"/>
        <w:gridCol w:w="1985"/>
        <w:gridCol w:w="2603"/>
      </w:tblGrid>
      <w:tr w:rsidR="00AD407B" w:rsidRPr="001F48E5" w14:paraId="489D4DB6" w14:textId="77777777" w:rsidTr="00AD407B">
        <w:trPr>
          <w:trHeight w:val="584"/>
          <w:jc w:val="center"/>
        </w:trPr>
        <w:tc>
          <w:tcPr>
            <w:tcW w:w="1696" w:type="dxa"/>
            <w:vMerge w:val="restart"/>
            <w:shd w:val="clear" w:color="auto" w:fill="auto"/>
            <w:noWrap/>
            <w:vAlign w:val="center"/>
          </w:tcPr>
          <w:p w14:paraId="1C8F6E79" w14:textId="77777777" w:rsidR="00AD407B" w:rsidRPr="001F48E5" w:rsidRDefault="00AD407B" w:rsidP="00BF1219">
            <w:pPr>
              <w:spacing w:before="0" w:after="0" w:line="312" w:lineRule="auto"/>
              <w:ind w:firstLine="0"/>
              <w:jc w:val="center"/>
              <w:rPr>
                <w:b/>
                <w:szCs w:val="26"/>
                <w:lang w:val="de-DE"/>
              </w:rPr>
            </w:pPr>
            <w:r w:rsidRPr="001F48E5">
              <w:rPr>
                <w:b/>
                <w:szCs w:val="26"/>
                <w:lang w:val="de-DE"/>
              </w:rPr>
              <w:t>STT</w:t>
            </w:r>
          </w:p>
        </w:tc>
        <w:tc>
          <w:tcPr>
            <w:tcW w:w="4678" w:type="dxa"/>
            <w:gridSpan w:val="2"/>
            <w:shd w:val="clear" w:color="auto" w:fill="auto"/>
            <w:vAlign w:val="center"/>
          </w:tcPr>
          <w:p w14:paraId="458DE86E" w14:textId="77777777" w:rsidR="00AD407B" w:rsidRPr="001F48E5" w:rsidRDefault="00AD407B" w:rsidP="00BF1219">
            <w:pPr>
              <w:spacing w:before="0" w:after="0" w:line="312" w:lineRule="auto"/>
              <w:ind w:firstLine="0"/>
              <w:jc w:val="center"/>
              <w:rPr>
                <w:b/>
                <w:szCs w:val="26"/>
                <w:lang w:val="de-DE"/>
              </w:rPr>
            </w:pPr>
            <w:r w:rsidRPr="001F48E5">
              <w:rPr>
                <w:b/>
                <w:szCs w:val="26"/>
                <w:lang w:val="de-DE"/>
              </w:rPr>
              <w:t>QCVN 26:2010/BTNMT</w:t>
            </w:r>
          </w:p>
        </w:tc>
        <w:tc>
          <w:tcPr>
            <w:tcW w:w="2603" w:type="dxa"/>
            <w:vMerge w:val="restart"/>
            <w:vAlign w:val="center"/>
          </w:tcPr>
          <w:p w14:paraId="701AA0F2" w14:textId="290099E9" w:rsidR="00AD407B" w:rsidRPr="001F48E5" w:rsidRDefault="00AD407B" w:rsidP="00BF1219">
            <w:pPr>
              <w:spacing w:before="0" w:after="0" w:line="312" w:lineRule="auto"/>
              <w:ind w:firstLine="0"/>
              <w:jc w:val="center"/>
              <w:rPr>
                <w:b/>
                <w:szCs w:val="26"/>
                <w:lang w:val="nl-NL"/>
              </w:rPr>
            </w:pPr>
            <w:r w:rsidRPr="001F48E5">
              <w:rPr>
                <w:b/>
                <w:szCs w:val="26"/>
                <w:lang w:val="nl-NL"/>
              </w:rPr>
              <w:t>Ghi chú</w:t>
            </w:r>
          </w:p>
        </w:tc>
      </w:tr>
      <w:tr w:rsidR="00AD407B" w:rsidRPr="001F48E5" w14:paraId="478B87C1" w14:textId="77777777" w:rsidTr="00AD407B">
        <w:trPr>
          <w:trHeight w:val="70"/>
          <w:jc w:val="center"/>
        </w:trPr>
        <w:tc>
          <w:tcPr>
            <w:tcW w:w="1696" w:type="dxa"/>
            <w:vMerge/>
            <w:shd w:val="clear" w:color="auto" w:fill="auto"/>
            <w:noWrap/>
            <w:vAlign w:val="center"/>
          </w:tcPr>
          <w:p w14:paraId="55BB2B3D" w14:textId="77777777" w:rsidR="00AD407B" w:rsidRPr="001F48E5" w:rsidRDefault="00AD407B" w:rsidP="00BF1219">
            <w:pPr>
              <w:spacing w:before="0" w:after="0" w:line="312" w:lineRule="auto"/>
              <w:ind w:firstLine="0"/>
              <w:jc w:val="center"/>
              <w:rPr>
                <w:b/>
                <w:szCs w:val="26"/>
                <w:lang w:val="de-DE"/>
              </w:rPr>
            </w:pPr>
          </w:p>
        </w:tc>
        <w:tc>
          <w:tcPr>
            <w:tcW w:w="2693" w:type="dxa"/>
            <w:shd w:val="clear" w:color="auto" w:fill="auto"/>
            <w:vAlign w:val="center"/>
          </w:tcPr>
          <w:p w14:paraId="0876A120" w14:textId="77777777" w:rsidR="00AD407B" w:rsidRPr="001F48E5" w:rsidRDefault="00AD407B" w:rsidP="00BF1219">
            <w:pPr>
              <w:spacing w:before="0" w:after="0" w:line="312" w:lineRule="auto"/>
              <w:ind w:firstLine="0"/>
              <w:jc w:val="center"/>
              <w:rPr>
                <w:b/>
                <w:szCs w:val="26"/>
                <w:lang w:val="de-DE"/>
              </w:rPr>
            </w:pPr>
            <w:r w:rsidRPr="001F48E5">
              <w:rPr>
                <w:b/>
                <w:szCs w:val="26"/>
                <w:lang w:val="de-DE"/>
              </w:rPr>
              <w:t>Từ  6-21 giờ (dBA)</w:t>
            </w:r>
          </w:p>
        </w:tc>
        <w:tc>
          <w:tcPr>
            <w:tcW w:w="1985" w:type="dxa"/>
            <w:shd w:val="clear" w:color="auto" w:fill="auto"/>
            <w:vAlign w:val="center"/>
          </w:tcPr>
          <w:p w14:paraId="4A0FF38F" w14:textId="77777777" w:rsidR="00AD407B" w:rsidRPr="001F48E5" w:rsidRDefault="00AD407B" w:rsidP="00BF1219">
            <w:pPr>
              <w:spacing w:before="0" w:after="0" w:line="312" w:lineRule="auto"/>
              <w:ind w:firstLine="0"/>
              <w:jc w:val="center"/>
              <w:rPr>
                <w:b/>
                <w:szCs w:val="26"/>
                <w:lang w:val="de-DE"/>
              </w:rPr>
            </w:pPr>
            <w:r w:rsidRPr="001F48E5">
              <w:rPr>
                <w:b/>
                <w:szCs w:val="26"/>
                <w:lang w:val="de-DE"/>
              </w:rPr>
              <w:t>Từ 21-6 giờ dBA)</w:t>
            </w:r>
          </w:p>
        </w:tc>
        <w:tc>
          <w:tcPr>
            <w:tcW w:w="2603" w:type="dxa"/>
            <w:vMerge/>
          </w:tcPr>
          <w:p w14:paraId="60FF91DC" w14:textId="77777777" w:rsidR="00AD407B" w:rsidRPr="001F48E5" w:rsidRDefault="00AD407B" w:rsidP="00BF1219">
            <w:pPr>
              <w:spacing w:before="0" w:after="0" w:line="312" w:lineRule="auto"/>
              <w:ind w:firstLine="0"/>
              <w:jc w:val="center"/>
              <w:rPr>
                <w:b/>
                <w:szCs w:val="26"/>
                <w:lang w:val="nl-NL"/>
              </w:rPr>
            </w:pPr>
          </w:p>
        </w:tc>
      </w:tr>
      <w:tr w:rsidR="00AD407B" w:rsidRPr="00E67162" w14:paraId="2610E04F" w14:textId="77777777" w:rsidTr="00AD407B">
        <w:trPr>
          <w:trHeight w:val="295"/>
          <w:jc w:val="center"/>
        </w:trPr>
        <w:tc>
          <w:tcPr>
            <w:tcW w:w="1696" w:type="dxa"/>
            <w:shd w:val="clear" w:color="auto" w:fill="auto"/>
            <w:vAlign w:val="center"/>
          </w:tcPr>
          <w:p w14:paraId="4EE3C0FE" w14:textId="77777777" w:rsidR="00AD407B" w:rsidRPr="001F48E5" w:rsidRDefault="00AD407B" w:rsidP="00BF1219">
            <w:pPr>
              <w:spacing w:before="0" w:after="0" w:line="312" w:lineRule="auto"/>
              <w:ind w:firstLine="0"/>
              <w:jc w:val="center"/>
              <w:rPr>
                <w:szCs w:val="26"/>
                <w:lang w:val="pt-BR"/>
              </w:rPr>
            </w:pPr>
            <w:r w:rsidRPr="001F48E5">
              <w:rPr>
                <w:szCs w:val="26"/>
                <w:lang w:val="pt-BR"/>
              </w:rPr>
              <w:t>1</w:t>
            </w:r>
          </w:p>
        </w:tc>
        <w:tc>
          <w:tcPr>
            <w:tcW w:w="2693" w:type="dxa"/>
            <w:shd w:val="clear" w:color="auto" w:fill="auto"/>
            <w:vAlign w:val="center"/>
          </w:tcPr>
          <w:p w14:paraId="126FADDD" w14:textId="77777777" w:rsidR="00AD407B" w:rsidRPr="001F48E5" w:rsidRDefault="00AD407B" w:rsidP="00BF1219">
            <w:pPr>
              <w:spacing w:before="0" w:after="0" w:line="312" w:lineRule="auto"/>
              <w:ind w:firstLine="0"/>
              <w:jc w:val="center"/>
              <w:rPr>
                <w:szCs w:val="26"/>
                <w:lang w:val="pt-BR"/>
              </w:rPr>
            </w:pPr>
            <w:r w:rsidRPr="001F48E5">
              <w:rPr>
                <w:szCs w:val="26"/>
                <w:lang w:val="pt-BR"/>
              </w:rPr>
              <w:t>70</w:t>
            </w:r>
          </w:p>
        </w:tc>
        <w:tc>
          <w:tcPr>
            <w:tcW w:w="1985" w:type="dxa"/>
            <w:shd w:val="clear" w:color="auto" w:fill="auto"/>
            <w:vAlign w:val="center"/>
          </w:tcPr>
          <w:p w14:paraId="616DA5BD" w14:textId="77777777" w:rsidR="00AD407B" w:rsidRPr="001F48E5" w:rsidRDefault="00AD407B" w:rsidP="00BF1219">
            <w:pPr>
              <w:spacing w:before="0" w:after="0" w:line="312" w:lineRule="auto"/>
              <w:ind w:firstLine="0"/>
              <w:jc w:val="center"/>
              <w:rPr>
                <w:szCs w:val="26"/>
                <w:lang w:val="pt-BR"/>
              </w:rPr>
            </w:pPr>
            <w:r w:rsidRPr="001F48E5">
              <w:rPr>
                <w:szCs w:val="26"/>
                <w:lang w:val="pt-BR"/>
              </w:rPr>
              <w:t>55</w:t>
            </w:r>
          </w:p>
        </w:tc>
        <w:tc>
          <w:tcPr>
            <w:tcW w:w="2603" w:type="dxa"/>
            <w:vAlign w:val="center"/>
          </w:tcPr>
          <w:p w14:paraId="467C352D" w14:textId="77777777" w:rsidR="00AD407B" w:rsidRPr="00E67162" w:rsidRDefault="00AD407B" w:rsidP="00BF1219">
            <w:pPr>
              <w:spacing w:before="0" w:after="0" w:line="312" w:lineRule="auto"/>
              <w:ind w:firstLine="0"/>
              <w:jc w:val="center"/>
              <w:rPr>
                <w:szCs w:val="26"/>
                <w:lang w:val="pt-BR"/>
              </w:rPr>
            </w:pPr>
            <w:r w:rsidRPr="001F48E5">
              <w:rPr>
                <w:szCs w:val="26"/>
                <w:lang w:val="pt-BR"/>
              </w:rPr>
              <w:t>Khu vực thông thường</w:t>
            </w:r>
          </w:p>
        </w:tc>
      </w:tr>
    </w:tbl>
    <w:p w14:paraId="7079EBD2" w14:textId="28A05226" w:rsidR="00AD407B" w:rsidRPr="00AD6B72" w:rsidRDefault="00D40D10" w:rsidP="00AD6B72">
      <w:pPr>
        <w:pStyle w:val="Caption"/>
        <w:ind w:firstLine="0"/>
        <w:jc w:val="center"/>
        <w:rPr>
          <w:b/>
          <w:bCs/>
          <w:snapToGrid w:val="0"/>
          <w:color w:val="auto"/>
          <w:sz w:val="26"/>
          <w:szCs w:val="26"/>
        </w:rPr>
      </w:pPr>
      <w:bookmarkStart w:id="136" w:name="_Toc118377724"/>
      <w:bookmarkStart w:id="137" w:name="_Toc190692550"/>
      <w:bookmarkStart w:id="138" w:name="_Toc197929099"/>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4</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5</w:t>
      </w:r>
      <w:r w:rsidRPr="00AD6B72">
        <w:rPr>
          <w:b/>
          <w:bCs/>
          <w:color w:val="auto"/>
          <w:sz w:val="26"/>
          <w:szCs w:val="26"/>
        </w:rPr>
        <w:fldChar w:fldCharType="end"/>
      </w:r>
      <w:r w:rsidRPr="00AD6B72">
        <w:rPr>
          <w:b/>
          <w:bCs/>
          <w:color w:val="auto"/>
          <w:sz w:val="26"/>
          <w:szCs w:val="26"/>
        </w:rPr>
        <w:t xml:space="preserve">: </w:t>
      </w:r>
      <w:r w:rsidR="00AD407B" w:rsidRPr="00AD6B72">
        <w:rPr>
          <w:rStyle w:val="Vnbnnidung4"/>
          <w:b/>
          <w:bCs/>
          <w:color w:val="auto"/>
          <w:sz w:val="26"/>
          <w:szCs w:val="26"/>
          <w:highlight w:val="white"/>
        </w:rPr>
        <w:t xml:space="preserve">Giá trị giới hạn đối với </w:t>
      </w:r>
      <w:r w:rsidR="00AD407B" w:rsidRPr="00AD6B72">
        <w:rPr>
          <w:rStyle w:val="Vnbnnidung4"/>
          <w:b/>
          <w:bCs/>
          <w:color w:val="auto"/>
          <w:sz w:val="26"/>
          <w:szCs w:val="26"/>
        </w:rPr>
        <w:t>độ rung</w:t>
      </w:r>
      <w:bookmarkEnd w:id="136"/>
      <w:bookmarkEnd w:id="137"/>
      <w:bookmarkEnd w:id="138"/>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268"/>
        <w:gridCol w:w="2551"/>
        <w:gridCol w:w="2603"/>
      </w:tblGrid>
      <w:tr w:rsidR="00AD407B" w:rsidRPr="00E67162" w14:paraId="27071A8E" w14:textId="77777777" w:rsidTr="00190D33">
        <w:trPr>
          <w:trHeight w:val="593"/>
          <w:jc w:val="center"/>
        </w:trPr>
        <w:tc>
          <w:tcPr>
            <w:tcW w:w="1555" w:type="dxa"/>
            <w:vMerge w:val="restart"/>
            <w:shd w:val="clear" w:color="auto" w:fill="auto"/>
            <w:noWrap/>
            <w:vAlign w:val="center"/>
          </w:tcPr>
          <w:p w14:paraId="1058CF2D" w14:textId="77777777" w:rsidR="00AD407B" w:rsidRPr="00E67162" w:rsidRDefault="00AD407B" w:rsidP="00BF1219">
            <w:pPr>
              <w:spacing w:before="0" w:after="0" w:line="312" w:lineRule="auto"/>
              <w:ind w:firstLine="0"/>
              <w:jc w:val="center"/>
              <w:rPr>
                <w:b/>
                <w:szCs w:val="26"/>
                <w:lang w:val="de-DE"/>
              </w:rPr>
            </w:pPr>
            <w:r w:rsidRPr="00E67162">
              <w:rPr>
                <w:b/>
                <w:szCs w:val="26"/>
                <w:lang w:val="de-DE"/>
              </w:rPr>
              <w:t>STT</w:t>
            </w:r>
          </w:p>
        </w:tc>
        <w:tc>
          <w:tcPr>
            <w:tcW w:w="4819" w:type="dxa"/>
            <w:gridSpan w:val="2"/>
            <w:shd w:val="clear" w:color="auto" w:fill="auto"/>
            <w:vAlign w:val="center"/>
          </w:tcPr>
          <w:p w14:paraId="3A10BCCD" w14:textId="77777777" w:rsidR="00AD407B" w:rsidRPr="00E67162" w:rsidRDefault="00AD407B" w:rsidP="00190D33">
            <w:pPr>
              <w:spacing w:before="0" w:after="0" w:line="312" w:lineRule="auto"/>
              <w:ind w:firstLine="0"/>
              <w:jc w:val="center"/>
              <w:rPr>
                <w:b/>
                <w:szCs w:val="26"/>
                <w:lang w:val="de-DE"/>
              </w:rPr>
            </w:pPr>
            <w:r w:rsidRPr="00E67162">
              <w:rPr>
                <w:b/>
                <w:szCs w:val="26"/>
                <w:lang w:val="de-DE"/>
              </w:rPr>
              <w:t>QCVN 27:2010/BTNMT</w:t>
            </w:r>
          </w:p>
        </w:tc>
        <w:tc>
          <w:tcPr>
            <w:tcW w:w="2603" w:type="dxa"/>
            <w:vMerge w:val="restart"/>
            <w:vAlign w:val="center"/>
          </w:tcPr>
          <w:p w14:paraId="2F27DAF1" w14:textId="11BF8407" w:rsidR="00AD407B" w:rsidRPr="00E67162" w:rsidRDefault="00AD407B" w:rsidP="00190D33">
            <w:pPr>
              <w:spacing w:before="0" w:after="0" w:line="312" w:lineRule="auto"/>
              <w:ind w:firstLine="0"/>
              <w:jc w:val="center"/>
              <w:rPr>
                <w:b/>
                <w:szCs w:val="26"/>
                <w:lang w:val="nl-NL"/>
              </w:rPr>
            </w:pPr>
            <w:r w:rsidRPr="00E67162">
              <w:rPr>
                <w:b/>
                <w:szCs w:val="26"/>
                <w:lang w:val="nl-NL"/>
              </w:rPr>
              <w:t>Ghi chú</w:t>
            </w:r>
          </w:p>
        </w:tc>
      </w:tr>
      <w:tr w:rsidR="00AD407B" w:rsidRPr="00E67162" w14:paraId="4842F72F" w14:textId="77777777" w:rsidTr="00190D33">
        <w:trPr>
          <w:trHeight w:val="592"/>
          <w:jc w:val="center"/>
        </w:trPr>
        <w:tc>
          <w:tcPr>
            <w:tcW w:w="1555" w:type="dxa"/>
            <w:vMerge/>
            <w:shd w:val="clear" w:color="auto" w:fill="auto"/>
            <w:noWrap/>
            <w:vAlign w:val="center"/>
          </w:tcPr>
          <w:p w14:paraId="56928C9B" w14:textId="77777777" w:rsidR="00AD407B" w:rsidRPr="00E67162" w:rsidRDefault="00AD407B" w:rsidP="00BF1219">
            <w:pPr>
              <w:spacing w:before="0" w:after="0" w:line="312" w:lineRule="auto"/>
              <w:ind w:firstLine="0"/>
              <w:jc w:val="center"/>
              <w:rPr>
                <w:b/>
                <w:szCs w:val="26"/>
                <w:lang w:val="de-DE"/>
              </w:rPr>
            </w:pPr>
          </w:p>
        </w:tc>
        <w:tc>
          <w:tcPr>
            <w:tcW w:w="2268" w:type="dxa"/>
            <w:shd w:val="clear" w:color="auto" w:fill="auto"/>
            <w:vAlign w:val="center"/>
          </w:tcPr>
          <w:p w14:paraId="4F28FA0A" w14:textId="77777777" w:rsidR="00AD407B" w:rsidRPr="00E67162" w:rsidRDefault="00AD407B" w:rsidP="00190D33">
            <w:pPr>
              <w:spacing w:before="0" w:after="0" w:line="312" w:lineRule="auto"/>
              <w:ind w:firstLine="0"/>
              <w:jc w:val="center"/>
              <w:rPr>
                <w:szCs w:val="26"/>
                <w:lang w:val="de-DE"/>
              </w:rPr>
            </w:pPr>
            <w:r w:rsidRPr="00E67162">
              <w:rPr>
                <w:szCs w:val="26"/>
                <w:lang w:val="de-DE"/>
              </w:rPr>
              <w:t>Từ 6-21 giờ</w:t>
            </w:r>
          </w:p>
        </w:tc>
        <w:tc>
          <w:tcPr>
            <w:tcW w:w="2551" w:type="dxa"/>
            <w:shd w:val="clear" w:color="auto" w:fill="auto"/>
            <w:vAlign w:val="center"/>
          </w:tcPr>
          <w:p w14:paraId="720D2267" w14:textId="77777777" w:rsidR="00AD407B" w:rsidRPr="00E67162" w:rsidRDefault="00AD407B" w:rsidP="00190D33">
            <w:pPr>
              <w:spacing w:before="0" w:after="0" w:line="312" w:lineRule="auto"/>
              <w:ind w:firstLine="0"/>
              <w:jc w:val="center"/>
              <w:rPr>
                <w:szCs w:val="26"/>
                <w:lang w:val="de-DE"/>
              </w:rPr>
            </w:pPr>
            <w:r w:rsidRPr="00E67162">
              <w:rPr>
                <w:szCs w:val="26"/>
                <w:lang w:val="de-DE"/>
              </w:rPr>
              <w:t>Từ 21-6 giờ</w:t>
            </w:r>
          </w:p>
        </w:tc>
        <w:tc>
          <w:tcPr>
            <w:tcW w:w="2603" w:type="dxa"/>
            <w:vMerge/>
            <w:vAlign w:val="center"/>
          </w:tcPr>
          <w:p w14:paraId="7CEDC246" w14:textId="77777777" w:rsidR="00AD407B" w:rsidRPr="00E67162" w:rsidRDefault="00AD407B" w:rsidP="00190D33">
            <w:pPr>
              <w:spacing w:before="0" w:after="0" w:line="312" w:lineRule="auto"/>
              <w:ind w:firstLine="0"/>
              <w:jc w:val="center"/>
              <w:rPr>
                <w:b/>
                <w:szCs w:val="26"/>
                <w:lang w:val="nl-NL"/>
              </w:rPr>
            </w:pPr>
          </w:p>
        </w:tc>
      </w:tr>
      <w:tr w:rsidR="00AD407B" w:rsidRPr="00E67162" w14:paraId="378D73EA" w14:textId="77777777" w:rsidTr="00190D33">
        <w:trPr>
          <w:trHeight w:val="295"/>
          <w:jc w:val="center"/>
        </w:trPr>
        <w:tc>
          <w:tcPr>
            <w:tcW w:w="1555" w:type="dxa"/>
            <w:shd w:val="clear" w:color="auto" w:fill="auto"/>
            <w:vAlign w:val="center"/>
          </w:tcPr>
          <w:p w14:paraId="4C119460" w14:textId="77777777" w:rsidR="00AD407B" w:rsidRPr="00E67162" w:rsidRDefault="00AD407B" w:rsidP="00BF1219">
            <w:pPr>
              <w:spacing w:before="0" w:after="0" w:line="312" w:lineRule="auto"/>
              <w:ind w:firstLine="0"/>
              <w:jc w:val="center"/>
              <w:rPr>
                <w:szCs w:val="26"/>
                <w:lang w:val="pt-BR"/>
              </w:rPr>
            </w:pPr>
            <w:r w:rsidRPr="00E67162">
              <w:rPr>
                <w:szCs w:val="26"/>
                <w:lang w:val="pt-BR"/>
              </w:rPr>
              <w:t>1</w:t>
            </w:r>
          </w:p>
        </w:tc>
        <w:tc>
          <w:tcPr>
            <w:tcW w:w="2268" w:type="dxa"/>
            <w:shd w:val="clear" w:color="auto" w:fill="auto"/>
            <w:vAlign w:val="center"/>
          </w:tcPr>
          <w:p w14:paraId="5975F998" w14:textId="77777777" w:rsidR="00AD407B" w:rsidRPr="00E67162" w:rsidRDefault="00AD407B" w:rsidP="00190D33">
            <w:pPr>
              <w:spacing w:before="0" w:after="0" w:line="312" w:lineRule="auto"/>
              <w:ind w:firstLine="0"/>
              <w:jc w:val="center"/>
              <w:rPr>
                <w:szCs w:val="26"/>
                <w:lang w:val="pt-BR"/>
              </w:rPr>
            </w:pPr>
            <w:r w:rsidRPr="00E67162">
              <w:rPr>
                <w:szCs w:val="26"/>
                <w:lang w:val="pt-BR"/>
              </w:rPr>
              <w:t>70</w:t>
            </w:r>
          </w:p>
        </w:tc>
        <w:tc>
          <w:tcPr>
            <w:tcW w:w="2551" w:type="dxa"/>
            <w:shd w:val="clear" w:color="auto" w:fill="auto"/>
            <w:vAlign w:val="center"/>
          </w:tcPr>
          <w:p w14:paraId="1DF52A71" w14:textId="77777777" w:rsidR="00AD407B" w:rsidRPr="00E67162" w:rsidRDefault="00AD407B" w:rsidP="00190D33">
            <w:pPr>
              <w:spacing w:before="0" w:after="0" w:line="312" w:lineRule="auto"/>
              <w:ind w:firstLine="0"/>
              <w:jc w:val="center"/>
              <w:rPr>
                <w:szCs w:val="26"/>
                <w:lang w:val="pt-BR"/>
              </w:rPr>
            </w:pPr>
            <w:r w:rsidRPr="00E67162">
              <w:rPr>
                <w:szCs w:val="26"/>
                <w:lang w:val="pt-BR"/>
              </w:rPr>
              <w:t>60</w:t>
            </w:r>
          </w:p>
        </w:tc>
        <w:tc>
          <w:tcPr>
            <w:tcW w:w="2603" w:type="dxa"/>
            <w:vAlign w:val="center"/>
          </w:tcPr>
          <w:p w14:paraId="6169EBF1" w14:textId="77777777" w:rsidR="00AD407B" w:rsidRPr="00E67162" w:rsidRDefault="00AD407B" w:rsidP="00190D33">
            <w:pPr>
              <w:spacing w:before="0" w:after="0" w:line="312" w:lineRule="auto"/>
              <w:ind w:firstLine="0"/>
              <w:jc w:val="center"/>
              <w:rPr>
                <w:szCs w:val="26"/>
                <w:lang w:val="pt-BR"/>
              </w:rPr>
            </w:pPr>
            <w:r w:rsidRPr="00E67162">
              <w:rPr>
                <w:szCs w:val="26"/>
                <w:lang w:val="pt-BR"/>
              </w:rPr>
              <w:t>Khu vực thông thường</w:t>
            </w:r>
          </w:p>
        </w:tc>
      </w:tr>
    </w:tbl>
    <w:p w14:paraId="48A4990C" w14:textId="77777777" w:rsidR="00AD407B" w:rsidRPr="00E67162" w:rsidRDefault="00AD407B" w:rsidP="00BF1219">
      <w:pPr>
        <w:spacing w:before="0" w:after="0" w:line="312" w:lineRule="auto"/>
        <w:rPr>
          <w:b/>
          <w:szCs w:val="26"/>
          <w:u w:val="single"/>
          <w:lang w:val="de-DE"/>
        </w:rPr>
      </w:pPr>
      <w:r w:rsidRPr="00E67162">
        <w:rPr>
          <w:b/>
          <w:szCs w:val="26"/>
          <w:u w:val="single"/>
          <w:lang w:val="de-DE"/>
        </w:rPr>
        <w:t>Ghi chú:</w:t>
      </w:r>
    </w:p>
    <w:p w14:paraId="6D902E4F" w14:textId="77777777" w:rsidR="00AD407B" w:rsidRPr="00E67162" w:rsidRDefault="00AD407B" w:rsidP="00BF1219">
      <w:pPr>
        <w:spacing w:before="0" w:after="0" w:line="312" w:lineRule="auto"/>
        <w:ind w:firstLine="567"/>
        <w:rPr>
          <w:szCs w:val="26"/>
          <w:lang w:val="nl-NL"/>
        </w:rPr>
      </w:pPr>
      <w:r w:rsidRPr="00E67162">
        <w:rPr>
          <w:szCs w:val="26"/>
          <w:lang w:val="nl-NL"/>
        </w:rPr>
        <w:lastRenderedPageBreak/>
        <w:t xml:space="preserve">+ </w:t>
      </w:r>
      <w:r w:rsidRPr="00E67162">
        <w:rPr>
          <w:szCs w:val="26"/>
        </w:rPr>
        <w:t xml:space="preserve">QCVN </w:t>
      </w:r>
      <w:r w:rsidRPr="00E67162">
        <w:rPr>
          <w:szCs w:val="26"/>
          <w:lang w:val="nl-NL"/>
        </w:rPr>
        <w:t>26:2010/BTNMT</w:t>
      </w:r>
      <w:r w:rsidRPr="00E67162">
        <w:rPr>
          <w:szCs w:val="26"/>
        </w:rPr>
        <w:t xml:space="preserve"> - Quy chuẩn kỹ thuật quốc gia về tiếng ồn;</w:t>
      </w:r>
    </w:p>
    <w:p w14:paraId="2887D223" w14:textId="3F7C51B7" w:rsidR="00AD407B" w:rsidRPr="00AD407B" w:rsidRDefault="00AD407B" w:rsidP="00BF1219">
      <w:pPr>
        <w:spacing w:before="0" w:after="0" w:line="312" w:lineRule="auto"/>
        <w:ind w:firstLine="567"/>
        <w:rPr>
          <w:szCs w:val="26"/>
          <w:lang w:val="nl-NL"/>
        </w:rPr>
      </w:pPr>
      <w:r w:rsidRPr="00E67162">
        <w:rPr>
          <w:szCs w:val="26"/>
          <w:lang w:val="nl-NL"/>
        </w:rPr>
        <w:t xml:space="preserve">+ QCVN 27:2010/BTNMT - Quy chuẩn kỹ thuật quốc gia về độ rung; </w:t>
      </w:r>
    </w:p>
    <w:p w14:paraId="16183E11" w14:textId="740BD514" w:rsidR="00434AA1" w:rsidRDefault="00434AA1" w:rsidP="00BF1219">
      <w:pPr>
        <w:pStyle w:val="Heading2"/>
        <w:spacing w:before="0" w:after="0" w:line="312" w:lineRule="auto"/>
        <w:jc w:val="both"/>
      </w:pPr>
      <w:bookmarkStart w:id="139" w:name="_Toc197929069"/>
      <w:r>
        <w:t>Nội dung đề nghị của cơ sở thực hiện dịch vụ xử lý chất thải nguy hại (nếu có)</w:t>
      </w:r>
      <w:bookmarkEnd w:id="139"/>
    </w:p>
    <w:p w14:paraId="04FA438D" w14:textId="52996855" w:rsidR="00AD407B" w:rsidRPr="00AD407B" w:rsidRDefault="00AD407B" w:rsidP="00BF1219">
      <w:pPr>
        <w:spacing w:before="0" w:after="0" w:line="312" w:lineRule="auto"/>
        <w:jc w:val="both"/>
      </w:pPr>
      <w:r>
        <w:t xml:space="preserve">Cơ sở “Nhà máy </w:t>
      </w:r>
      <w:r w:rsidR="008933AA">
        <w:t>Youngwoo Vina III</w:t>
      </w:r>
      <w:r>
        <w:t xml:space="preserve">” tại </w:t>
      </w:r>
      <w:r w:rsidR="008933AA">
        <w:t>Khu công nghiệt dệt may Phố Nối, xã Liêu Xá, huyện Yên Mỹ và phường Dị Sử, thị xã Mỹ Hào</w:t>
      </w:r>
      <w:r>
        <w:t>, tỉnh Hưng Yên không thực hiện dịch vụ xử lý chất thải nguy hại.</w:t>
      </w:r>
    </w:p>
    <w:p w14:paraId="3331B0D8" w14:textId="2BCFF4A8" w:rsidR="000E51B4" w:rsidRDefault="00434AA1" w:rsidP="004D250B">
      <w:pPr>
        <w:pStyle w:val="Heading2"/>
        <w:spacing w:before="0" w:after="0" w:line="312" w:lineRule="auto"/>
        <w:jc w:val="both"/>
      </w:pPr>
      <w:bookmarkStart w:id="140" w:name="_Toc197929070"/>
      <w:r>
        <w:t>Nội dung đề nghị cấ</w:t>
      </w:r>
      <w:r w:rsidR="00725CA4">
        <w:t>p phép</w:t>
      </w:r>
      <w:r w:rsidR="004D250B">
        <w:t xml:space="preserve"> </w:t>
      </w:r>
      <w:r>
        <w:t>của cơ sở có nhập khẩu phế liệu từ nước ngoài làm nguyên liệu</w:t>
      </w:r>
      <w:bookmarkEnd w:id="140"/>
    </w:p>
    <w:p w14:paraId="145A0A57" w14:textId="3A98D219" w:rsidR="002A3FC9" w:rsidRDefault="008933AA" w:rsidP="00BF1219">
      <w:pPr>
        <w:spacing w:before="0" w:after="0" w:line="312" w:lineRule="auto"/>
        <w:jc w:val="both"/>
      </w:pPr>
      <w:r>
        <w:t xml:space="preserve">Cơ sở “Nhà máy Youngwoo Vina III” tại Khu công nghiệt dệt may Phố Nối, xã Liêu Xá, huyện Yên Mỹ và phường Dị Sử, thị xã Mỹ Hào, tỉnh Hưng Yên </w:t>
      </w:r>
      <w:r w:rsidR="00AD407B">
        <w:t>không nhập khẩu phế liệu từ nước ngoài làm nguyên liệu sản xuất.</w:t>
      </w:r>
    </w:p>
    <w:p w14:paraId="1ED2CAD6" w14:textId="77777777" w:rsidR="00AD407B" w:rsidRPr="003D4011" w:rsidRDefault="00AD407B" w:rsidP="00BF1219">
      <w:pPr>
        <w:pStyle w:val="Heading2"/>
        <w:spacing w:before="0" w:after="0" w:line="312" w:lineRule="auto"/>
        <w:jc w:val="both"/>
        <w:rPr>
          <w:highlight w:val="white"/>
        </w:rPr>
      </w:pPr>
      <w:bookmarkStart w:id="141" w:name="_Toc197929071"/>
      <w:r w:rsidRPr="003D4011">
        <w:rPr>
          <w:rStyle w:val="Vnbnnidung4"/>
          <w:sz w:val="26"/>
          <w:szCs w:val="26"/>
          <w:highlight w:val="white"/>
        </w:rPr>
        <w:t>Nội dung đề nghị cấp phép đối với chất thải:</w:t>
      </w:r>
      <w:bookmarkEnd w:id="141"/>
    </w:p>
    <w:p w14:paraId="17BC4617" w14:textId="77777777" w:rsidR="00AD407B" w:rsidRPr="00E67162" w:rsidRDefault="00AD407B" w:rsidP="00BF1219">
      <w:pPr>
        <w:spacing w:before="0" w:after="0" w:line="312" w:lineRule="auto"/>
        <w:ind w:firstLine="0"/>
        <w:rPr>
          <w:b/>
          <w:i/>
          <w:szCs w:val="26"/>
          <w:lang w:val="nl-NL"/>
        </w:rPr>
      </w:pPr>
      <w:r w:rsidRPr="00E67162">
        <w:rPr>
          <w:b/>
          <w:i/>
          <w:szCs w:val="26"/>
          <w:lang w:val="nl-NL"/>
        </w:rPr>
        <w:t>a, Nguồn phát sinh:</w:t>
      </w:r>
    </w:p>
    <w:p w14:paraId="2CD9ABBC" w14:textId="69A0F46A" w:rsidR="00AD407B" w:rsidRPr="00AD407B" w:rsidRDefault="00AD407B" w:rsidP="00BF1219">
      <w:pPr>
        <w:pStyle w:val="ListParagraph"/>
        <w:numPr>
          <w:ilvl w:val="0"/>
          <w:numId w:val="11"/>
        </w:numPr>
        <w:spacing w:before="0" w:after="0" w:line="312" w:lineRule="auto"/>
        <w:rPr>
          <w:szCs w:val="26"/>
          <w:lang w:val="nl-NL"/>
        </w:rPr>
      </w:pPr>
      <w:r w:rsidRPr="00AD407B">
        <w:rPr>
          <w:szCs w:val="26"/>
          <w:lang w:val="nl-NL"/>
        </w:rPr>
        <w:t xml:space="preserve"> Chất thải rắn sinh hoạt: Phát sinh từ hoạt động sinh hoạt, ăn uống của công nhân viên tại cơ sở;</w:t>
      </w:r>
    </w:p>
    <w:p w14:paraId="359E1ACC" w14:textId="7F3A6809" w:rsidR="00AD407B" w:rsidRPr="00AD407B" w:rsidRDefault="00AD407B" w:rsidP="000664E5">
      <w:pPr>
        <w:pStyle w:val="ListParagraph"/>
        <w:numPr>
          <w:ilvl w:val="0"/>
          <w:numId w:val="11"/>
        </w:numPr>
        <w:spacing w:before="0" w:after="0" w:line="312" w:lineRule="auto"/>
        <w:jc w:val="both"/>
        <w:rPr>
          <w:szCs w:val="26"/>
          <w:lang w:val="nl-NL"/>
        </w:rPr>
      </w:pPr>
      <w:r w:rsidRPr="00AD407B">
        <w:rPr>
          <w:szCs w:val="26"/>
          <w:lang w:val="nl-NL"/>
        </w:rPr>
        <w:t xml:space="preserve"> Chất thải rắn công nghiệp thông thường: Phát sinh từ hoạt động sản xuất tại cơ sở;</w:t>
      </w:r>
    </w:p>
    <w:p w14:paraId="0D76D33D" w14:textId="49450F42" w:rsidR="00AD407B" w:rsidRPr="00AD407B" w:rsidRDefault="00AD407B" w:rsidP="00BF1219">
      <w:pPr>
        <w:pStyle w:val="ListParagraph"/>
        <w:numPr>
          <w:ilvl w:val="0"/>
          <w:numId w:val="11"/>
        </w:numPr>
        <w:spacing w:before="0" w:after="0" w:line="312" w:lineRule="auto"/>
        <w:rPr>
          <w:szCs w:val="26"/>
          <w:lang w:val="nl-NL"/>
        </w:rPr>
      </w:pPr>
      <w:r w:rsidRPr="00AD407B">
        <w:rPr>
          <w:szCs w:val="26"/>
          <w:lang w:val="nl-NL"/>
        </w:rPr>
        <w:t xml:space="preserve"> Chất thải rắn nguy hại: Phát sinh từ hoạt động sản xuất tại cơ sở.</w:t>
      </w:r>
    </w:p>
    <w:p w14:paraId="22927772" w14:textId="7E7AFB67" w:rsidR="00AD407B" w:rsidRPr="00E67162" w:rsidRDefault="00AD407B" w:rsidP="00BF1219">
      <w:pPr>
        <w:spacing w:before="0" w:after="0" w:line="312" w:lineRule="auto"/>
        <w:ind w:firstLine="0"/>
        <w:rPr>
          <w:b/>
          <w:i/>
          <w:szCs w:val="26"/>
          <w:lang w:val="nl-NL"/>
        </w:rPr>
      </w:pPr>
      <w:r w:rsidRPr="00E67162">
        <w:rPr>
          <w:b/>
          <w:i/>
          <w:szCs w:val="26"/>
          <w:lang w:val="nl-NL"/>
        </w:rPr>
        <w:t>b, Khối lượng, chủng loại chất thải phát sinh:</w:t>
      </w:r>
    </w:p>
    <w:p w14:paraId="67FD114D" w14:textId="019056A0" w:rsidR="00AD407B" w:rsidRPr="00AD407B" w:rsidRDefault="00AD407B" w:rsidP="00BF1219">
      <w:pPr>
        <w:pStyle w:val="ListParagraph"/>
        <w:numPr>
          <w:ilvl w:val="0"/>
          <w:numId w:val="11"/>
        </w:numPr>
        <w:spacing w:before="0" w:after="0" w:line="312" w:lineRule="auto"/>
        <w:rPr>
          <w:szCs w:val="26"/>
          <w:lang w:val="nl-NL"/>
        </w:rPr>
      </w:pPr>
      <w:r w:rsidRPr="00AD407B">
        <w:rPr>
          <w:szCs w:val="26"/>
          <w:lang w:val="nl-NL"/>
        </w:rPr>
        <w:t xml:space="preserve">Chất thải rắn sinh hoạt: </w:t>
      </w:r>
      <w:r w:rsidR="008933AA">
        <w:rPr>
          <w:szCs w:val="26"/>
          <w:lang w:val="de-DE"/>
        </w:rPr>
        <w:t>7</w:t>
      </w:r>
      <w:r w:rsidR="0025099B">
        <w:rPr>
          <w:szCs w:val="26"/>
          <w:lang w:val="de-DE"/>
        </w:rPr>
        <w:t>,</w:t>
      </w:r>
      <w:r w:rsidR="008933AA">
        <w:rPr>
          <w:szCs w:val="26"/>
          <w:lang w:val="de-DE"/>
        </w:rPr>
        <w:t>8</w:t>
      </w:r>
      <w:r w:rsidR="00084A74">
        <w:rPr>
          <w:szCs w:val="26"/>
          <w:lang w:val="de-DE"/>
        </w:rPr>
        <w:t xml:space="preserve"> </w:t>
      </w:r>
      <w:r w:rsidR="0025099B">
        <w:rPr>
          <w:szCs w:val="26"/>
          <w:lang w:val="de-DE"/>
        </w:rPr>
        <w:t>tấn</w:t>
      </w:r>
      <w:r w:rsidRPr="00AD407B">
        <w:rPr>
          <w:szCs w:val="26"/>
          <w:lang w:val="de-DE"/>
        </w:rPr>
        <w:t>/năm</w:t>
      </w:r>
    </w:p>
    <w:p w14:paraId="728D9C59" w14:textId="6B0A5507" w:rsidR="00AD407B" w:rsidRPr="003D4011" w:rsidRDefault="00AD407B" w:rsidP="00BF1219">
      <w:pPr>
        <w:pStyle w:val="ListParagraph"/>
        <w:numPr>
          <w:ilvl w:val="0"/>
          <w:numId w:val="11"/>
        </w:numPr>
        <w:spacing w:before="0" w:after="0" w:line="312" w:lineRule="auto"/>
        <w:rPr>
          <w:szCs w:val="26"/>
        </w:rPr>
      </w:pPr>
      <w:r w:rsidRPr="00AD407B">
        <w:rPr>
          <w:szCs w:val="26"/>
          <w:lang w:val="nl-NL"/>
        </w:rPr>
        <w:t xml:space="preserve">Chất thải rắn công nghiệp thông thường: </w:t>
      </w:r>
    </w:p>
    <w:p w14:paraId="066CEF2C" w14:textId="7B981C79" w:rsidR="003D4011" w:rsidRPr="00AD6B72" w:rsidRDefault="00D40D10" w:rsidP="00AD6B72">
      <w:pPr>
        <w:pStyle w:val="Caption"/>
        <w:ind w:firstLine="0"/>
        <w:jc w:val="center"/>
        <w:rPr>
          <w:b/>
          <w:bCs/>
          <w:color w:val="auto"/>
          <w:sz w:val="26"/>
          <w:szCs w:val="26"/>
        </w:rPr>
      </w:pPr>
      <w:bookmarkStart w:id="142" w:name="_Toc190692551"/>
      <w:bookmarkStart w:id="143" w:name="_Toc197929100"/>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4</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6</w:t>
      </w:r>
      <w:r w:rsidRPr="00AD6B72">
        <w:rPr>
          <w:b/>
          <w:bCs/>
          <w:color w:val="auto"/>
          <w:sz w:val="26"/>
          <w:szCs w:val="26"/>
        </w:rPr>
        <w:fldChar w:fldCharType="end"/>
      </w:r>
      <w:r w:rsidRPr="00AD6B72">
        <w:rPr>
          <w:b/>
          <w:bCs/>
          <w:color w:val="auto"/>
          <w:sz w:val="26"/>
          <w:szCs w:val="26"/>
        </w:rPr>
        <w:t xml:space="preserve">: </w:t>
      </w:r>
      <w:r w:rsidR="003D4011" w:rsidRPr="00AD6B72">
        <w:rPr>
          <w:b/>
          <w:bCs/>
          <w:color w:val="auto"/>
          <w:sz w:val="26"/>
          <w:szCs w:val="26"/>
        </w:rPr>
        <w:t>Khối lượng chất thải công nghiệp thông thường</w:t>
      </w:r>
      <w:bookmarkEnd w:id="142"/>
      <w:bookmarkEnd w:id="143"/>
    </w:p>
    <w:tbl>
      <w:tblPr>
        <w:tblW w:w="8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4572"/>
        <w:gridCol w:w="2268"/>
        <w:gridCol w:w="1054"/>
      </w:tblGrid>
      <w:tr w:rsidR="008933AA" w:rsidRPr="00CC384B" w14:paraId="4D4B7539" w14:textId="77777777" w:rsidTr="00190D33">
        <w:trPr>
          <w:trHeight w:val="567"/>
        </w:trPr>
        <w:tc>
          <w:tcPr>
            <w:tcW w:w="952" w:type="dxa"/>
            <w:shd w:val="clear" w:color="auto" w:fill="auto"/>
            <w:vAlign w:val="center"/>
            <w:hideMark/>
          </w:tcPr>
          <w:p w14:paraId="75B986AE" w14:textId="77777777" w:rsidR="008933AA" w:rsidRPr="00CC384B" w:rsidRDefault="008933AA" w:rsidP="0025099B">
            <w:pPr>
              <w:spacing w:before="0" w:after="0" w:line="240" w:lineRule="auto"/>
              <w:ind w:left="-6" w:firstLine="6"/>
              <w:jc w:val="center"/>
              <w:rPr>
                <w:rFonts w:eastAsia="Times New Roman" w:cs="Times New Roman"/>
                <w:b/>
                <w:bCs/>
                <w:color w:val="000000"/>
                <w:szCs w:val="26"/>
              </w:rPr>
            </w:pPr>
            <w:r w:rsidRPr="00CC384B">
              <w:rPr>
                <w:rFonts w:eastAsia="Times New Roman" w:cs="Times New Roman"/>
                <w:b/>
                <w:bCs/>
                <w:color w:val="000000"/>
                <w:szCs w:val="26"/>
                <w:lang w:val="af-ZA"/>
              </w:rPr>
              <w:t>TT</w:t>
            </w:r>
          </w:p>
        </w:tc>
        <w:tc>
          <w:tcPr>
            <w:tcW w:w="4572" w:type="dxa"/>
            <w:shd w:val="clear" w:color="auto" w:fill="auto"/>
            <w:vAlign w:val="center"/>
            <w:hideMark/>
          </w:tcPr>
          <w:p w14:paraId="6970B2E0" w14:textId="77777777" w:rsidR="008933AA" w:rsidRPr="00CC384B" w:rsidRDefault="008933AA" w:rsidP="0025099B">
            <w:pPr>
              <w:spacing w:before="0" w:after="0" w:line="240" w:lineRule="auto"/>
              <w:ind w:left="-6" w:firstLine="6"/>
              <w:jc w:val="center"/>
              <w:rPr>
                <w:rFonts w:eastAsia="Times New Roman" w:cs="Times New Roman"/>
                <w:b/>
                <w:bCs/>
                <w:color w:val="000000"/>
                <w:szCs w:val="26"/>
              </w:rPr>
            </w:pPr>
            <w:r w:rsidRPr="00CC384B">
              <w:rPr>
                <w:rFonts w:eastAsia="Times New Roman" w:cs="Times New Roman"/>
                <w:b/>
                <w:bCs/>
                <w:color w:val="000000"/>
                <w:szCs w:val="26"/>
                <w:lang w:val="af-ZA"/>
              </w:rPr>
              <w:t>Thành phần</w:t>
            </w:r>
          </w:p>
        </w:tc>
        <w:tc>
          <w:tcPr>
            <w:tcW w:w="2268" w:type="dxa"/>
            <w:shd w:val="clear" w:color="auto" w:fill="auto"/>
            <w:vAlign w:val="center"/>
          </w:tcPr>
          <w:p w14:paraId="238B2A59" w14:textId="5490A1D0" w:rsidR="008933AA" w:rsidRPr="00CC384B" w:rsidRDefault="008933AA" w:rsidP="0025099B">
            <w:pPr>
              <w:spacing w:before="0" w:after="0" w:line="240" w:lineRule="auto"/>
              <w:ind w:left="-6" w:firstLine="6"/>
              <w:jc w:val="center"/>
              <w:rPr>
                <w:rFonts w:eastAsia="Times New Roman" w:cs="Times New Roman"/>
                <w:b/>
                <w:bCs/>
                <w:color w:val="000000"/>
                <w:szCs w:val="26"/>
              </w:rPr>
            </w:pPr>
            <w:r w:rsidRPr="00CC384B">
              <w:rPr>
                <w:rFonts w:eastAsia="Times New Roman" w:cs="Times New Roman"/>
                <w:b/>
                <w:bCs/>
                <w:color w:val="000000"/>
                <w:szCs w:val="26"/>
                <w:lang w:val="af-ZA"/>
              </w:rPr>
              <w:t xml:space="preserve">Khối lượng  </w:t>
            </w:r>
          </w:p>
        </w:tc>
        <w:tc>
          <w:tcPr>
            <w:tcW w:w="1054" w:type="dxa"/>
            <w:shd w:val="clear" w:color="auto" w:fill="auto"/>
            <w:noWrap/>
            <w:vAlign w:val="center"/>
            <w:hideMark/>
          </w:tcPr>
          <w:p w14:paraId="2CE44C2F" w14:textId="77777777" w:rsidR="008933AA" w:rsidRPr="00CC384B" w:rsidRDefault="008933AA" w:rsidP="0025099B">
            <w:pPr>
              <w:spacing w:before="0" w:after="0" w:line="240" w:lineRule="auto"/>
              <w:ind w:left="-6" w:firstLine="6"/>
              <w:jc w:val="center"/>
              <w:rPr>
                <w:rFonts w:eastAsia="Times New Roman" w:cs="Times New Roman"/>
                <w:b/>
                <w:bCs/>
                <w:color w:val="000000"/>
                <w:szCs w:val="26"/>
              </w:rPr>
            </w:pPr>
            <w:r w:rsidRPr="00CC384B">
              <w:rPr>
                <w:rFonts w:eastAsia="Times New Roman" w:cs="Times New Roman"/>
                <w:b/>
                <w:bCs/>
                <w:color w:val="000000"/>
                <w:szCs w:val="26"/>
              </w:rPr>
              <w:t>Đơn vị</w:t>
            </w:r>
          </w:p>
        </w:tc>
      </w:tr>
      <w:tr w:rsidR="008933AA" w:rsidRPr="00CC384B" w14:paraId="03E2F321" w14:textId="77777777" w:rsidTr="00190D33">
        <w:trPr>
          <w:trHeight w:val="567"/>
        </w:trPr>
        <w:tc>
          <w:tcPr>
            <w:tcW w:w="952" w:type="dxa"/>
            <w:shd w:val="clear" w:color="auto" w:fill="auto"/>
            <w:vAlign w:val="center"/>
            <w:hideMark/>
          </w:tcPr>
          <w:p w14:paraId="2F5C9699" w14:textId="77777777" w:rsidR="008933AA" w:rsidRPr="00CC384B" w:rsidRDefault="008933AA" w:rsidP="0025099B">
            <w:pPr>
              <w:spacing w:before="0" w:after="0" w:line="240" w:lineRule="auto"/>
              <w:ind w:left="-6" w:firstLine="6"/>
              <w:jc w:val="center"/>
              <w:rPr>
                <w:rFonts w:eastAsia="Times New Roman" w:cs="Times New Roman"/>
                <w:color w:val="000000"/>
                <w:szCs w:val="26"/>
              </w:rPr>
            </w:pPr>
            <w:r w:rsidRPr="00CC384B">
              <w:rPr>
                <w:rFonts w:eastAsia="Times New Roman" w:cs="Times New Roman"/>
                <w:color w:val="000000"/>
                <w:szCs w:val="26"/>
                <w:lang w:val="af-ZA"/>
              </w:rPr>
              <w:t>1</w:t>
            </w:r>
          </w:p>
        </w:tc>
        <w:tc>
          <w:tcPr>
            <w:tcW w:w="4572" w:type="dxa"/>
            <w:shd w:val="clear" w:color="auto" w:fill="auto"/>
            <w:vAlign w:val="center"/>
            <w:hideMark/>
          </w:tcPr>
          <w:p w14:paraId="0E0A3F22" w14:textId="77777777" w:rsidR="008933AA" w:rsidRPr="00CC384B" w:rsidRDefault="008933AA" w:rsidP="00190D33">
            <w:pPr>
              <w:spacing w:before="0" w:after="0" w:line="240" w:lineRule="auto"/>
              <w:ind w:left="-6" w:firstLine="6"/>
              <w:jc w:val="both"/>
              <w:rPr>
                <w:rFonts w:eastAsia="Times New Roman" w:cs="Times New Roman"/>
                <w:color w:val="000000"/>
                <w:szCs w:val="26"/>
              </w:rPr>
            </w:pPr>
            <w:r w:rsidRPr="00CC384B">
              <w:rPr>
                <w:rFonts w:eastAsia="Times New Roman" w:cs="Times New Roman"/>
                <w:color w:val="000000"/>
                <w:szCs w:val="26"/>
                <w:lang w:val="af-ZA"/>
              </w:rPr>
              <w:t>Giấy, thùng carton từ khu vực văn phòng</w:t>
            </w:r>
          </w:p>
        </w:tc>
        <w:tc>
          <w:tcPr>
            <w:tcW w:w="2268" w:type="dxa"/>
            <w:shd w:val="clear" w:color="auto" w:fill="auto"/>
            <w:noWrap/>
            <w:vAlign w:val="center"/>
            <w:hideMark/>
          </w:tcPr>
          <w:p w14:paraId="2D118427" w14:textId="77777777" w:rsidR="008933AA" w:rsidRPr="00CC384B" w:rsidRDefault="008933AA" w:rsidP="0025099B">
            <w:pPr>
              <w:spacing w:before="0" w:after="0" w:line="240" w:lineRule="auto"/>
              <w:ind w:left="-6" w:firstLine="6"/>
              <w:jc w:val="center"/>
              <w:rPr>
                <w:rFonts w:eastAsia="Times New Roman" w:cs="Times New Roman"/>
                <w:color w:val="000000"/>
                <w:szCs w:val="26"/>
              </w:rPr>
            </w:pPr>
            <w:r w:rsidRPr="00CC384B">
              <w:rPr>
                <w:rFonts w:eastAsia="Times New Roman" w:cs="Times New Roman"/>
                <w:color w:val="000000"/>
                <w:szCs w:val="26"/>
              </w:rPr>
              <w:t>414,3</w:t>
            </w:r>
          </w:p>
        </w:tc>
        <w:tc>
          <w:tcPr>
            <w:tcW w:w="1054" w:type="dxa"/>
            <w:shd w:val="clear" w:color="auto" w:fill="auto"/>
            <w:noWrap/>
            <w:vAlign w:val="center"/>
            <w:hideMark/>
          </w:tcPr>
          <w:p w14:paraId="1407A21D" w14:textId="77777777" w:rsidR="008933AA" w:rsidRPr="00CC384B" w:rsidRDefault="008933AA" w:rsidP="0025099B">
            <w:pPr>
              <w:spacing w:before="0" w:after="0" w:line="240" w:lineRule="auto"/>
              <w:ind w:left="-6" w:firstLine="6"/>
              <w:jc w:val="center"/>
              <w:rPr>
                <w:rFonts w:eastAsia="Times New Roman" w:cs="Times New Roman"/>
                <w:color w:val="000000"/>
                <w:szCs w:val="26"/>
              </w:rPr>
            </w:pPr>
            <w:r w:rsidRPr="00CC384B">
              <w:rPr>
                <w:rFonts w:eastAsia="Times New Roman" w:cs="Times New Roman"/>
                <w:color w:val="000000"/>
                <w:szCs w:val="26"/>
              </w:rPr>
              <w:t>Kg/năm</w:t>
            </w:r>
          </w:p>
        </w:tc>
      </w:tr>
      <w:tr w:rsidR="008933AA" w:rsidRPr="00CC384B" w14:paraId="5CE2B375" w14:textId="77777777" w:rsidTr="00190D33">
        <w:trPr>
          <w:trHeight w:val="567"/>
        </w:trPr>
        <w:tc>
          <w:tcPr>
            <w:tcW w:w="952" w:type="dxa"/>
            <w:shd w:val="clear" w:color="auto" w:fill="auto"/>
            <w:vAlign w:val="center"/>
            <w:hideMark/>
          </w:tcPr>
          <w:p w14:paraId="3495DC21" w14:textId="77777777" w:rsidR="008933AA" w:rsidRPr="00CC384B" w:rsidRDefault="008933AA" w:rsidP="0025099B">
            <w:pPr>
              <w:spacing w:before="0" w:after="0" w:line="240" w:lineRule="auto"/>
              <w:ind w:left="-6" w:firstLine="6"/>
              <w:jc w:val="center"/>
              <w:rPr>
                <w:rFonts w:eastAsia="Times New Roman" w:cs="Times New Roman"/>
                <w:color w:val="000000"/>
                <w:szCs w:val="26"/>
              </w:rPr>
            </w:pPr>
            <w:r w:rsidRPr="00CC384B">
              <w:rPr>
                <w:rFonts w:eastAsia="Times New Roman" w:cs="Times New Roman"/>
                <w:color w:val="000000"/>
                <w:szCs w:val="26"/>
                <w:lang w:val="af-ZA"/>
              </w:rPr>
              <w:t>2</w:t>
            </w:r>
          </w:p>
        </w:tc>
        <w:tc>
          <w:tcPr>
            <w:tcW w:w="4572" w:type="dxa"/>
            <w:shd w:val="clear" w:color="auto" w:fill="auto"/>
            <w:vAlign w:val="center"/>
            <w:hideMark/>
          </w:tcPr>
          <w:p w14:paraId="742ABF18" w14:textId="77777777" w:rsidR="008933AA" w:rsidRPr="00CC384B" w:rsidRDefault="008933AA" w:rsidP="00190D33">
            <w:pPr>
              <w:spacing w:before="0" w:after="0" w:line="240" w:lineRule="auto"/>
              <w:ind w:left="-6" w:firstLine="6"/>
              <w:jc w:val="both"/>
              <w:rPr>
                <w:rFonts w:eastAsia="Times New Roman" w:cs="Times New Roman"/>
                <w:color w:val="000000"/>
                <w:szCs w:val="26"/>
              </w:rPr>
            </w:pPr>
            <w:r w:rsidRPr="00CC384B">
              <w:rPr>
                <w:rFonts w:eastAsia="Times New Roman" w:cs="Times New Roman"/>
                <w:color w:val="000000"/>
                <w:szCs w:val="26"/>
                <w:lang w:val="af-ZA"/>
              </w:rPr>
              <w:t>Bao gói nguyên liệu, sản phẩm</w:t>
            </w:r>
          </w:p>
        </w:tc>
        <w:tc>
          <w:tcPr>
            <w:tcW w:w="2268" w:type="dxa"/>
            <w:shd w:val="clear" w:color="auto" w:fill="auto"/>
            <w:noWrap/>
            <w:vAlign w:val="center"/>
            <w:hideMark/>
          </w:tcPr>
          <w:p w14:paraId="28F085CC" w14:textId="0E930258" w:rsidR="008933AA" w:rsidRPr="00CC384B" w:rsidRDefault="008933AA" w:rsidP="0025099B">
            <w:pPr>
              <w:spacing w:before="0" w:after="0" w:line="240" w:lineRule="auto"/>
              <w:ind w:left="-6" w:firstLine="6"/>
              <w:jc w:val="center"/>
              <w:rPr>
                <w:rFonts w:eastAsia="Times New Roman" w:cs="Times New Roman"/>
                <w:color w:val="000000"/>
                <w:szCs w:val="26"/>
              </w:rPr>
            </w:pPr>
            <w:r w:rsidRPr="00CC384B">
              <w:rPr>
                <w:rFonts w:eastAsia="Times New Roman" w:cs="Times New Roman"/>
                <w:color w:val="000000"/>
                <w:szCs w:val="26"/>
              </w:rPr>
              <w:t>1</w:t>
            </w:r>
            <w:r w:rsidR="00190D33">
              <w:rPr>
                <w:rFonts w:eastAsia="Times New Roman" w:cs="Times New Roman"/>
                <w:color w:val="000000"/>
                <w:szCs w:val="26"/>
              </w:rPr>
              <w:t>.</w:t>
            </w:r>
            <w:r w:rsidRPr="00CC384B">
              <w:rPr>
                <w:rFonts w:eastAsia="Times New Roman" w:cs="Times New Roman"/>
                <w:color w:val="000000"/>
                <w:szCs w:val="26"/>
              </w:rPr>
              <w:t>071,4</w:t>
            </w:r>
          </w:p>
        </w:tc>
        <w:tc>
          <w:tcPr>
            <w:tcW w:w="1054" w:type="dxa"/>
            <w:shd w:val="clear" w:color="auto" w:fill="auto"/>
            <w:noWrap/>
            <w:vAlign w:val="center"/>
            <w:hideMark/>
          </w:tcPr>
          <w:p w14:paraId="2E49B648" w14:textId="77777777" w:rsidR="008933AA" w:rsidRPr="00CC384B" w:rsidRDefault="008933AA" w:rsidP="0025099B">
            <w:pPr>
              <w:spacing w:before="0" w:after="0" w:line="240" w:lineRule="auto"/>
              <w:ind w:left="-6" w:firstLine="6"/>
              <w:jc w:val="center"/>
              <w:rPr>
                <w:rFonts w:eastAsia="Times New Roman" w:cs="Times New Roman"/>
                <w:color w:val="000000"/>
                <w:szCs w:val="26"/>
              </w:rPr>
            </w:pPr>
            <w:r w:rsidRPr="00CC384B">
              <w:rPr>
                <w:rFonts w:eastAsia="Times New Roman" w:cs="Times New Roman"/>
                <w:color w:val="000000"/>
                <w:szCs w:val="26"/>
              </w:rPr>
              <w:t>Kg/năm</w:t>
            </w:r>
          </w:p>
        </w:tc>
      </w:tr>
      <w:tr w:rsidR="008933AA" w:rsidRPr="00CC384B" w14:paraId="1967D449" w14:textId="77777777" w:rsidTr="00190D33">
        <w:trPr>
          <w:trHeight w:val="567"/>
        </w:trPr>
        <w:tc>
          <w:tcPr>
            <w:tcW w:w="952" w:type="dxa"/>
            <w:shd w:val="clear" w:color="auto" w:fill="auto"/>
            <w:vAlign w:val="center"/>
            <w:hideMark/>
          </w:tcPr>
          <w:p w14:paraId="000B7E67" w14:textId="77777777" w:rsidR="008933AA" w:rsidRPr="00CC384B" w:rsidRDefault="008933AA" w:rsidP="0025099B">
            <w:pPr>
              <w:spacing w:before="0" w:after="0" w:line="240" w:lineRule="auto"/>
              <w:ind w:left="-6" w:firstLine="6"/>
              <w:jc w:val="center"/>
              <w:rPr>
                <w:rFonts w:eastAsia="Times New Roman" w:cs="Times New Roman"/>
                <w:color w:val="000000"/>
                <w:szCs w:val="26"/>
              </w:rPr>
            </w:pPr>
            <w:r w:rsidRPr="00CC384B">
              <w:rPr>
                <w:rFonts w:eastAsia="Times New Roman" w:cs="Times New Roman"/>
                <w:color w:val="000000"/>
                <w:szCs w:val="26"/>
                <w:lang w:val="af-ZA"/>
              </w:rPr>
              <w:t>3</w:t>
            </w:r>
          </w:p>
        </w:tc>
        <w:tc>
          <w:tcPr>
            <w:tcW w:w="4572" w:type="dxa"/>
            <w:shd w:val="clear" w:color="auto" w:fill="auto"/>
            <w:vAlign w:val="center"/>
            <w:hideMark/>
          </w:tcPr>
          <w:p w14:paraId="53FCE24D" w14:textId="77777777" w:rsidR="008933AA" w:rsidRPr="00CC384B" w:rsidRDefault="008933AA" w:rsidP="00190D33">
            <w:pPr>
              <w:spacing w:before="0" w:after="0" w:line="240" w:lineRule="auto"/>
              <w:ind w:left="-6" w:firstLine="6"/>
              <w:jc w:val="both"/>
              <w:rPr>
                <w:rFonts w:eastAsia="Times New Roman" w:cs="Times New Roman"/>
                <w:color w:val="000000"/>
                <w:szCs w:val="26"/>
              </w:rPr>
            </w:pPr>
            <w:r w:rsidRPr="00CC384B">
              <w:rPr>
                <w:rFonts w:eastAsia="Times New Roman" w:cs="Times New Roman"/>
                <w:color w:val="000000"/>
                <w:szCs w:val="26"/>
                <w:lang w:val="af-ZA"/>
              </w:rPr>
              <w:t>Hàng may mặc nhuộm lỗi</w:t>
            </w:r>
          </w:p>
        </w:tc>
        <w:tc>
          <w:tcPr>
            <w:tcW w:w="2268" w:type="dxa"/>
            <w:shd w:val="clear" w:color="auto" w:fill="auto"/>
            <w:noWrap/>
            <w:vAlign w:val="center"/>
            <w:hideMark/>
          </w:tcPr>
          <w:p w14:paraId="52FF20EF" w14:textId="77777777" w:rsidR="008933AA" w:rsidRPr="00CC384B" w:rsidRDefault="008933AA" w:rsidP="0025099B">
            <w:pPr>
              <w:spacing w:before="0" w:after="0" w:line="240" w:lineRule="auto"/>
              <w:ind w:left="-6" w:firstLine="6"/>
              <w:jc w:val="center"/>
              <w:rPr>
                <w:rFonts w:eastAsia="Times New Roman" w:cs="Times New Roman"/>
                <w:color w:val="000000"/>
                <w:szCs w:val="26"/>
              </w:rPr>
            </w:pPr>
            <w:r w:rsidRPr="00CC384B">
              <w:rPr>
                <w:rFonts w:eastAsia="Times New Roman" w:cs="Times New Roman"/>
                <w:color w:val="000000"/>
                <w:szCs w:val="26"/>
              </w:rPr>
              <w:t>671,4</w:t>
            </w:r>
          </w:p>
        </w:tc>
        <w:tc>
          <w:tcPr>
            <w:tcW w:w="1054" w:type="dxa"/>
            <w:shd w:val="clear" w:color="auto" w:fill="auto"/>
            <w:noWrap/>
            <w:vAlign w:val="center"/>
            <w:hideMark/>
          </w:tcPr>
          <w:p w14:paraId="209F46B2" w14:textId="77777777" w:rsidR="008933AA" w:rsidRPr="00CC384B" w:rsidRDefault="008933AA" w:rsidP="0025099B">
            <w:pPr>
              <w:spacing w:before="0" w:after="0" w:line="240" w:lineRule="auto"/>
              <w:ind w:left="-6" w:firstLine="6"/>
              <w:jc w:val="center"/>
              <w:rPr>
                <w:rFonts w:eastAsia="Times New Roman" w:cs="Times New Roman"/>
                <w:color w:val="000000"/>
                <w:szCs w:val="26"/>
              </w:rPr>
            </w:pPr>
            <w:r w:rsidRPr="00CC384B">
              <w:rPr>
                <w:rFonts w:eastAsia="Times New Roman" w:cs="Times New Roman"/>
                <w:color w:val="000000"/>
                <w:szCs w:val="26"/>
              </w:rPr>
              <w:t>Kg/năm</w:t>
            </w:r>
          </w:p>
        </w:tc>
      </w:tr>
      <w:tr w:rsidR="008933AA" w:rsidRPr="00CC384B" w14:paraId="33CCF66E" w14:textId="77777777" w:rsidTr="00190D33">
        <w:trPr>
          <w:trHeight w:val="567"/>
        </w:trPr>
        <w:tc>
          <w:tcPr>
            <w:tcW w:w="952" w:type="dxa"/>
            <w:shd w:val="clear" w:color="auto" w:fill="auto"/>
            <w:vAlign w:val="center"/>
            <w:hideMark/>
          </w:tcPr>
          <w:p w14:paraId="3F47C225" w14:textId="77777777" w:rsidR="008933AA" w:rsidRPr="00CC384B" w:rsidRDefault="008933AA" w:rsidP="0025099B">
            <w:pPr>
              <w:spacing w:before="0" w:after="0" w:line="240" w:lineRule="auto"/>
              <w:ind w:left="-6" w:firstLine="6"/>
              <w:jc w:val="center"/>
              <w:rPr>
                <w:rFonts w:eastAsia="Times New Roman" w:cs="Times New Roman"/>
                <w:b/>
                <w:bCs/>
                <w:color w:val="000000"/>
                <w:szCs w:val="26"/>
              </w:rPr>
            </w:pPr>
          </w:p>
        </w:tc>
        <w:tc>
          <w:tcPr>
            <w:tcW w:w="4572" w:type="dxa"/>
            <w:shd w:val="clear" w:color="auto" w:fill="auto"/>
            <w:vAlign w:val="center"/>
            <w:hideMark/>
          </w:tcPr>
          <w:p w14:paraId="3EEFE62D" w14:textId="77777777" w:rsidR="008933AA" w:rsidRPr="00CC384B" w:rsidRDefault="008933AA" w:rsidP="0025099B">
            <w:pPr>
              <w:spacing w:before="0" w:after="0" w:line="240" w:lineRule="auto"/>
              <w:ind w:left="-6" w:firstLine="6"/>
              <w:jc w:val="center"/>
              <w:rPr>
                <w:rFonts w:eastAsia="Times New Roman" w:cs="Times New Roman"/>
                <w:b/>
                <w:bCs/>
                <w:color w:val="000000"/>
                <w:szCs w:val="26"/>
              </w:rPr>
            </w:pPr>
            <w:r w:rsidRPr="00CC384B">
              <w:rPr>
                <w:rFonts w:eastAsia="Times New Roman" w:cs="Times New Roman"/>
                <w:b/>
                <w:bCs/>
                <w:color w:val="000000"/>
                <w:szCs w:val="26"/>
                <w:lang w:val="af-ZA"/>
              </w:rPr>
              <w:t>Tổng</w:t>
            </w:r>
          </w:p>
        </w:tc>
        <w:tc>
          <w:tcPr>
            <w:tcW w:w="2268" w:type="dxa"/>
            <w:shd w:val="clear" w:color="auto" w:fill="auto"/>
            <w:noWrap/>
            <w:vAlign w:val="center"/>
            <w:hideMark/>
          </w:tcPr>
          <w:p w14:paraId="78091258" w14:textId="77777777" w:rsidR="008933AA" w:rsidRPr="00CC384B" w:rsidRDefault="008933AA" w:rsidP="0025099B">
            <w:pPr>
              <w:spacing w:before="0" w:after="0" w:line="240" w:lineRule="auto"/>
              <w:ind w:left="-6" w:firstLine="6"/>
              <w:jc w:val="center"/>
              <w:rPr>
                <w:rFonts w:eastAsia="Times New Roman" w:cs="Times New Roman"/>
                <w:color w:val="000000"/>
                <w:szCs w:val="26"/>
              </w:rPr>
            </w:pPr>
            <w:r w:rsidRPr="00CC384B">
              <w:rPr>
                <w:rFonts w:eastAsia="Times New Roman" w:cs="Times New Roman"/>
                <w:color w:val="000000"/>
                <w:szCs w:val="26"/>
              </w:rPr>
              <w:t>2157,1</w:t>
            </w:r>
          </w:p>
        </w:tc>
        <w:tc>
          <w:tcPr>
            <w:tcW w:w="1054" w:type="dxa"/>
            <w:shd w:val="clear" w:color="auto" w:fill="auto"/>
            <w:noWrap/>
            <w:vAlign w:val="center"/>
            <w:hideMark/>
          </w:tcPr>
          <w:p w14:paraId="0F11AAAA" w14:textId="77777777" w:rsidR="008933AA" w:rsidRPr="00CC384B" w:rsidRDefault="008933AA" w:rsidP="0025099B">
            <w:pPr>
              <w:spacing w:before="0" w:after="0" w:line="240" w:lineRule="auto"/>
              <w:ind w:left="-6" w:firstLine="6"/>
              <w:jc w:val="center"/>
              <w:rPr>
                <w:rFonts w:eastAsia="Times New Roman" w:cs="Times New Roman"/>
                <w:color w:val="000000"/>
                <w:szCs w:val="26"/>
              </w:rPr>
            </w:pPr>
            <w:r w:rsidRPr="00CC384B">
              <w:rPr>
                <w:rFonts w:eastAsia="Times New Roman" w:cs="Times New Roman"/>
                <w:color w:val="000000"/>
                <w:szCs w:val="26"/>
              </w:rPr>
              <w:t>Kg/năm</w:t>
            </w:r>
          </w:p>
        </w:tc>
      </w:tr>
    </w:tbl>
    <w:p w14:paraId="3CD3D192" w14:textId="7E58A9E9" w:rsidR="00084A74" w:rsidRDefault="00AD407B" w:rsidP="00886678">
      <w:pPr>
        <w:spacing w:before="0" w:after="0" w:line="312" w:lineRule="auto"/>
        <w:rPr>
          <w:szCs w:val="26"/>
          <w:lang w:val="nl-NL"/>
        </w:rPr>
      </w:pPr>
      <w:r w:rsidRPr="00E67162">
        <w:rPr>
          <w:szCs w:val="26"/>
          <w:lang w:val="nl-NL"/>
        </w:rPr>
        <w:t>+ Chất thải rắn nguy hại</w:t>
      </w:r>
      <w:r w:rsidR="003D4011">
        <w:rPr>
          <w:szCs w:val="26"/>
          <w:lang w:val="nl-NL"/>
        </w:rPr>
        <w:t>:</w:t>
      </w:r>
    </w:p>
    <w:p w14:paraId="4542F762" w14:textId="77777777" w:rsidR="00190D33" w:rsidRDefault="00190D33" w:rsidP="00886678">
      <w:pPr>
        <w:spacing w:before="0" w:after="0" w:line="312" w:lineRule="auto"/>
        <w:rPr>
          <w:szCs w:val="26"/>
          <w:lang w:val="nl-NL"/>
        </w:rPr>
      </w:pPr>
    </w:p>
    <w:p w14:paraId="2818358F" w14:textId="77777777" w:rsidR="00190D33" w:rsidRDefault="00190D33" w:rsidP="00886678">
      <w:pPr>
        <w:spacing w:before="0" w:after="0" w:line="312" w:lineRule="auto"/>
        <w:rPr>
          <w:szCs w:val="26"/>
          <w:lang w:val="nl-NL"/>
        </w:rPr>
      </w:pPr>
    </w:p>
    <w:p w14:paraId="40B2B46C" w14:textId="77777777" w:rsidR="000664E5" w:rsidRDefault="000664E5" w:rsidP="00D40D10">
      <w:pPr>
        <w:spacing w:before="0" w:after="0" w:line="312" w:lineRule="auto"/>
        <w:ind w:firstLine="0"/>
        <w:rPr>
          <w:szCs w:val="26"/>
          <w:lang w:val="nl-NL"/>
        </w:rPr>
      </w:pPr>
    </w:p>
    <w:p w14:paraId="038C5FB5" w14:textId="4C041CDF" w:rsidR="003D4011" w:rsidRPr="00AD6B72" w:rsidRDefault="00D40D10" w:rsidP="00AD6B72">
      <w:pPr>
        <w:pStyle w:val="Caption"/>
        <w:ind w:firstLine="0"/>
        <w:jc w:val="center"/>
        <w:rPr>
          <w:b/>
          <w:bCs/>
          <w:color w:val="auto"/>
          <w:sz w:val="26"/>
          <w:szCs w:val="26"/>
        </w:rPr>
      </w:pPr>
      <w:bookmarkStart w:id="144" w:name="_Toc190692552"/>
      <w:bookmarkStart w:id="145" w:name="_Toc197929101"/>
      <w:r w:rsidRPr="00AD6B72">
        <w:rPr>
          <w:b/>
          <w:bCs/>
          <w:color w:val="auto"/>
          <w:sz w:val="26"/>
          <w:szCs w:val="26"/>
        </w:rPr>
        <w:lastRenderedPageBreak/>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4</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7</w:t>
      </w:r>
      <w:r w:rsidRPr="00AD6B72">
        <w:rPr>
          <w:b/>
          <w:bCs/>
          <w:color w:val="auto"/>
          <w:sz w:val="26"/>
          <w:szCs w:val="26"/>
        </w:rPr>
        <w:fldChar w:fldCharType="end"/>
      </w:r>
      <w:r w:rsidRPr="00AD6B72">
        <w:rPr>
          <w:b/>
          <w:bCs/>
          <w:color w:val="auto"/>
          <w:sz w:val="26"/>
          <w:szCs w:val="26"/>
        </w:rPr>
        <w:t xml:space="preserve">: </w:t>
      </w:r>
      <w:r w:rsidR="003D4011" w:rsidRPr="00AD6B72">
        <w:rPr>
          <w:b/>
          <w:bCs/>
          <w:color w:val="auto"/>
          <w:sz w:val="26"/>
          <w:szCs w:val="26"/>
        </w:rPr>
        <w:t>Lượng chất thải nguy hại phát sinh</w:t>
      </w:r>
      <w:bookmarkEnd w:id="144"/>
      <w:bookmarkEnd w:id="145"/>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2866"/>
        <w:gridCol w:w="1506"/>
        <w:gridCol w:w="1559"/>
        <w:gridCol w:w="1985"/>
      </w:tblGrid>
      <w:tr w:rsidR="0025099B" w:rsidRPr="000A5659" w14:paraId="55D8C6FF" w14:textId="77777777" w:rsidTr="0025099B">
        <w:trPr>
          <w:trHeight w:val="1000"/>
        </w:trPr>
        <w:tc>
          <w:tcPr>
            <w:tcW w:w="868" w:type="dxa"/>
            <w:shd w:val="clear" w:color="auto" w:fill="auto"/>
            <w:vAlign w:val="center"/>
            <w:hideMark/>
          </w:tcPr>
          <w:p w14:paraId="73F69151" w14:textId="77777777" w:rsidR="0025099B" w:rsidRPr="000A5659" w:rsidRDefault="0025099B" w:rsidP="004A7763">
            <w:pPr>
              <w:spacing w:before="0" w:after="0" w:line="240" w:lineRule="auto"/>
              <w:ind w:firstLine="0"/>
              <w:jc w:val="center"/>
              <w:rPr>
                <w:rFonts w:eastAsia="Times New Roman" w:cs="Times New Roman"/>
                <w:b/>
                <w:bCs/>
                <w:color w:val="000000"/>
                <w:szCs w:val="26"/>
              </w:rPr>
            </w:pPr>
            <w:r w:rsidRPr="000A5659">
              <w:rPr>
                <w:rFonts w:eastAsia="Times New Roman" w:cs="Times New Roman"/>
                <w:b/>
                <w:bCs/>
                <w:color w:val="000000"/>
                <w:szCs w:val="26"/>
                <w:lang w:val="af-ZA"/>
              </w:rPr>
              <w:t>TT</w:t>
            </w:r>
          </w:p>
        </w:tc>
        <w:tc>
          <w:tcPr>
            <w:tcW w:w="2866" w:type="dxa"/>
            <w:shd w:val="clear" w:color="auto" w:fill="auto"/>
            <w:vAlign w:val="center"/>
            <w:hideMark/>
          </w:tcPr>
          <w:p w14:paraId="5531C84F" w14:textId="77777777" w:rsidR="0025099B" w:rsidRPr="000A5659" w:rsidRDefault="0025099B" w:rsidP="004A7763">
            <w:pPr>
              <w:spacing w:before="0" w:after="0" w:line="240" w:lineRule="auto"/>
              <w:ind w:firstLine="0"/>
              <w:jc w:val="center"/>
              <w:rPr>
                <w:rFonts w:eastAsia="Times New Roman" w:cs="Times New Roman"/>
                <w:b/>
                <w:bCs/>
                <w:color w:val="000000"/>
                <w:szCs w:val="26"/>
              </w:rPr>
            </w:pPr>
            <w:r w:rsidRPr="000A5659">
              <w:rPr>
                <w:rFonts w:eastAsia="Times New Roman" w:cs="Times New Roman"/>
                <w:b/>
                <w:bCs/>
                <w:color w:val="000000"/>
                <w:szCs w:val="26"/>
                <w:lang w:val="nl-NL"/>
              </w:rPr>
              <w:t>Loại chất thải nguy hại</w:t>
            </w:r>
          </w:p>
        </w:tc>
        <w:tc>
          <w:tcPr>
            <w:tcW w:w="1506" w:type="dxa"/>
            <w:shd w:val="clear" w:color="auto" w:fill="auto"/>
            <w:vAlign w:val="center"/>
          </w:tcPr>
          <w:p w14:paraId="71DE7083" w14:textId="77777777" w:rsidR="0025099B" w:rsidRPr="000A5659" w:rsidRDefault="0025099B" w:rsidP="004A7763">
            <w:pPr>
              <w:spacing w:before="0" w:after="0" w:line="240" w:lineRule="auto"/>
              <w:ind w:firstLine="0"/>
              <w:jc w:val="center"/>
              <w:rPr>
                <w:rFonts w:eastAsia="Times New Roman" w:cs="Times New Roman"/>
                <w:b/>
                <w:bCs/>
                <w:color w:val="000000"/>
                <w:szCs w:val="26"/>
              </w:rPr>
            </w:pPr>
            <w:r w:rsidRPr="000A5659">
              <w:rPr>
                <w:rFonts w:eastAsia="Times New Roman" w:cs="Times New Roman"/>
                <w:b/>
                <w:bCs/>
                <w:color w:val="000000"/>
                <w:szCs w:val="26"/>
                <w:lang w:val="af-ZA"/>
              </w:rPr>
              <w:t>Khối lượng</w:t>
            </w:r>
          </w:p>
        </w:tc>
        <w:tc>
          <w:tcPr>
            <w:tcW w:w="1559" w:type="dxa"/>
            <w:shd w:val="clear" w:color="auto" w:fill="auto"/>
            <w:vAlign w:val="center"/>
            <w:hideMark/>
          </w:tcPr>
          <w:p w14:paraId="7D8F4E6B" w14:textId="77777777" w:rsidR="0025099B" w:rsidRPr="000A5659" w:rsidRDefault="0025099B" w:rsidP="004A7763">
            <w:pPr>
              <w:spacing w:before="0" w:after="0" w:line="240" w:lineRule="auto"/>
              <w:ind w:firstLine="0"/>
              <w:jc w:val="center"/>
              <w:rPr>
                <w:rFonts w:eastAsia="Times New Roman" w:cs="Times New Roman"/>
                <w:b/>
                <w:bCs/>
                <w:color w:val="000000"/>
                <w:szCs w:val="26"/>
              </w:rPr>
            </w:pPr>
            <w:r w:rsidRPr="000A5659">
              <w:rPr>
                <w:rFonts w:eastAsia="Times New Roman" w:cs="Times New Roman"/>
                <w:b/>
                <w:bCs/>
                <w:color w:val="000000"/>
                <w:szCs w:val="26"/>
                <w:lang w:val="af-ZA"/>
              </w:rPr>
              <w:t>Trạng thái tồn tại</w:t>
            </w:r>
          </w:p>
        </w:tc>
        <w:tc>
          <w:tcPr>
            <w:tcW w:w="1985" w:type="dxa"/>
            <w:shd w:val="clear" w:color="auto" w:fill="auto"/>
            <w:vAlign w:val="center"/>
            <w:hideMark/>
          </w:tcPr>
          <w:p w14:paraId="7DC05062" w14:textId="77777777" w:rsidR="0025099B" w:rsidRPr="000A5659" w:rsidRDefault="0025099B" w:rsidP="004A7763">
            <w:pPr>
              <w:spacing w:before="0" w:after="0" w:line="240" w:lineRule="auto"/>
              <w:ind w:firstLine="0"/>
              <w:jc w:val="center"/>
              <w:rPr>
                <w:rFonts w:eastAsia="Times New Roman" w:cs="Times New Roman"/>
                <w:b/>
                <w:bCs/>
                <w:color w:val="000000"/>
                <w:szCs w:val="26"/>
              </w:rPr>
            </w:pPr>
            <w:r w:rsidRPr="000A5659">
              <w:rPr>
                <w:rFonts w:eastAsia="Times New Roman" w:cs="Times New Roman"/>
                <w:b/>
                <w:bCs/>
                <w:color w:val="000000"/>
                <w:szCs w:val="26"/>
                <w:lang w:val="af-ZA"/>
              </w:rPr>
              <w:t>Phân loại</w:t>
            </w:r>
          </w:p>
        </w:tc>
      </w:tr>
      <w:tr w:rsidR="0025099B" w:rsidRPr="000A5659" w14:paraId="6EA21580" w14:textId="77777777" w:rsidTr="0025099B">
        <w:trPr>
          <w:trHeight w:val="645"/>
        </w:trPr>
        <w:tc>
          <w:tcPr>
            <w:tcW w:w="868" w:type="dxa"/>
            <w:shd w:val="clear" w:color="auto" w:fill="auto"/>
            <w:vAlign w:val="center"/>
            <w:hideMark/>
          </w:tcPr>
          <w:p w14:paraId="7857072A"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1</w:t>
            </w:r>
          </w:p>
        </w:tc>
        <w:tc>
          <w:tcPr>
            <w:tcW w:w="2866" w:type="dxa"/>
            <w:shd w:val="clear" w:color="auto" w:fill="auto"/>
            <w:vAlign w:val="center"/>
            <w:hideMark/>
          </w:tcPr>
          <w:p w14:paraId="3DBAD0FE" w14:textId="77777777" w:rsidR="0025099B" w:rsidRPr="000A5659" w:rsidRDefault="0025099B" w:rsidP="004A7763">
            <w:pPr>
              <w:spacing w:before="0" w:after="0" w:line="240" w:lineRule="auto"/>
              <w:ind w:firstLine="0"/>
              <w:jc w:val="both"/>
              <w:rPr>
                <w:rFonts w:eastAsia="Times New Roman" w:cs="Times New Roman"/>
                <w:color w:val="000000"/>
                <w:szCs w:val="26"/>
              </w:rPr>
            </w:pPr>
            <w:r>
              <w:rPr>
                <w:color w:val="000000"/>
                <w:szCs w:val="26"/>
                <w:lang w:val="nl-NL"/>
              </w:rPr>
              <w:t>Giẻ lau, găng tay dính dầu</w:t>
            </w:r>
          </w:p>
        </w:tc>
        <w:tc>
          <w:tcPr>
            <w:tcW w:w="1506" w:type="dxa"/>
            <w:shd w:val="clear" w:color="auto" w:fill="auto"/>
            <w:noWrap/>
            <w:vAlign w:val="center"/>
            <w:hideMark/>
          </w:tcPr>
          <w:p w14:paraId="42F06821"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36</w:t>
            </w:r>
          </w:p>
        </w:tc>
        <w:tc>
          <w:tcPr>
            <w:tcW w:w="1559" w:type="dxa"/>
            <w:shd w:val="clear" w:color="auto" w:fill="auto"/>
            <w:vAlign w:val="center"/>
            <w:hideMark/>
          </w:tcPr>
          <w:p w14:paraId="1BD79B3F"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Rắn</w:t>
            </w:r>
          </w:p>
        </w:tc>
        <w:tc>
          <w:tcPr>
            <w:tcW w:w="1985" w:type="dxa"/>
            <w:shd w:val="clear" w:color="auto" w:fill="auto"/>
            <w:vAlign w:val="center"/>
            <w:hideMark/>
          </w:tcPr>
          <w:p w14:paraId="396B90E3"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Mã số: 18 02 01</w:t>
            </w:r>
          </w:p>
        </w:tc>
      </w:tr>
      <w:tr w:rsidR="0025099B" w:rsidRPr="000A5659" w14:paraId="352825E4" w14:textId="77777777" w:rsidTr="0025099B">
        <w:trPr>
          <w:trHeight w:val="645"/>
        </w:trPr>
        <w:tc>
          <w:tcPr>
            <w:tcW w:w="868" w:type="dxa"/>
            <w:shd w:val="clear" w:color="auto" w:fill="auto"/>
            <w:vAlign w:val="center"/>
            <w:hideMark/>
          </w:tcPr>
          <w:p w14:paraId="5B1FC2D0"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2</w:t>
            </w:r>
          </w:p>
        </w:tc>
        <w:tc>
          <w:tcPr>
            <w:tcW w:w="2866" w:type="dxa"/>
            <w:shd w:val="clear" w:color="auto" w:fill="auto"/>
            <w:vAlign w:val="center"/>
            <w:hideMark/>
          </w:tcPr>
          <w:p w14:paraId="6C819461" w14:textId="77777777" w:rsidR="0025099B" w:rsidRPr="000A5659" w:rsidRDefault="0025099B" w:rsidP="004A7763">
            <w:pPr>
              <w:spacing w:before="0" w:after="0" w:line="240" w:lineRule="auto"/>
              <w:ind w:firstLine="0"/>
              <w:jc w:val="both"/>
              <w:rPr>
                <w:rFonts w:eastAsia="Times New Roman" w:cs="Times New Roman"/>
                <w:color w:val="000000"/>
                <w:szCs w:val="26"/>
              </w:rPr>
            </w:pPr>
            <w:r>
              <w:rPr>
                <w:color w:val="000000"/>
                <w:szCs w:val="26"/>
                <w:lang w:val="nl-NL"/>
              </w:rPr>
              <w:t>Dầu động cơ, hộp số và bôi trơn tổng hợp thải</w:t>
            </w:r>
          </w:p>
        </w:tc>
        <w:tc>
          <w:tcPr>
            <w:tcW w:w="1506" w:type="dxa"/>
            <w:shd w:val="clear" w:color="auto" w:fill="auto"/>
            <w:noWrap/>
            <w:vAlign w:val="center"/>
            <w:hideMark/>
          </w:tcPr>
          <w:p w14:paraId="42263FE1"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129</w:t>
            </w:r>
          </w:p>
        </w:tc>
        <w:tc>
          <w:tcPr>
            <w:tcW w:w="1559" w:type="dxa"/>
            <w:shd w:val="clear" w:color="auto" w:fill="auto"/>
            <w:vAlign w:val="center"/>
            <w:hideMark/>
          </w:tcPr>
          <w:p w14:paraId="506D7148"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Lỏng</w:t>
            </w:r>
          </w:p>
        </w:tc>
        <w:tc>
          <w:tcPr>
            <w:tcW w:w="1985" w:type="dxa"/>
            <w:shd w:val="clear" w:color="auto" w:fill="auto"/>
            <w:vAlign w:val="center"/>
            <w:hideMark/>
          </w:tcPr>
          <w:p w14:paraId="119FA922"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Mã số: 17 02 03</w:t>
            </w:r>
          </w:p>
        </w:tc>
      </w:tr>
      <w:tr w:rsidR="0025099B" w:rsidRPr="000A5659" w14:paraId="7D474A2D" w14:textId="77777777" w:rsidTr="0025099B">
        <w:trPr>
          <w:trHeight w:val="645"/>
        </w:trPr>
        <w:tc>
          <w:tcPr>
            <w:tcW w:w="868" w:type="dxa"/>
            <w:shd w:val="clear" w:color="auto" w:fill="auto"/>
            <w:vAlign w:val="center"/>
            <w:hideMark/>
          </w:tcPr>
          <w:p w14:paraId="60425991"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3</w:t>
            </w:r>
          </w:p>
        </w:tc>
        <w:tc>
          <w:tcPr>
            <w:tcW w:w="2866" w:type="dxa"/>
            <w:shd w:val="clear" w:color="auto" w:fill="auto"/>
            <w:vAlign w:val="center"/>
            <w:hideMark/>
          </w:tcPr>
          <w:p w14:paraId="6C73034A" w14:textId="77777777" w:rsidR="0025099B" w:rsidRPr="000A5659" w:rsidRDefault="0025099B" w:rsidP="004A7763">
            <w:pPr>
              <w:spacing w:before="0" w:after="0" w:line="240" w:lineRule="auto"/>
              <w:ind w:firstLine="0"/>
              <w:jc w:val="both"/>
              <w:rPr>
                <w:rFonts w:eastAsia="Times New Roman" w:cs="Times New Roman"/>
                <w:color w:val="000000"/>
                <w:szCs w:val="26"/>
              </w:rPr>
            </w:pPr>
            <w:r>
              <w:rPr>
                <w:color w:val="000000"/>
                <w:szCs w:val="26"/>
              </w:rPr>
              <w:t>Bao bì nhựa cứng (đã chứa chất khi thải ra là CTNH) thải</w:t>
            </w:r>
          </w:p>
        </w:tc>
        <w:tc>
          <w:tcPr>
            <w:tcW w:w="1506" w:type="dxa"/>
            <w:shd w:val="clear" w:color="auto" w:fill="auto"/>
            <w:noWrap/>
            <w:vAlign w:val="center"/>
            <w:hideMark/>
          </w:tcPr>
          <w:p w14:paraId="13521224"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429</w:t>
            </w:r>
          </w:p>
        </w:tc>
        <w:tc>
          <w:tcPr>
            <w:tcW w:w="1559" w:type="dxa"/>
            <w:shd w:val="clear" w:color="auto" w:fill="auto"/>
            <w:vAlign w:val="center"/>
            <w:hideMark/>
          </w:tcPr>
          <w:p w14:paraId="4E8EA40D"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Rắn</w:t>
            </w:r>
          </w:p>
        </w:tc>
        <w:tc>
          <w:tcPr>
            <w:tcW w:w="1985" w:type="dxa"/>
            <w:shd w:val="clear" w:color="auto" w:fill="auto"/>
            <w:vAlign w:val="center"/>
            <w:hideMark/>
          </w:tcPr>
          <w:p w14:paraId="513870AC"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Mã số: 18 01 03</w:t>
            </w:r>
          </w:p>
        </w:tc>
      </w:tr>
      <w:tr w:rsidR="0025099B" w:rsidRPr="000A5659" w14:paraId="4B86C3AF" w14:textId="77777777" w:rsidTr="0025099B">
        <w:trPr>
          <w:trHeight w:val="645"/>
        </w:trPr>
        <w:tc>
          <w:tcPr>
            <w:tcW w:w="868" w:type="dxa"/>
            <w:shd w:val="clear" w:color="auto" w:fill="auto"/>
            <w:vAlign w:val="center"/>
            <w:hideMark/>
          </w:tcPr>
          <w:p w14:paraId="32F59C6E"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4</w:t>
            </w:r>
          </w:p>
        </w:tc>
        <w:tc>
          <w:tcPr>
            <w:tcW w:w="2866" w:type="dxa"/>
            <w:shd w:val="clear" w:color="auto" w:fill="auto"/>
            <w:vAlign w:val="center"/>
            <w:hideMark/>
          </w:tcPr>
          <w:p w14:paraId="137EFA03" w14:textId="77777777" w:rsidR="0025099B" w:rsidRPr="000A5659" w:rsidRDefault="0025099B" w:rsidP="004A7763">
            <w:pPr>
              <w:spacing w:before="0" w:after="0" w:line="240" w:lineRule="auto"/>
              <w:ind w:firstLine="0"/>
              <w:jc w:val="both"/>
              <w:rPr>
                <w:rFonts w:eastAsia="Times New Roman" w:cs="Times New Roman"/>
                <w:color w:val="000000"/>
                <w:szCs w:val="26"/>
              </w:rPr>
            </w:pPr>
            <w:r>
              <w:rPr>
                <w:color w:val="000000"/>
                <w:szCs w:val="26"/>
              </w:rPr>
              <w:t>Mực in (loại có các thành phần nguy hại trong nguyên liệu sản xuất) thải</w:t>
            </w:r>
          </w:p>
        </w:tc>
        <w:tc>
          <w:tcPr>
            <w:tcW w:w="1506" w:type="dxa"/>
            <w:shd w:val="clear" w:color="auto" w:fill="auto"/>
            <w:noWrap/>
            <w:vAlign w:val="center"/>
            <w:hideMark/>
          </w:tcPr>
          <w:p w14:paraId="0949F499"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1</w:t>
            </w:r>
          </w:p>
        </w:tc>
        <w:tc>
          <w:tcPr>
            <w:tcW w:w="1559" w:type="dxa"/>
            <w:shd w:val="clear" w:color="auto" w:fill="auto"/>
            <w:vAlign w:val="center"/>
            <w:hideMark/>
          </w:tcPr>
          <w:p w14:paraId="75394B33"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Rắn/lỏng</w:t>
            </w:r>
          </w:p>
        </w:tc>
        <w:tc>
          <w:tcPr>
            <w:tcW w:w="1985" w:type="dxa"/>
            <w:shd w:val="clear" w:color="auto" w:fill="auto"/>
            <w:vAlign w:val="center"/>
            <w:hideMark/>
          </w:tcPr>
          <w:p w14:paraId="3206D784"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Mã số: 08 02 01</w:t>
            </w:r>
          </w:p>
        </w:tc>
      </w:tr>
      <w:tr w:rsidR="0025099B" w:rsidRPr="000A5659" w14:paraId="1A4C7648" w14:textId="77777777" w:rsidTr="0025099B">
        <w:trPr>
          <w:trHeight w:val="645"/>
        </w:trPr>
        <w:tc>
          <w:tcPr>
            <w:tcW w:w="868" w:type="dxa"/>
            <w:shd w:val="clear" w:color="auto" w:fill="auto"/>
            <w:vAlign w:val="center"/>
            <w:hideMark/>
          </w:tcPr>
          <w:p w14:paraId="0C0DFD86"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5</w:t>
            </w:r>
          </w:p>
        </w:tc>
        <w:tc>
          <w:tcPr>
            <w:tcW w:w="2866" w:type="dxa"/>
            <w:shd w:val="clear" w:color="auto" w:fill="auto"/>
            <w:vAlign w:val="center"/>
            <w:hideMark/>
          </w:tcPr>
          <w:p w14:paraId="0FC3B534" w14:textId="77777777" w:rsidR="0025099B" w:rsidRPr="000A5659" w:rsidRDefault="0025099B" w:rsidP="004A7763">
            <w:pPr>
              <w:spacing w:before="0" w:after="0" w:line="240" w:lineRule="auto"/>
              <w:ind w:firstLine="0"/>
              <w:jc w:val="both"/>
              <w:rPr>
                <w:rFonts w:eastAsia="Times New Roman" w:cs="Times New Roman"/>
                <w:color w:val="000000"/>
                <w:szCs w:val="26"/>
              </w:rPr>
            </w:pPr>
            <w:r>
              <w:rPr>
                <w:color w:val="000000"/>
                <w:szCs w:val="26"/>
              </w:rPr>
              <w:t>Phần màu và chất nhuộm thải có thành phần nguy hại</w:t>
            </w:r>
          </w:p>
        </w:tc>
        <w:tc>
          <w:tcPr>
            <w:tcW w:w="1506" w:type="dxa"/>
            <w:shd w:val="clear" w:color="auto" w:fill="auto"/>
            <w:noWrap/>
            <w:vAlign w:val="center"/>
            <w:hideMark/>
          </w:tcPr>
          <w:p w14:paraId="620B5638"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34</w:t>
            </w:r>
          </w:p>
        </w:tc>
        <w:tc>
          <w:tcPr>
            <w:tcW w:w="1559" w:type="dxa"/>
            <w:shd w:val="clear" w:color="auto" w:fill="auto"/>
            <w:vAlign w:val="center"/>
            <w:hideMark/>
          </w:tcPr>
          <w:p w14:paraId="67F78360"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Rắn/lỏng</w:t>
            </w:r>
          </w:p>
        </w:tc>
        <w:tc>
          <w:tcPr>
            <w:tcW w:w="1985" w:type="dxa"/>
            <w:shd w:val="clear" w:color="auto" w:fill="auto"/>
            <w:vAlign w:val="center"/>
            <w:hideMark/>
          </w:tcPr>
          <w:p w14:paraId="1D77DC55"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Mã số: 10 02 02</w:t>
            </w:r>
          </w:p>
        </w:tc>
      </w:tr>
      <w:tr w:rsidR="0025099B" w:rsidRPr="000A5659" w14:paraId="6015AF02" w14:textId="77777777" w:rsidTr="0025099B">
        <w:trPr>
          <w:trHeight w:val="645"/>
        </w:trPr>
        <w:tc>
          <w:tcPr>
            <w:tcW w:w="868" w:type="dxa"/>
            <w:shd w:val="clear" w:color="auto" w:fill="auto"/>
            <w:vAlign w:val="center"/>
            <w:hideMark/>
          </w:tcPr>
          <w:p w14:paraId="026273FD"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6</w:t>
            </w:r>
          </w:p>
        </w:tc>
        <w:tc>
          <w:tcPr>
            <w:tcW w:w="2866" w:type="dxa"/>
            <w:shd w:val="clear" w:color="auto" w:fill="auto"/>
            <w:vAlign w:val="center"/>
            <w:hideMark/>
          </w:tcPr>
          <w:p w14:paraId="16085D7F" w14:textId="77777777" w:rsidR="0025099B" w:rsidRPr="000A5659" w:rsidRDefault="0025099B" w:rsidP="004A7763">
            <w:pPr>
              <w:spacing w:before="0" w:after="0" w:line="240" w:lineRule="auto"/>
              <w:ind w:firstLine="0"/>
              <w:jc w:val="both"/>
              <w:rPr>
                <w:rFonts w:eastAsia="Times New Roman" w:cs="Times New Roman"/>
                <w:color w:val="000000"/>
                <w:szCs w:val="26"/>
              </w:rPr>
            </w:pPr>
            <w:r>
              <w:rPr>
                <w:color w:val="000000"/>
                <w:szCs w:val="26"/>
              </w:rPr>
              <w:t>Bóng đèn huỳnh quang thải</w:t>
            </w:r>
          </w:p>
        </w:tc>
        <w:tc>
          <w:tcPr>
            <w:tcW w:w="1506" w:type="dxa"/>
            <w:shd w:val="clear" w:color="auto" w:fill="auto"/>
            <w:noWrap/>
            <w:vAlign w:val="center"/>
            <w:hideMark/>
          </w:tcPr>
          <w:p w14:paraId="59F78789"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3</w:t>
            </w:r>
          </w:p>
        </w:tc>
        <w:tc>
          <w:tcPr>
            <w:tcW w:w="1559" w:type="dxa"/>
            <w:shd w:val="clear" w:color="auto" w:fill="auto"/>
            <w:vAlign w:val="center"/>
            <w:hideMark/>
          </w:tcPr>
          <w:p w14:paraId="08177EAC"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Rắn</w:t>
            </w:r>
          </w:p>
        </w:tc>
        <w:tc>
          <w:tcPr>
            <w:tcW w:w="1985" w:type="dxa"/>
            <w:shd w:val="clear" w:color="auto" w:fill="auto"/>
            <w:vAlign w:val="center"/>
            <w:hideMark/>
          </w:tcPr>
          <w:p w14:paraId="08632F2E"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Mã số: 16 01 06</w:t>
            </w:r>
          </w:p>
        </w:tc>
      </w:tr>
      <w:tr w:rsidR="0025099B" w:rsidRPr="000A5659" w14:paraId="5E1A07CF" w14:textId="77777777" w:rsidTr="0025099B">
        <w:trPr>
          <w:trHeight w:val="645"/>
        </w:trPr>
        <w:tc>
          <w:tcPr>
            <w:tcW w:w="868" w:type="dxa"/>
            <w:shd w:val="clear" w:color="auto" w:fill="auto"/>
            <w:vAlign w:val="center"/>
            <w:hideMark/>
          </w:tcPr>
          <w:p w14:paraId="3AE7BB84"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7</w:t>
            </w:r>
          </w:p>
        </w:tc>
        <w:tc>
          <w:tcPr>
            <w:tcW w:w="2866" w:type="dxa"/>
            <w:shd w:val="clear" w:color="auto" w:fill="auto"/>
            <w:vAlign w:val="center"/>
            <w:hideMark/>
          </w:tcPr>
          <w:p w14:paraId="67117DFC" w14:textId="77777777" w:rsidR="0025099B" w:rsidRPr="000A5659" w:rsidRDefault="0025099B" w:rsidP="004A7763">
            <w:pPr>
              <w:spacing w:before="0" w:after="0" w:line="240" w:lineRule="auto"/>
              <w:ind w:firstLine="0"/>
              <w:jc w:val="both"/>
              <w:rPr>
                <w:rFonts w:eastAsia="Times New Roman" w:cs="Times New Roman"/>
                <w:color w:val="000000"/>
                <w:szCs w:val="26"/>
              </w:rPr>
            </w:pPr>
            <w:r>
              <w:rPr>
                <w:color w:val="000000"/>
                <w:szCs w:val="26"/>
              </w:rPr>
              <w:t>Than hoạt tính thải</w:t>
            </w:r>
          </w:p>
        </w:tc>
        <w:tc>
          <w:tcPr>
            <w:tcW w:w="1506" w:type="dxa"/>
            <w:shd w:val="clear" w:color="auto" w:fill="auto"/>
            <w:noWrap/>
            <w:vAlign w:val="center"/>
            <w:hideMark/>
          </w:tcPr>
          <w:p w14:paraId="251B0DE1"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114</w:t>
            </w:r>
          </w:p>
        </w:tc>
        <w:tc>
          <w:tcPr>
            <w:tcW w:w="1559" w:type="dxa"/>
            <w:shd w:val="clear" w:color="auto" w:fill="auto"/>
            <w:vAlign w:val="center"/>
            <w:hideMark/>
          </w:tcPr>
          <w:p w14:paraId="19F048B5"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Rắn</w:t>
            </w:r>
          </w:p>
        </w:tc>
        <w:tc>
          <w:tcPr>
            <w:tcW w:w="1985" w:type="dxa"/>
            <w:shd w:val="clear" w:color="auto" w:fill="auto"/>
            <w:vAlign w:val="center"/>
            <w:hideMark/>
          </w:tcPr>
          <w:p w14:paraId="322204AC"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lang w:val="af-ZA"/>
              </w:rPr>
              <w:t>Mã số: 12 01 04</w:t>
            </w:r>
          </w:p>
        </w:tc>
      </w:tr>
      <w:tr w:rsidR="0025099B" w:rsidRPr="000A5659" w14:paraId="75781A8E" w14:textId="77777777" w:rsidTr="0025099B">
        <w:trPr>
          <w:trHeight w:val="645"/>
        </w:trPr>
        <w:tc>
          <w:tcPr>
            <w:tcW w:w="868" w:type="dxa"/>
            <w:shd w:val="clear" w:color="auto" w:fill="auto"/>
            <w:vAlign w:val="center"/>
            <w:hideMark/>
          </w:tcPr>
          <w:p w14:paraId="27AA7B6C"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 </w:t>
            </w:r>
          </w:p>
        </w:tc>
        <w:tc>
          <w:tcPr>
            <w:tcW w:w="2866" w:type="dxa"/>
            <w:shd w:val="clear" w:color="auto" w:fill="auto"/>
            <w:vAlign w:val="center"/>
            <w:hideMark/>
          </w:tcPr>
          <w:p w14:paraId="524DB54D"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b/>
                <w:bCs/>
                <w:color w:val="000000"/>
                <w:szCs w:val="26"/>
              </w:rPr>
              <w:t>Tổng</w:t>
            </w:r>
          </w:p>
        </w:tc>
        <w:tc>
          <w:tcPr>
            <w:tcW w:w="1506" w:type="dxa"/>
            <w:shd w:val="clear" w:color="auto" w:fill="auto"/>
            <w:noWrap/>
            <w:vAlign w:val="center"/>
            <w:hideMark/>
          </w:tcPr>
          <w:p w14:paraId="0A31275D"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b/>
                <w:bCs/>
                <w:color w:val="000000"/>
                <w:szCs w:val="26"/>
              </w:rPr>
              <w:t>746</w:t>
            </w:r>
          </w:p>
        </w:tc>
        <w:tc>
          <w:tcPr>
            <w:tcW w:w="1559" w:type="dxa"/>
            <w:shd w:val="clear" w:color="auto" w:fill="auto"/>
            <w:vAlign w:val="center"/>
            <w:hideMark/>
          </w:tcPr>
          <w:p w14:paraId="1ABFCCD7"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 </w:t>
            </w:r>
          </w:p>
        </w:tc>
        <w:tc>
          <w:tcPr>
            <w:tcW w:w="1985" w:type="dxa"/>
            <w:shd w:val="clear" w:color="auto" w:fill="auto"/>
            <w:vAlign w:val="center"/>
            <w:hideMark/>
          </w:tcPr>
          <w:p w14:paraId="4B221478" w14:textId="77777777" w:rsidR="0025099B" w:rsidRPr="000A5659" w:rsidRDefault="0025099B" w:rsidP="004A7763">
            <w:pPr>
              <w:spacing w:before="0" w:after="0" w:line="240" w:lineRule="auto"/>
              <w:ind w:firstLine="0"/>
              <w:jc w:val="center"/>
              <w:rPr>
                <w:rFonts w:eastAsia="Times New Roman" w:cs="Times New Roman"/>
                <w:color w:val="000000"/>
                <w:szCs w:val="26"/>
              </w:rPr>
            </w:pPr>
            <w:r>
              <w:rPr>
                <w:color w:val="000000"/>
                <w:szCs w:val="26"/>
              </w:rPr>
              <w:t> </w:t>
            </w:r>
          </w:p>
        </w:tc>
      </w:tr>
    </w:tbl>
    <w:p w14:paraId="041BEE13" w14:textId="4B58C077" w:rsidR="00AD407B" w:rsidRPr="00E67162" w:rsidRDefault="00AD407B" w:rsidP="00BF1219">
      <w:pPr>
        <w:spacing w:before="0" w:after="0" w:line="312" w:lineRule="auto"/>
        <w:rPr>
          <w:b/>
          <w:i/>
          <w:szCs w:val="26"/>
          <w:lang w:val="nl-NL"/>
        </w:rPr>
      </w:pPr>
      <w:r w:rsidRPr="00E67162">
        <w:rPr>
          <w:b/>
          <w:i/>
          <w:szCs w:val="26"/>
          <w:lang w:val="nl-NL"/>
        </w:rPr>
        <w:t>c, Thiết bị, hệ thống, công trình lưu giữ chất thải:</w:t>
      </w:r>
    </w:p>
    <w:p w14:paraId="3E8908D3" w14:textId="49B35D4E" w:rsidR="00AD407B" w:rsidRPr="00677E23" w:rsidRDefault="00AD407B" w:rsidP="00BF1219">
      <w:pPr>
        <w:tabs>
          <w:tab w:val="left" w:pos="0"/>
        </w:tabs>
        <w:spacing w:before="0" w:after="0" w:line="312" w:lineRule="auto"/>
        <w:ind w:firstLine="567"/>
        <w:jc w:val="both"/>
        <w:rPr>
          <w:szCs w:val="26"/>
          <w:lang w:val="de-DE"/>
        </w:rPr>
      </w:pPr>
      <w:r w:rsidRPr="00E67162">
        <w:rPr>
          <w:szCs w:val="26"/>
          <w:lang w:val="nl-NL"/>
        </w:rPr>
        <w:tab/>
      </w:r>
      <w:r w:rsidR="00C34A57">
        <w:rPr>
          <w:szCs w:val="26"/>
          <w:lang w:val="de-DE"/>
        </w:rPr>
        <w:t xml:space="preserve">- </w:t>
      </w:r>
      <w:r w:rsidRPr="00E67162">
        <w:rPr>
          <w:szCs w:val="26"/>
          <w:lang w:val="de-DE"/>
        </w:rPr>
        <w:t xml:space="preserve"> Đối với chất thải rắn sinh hoạt: </w:t>
      </w:r>
      <w:r w:rsidRPr="00E67162">
        <w:rPr>
          <w:szCs w:val="26"/>
        </w:rPr>
        <w:t xml:space="preserve">Công ty tiến hành phân loại chất thải ngay tại nguồn. Hiện tại, công ty đã thành lập đội vệ sinh môi trường để thu gom toàn bộ </w:t>
      </w:r>
      <w:r w:rsidRPr="00E67162">
        <w:rPr>
          <w:szCs w:val="26"/>
          <w:lang w:val="de-DE"/>
        </w:rPr>
        <w:t>chất</w:t>
      </w:r>
      <w:r w:rsidRPr="00E67162">
        <w:rPr>
          <w:szCs w:val="26"/>
        </w:rPr>
        <w:t xml:space="preserve"> thải phát sinh về kho chứa</w:t>
      </w:r>
      <w:r w:rsidRPr="00E67162">
        <w:rPr>
          <w:szCs w:val="26"/>
          <w:lang w:val="de-DE"/>
        </w:rPr>
        <w:t xml:space="preserve"> </w:t>
      </w:r>
      <w:r w:rsidRPr="00E67162">
        <w:rPr>
          <w:szCs w:val="26"/>
        </w:rPr>
        <w:t>và vệ sinh khuôn viên Công ty đảm bảo luôn sạch sẽ</w:t>
      </w:r>
      <w:r w:rsidRPr="00677E23">
        <w:rPr>
          <w:szCs w:val="26"/>
          <w:lang w:val="de-DE"/>
        </w:rPr>
        <w:t xml:space="preserve">, chất thải sinh hoạt được lưu </w:t>
      </w:r>
      <w:r w:rsidRPr="009333DA">
        <w:rPr>
          <w:szCs w:val="26"/>
          <w:lang w:val="de-DE"/>
        </w:rPr>
        <w:t>chứa trong thùng</w:t>
      </w:r>
      <w:r w:rsidR="00084A74" w:rsidRPr="009333DA">
        <w:rPr>
          <w:szCs w:val="26"/>
          <w:lang w:val="de-DE"/>
        </w:rPr>
        <w:t xml:space="preserve"> chuyên dụng</w:t>
      </w:r>
      <w:r w:rsidRPr="009333DA">
        <w:rPr>
          <w:szCs w:val="26"/>
          <w:lang w:val="de-DE"/>
        </w:rPr>
        <w:t xml:space="preserve"> có thể</w:t>
      </w:r>
      <w:r w:rsidR="00084A74" w:rsidRPr="009333DA">
        <w:rPr>
          <w:szCs w:val="26"/>
          <w:lang w:val="de-DE"/>
        </w:rPr>
        <w:t xml:space="preserve"> tích 200l</w:t>
      </w:r>
      <w:r w:rsidRPr="009333DA">
        <w:rPr>
          <w:szCs w:val="26"/>
          <w:lang w:val="de-DE"/>
        </w:rPr>
        <w:t>,</w:t>
      </w:r>
      <w:r w:rsidRPr="00677E23">
        <w:rPr>
          <w:szCs w:val="26"/>
          <w:lang w:val="de-DE"/>
        </w:rPr>
        <w:t xml:space="preserve"> sau đó nhân viên của cơ sở sẽ bàn giao</w:t>
      </w:r>
      <w:r w:rsidRPr="00677E23">
        <w:rPr>
          <w:szCs w:val="26"/>
        </w:rPr>
        <w:t xml:space="preserve"> cho đơn vị có chức năng  thu gom và xử lý</w:t>
      </w:r>
      <w:r w:rsidRPr="00677E23">
        <w:rPr>
          <w:szCs w:val="26"/>
          <w:lang w:val="de-DE"/>
        </w:rPr>
        <w:t xml:space="preserve"> theo đúng quy định</w:t>
      </w:r>
      <w:r w:rsidRPr="00677E23">
        <w:rPr>
          <w:szCs w:val="26"/>
        </w:rPr>
        <w:t>.</w:t>
      </w:r>
      <w:r w:rsidRPr="00677E23">
        <w:rPr>
          <w:szCs w:val="26"/>
          <w:lang w:val="de-DE"/>
        </w:rPr>
        <w:t xml:space="preserve"> </w:t>
      </w:r>
    </w:p>
    <w:p w14:paraId="2A2449CA" w14:textId="269232AB" w:rsidR="00AD407B" w:rsidRPr="00677E23" w:rsidRDefault="00C34A57" w:rsidP="00BF1219">
      <w:pPr>
        <w:tabs>
          <w:tab w:val="left" w:pos="0"/>
          <w:tab w:val="left" w:pos="567"/>
        </w:tabs>
        <w:spacing w:before="0" w:after="0" w:line="312" w:lineRule="auto"/>
        <w:jc w:val="both"/>
        <w:rPr>
          <w:szCs w:val="26"/>
        </w:rPr>
      </w:pPr>
      <w:r w:rsidRPr="00677E23">
        <w:rPr>
          <w:szCs w:val="26"/>
        </w:rPr>
        <w:t>-</w:t>
      </w:r>
      <w:r w:rsidR="00AD407B" w:rsidRPr="00677E23">
        <w:rPr>
          <w:szCs w:val="26"/>
        </w:rPr>
        <w:t xml:space="preserve"> Đối với chất thải rắn công nghiệp thông thường: Tại các vị trí của các chuyền sản xuất đều bố trí 1 thùng chứa chất thải loại 200 lít bằng nhựa cứng để công nhân bỏ rác, sau khi đầy được bộ phận thu gom tập trung vào thùng chứa chất thải tập trung tại các đầu chuyền sau đó được công nhân vệ sinh vận chuyển </w:t>
      </w:r>
      <w:r w:rsidR="0025099B">
        <w:rPr>
          <w:szCs w:val="26"/>
        </w:rPr>
        <w:t>về khu vực lưu giữ</w:t>
      </w:r>
      <w:r w:rsidR="00AD407B" w:rsidRPr="00677E23">
        <w:rPr>
          <w:szCs w:val="26"/>
        </w:rPr>
        <w:t xml:space="preserve"> chất thải thông thường của công ty có diện tích </w:t>
      </w:r>
      <w:r w:rsidR="00677E23" w:rsidRPr="00677E23">
        <w:rPr>
          <w:szCs w:val="26"/>
        </w:rPr>
        <w:t xml:space="preserve">5 </w:t>
      </w:r>
      <w:r w:rsidR="00AD407B" w:rsidRPr="00677E23">
        <w:rPr>
          <w:szCs w:val="26"/>
        </w:rPr>
        <w:t>m</w:t>
      </w:r>
      <w:r w:rsidR="00AD407B" w:rsidRPr="00677E23">
        <w:rPr>
          <w:szCs w:val="26"/>
          <w:vertAlign w:val="superscript"/>
        </w:rPr>
        <w:t>2</w:t>
      </w:r>
      <w:r w:rsidR="0025099B">
        <w:rPr>
          <w:szCs w:val="26"/>
        </w:rPr>
        <w:t xml:space="preserve"> ở phía cuối nhà máy.</w:t>
      </w:r>
    </w:p>
    <w:p w14:paraId="4D2F9AA1" w14:textId="51AE9D5E" w:rsidR="00AD407B" w:rsidRPr="00677E23" w:rsidRDefault="00AD407B" w:rsidP="006743FF">
      <w:pPr>
        <w:tabs>
          <w:tab w:val="left" w:pos="0"/>
        </w:tabs>
        <w:spacing w:before="0" w:after="0" w:line="312" w:lineRule="auto"/>
        <w:ind w:firstLine="567"/>
        <w:jc w:val="both"/>
        <w:rPr>
          <w:spacing w:val="-4"/>
          <w:szCs w:val="26"/>
        </w:rPr>
      </w:pPr>
      <w:r w:rsidRPr="00677E23">
        <w:rPr>
          <w:spacing w:val="-4"/>
          <w:szCs w:val="26"/>
        </w:rPr>
        <w:t>Công ty đã ký hợp đồng với đơn vị có chức năng đến vận chuyển và xử lý theo quy định</w:t>
      </w:r>
      <w:r w:rsidRPr="00677E23">
        <w:rPr>
          <w:i/>
          <w:spacing w:val="-4"/>
          <w:szCs w:val="26"/>
        </w:rPr>
        <w:t>.(Hợp đồng đính kèm phần phụ lục).</w:t>
      </w:r>
      <w:r w:rsidRPr="00677E23">
        <w:rPr>
          <w:spacing w:val="-4"/>
          <w:szCs w:val="26"/>
        </w:rPr>
        <w:t xml:space="preserve"> </w:t>
      </w:r>
    </w:p>
    <w:p w14:paraId="1AC83442" w14:textId="290DF337" w:rsidR="00AD407B" w:rsidRPr="004B7619" w:rsidRDefault="00AD407B" w:rsidP="006A5BBC">
      <w:pPr>
        <w:pStyle w:val="ListParagraph"/>
        <w:numPr>
          <w:ilvl w:val="0"/>
          <w:numId w:val="11"/>
        </w:numPr>
        <w:spacing w:before="0" w:after="0" w:line="312" w:lineRule="auto"/>
        <w:ind w:left="0" w:firstLine="720"/>
        <w:jc w:val="both"/>
        <w:rPr>
          <w:bCs/>
          <w:szCs w:val="26"/>
        </w:rPr>
      </w:pPr>
      <w:r w:rsidRPr="004B7619">
        <w:rPr>
          <w:szCs w:val="26"/>
        </w:rPr>
        <w:lastRenderedPageBreak/>
        <w:t xml:space="preserve">Đối với chất thải nguy hại, </w:t>
      </w:r>
      <w:r w:rsidRPr="004B7619">
        <w:rPr>
          <w:bCs/>
          <w:szCs w:val="26"/>
        </w:rPr>
        <w:t>Công ty đã bố trí 01 khu lưu giữ chất thải nguy hại có mái che, các loại chất thải nguy hại được chứa trong các thùng chứa chuyên dụng. Bên ngoài các thùng chứa có dán nhãn và mã chất thải nguy hại.</w:t>
      </w:r>
      <w:r w:rsidRPr="004B7619">
        <w:rPr>
          <w:szCs w:val="26"/>
        </w:rPr>
        <w:t>. Khu</w:t>
      </w:r>
      <w:r w:rsidRPr="004B7619">
        <w:rPr>
          <w:bCs/>
          <w:szCs w:val="26"/>
        </w:rPr>
        <w:t xml:space="preserve"> lưu giữ chất thải nguy hại có chiều cao 3 m, nền đổ bê tông, xây gạch bao và lợp mái tôn, bên ngoài có biển báo và được cách ly với các khu vực khác. Trong khu lưu giữ có rãnh thu </w:t>
      </w:r>
      <w:r w:rsidR="00F530DB" w:rsidRPr="004B7619">
        <w:rPr>
          <w:bCs/>
          <w:szCs w:val="26"/>
        </w:rPr>
        <w:t xml:space="preserve">cao khoảng 10 cm </w:t>
      </w:r>
      <w:r w:rsidRPr="004B7619">
        <w:rPr>
          <w:bCs/>
          <w:szCs w:val="26"/>
        </w:rPr>
        <w:t>và hố thu phòng ngừa sự cố rò rỉ chất thải ra ngoài</w:t>
      </w:r>
      <w:r w:rsidR="00F530DB" w:rsidRPr="004B7619">
        <w:rPr>
          <w:bCs/>
          <w:szCs w:val="26"/>
        </w:rPr>
        <w:t xml:space="preserve"> thể tích khoản</w:t>
      </w:r>
      <w:r w:rsidR="003A7379" w:rsidRPr="004B7619">
        <w:rPr>
          <w:bCs/>
          <w:szCs w:val="26"/>
        </w:rPr>
        <w:t>g</w:t>
      </w:r>
      <w:r w:rsidR="00F530DB" w:rsidRPr="004B7619">
        <w:rPr>
          <w:bCs/>
          <w:szCs w:val="26"/>
        </w:rPr>
        <w:t xml:space="preserve"> 1 m</w:t>
      </w:r>
      <w:r w:rsidR="00F530DB" w:rsidRPr="004B7619">
        <w:rPr>
          <w:bCs/>
          <w:szCs w:val="26"/>
          <w:vertAlign w:val="superscript"/>
        </w:rPr>
        <w:t>3</w:t>
      </w:r>
      <w:r w:rsidR="006743FF" w:rsidRPr="004B7619">
        <w:rPr>
          <w:bCs/>
          <w:szCs w:val="26"/>
        </w:rPr>
        <w:t>.</w:t>
      </w:r>
    </w:p>
    <w:p w14:paraId="61781669" w14:textId="2278E6CD" w:rsidR="004D250B" w:rsidRPr="004D250B" w:rsidRDefault="004D250B" w:rsidP="004D250B">
      <w:pPr>
        <w:pStyle w:val="Heading2"/>
        <w:sectPr w:rsidR="004D250B" w:rsidRPr="004D250B" w:rsidSect="00231671">
          <w:headerReference w:type="default" r:id="rId31"/>
          <w:footerReference w:type="default" r:id="rId32"/>
          <w:pgSz w:w="11906" w:h="16838" w:code="9"/>
          <w:pgMar w:top="1440" w:right="1440" w:bottom="1440" w:left="1560" w:header="720" w:footer="720" w:gutter="0"/>
          <w:cols w:space="720"/>
          <w:docGrid w:linePitch="360"/>
        </w:sectPr>
      </w:pPr>
    </w:p>
    <w:p w14:paraId="17CB80B0" w14:textId="7560CC05" w:rsidR="002A3FC9" w:rsidRDefault="002A3FC9" w:rsidP="00BF1219">
      <w:pPr>
        <w:pStyle w:val="Heading1"/>
        <w:framePr w:w="8482" w:wrap="around" w:x="1741" w:y="26"/>
        <w:spacing w:before="0" w:after="0" w:line="312" w:lineRule="auto"/>
      </w:pPr>
      <w:bookmarkStart w:id="146" w:name="_Toc197929072"/>
      <w:r>
        <w:lastRenderedPageBreak/>
        <w:t xml:space="preserve">: </w:t>
      </w:r>
      <w:r w:rsidR="0042511A">
        <w:t>KẾT QUẢ HOẠT ĐỘNG VÀ TÌNH HÌNH THỰC HIỆN CÔNG TÁC BẢO VỆ MÔI TRƯỜNG CỦA CƠ SỞ</w:t>
      </w:r>
      <w:bookmarkEnd w:id="146"/>
    </w:p>
    <w:p w14:paraId="714AD2D4" w14:textId="77777777" w:rsidR="0042511A" w:rsidRPr="0042511A" w:rsidRDefault="0042511A" w:rsidP="0042511A"/>
    <w:p w14:paraId="7514901D" w14:textId="04FFD8B9" w:rsidR="000E51B4" w:rsidRDefault="0042511A" w:rsidP="0042511A">
      <w:pPr>
        <w:pStyle w:val="Heading2"/>
      </w:pPr>
      <w:bookmarkStart w:id="147" w:name="_Toc197929073"/>
      <w:r>
        <w:t>Thông tin chung về tình hình thực hiện công tác bảo vệ môi trường của cơ sở</w:t>
      </w:r>
      <w:bookmarkEnd w:id="147"/>
    </w:p>
    <w:p w14:paraId="1FF210B3" w14:textId="617449EF" w:rsidR="0025099B" w:rsidRPr="00ED60DE" w:rsidRDefault="0025099B" w:rsidP="0025099B">
      <w:pPr>
        <w:spacing w:line="300" w:lineRule="auto"/>
        <w:jc w:val="both"/>
        <w:rPr>
          <w:szCs w:val="26"/>
          <w:lang w:eastAsia="vi-VN"/>
        </w:rPr>
      </w:pPr>
      <w:r w:rsidRPr="00ED60DE">
        <w:rPr>
          <w:szCs w:val="26"/>
          <w:lang w:eastAsia="vi-VN"/>
        </w:rPr>
        <w:t xml:space="preserve">Tại thời điểm Cơ sở lập báo cáo đề xuất cấp giấy phép môi trường của Cơ sở “Nhà máy </w:t>
      </w:r>
      <w:r w:rsidR="00A945DE">
        <w:rPr>
          <w:szCs w:val="26"/>
          <w:lang w:eastAsia="vi-VN"/>
        </w:rPr>
        <w:t>Youngwoo Vina III</w:t>
      </w:r>
      <w:r w:rsidRPr="00ED60DE">
        <w:rPr>
          <w:szCs w:val="26"/>
          <w:lang w:eastAsia="vi-VN"/>
        </w:rPr>
        <w:t xml:space="preserve">”, Công ty </w:t>
      </w:r>
      <w:r w:rsidR="00DB0E9E">
        <w:rPr>
          <w:szCs w:val="26"/>
          <w:lang w:eastAsia="vi-VN"/>
        </w:rPr>
        <w:t>TNHH Youngwoo Vina III</w:t>
      </w:r>
      <w:r w:rsidRPr="00ED60DE">
        <w:rPr>
          <w:szCs w:val="26"/>
          <w:lang w:eastAsia="vi-VN"/>
        </w:rPr>
        <w:t xml:space="preserve"> đã hoàn thiện các công trình bảo vệ môi trường sau:</w:t>
      </w:r>
      <w:r w:rsidRPr="00ED60DE">
        <w:rPr>
          <w:szCs w:val="26"/>
          <w:lang w:eastAsia="vi-VN"/>
        </w:rPr>
        <w:tab/>
      </w:r>
    </w:p>
    <w:p w14:paraId="24776198" w14:textId="7D93AD35" w:rsidR="0025099B" w:rsidRPr="00ED60DE" w:rsidRDefault="0025099B" w:rsidP="0025099B">
      <w:pPr>
        <w:spacing w:line="300" w:lineRule="auto"/>
        <w:jc w:val="both"/>
        <w:rPr>
          <w:szCs w:val="26"/>
          <w:lang w:eastAsia="vi-VN"/>
        </w:rPr>
      </w:pPr>
      <w:r w:rsidRPr="00ED60DE">
        <w:rPr>
          <w:szCs w:val="26"/>
          <w:lang w:eastAsia="vi-VN"/>
        </w:rPr>
        <w:t xml:space="preserve">- 01 hệ thống xử lý hơi hóa chất từ </w:t>
      </w:r>
      <w:r>
        <w:rPr>
          <w:szCs w:val="26"/>
          <w:lang w:eastAsia="vi-VN"/>
        </w:rPr>
        <w:t>công đoạn nhuộm và sấy</w:t>
      </w:r>
      <w:r w:rsidRPr="00ED60DE">
        <w:rPr>
          <w:szCs w:val="26"/>
          <w:lang w:eastAsia="vi-VN"/>
        </w:rPr>
        <w:t>;</w:t>
      </w:r>
    </w:p>
    <w:p w14:paraId="12E7D166" w14:textId="40A196E0" w:rsidR="0025099B" w:rsidRPr="00ED60DE" w:rsidRDefault="0025099B" w:rsidP="0025099B">
      <w:pPr>
        <w:spacing w:line="300" w:lineRule="auto"/>
        <w:jc w:val="both"/>
        <w:rPr>
          <w:szCs w:val="26"/>
          <w:lang w:eastAsia="vi-VN"/>
        </w:rPr>
      </w:pPr>
      <w:r w:rsidRPr="00ED60DE">
        <w:rPr>
          <w:szCs w:val="26"/>
          <w:lang w:eastAsia="vi-VN"/>
        </w:rPr>
        <w:t xml:space="preserve">- 01 khu vực lưu giữ chất thải rắn thông thường diện tích </w:t>
      </w:r>
      <w:r>
        <w:rPr>
          <w:szCs w:val="26"/>
          <w:lang w:eastAsia="vi-VN"/>
        </w:rPr>
        <w:t>5</w:t>
      </w:r>
      <w:r w:rsidRPr="00ED60DE">
        <w:rPr>
          <w:szCs w:val="26"/>
          <w:lang w:eastAsia="vi-VN"/>
        </w:rPr>
        <w:t>m</w:t>
      </w:r>
      <w:r w:rsidRPr="00ED60DE">
        <w:rPr>
          <w:szCs w:val="26"/>
          <w:vertAlign w:val="superscript"/>
          <w:lang w:eastAsia="vi-VN"/>
        </w:rPr>
        <w:t>2</w:t>
      </w:r>
    </w:p>
    <w:p w14:paraId="4D38E826" w14:textId="3026E4F1" w:rsidR="0025099B" w:rsidRDefault="0025099B" w:rsidP="0025099B">
      <w:pPr>
        <w:spacing w:before="0" w:after="0" w:line="312" w:lineRule="auto"/>
      </w:pPr>
      <w:r>
        <w:t>- 01 Hệ thống thu gom nước thải sinh hoạt và nước thải sản xuất.</w:t>
      </w:r>
    </w:p>
    <w:p w14:paraId="7C827E8E" w14:textId="0EA6E888" w:rsidR="0042511A" w:rsidRDefault="0042511A" w:rsidP="0042511A">
      <w:pPr>
        <w:pStyle w:val="Heading2"/>
      </w:pPr>
      <w:bookmarkStart w:id="148" w:name="_Toc197929074"/>
      <w:r>
        <w:t>Kết quả hoạt động của công trình xử lý nước thải</w:t>
      </w:r>
      <w:bookmarkEnd w:id="148"/>
    </w:p>
    <w:p w14:paraId="32A44E95" w14:textId="652FD3DC" w:rsidR="0042511A" w:rsidRDefault="0042511A" w:rsidP="0042511A">
      <w:pPr>
        <w:jc w:val="both"/>
      </w:pPr>
      <w:r>
        <w:t>Theo thống kê của cơ sở, lượng nước thải phát sinh trong năm 2023 và 2024 lần lượt là 12.838 m</w:t>
      </w:r>
      <w:r>
        <w:rPr>
          <w:vertAlign w:val="superscript"/>
        </w:rPr>
        <w:t>3</w:t>
      </w:r>
      <w:r>
        <w:t xml:space="preserve"> và 13.224 m</w:t>
      </w:r>
      <w:r>
        <w:rPr>
          <w:vertAlign w:val="superscript"/>
        </w:rPr>
        <w:t>3</w:t>
      </w:r>
      <w:r>
        <w:t>, nước thải phát sinh từ hoạt động của cơ sở được đấu nối với Hệ thống xử lý nước thải của KCN để xử lý đạt các yêu cầu cao hơn về bảo vệ môi trường.</w:t>
      </w:r>
    </w:p>
    <w:p w14:paraId="7800244D" w14:textId="1EE48937" w:rsidR="0042511A" w:rsidRDefault="0042511A" w:rsidP="0042511A">
      <w:pPr>
        <w:jc w:val="both"/>
      </w:pPr>
      <w:r>
        <w:t>Tháng 4/2025, Chủ cơ sở đã bổ sung tháp giải nhiệt để giảm nhiệt độ nước thải sản xuất trước khi dẫn về hệ thống thu gom nước thải của KCN. Kết quả đánh giá chất lượng nước thải của cơ sở trước khi đấu nối về HTTG nước thải của KCN như sau:</w:t>
      </w:r>
    </w:p>
    <w:p w14:paraId="4223E080" w14:textId="7B0312F6" w:rsidR="0042511A" w:rsidRPr="00AD6B72" w:rsidRDefault="00D40D10" w:rsidP="00AD6B72">
      <w:pPr>
        <w:pStyle w:val="Caption"/>
        <w:ind w:firstLine="0"/>
        <w:jc w:val="center"/>
        <w:rPr>
          <w:b/>
          <w:bCs/>
          <w:color w:val="auto"/>
          <w:sz w:val="26"/>
          <w:szCs w:val="26"/>
        </w:rPr>
      </w:pPr>
      <w:bookmarkStart w:id="149" w:name="_Toc197929102"/>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5</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t xml:space="preserve">: </w:t>
      </w:r>
      <w:r w:rsidR="0042511A" w:rsidRPr="00AD6B72">
        <w:rPr>
          <w:b/>
          <w:bCs/>
          <w:color w:val="auto"/>
          <w:sz w:val="26"/>
          <w:szCs w:val="26"/>
        </w:rPr>
        <w:t>Kết quả quan trắc nước thải bổ sung</w:t>
      </w:r>
      <w:bookmarkEnd w:id="149"/>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985"/>
        <w:gridCol w:w="1418"/>
        <w:gridCol w:w="1759"/>
        <w:gridCol w:w="1701"/>
        <w:gridCol w:w="1418"/>
      </w:tblGrid>
      <w:tr w:rsidR="0042511A" w:rsidRPr="0042511A" w14:paraId="63F372F7" w14:textId="77777777" w:rsidTr="0042511A">
        <w:trPr>
          <w:trHeight w:val="345"/>
        </w:trPr>
        <w:tc>
          <w:tcPr>
            <w:tcW w:w="645" w:type="dxa"/>
            <w:vMerge w:val="restart"/>
            <w:tcBorders>
              <w:top w:val="single" w:sz="4" w:space="0" w:color="auto"/>
              <w:left w:val="single" w:sz="4" w:space="0" w:color="auto"/>
              <w:bottom w:val="single" w:sz="4" w:space="0" w:color="auto"/>
              <w:right w:val="single" w:sz="4" w:space="0" w:color="auto"/>
            </w:tcBorders>
            <w:vAlign w:val="center"/>
            <w:hideMark/>
          </w:tcPr>
          <w:p w14:paraId="1BDD0BC7" w14:textId="77777777" w:rsidR="0042511A" w:rsidRPr="0042511A" w:rsidRDefault="0042511A" w:rsidP="003A470E">
            <w:pPr>
              <w:ind w:firstLine="0"/>
              <w:jc w:val="center"/>
              <w:rPr>
                <w:rFonts w:cs="Times New Roman"/>
                <w:szCs w:val="26"/>
              </w:rPr>
            </w:pPr>
            <w:r w:rsidRPr="0042511A">
              <w:rPr>
                <w:rFonts w:cs="Times New Roman"/>
                <w:b/>
                <w:szCs w:val="26"/>
              </w:rPr>
              <w:t>Stt</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0A19A524" w14:textId="77777777" w:rsidR="0042511A" w:rsidRPr="0042511A" w:rsidRDefault="0042511A" w:rsidP="003A470E">
            <w:pPr>
              <w:ind w:firstLine="0"/>
              <w:jc w:val="center"/>
              <w:rPr>
                <w:rFonts w:cs="Times New Roman"/>
                <w:szCs w:val="26"/>
              </w:rPr>
            </w:pPr>
            <w:r w:rsidRPr="0042511A">
              <w:rPr>
                <w:rFonts w:cs="Times New Roman"/>
                <w:b/>
                <w:szCs w:val="26"/>
              </w:rPr>
              <w:t>Thông số</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19B0ED52" w14:textId="77777777" w:rsidR="0042511A" w:rsidRPr="0042511A" w:rsidRDefault="0042511A" w:rsidP="003A470E">
            <w:pPr>
              <w:ind w:firstLine="0"/>
              <w:jc w:val="center"/>
              <w:rPr>
                <w:rFonts w:cs="Times New Roman"/>
                <w:szCs w:val="26"/>
                <w:vertAlign w:val="superscript"/>
              </w:rPr>
            </w:pPr>
            <w:r w:rsidRPr="0042511A">
              <w:rPr>
                <w:rFonts w:cs="Times New Roman"/>
                <w:b/>
                <w:szCs w:val="26"/>
              </w:rPr>
              <w:t>Đơn vị</w:t>
            </w:r>
          </w:p>
        </w:tc>
        <w:tc>
          <w:tcPr>
            <w:tcW w:w="3460" w:type="dxa"/>
            <w:gridSpan w:val="2"/>
            <w:tcBorders>
              <w:top w:val="single" w:sz="4" w:space="0" w:color="auto"/>
              <w:left w:val="single" w:sz="4" w:space="0" w:color="auto"/>
              <w:right w:val="single" w:sz="4" w:space="0" w:color="auto"/>
            </w:tcBorders>
          </w:tcPr>
          <w:p w14:paraId="1A8D5F7A" w14:textId="15B1CA77" w:rsidR="0042511A" w:rsidRPr="0042511A" w:rsidRDefault="0042511A" w:rsidP="003A470E">
            <w:pPr>
              <w:ind w:firstLine="0"/>
              <w:jc w:val="center"/>
              <w:rPr>
                <w:rFonts w:cs="Times New Roman"/>
                <w:b/>
                <w:szCs w:val="26"/>
              </w:rPr>
            </w:pPr>
            <w:r w:rsidRPr="0042511A">
              <w:rPr>
                <w:rFonts w:cs="Times New Roman"/>
                <w:b/>
                <w:szCs w:val="26"/>
              </w:rPr>
              <w:t>Kết quả</w:t>
            </w:r>
          </w:p>
        </w:tc>
        <w:tc>
          <w:tcPr>
            <w:tcW w:w="1418" w:type="dxa"/>
            <w:vMerge w:val="restart"/>
            <w:tcBorders>
              <w:top w:val="single" w:sz="4" w:space="0" w:color="auto"/>
              <w:left w:val="single" w:sz="4" w:space="0" w:color="auto"/>
              <w:right w:val="single" w:sz="4" w:space="0" w:color="auto"/>
            </w:tcBorders>
            <w:vAlign w:val="center"/>
            <w:hideMark/>
          </w:tcPr>
          <w:p w14:paraId="462065F0" w14:textId="2D511488" w:rsidR="0042511A" w:rsidRPr="0042511A" w:rsidRDefault="0042511A" w:rsidP="003A470E">
            <w:pPr>
              <w:ind w:firstLine="0"/>
              <w:jc w:val="center"/>
              <w:rPr>
                <w:rFonts w:cs="Times New Roman"/>
                <w:b/>
                <w:szCs w:val="26"/>
              </w:rPr>
            </w:pPr>
            <w:r w:rsidRPr="0042511A">
              <w:rPr>
                <w:rFonts w:cs="Times New Roman"/>
                <w:b/>
                <w:szCs w:val="26"/>
              </w:rPr>
              <w:t>GHCP</w:t>
            </w:r>
          </w:p>
        </w:tc>
      </w:tr>
      <w:tr w:rsidR="0042511A" w:rsidRPr="0042511A" w14:paraId="21430FC3" w14:textId="77777777" w:rsidTr="0042511A">
        <w:trPr>
          <w:trHeight w:val="345"/>
        </w:trPr>
        <w:tc>
          <w:tcPr>
            <w:tcW w:w="645" w:type="dxa"/>
            <w:vMerge/>
            <w:tcBorders>
              <w:top w:val="single" w:sz="4" w:space="0" w:color="auto"/>
              <w:left w:val="single" w:sz="4" w:space="0" w:color="auto"/>
              <w:bottom w:val="single" w:sz="4" w:space="0" w:color="auto"/>
              <w:right w:val="single" w:sz="4" w:space="0" w:color="auto"/>
            </w:tcBorders>
            <w:vAlign w:val="center"/>
            <w:hideMark/>
          </w:tcPr>
          <w:p w14:paraId="0D8E5236" w14:textId="77777777" w:rsidR="0042511A" w:rsidRPr="0042511A" w:rsidRDefault="0042511A" w:rsidP="003A470E">
            <w:pPr>
              <w:ind w:firstLine="0"/>
              <w:rPr>
                <w:rFonts w:cs="Times New Roman"/>
                <w:szCs w:val="26"/>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7F4AB59" w14:textId="77777777" w:rsidR="0042511A" w:rsidRPr="0042511A" w:rsidRDefault="0042511A" w:rsidP="003A470E">
            <w:pPr>
              <w:ind w:firstLine="0"/>
              <w:rPr>
                <w:rFonts w:cs="Times New Roman"/>
                <w:szCs w:val="2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B892E3E" w14:textId="77777777" w:rsidR="0042511A" w:rsidRPr="0042511A" w:rsidRDefault="0042511A" w:rsidP="003A470E">
            <w:pPr>
              <w:ind w:firstLine="0"/>
              <w:rPr>
                <w:rFonts w:cs="Times New Roman"/>
                <w:szCs w:val="26"/>
                <w:vertAlign w:val="superscript"/>
              </w:rPr>
            </w:pPr>
          </w:p>
        </w:tc>
        <w:tc>
          <w:tcPr>
            <w:tcW w:w="1759" w:type="dxa"/>
            <w:tcBorders>
              <w:left w:val="single" w:sz="4" w:space="0" w:color="auto"/>
              <w:right w:val="single" w:sz="4" w:space="0" w:color="auto"/>
            </w:tcBorders>
          </w:tcPr>
          <w:p w14:paraId="6DBEA0E5" w14:textId="61F20DBA" w:rsidR="0042511A" w:rsidRPr="0042511A" w:rsidRDefault="0042511A" w:rsidP="003A470E">
            <w:pPr>
              <w:ind w:firstLine="0"/>
              <w:jc w:val="center"/>
              <w:rPr>
                <w:rFonts w:cs="Times New Roman"/>
                <w:b/>
                <w:spacing w:val="4"/>
                <w:szCs w:val="26"/>
              </w:rPr>
            </w:pPr>
            <w:r w:rsidRPr="0042511A">
              <w:rPr>
                <w:rFonts w:cs="Times New Roman"/>
                <w:b/>
                <w:spacing w:val="4"/>
                <w:szCs w:val="26"/>
              </w:rPr>
              <w:t>Ngày 10/4/2025</w:t>
            </w:r>
          </w:p>
        </w:tc>
        <w:tc>
          <w:tcPr>
            <w:tcW w:w="1701" w:type="dxa"/>
            <w:tcBorders>
              <w:left w:val="single" w:sz="4" w:space="0" w:color="auto"/>
              <w:right w:val="single" w:sz="4" w:space="0" w:color="auto"/>
            </w:tcBorders>
            <w:vAlign w:val="center"/>
          </w:tcPr>
          <w:p w14:paraId="2C4096B3" w14:textId="4FF5181A" w:rsidR="0042511A" w:rsidRPr="0042511A" w:rsidRDefault="0042511A" w:rsidP="003A470E">
            <w:pPr>
              <w:ind w:firstLine="0"/>
              <w:jc w:val="center"/>
              <w:rPr>
                <w:rFonts w:cs="Times New Roman"/>
                <w:b/>
                <w:spacing w:val="4"/>
                <w:szCs w:val="26"/>
              </w:rPr>
            </w:pPr>
            <w:r w:rsidRPr="0042511A">
              <w:rPr>
                <w:rFonts w:cs="Times New Roman"/>
                <w:b/>
                <w:szCs w:val="26"/>
                <w:lang w:val="de-DE"/>
              </w:rPr>
              <w:t>Ngày 11/4/2025</w:t>
            </w:r>
          </w:p>
        </w:tc>
        <w:tc>
          <w:tcPr>
            <w:tcW w:w="1418" w:type="dxa"/>
            <w:vMerge/>
            <w:tcBorders>
              <w:left w:val="single" w:sz="4" w:space="0" w:color="auto"/>
              <w:right w:val="single" w:sz="4" w:space="0" w:color="auto"/>
            </w:tcBorders>
            <w:vAlign w:val="center"/>
            <w:hideMark/>
          </w:tcPr>
          <w:p w14:paraId="41CAEF17" w14:textId="3C949C65" w:rsidR="0042511A" w:rsidRPr="0042511A" w:rsidRDefault="0042511A" w:rsidP="003A470E">
            <w:pPr>
              <w:ind w:firstLine="0"/>
              <w:jc w:val="center"/>
              <w:rPr>
                <w:rFonts w:cs="Times New Roman"/>
                <w:b/>
                <w:spacing w:val="4"/>
                <w:szCs w:val="26"/>
              </w:rPr>
            </w:pPr>
          </w:p>
        </w:tc>
      </w:tr>
      <w:tr w:rsidR="0042511A" w:rsidRPr="0042511A" w14:paraId="7F750458" w14:textId="77777777" w:rsidTr="0042511A">
        <w:trPr>
          <w:trHeight w:val="114"/>
        </w:trPr>
        <w:tc>
          <w:tcPr>
            <w:tcW w:w="645" w:type="dxa"/>
            <w:tcBorders>
              <w:top w:val="single" w:sz="4" w:space="0" w:color="auto"/>
              <w:left w:val="single" w:sz="4" w:space="0" w:color="auto"/>
              <w:bottom w:val="single" w:sz="4" w:space="0" w:color="auto"/>
              <w:right w:val="single" w:sz="4" w:space="0" w:color="auto"/>
            </w:tcBorders>
            <w:vAlign w:val="center"/>
            <w:hideMark/>
          </w:tcPr>
          <w:p w14:paraId="24C06D7B" w14:textId="77777777" w:rsidR="0042511A" w:rsidRPr="0042511A" w:rsidRDefault="0042511A" w:rsidP="003A470E">
            <w:pPr>
              <w:spacing w:before="60" w:after="60"/>
              <w:ind w:firstLine="0"/>
              <w:jc w:val="center"/>
              <w:rPr>
                <w:rFonts w:cs="Times New Roman"/>
                <w:szCs w:val="26"/>
              </w:rPr>
            </w:pPr>
            <w:r w:rsidRPr="0042511A">
              <w:rPr>
                <w:rFonts w:cs="Times New Roman"/>
                <w:szCs w:val="26"/>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534BFA9" w14:textId="77777777" w:rsidR="0042511A" w:rsidRPr="0042511A" w:rsidRDefault="0042511A" w:rsidP="003A470E">
            <w:pPr>
              <w:spacing w:before="60" w:after="60"/>
              <w:ind w:firstLine="0"/>
              <w:rPr>
                <w:rFonts w:cs="Times New Roman"/>
                <w:spacing w:val="4"/>
                <w:szCs w:val="26"/>
              </w:rPr>
            </w:pPr>
            <w:r w:rsidRPr="0042511A">
              <w:rPr>
                <w:rFonts w:cs="Times New Roman"/>
                <w:spacing w:val="4"/>
                <w:szCs w:val="26"/>
              </w:rPr>
              <w:t>pH</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3809682" w14:textId="77777777" w:rsidR="0042511A" w:rsidRPr="0042511A" w:rsidRDefault="0042511A" w:rsidP="003A470E">
            <w:pPr>
              <w:spacing w:before="60" w:after="60"/>
              <w:ind w:firstLine="0"/>
              <w:jc w:val="center"/>
              <w:rPr>
                <w:rFonts w:cs="Times New Roman"/>
                <w:spacing w:val="4"/>
                <w:szCs w:val="26"/>
              </w:rPr>
            </w:pPr>
            <w:r w:rsidRPr="0042511A">
              <w:rPr>
                <w:rFonts w:cs="Times New Roman"/>
                <w:spacing w:val="4"/>
                <w:szCs w:val="26"/>
              </w:rPr>
              <w:t>-</w:t>
            </w:r>
          </w:p>
        </w:tc>
        <w:tc>
          <w:tcPr>
            <w:tcW w:w="1759" w:type="dxa"/>
            <w:tcBorders>
              <w:left w:val="single" w:sz="4" w:space="0" w:color="auto"/>
              <w:right w:val="single" w:sz="4" w:space="0" w:color="auto"/>
            </w:tcBorders>
            <w:vAlign w:val="center"/>
          </w:tcPr>
          <w:p w14:paraId="45B6F40B" w14:textId="321D07D9" w:rsidR="0042511A" w:rsidRPr="0042511A" w:rsidRDefault="0042511A" w:rsidP="003A470E">
            <w:pPr>
              <w:pStyle w:val="Header"/>
              <w:spacing w:before="60" w:after="60"/>
              <w:ind w:firstLine="0"/>
              <w:jc w:val="center"/>
              <w:rPr>
                <w:rFonts w:cs="Times New Roman"/>
                <w:b/>
                <w:szCs w:val="26"/>
              </w:rPr>
            </w:pPr>
            <w:r w:rsidRPr="0042511A">
              <w:rPr>
                <w:rFonts w:cs="Times New Roman"/>
                <w:szCs w:val="26"/>
              </w:rPr>
              <w:t>7,49</w:t>
            </w:r>
          </w:p>
        </w:tc>
        <w:tc>
          <w:tcPr>
            <w:tcW w:w="1701" w:type="dxa"/>
            <w:tcBorders>
              <w:left w:val="single" w:sz="4" w:space="0" w:color="auto"/>
              <w:right w:val="single" w:sz="4" w:space="0" w:color="auto"/>
            </w:tcBorders>
            <w:vAlign w:val="center"/>
          </w:tcPr>
          <w:p w14:paraId="3106D5AE" w14:textId="08AA890C" w:rsidR="0042511A" w:rsidRPr="0042511A" w:rsidRDefault="0042511A" w:rsidP="003A470E">
            <w:pPr>
              <w:pStyle w:val="Header"/>
              <w:spacing w:before="60" w:after="60"/>
              <w:ind w:firstLine="0"/>
              <w:jc w:val="center"/>
              <w:rPr>
                <w:rFonts w:cs="Times New Roman"/>
                <w:b/>
                <w:szCs w:val="26"/>
              </w:rPr>
            </w:pPr>
            <w:r w:rsidRPr="0042511A">
              <w:rPr>
                <w:rFonts w:cs="Times New Roman"/>
                <w:szCs w:val="26"/>
              </w:rPr>
              <w:t>6,02</w:t>
            </w:r>
          </w:p>
        </w:tc>
        <w:tc>
          <w:tcPr>
            <w:tcW w:w="1418" w:type="dxa"/>
            <w:tcBorders>
              <w:left w:val="single" w:sz="4" w:space="0" w:color="auto"/>
              <w:right w:val="single" w:sz="4" w:space="0" w:color="auto"/>
            </w:tcBorders>
            <w:vAlign w:val="center"/>
            <w:hideMark/>
          </w:tcPr>
          <w:p w14:paraId="7701144F" w14:textId="44E219DC" w:rsidR="0042511A" w:rsidRPr="0042511A" w:rsidRDefault="0042511A" w:rsidP="003A470E">
            <w:pPr>
              <w:pStyle w:val="Header"/>
              <w:spacing w:before="60" w:after="60"/>
              <w:ind w:firstLine="0"/>
              <w:jc w:val="center"/>
              <w:rPr>
                <w:rFonts w:cs="Times New Roman"/>
                <w:b/>
                <w:szCs w:val="26"/>
              </w:rPr>
            </w:pPr>
            <w:r w:rsidRPr="0042511A">
              <w:rPr>
                <w:rFonts w:cs="Times New Roman"/>
                <w:b/>
                <w:szCs w:val="26"/>
              </w:rPr>
              <w:t>5 – 9</w:t>
            </w:r>
          </w:p>
        </w:tc>
      </w:tr>
      <w:tr w:rsidR="0042511A" w:rsidRPr="0042511A" w14:paraId="617A1CB7" w14:textId="77777777" w:rsidTr="0042511A">
        <w:trPr>
          <w:trHeight w:val="114"/>
        </w:trPr>
        <w:tc>
          <w:tcPr>
            <w:tcW w:w="645" w:type="dxa"/>
            <w:tcBorders>
              <w:top w:val="single" w:sz="4" w:space="0" w:color="auto"/>
              <w:left w:val="single" w:sz="4" w:space="0" w:color="auto"/>
              <w:bottom w:val="single" w:sz="4" w:space="0" w:color="auto"/>
              <w:right w:val="single" w:sz="4" w:space="0" w:color="auto"/>
            </w:tcBorders>
            <w:vAlign w:val="center"/>
            <w:hideMark/>
          </w:tcPr>
          <w:p w14:paraId="4734A8AB" w14:textId="77777777" w:rsidR="0042511A" w:rsidRPr="0042511A" w:rsidRDefault="0042511A" w:rsidP="003A470E">
            <w:pPr>
              <w:spacing w:before="60" w:after="60"/>
              <w:ind w:firstLine="0"/>
              <w:jc w:val="center"/>
              <w:rPr>
                <w:rFonts w:cs="Times New Roman"/>
                <w:szCs w:val="26"/>
              </w:rPr>
            </w:pPr>
            <w:r w:rsidRPr="0042511A">
              <w:rPr>
                <w:rFonts w:cs="Times New Roman"/>
                <w:szCs w:val="26"/>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A3775F9" w14:textId="77777777" w:rsidR="0042511A" w:rsidRPr="0042511A" w:rsidRDefault="0042511A" w:rsidP="003A470E">
            <w:pPr>
              <w:spacing w:before="60" w:after="60"/>
              <w:ind w:firstLine="0"/>
              <w:rPr>
                <w:rFonts w:cs="Times New Roman"/>
                <w:spacing w:val="4"/>
                <w:szCs w:val="26"/>
              </w:rPr>
            </w:pPr>
            <w:r w:rsidRPr="0042511A">
              <w:rPr>
                <w:rFonts w:cs="Times New Roman"/>
                <w:spacing w:val="4"/>
                <w:szCs w:val="26"/>
              </w:rPr>
              <w:t xml:space="preserve">Nhiệt độ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EE40683" w14:textId="77777777" w:rsidR="0042511A" w:rsidRPr="0042511A" w:rsidRDefault="0042511A" w:rsidP="003A470E">
            <w:pPr>
              <w:spacing w:before="60" w:after="60"/>
              <w:ind w:firstLine="0"/>
              <w:jc w:val="center"/>
              <w:rPr>
                <w:rFonts w:cs="Times New Roman"/>
                <w:spacing w:val="4"/>
                <w:szCs w:val="26"/>
              </w:rPr>
            </w:pPr>
            <w:r w:rsidRPr="0042511A">
              <w:rPr>
                <w:rFonts w:cs="Times New Roman"/>
                <w:spacing w:val="4"/>
                <w:szCs w:val="26"/>
              </w:rPr>
              <w:t>ºC</w:t>
            </w:r>
          </w:p>
        </w:tc>
        <w:tc>
          <w:tcPr>
            <w:tcW w:w="1759" w:type="dxa"/>
            <w:tcBorders>
              <w:left w:val="single" w:sz="4" w:space="0" w:color="auto"/>
              <w:right w:val="single" w:sz="4" w:space="0" w:color="auto"/>
            </w:tcBorders>
            <w:vAlign w:val="center"/>
          </w:tcPr>
          <w:p w14:paraId="6F964B9D" w14:textId="1EC2DC30" w:rsidR="0042511A" w:rsidRPr="0042511A" w:rsidRDefault="0042511A" w:rsidP="003A470E">
            <w:pPr>
              <w:pStyle w:val="Header"/>
              <w:spacing w:before="60" w:after="60"/>
              <w:ind w:firstLine="0"/>
              <w:jc w:val="center"/>
              <w:rPr>
                <w:rFonts w:cs="Times New Roman"/>
                <w:b/>
                <w:szCs w:val="26"/>
              </w:rPr>
            </w:pPr>
            <w:r w:rsidRPr="0042511A">
              <w:rPr>
                <w:rFonts w:cs="Times New Roman"/>
                <w:szCs w:val="26"/>
              </w:rPr>
              <w:t>26,9</w:t>
            </w:r>
          </w:p>
        </w:tc>
        <w:tc>
          <w:tcPr>
            <w:tcW w:w="1701" w:type="dxa"/>
            <w:tcBorders>
              <w:left w:val="single" w:sz="4" w:space="0" w:color="auto"/>
              <w:right w:val="single" w:sz="4" w:space="0" w:color="auto"/>
            </w:tcBorders>
            <w:vAlign w:val="center"/>
          </w:tcPr>
          <w:p w14:paraId="306463E9" w14:textId="11583E8B" w:rsidR="0042511A" w:rsidRPr="0042511A" w:rsidRDefault="0042511A" w:rsidP="003A470E">
            <w:pPr>
              <w:pStyle w:val="Header"/>
              <w:spacing w:before="60" w:after="60"/>
              <w:ind w:firstLine="0"/>
              <w:jc w:val="center"/>
              <w:rPr>
                <w:rFonts w:cs="Times New Roman"/>
                <w:b/>
                <w:szCs w:val="26"/>
              </w:rPr>
            </w:pPr>
            <w:r w:rsidRPr="0042511A">
              <w:rPr>
                <w:rFonts w:cs="Times New Roman"/>
                <w:szCs w:val="26"/>
              </w:rPr>
              <w:t>32,7</w:t>
            </w:r>
          </w:p>
        </w:tc>
        <w:tc>
          <w:tcPr>
            <w:tcW w:w="1418" w:type="dxa"/>
            <w:tcBorders>
              <w:left w:val="single" w:sz="4" w:space="0" w:color="auto"/>
              <w:right w:val="single" w:sz="4" w:space="0" w:color="auto"/>
            </w:tcBorders>
            <w:vAlign w:val="center"/>
            <w:hideMark/>
          </w:tcPr>
          <w:p w14:paraId="3228C77F" w14:textId="6E4035FF" w:rsidR="0042511A" w:rsidRPr="0042511A" w:rsidRDefault="0042511A" w:rsidP="003A470E">
            <w:pPr>
              <w:pStyle w:val="Header"/>
              <w:spacing w:before="60" w:after="60"/>
              <w:ind w:firstLine="0"/>
              <w:jc w:val="center"/>
              <w:rPr>
                <w:rFonts w:cs="Times New Roman"/>
                <w:b/>
                <w:szCs w:val="26"/>
              </w:rPr>
            </w:pPr>
            <w:r w:rsidRPr="0042511A">
              <w:rPr>
                <w:rFonts w:cs="Times New Roman"/>
                <w:b/>
                <w:szCs w:val="26"/>
              </w:rPr>
              <w:t>40</w:t>
            </w:r>
          </w:p>
        </w:tc>
      </w:tr>
      <w:tr w:rsidR="0042511A" w:rsidRPr="0042511A" w14:paraId="738D6F9A" w14:textId="77777777" w:rsidTr="0042511A">
        <w:trPr>
          <w:trHeight w:val="229"/>
        </w:trPr>
        <w:tc>
          <w:tcPr>
            <w:tcW w:w="645" w:type="dxa"/>
            <w:tcBorders>
              <w:top w:val="single" w:sz="4" w:space="0" w:color="auto"/>
              <w:left w:val="single" w:sz="4" w:space="0" w:color="auto"/>
              <w:bottom w:val="single" w:sz="4" w:space="0" w:color="auto"/>
              <w:right w:val="single" w:sz="4" w:space="0" w:color="auto"/>
            </w:tcBorders>
            <w:vAlign w:val="center"/>
            <w:hideMark/>
          </w:tcPr>
          <w:p w14:paraId="24AC808F" w14:textId="77777777" w:rsidR="0042511A" w:rsidRPr="0042511A" w:rsidRDefault="0042511A" w:rsidP="003A470E">
            <w:pPr>
              <w:spacing w:before="60" w:after="60"/>
              <w:ind w:firstLine="0"/>
              <w:jc w:val="center"/>
              <w:rPr>
                <w:rFonts w:cs="Times New Roman"/>
                <w:szCs w:val="26"/>
              </w:rPr>
            </w:pPr>
            <w:r w:rsidRPr="0042511A">
              <w:rPr>
                <w:rFonts w:cs="Times New Roman"/>
                <w:szCs w:val="26"/>
              </w:rPr>
              <w:t>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8CCACE5" w14:textId="77777777" w:rsidR="0042511A" w:rsidRPr="0042511A" w:rsidRDefault="0042511A" w:rsidP="003A470E">
            <w:pPr>
              <w:spacing w:before="60" w:after="60"/>
              <w:ind w:firstLine="0"/>
              <w:rPr>
                <w:rFonts w:cs="Times New Roman"/>
                <w:spacing w:val="4"/>
                <w:szCs w:val="26"/>
                <w:vertAlign w:val="superscript"/>
              </w:rPr>
            </w:pPr>
            <w:r w:rsidRPr="0042511A">
              <w:rPr>
                <w:rFonts w:cs="Times New Roman"/>
                <w:color w:val="000000"/>
                <w:szCs w:val="26"/>
                <w:lang w:val="vi-VN"/>
              </w:rPr>
              <w:t>BOD</w:t>
            </w:r>
            <w:r w:rsidRPr="0042511A">
              <w:rPr>
                <w:rFonts w:cs="Times New Roman"/>
                <w:color w:val="000000"/>
                <w:szCs w:val="26"/>
                <w:vertAlign w:val="subscript"/>
                <w:lang w:val="vi-VN"/>
              </w:rPr>
              <w:t>5</w:t>
            </w:r>
            <w:r w:rsidRPr="0042511A">
              <w:rPr>
                <w:rFonts w:cs="Times New Roman"/>
                <w:color w:val="000000"/>
                <w:szCs w:val="26"/>
                <w:lang w:val="vi-VN"/>
              </w:rPr>
              <w:t xml:space="preserve"> (20</w:t>
            </w:r>
            <w:r w:rsidRPr="0042511A">
              <w:rPr>
                <w:rFonts w:cs="Times New Roman"/>
                <w:color w:val="000000"/>
                <w:szCs w:val="26"/>
                <w:vertAlign w:val="superscript"/>
                <w:lang w:val="vi-VN"/>
              </w:rPr>
              <w:t>o</w:t>
            </w:r>
            <w:r w:rsidRPr="0042511A">
              <w:rPr>
                <w:rFonts w:cs="Times New Roman"/>
                <w:color w:val="000000"/>
                <w:szCs w:val="26"/>
                <w:lang w:val="vi-VN"/>
              </w:rPr>
              <w:t>C)</w:t>
            </w:r>
            <w:r w:rsidRPr="0042511A">
              <w:rPr>
                <w:rFonts w:cs="Times New Roman"/>
                <w:color w:val="000000"/>
                <w:szCs w:val="26"/>
                <w:vertAlign w:val="superscript"/>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B150DBA" w14:textId="77777777" w:rsidR="0042511A" w:rsidRPr="0042511A" w:rsidRDefault="0042511A" w:rsidP="003A470E">
            <w:pPr>
              <w:spacing w:before="60" w:after="60"/>
              <w:ind w:firstLine="0"/>
              <w:jc w:val="center"/>
              <w:rPr>
                <w:rFonts w:cs="Times New Roman"/>
                <w:spacing w:val="4"/>
                <w:szCs w:val="26"/>
              </w:rPr>
            </w:pPr>
            <w:r w:rsidRPr="0042511A">
              <w:rPr>
                <w:rFonts w:cs="Times New Roman"/>
                <w:szCs w:val="26"/>
              </w:rPr>
              <w:t>mg/L</w:t>
            </w:r>
          </w:p>
        </w:tc>
        <w:tc>
          <w:tcPr>
            <w:tcW w:w="1759" w:type="dxa"/>
            <w:tcBorders>
              <w:left w:val="single" w:sz="4" w:space="0" w:color="auto"/>
              <w:right w:val="single" w:sz="4" w:space="0" w:color="auto"/>
            </w:tcBorders>
            <w:vAlign w:val="center"/>
          </w:tcPr>
          <w:p w14:paraId="669A73CF" w14:textId="3485D470" w:rsidR="0042511A" w:rsidRPr="0042511A" w:rsidRDefault="0042511A" w:rsidP="003A470E">
            <w:pPr>
              <w:pStyle w:val="Header"/>
              <w:spacing w:before="60" w:after="60"/>
              <w:ind w:firstLine="0"/>
              <w:jc w:val="center"/>
              <w:rPr>
                <w:rFonts w:cs="Times New Roman"/>
                <w:b/>
                <w:szCs w:val="26"/>
              </w:rPr>
            </w:pPr>
            <w:r w:rsidRPr="0042511A">
              <w:rPr>
                <w:rFonts w:cs="Times New Roman"/>
                <w:szCs w:val="26"/>
              </w:rPr>
              <w:t>4,8</w:t>
            </w:r>
          </w:p>
        </w:tc>
        <w:tc>
          <w:tcPr>
            <w:tcW w:w="1701" w:type="dxa"/>
            <w:tcBorders>
              <w:left w:val="single" w:sz="4" w:space="0" w:color="auto"/>
              <w:right w:val="single" w:sz="4" w:space="0" w:color="auto"/>
            </w:tcBorders>
            <w:vAlign w:val="center"/>
          </w:tcPr>
          <w:p w14:paraId="087238A4" w14:textId="01642248" w:rsidR="0042511A" w:rsidRPr="0042511A" w:rsidRDefault="0042511A" w:rsidP="003A470E">
            <w:pPr>
              <w:pStyle w:val="Header"/>
              <w:spacing w:before="60" w:after="60"/>
              <w:ind w:firstLine="0"/>
              <w:jc w:val="center"/>
              <w:rPr>
                <w:rFonts w:cs="Times New Roman"/>
                <w:b/>
                <w:szCs w:val="26"/>
              </w:rPr>
            </w:pPr>
            <w:r w:rsidRPr="0042511A">
              <w:rPr>
                <w:rFonts w:cs="Times New Roman"/>
                <w:bCs/>
                <w:szCs w:val="26"/>
              </w:rPr>
              <w:t>132,4</w:t>
            </w:r>
          </w:p>
        </w:tc>
        <w:tc>
          <w:tcPr>
            <w:tcW w:w="1418" w:type="dxa"/>
            <w:tcBorders>
              <w:left w:val="single" w:sz="4" w:space="0" w:color="auto"/>
              <w:right w:val="single" w:sz="4" w:space="0" w:color="auto"/>
            </w:tcBorders>
            <w:vAlign w:val="center"/>
            <w:hideMark/>
          </w:tcPr>
          <w:p w14:paraId="3697AB25" w14:textId="1659A741" w:rsidR="0042511A" w:rsidRPr="0042511A" w:rsidRDefault="0042511A" w:rsidP="003A470E">
            <w:pPr>
              <w:pStyle w:val="Header"/>
              <w:spacing w:before="60" w:after="60"/>
              <w:ind w:firstLine="0"/>
              <w:jc w:val="center"/>
              <w:rPr>
                <w:rFonts w:cs="Times New Roman"/>
                <w:b/>
                <w:szCs w:val="26"/>
              </w:rPr>
            </w:pPr>
            <w:r w:rsidRPr="0042511A">
              <w:rPr>
                <w:rFonts w:cs="Times New Roman"/>
                <w:b/>
                <w:szCs w:val="26"/>
              </w:rPr>
              <w:t>250</w:t>
            </w:r>
          </w:p>
        </w:tc>
      </w:tr>
      <w:tr w:rsidR="0042511A" w:rsidRPr="0042511A" w14:paraId="21C082DD" w14:textId="77777777" w:rsidTr="0042511A">
        <w:trPr>
          <w:trHeight w:val="80"/>
        </w:trPr>
        <w:tc>
          <w:tcPr>
            <w:tcW w:w="645" w:type="dxa"/>
            <w:tcBorders>
              <w:top w:val="single" w:sz="4" w:space="0" w:color="auto"/>
              <w:left w:val="single" w:sz="4" w:space="0" w:color="auto"/>
              <w:bottom w:val="single" w:sz="4" w:space="0" w:color="auto"/>
              <w:right w:val="single" w:sz="4" w:space="0" w:color="auto"/>
            </w:tcBorders>
            <w:vAlign w:val="center"/>
            <w:hideMark/>
          </w:tcPr>
          <w:p w14:paraId="13FF4A87" w14:textId="77777777" w:rsidR="0042511A" w:rsidRPr="0042511A" w:rsidRDefault="0042511A" w:rsidP="003A470E">
            <w:pPr>
              <w:spacing w:before="60" w:after="60"/>
              <w:ind w:firstLine="0"/>
              <w:jc w:val="center"/>
              <w:rPr>
                <w:rFonts w:cs="Times New Roman"/>
                <w:szCs w:val="26"/>
              </w:rPr>
            </w:pPr>
            <w:r w:rsidRPr="0042511A">
              <w:rPr>
                <w:rFonts w:cs="Times New Roman"/>
                <w:szCs w:val="26"/>
              </w:rPr>
              <w:t>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3DADFF4" w14:textId="77777777" w:rsidR="0042511A" w:rsidRPr="0042511A" w:rsidRDefault="0042511A" w:rsidP="003A470E">
            <w:pPr>
              <w:spacing w:before="60" w:after="60"/>
              <w:ind w:firstLine="0"/>
              <w:rPr>
                <w:rFonts w:cs="Times New Roman"/>
                <w:spacing w:val="4"/>
                <w:szCs w:val="26"/>
                <w:vertAlign w:val="superscript"/>
              </w:rPr>
            </w:pPr>
            <w:r w:rsidRPr="0042511A">
              <w:rPr>
                <w:rFonts w:cs="Times New Roman"/>
                <w:spacing w:val="4"/>
                <w:szCs w:val="26"/>
              </w:rPr>
              <w:t>COD</w:t>
            </w:r>
            <w:r w:rsidRPr="0042511A">
              <w:rPr>
                <w:rFonts w:cs="Times New Roman"/>
                <w:spacing w:val="4"/>
                <w:szCs w:val="26"/>
                <w:vertAlign w:val="superscript"/>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78ABC8" w14:textId="77777777" w:rsidR="0042511A" w:rsidRPr="0042511A" w:rsidRDefault="0042511A" w:rsidP="003A470E">
            <w:pPr>
              <w:spacing w:before="60" w:after="60"/>
              <w:ind w:firstLine="0"/>
              <w:jc w:val="center"/>
              <w:rPr>
                <w:rFonts w:cs="Times New Roman"/>
                <w:spacing w:val="4"/>
                <w:szCs w:val="26"/>
              </w:rPr>
            </w:pPr>
            <w:r w:rsidRPr="0042511A">
              <w:rPr>
                <w:rFonts w:cs="Times New Roman"/>
                <w:szCs w:val="26"/>
              </w:rPr>
              <w:t>mg/L</w:t>
            </w:r>
          </w:p>
        </w:tc>
        <w:tc>
          <w:tcPr>
            <w:tcW w:w="1759" w:type="dxa"/>
            <w:tcBorders>
              <w:left w:val="single" w:sz="4" w:space="0" w:color="auto"/>
              <w:right w:val="single" w:sz="4" w:space="0" w:color="auto"/>
            </w:tcBorders>
            <w:vAlign w:val="center"/>
          </w:tcPr>
          <w:p w14:paraId="651D676F" w14:textId="0D338C9B" w:rsidR="0042511A" w:rsidRPr="0042511A" w:rsidRDefault="0042511A" w:rsidP="003A470E">
            <w:pPr>
              <w:pStyle w:val="Header"/>
              <w:spacing w:before="60" w:after="60"/>
              <w:ind w:firstLine="0"/>
              <w:jc w:val="center"/>
              <w:rPr>
                <w:rFonts w:cs="Times New Roman"/>
                <w:b/>
                <w:szCs w:val="26"/>
              </w:rPr>
            </w:pPr>
            <w:r w:rsidRPr="0042511A">
              <w:rPr>
                <w:rFonts w:cs="Times New Roman"/>
                <w:szCs w:val="26"/>
              </w:rPr>
              <w:t>9,5</w:t>
            </w:r>
          </w:p>
        </w:tc>
        <w:tc>
          <w:tcPr>
            <w:tcW w:w="1701" w:type="dxa"/>
            <w:tcBorders>
              <w:left w:val="single" w:sz="4" w:space="0" w:color="auto"/>
              <w:right w:val="single" w:sz="4" w:space="0" w:color="auto"/>
            </w:tcBorders>
            <w:vAlign w:val="center"/>
          </w:tcPr>
          <w:p w14:paraId="3D1E2E47" w14:textId="7983D814" w:rsidR="0042511A" w:rsidRPr="0042511A" w:rsidRDefault="0042511A" w:rsidP="003A470E">
            <w:pPr>
              <w:pStyle w:val="Header"/>
              <w:spacing w:before="60" w:after="60"/>
              <w:ind w:firstLine="0"/>
              <w:jc w:val="center"/>
              <w:rPr>
                <w:rFonts w:cs="Times New Roman"/>
                <w:b/>
                <w:szCs w:val="26"/>
              </w:rPr>
            </w:pPr>
            <w:r w:rsidRPr="0042511A">
              <w:rPr>
                <w:rFonts w:cs="Times New Roman"/>
                <w:bCs/>
                <w:szCs w:val="26"/>
              </w:rPr>
              <w:t>234,4</w:t>
            </w:r>
          </w:p>
        </w:tc>
        <w:tc>
          <w:tcPr>
            <w:tcW w:w="1418" w:type="dxa"/>
            <w:tcBorders>
              <w:left w:val="single" w:sz="4" w:space="0" w:color="auto"/>
              <w:right w:val="single" w:sz="4" w:space="0" w:color="auto"/>
            </w:tcBorders>
            <w:vAlign w:val="center"/>
            <w:hideMark/>
          </w:tcPr>
          <w:p w14:paraId="306B5C4B" w14:textId="20F39EC2" w:rsidR="0042511A" w:rsidRPr="0042511A" w:rsidRDefault="0042511A" w:rsidP="003A470E">
            <w:pPr>
              <w:pStyle w:val="Header"/>
              <w:spacing w:before="60" w:after="60"/>
              <w:ind w:firstLine="0"/>
              <w:jc w:val="center"/>
              <w:rPr>
                <w:rFonts w:cs="Times New Roman"/>
                <w:b/>
                <w:szCs w:val="26"/>
              </w:rPr>
            </w:pPr>
            <w:r w:rsidRPr="0042511A">
              <w:rPr>
                <w:rFonts w:cs="Times New Roman"/>
                <w:b/>
                <w:szCs w:val="26"/>
              </w:rPr>
              <w:t>800</w:t>
            </w:r>
          </w:p>
        </w:tc>
      </w:tr>
      <w:tr w:rsidR="0042511A" w:rsidRPr="0042511A" w14:paraId="20CE33F6" w14:textId="77777777" w:rsidTr="0042511A">
        <w:trPr>
          <w:trHeight w:val="70"/>
        </w:trPr>
        <w:tc>
          <w:tcPr>
            <w:tcW w:w="645" w:type="dxa"/>
            <w:tcBorders>
              <w:top w:val="single" w:sz="4" w:space="0" w:color="auto"/>
              <w:left w:val="single" w:sz="4" w:space="0" w:color="auto"/>
              <w:bottom w:val="single" w:sz="4" w:space="0" w:color="auto"/>
              <w:right w:val="single" w:sz="4" w:space="0" w:color="auto"/>
            </w:tcBorders>
            <w:vAlign w:val="center"/>
            <w:hideMark/>
          </w:tcPr>
          <w:p w14:paraId="7169150D" w14:textId="77777777" w:rsidR="0042511A" w:rsidRPr="0042511A" w:rsidRDefault="0042511A" w:rsidP="003A470E">
            <w:pPr>
              <w:ind w:firstLine="0"/>
              <w:jc w:val="center"/>
              <w:rPr>
                <w:rFonts w:cs="Times New Roman"/>
                <w:szCs w:val="26"/>
              </w:rPr>
            </w:pPr>
            <w:r w:rsidRPr="0042511A">
              <w:rPr>
                <w:rFonts w:cs="Times New Roman"/>
                <w:szCs w:val="26"/>
              </w:rPr>
              <w:t>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7597979" w14:textId="77777777" w:rsidR="0042511A" w:rsidRPr="0042511A" w:rsidRDefault="0042511A" w:rsidP="003A470E">
            <w:pPr>
              <w:ind w:firstLine="0"/>
              <w:rPr>
                <w:rFonts w:cs="Times New Roman"/>
                <w:spacing w:val="4"/>
                <w:szCs w:val="26"/>
                <w:vertAlign w:val="superscript"/>
              </w:rPr>
            </w:pPr>
            <w:r w:rsidRPr="0042511A">
              <w:rPr>
                <w:rFonts w:cs="Times New Roman"/>
                <w:color w:val="000000"/>
                <w:szCs w:val="26"/>
                <w:lang w:val="vi-VN"/>
              </w:rPr>
              <w:t>Tổng chất rắn lơ lửng (TSS)</w:t>
            </w:r>
            <w:r w:rsidRPr="0042511A">
              <w:rPr>
                <w:rFonts w:cs="Times New Roman"/>
                <w:color w:val="000000"/>
                <w:szCs w:val="26"/>
                <w:vertAlign w:val="superscript"/>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20674C" w14:textId="77777777" w:rsidR="0042511A" w:rsidRPr="0042511A" w:rsidRDefault="0042511A" w:rsidP="003A470E">
            <w:pPr>
              <w:ind w:firstLine="0"/>
              <w:jc w:val="center"/>
              <w:rPr>
                <w:rFonts w:cs="Times New Roman"/>
                <w:spacing w:val="4"/>
                <w:szCs w:val="26"/>
              </w:rPr>
            </w:pPr>
            <w:r w:rsidRPr="0042511A">
              <w:rPr>
                <w:rFonts w:cs="Times New Roman"/>
                <w:szCs w:val="26"/>
              </w:rPr>
              <w:t>mg/L</w:t>
            </w:r>
          </w:p>
        </w:tc>
        <w:tc>
          <w:tcPr>
            <w:tcW w:w="1759" w:type="dxa"/>
            <w:tcBorders>
              <w:left w:val="single" w:sz="4" w:space="0" w:color="auto"/>
              <w:right w:val="single" w:sz="4" w:space="0" w:color="auto"/>
            </w:tcBorders>
            <w:vAlign w:val="center"/>
          </w:tcPr>
          <w:p w14:paraId="4AAAA164" w14:textId="0DA5C777" w:rsidR="0042511A" w:rsidRPr="0042511A" w:rsidRDefault="0042511A" w:rsidP="003A470E">
            <w:pPr>
              <w:ind w:firstLine="0"/>
              <w:jc w:val="center"/>
              <w:rPr>
                <w:rFonts w:cs="Times New Roman"/>
                <w:b/>
                <w:szCs w:val="26"/>
              </w:rPr>
            </w:pPr>
            <w:r w:rsidRPr="0042511A">
              <w:rPr>
                <w:rFonts w:cs="Times New Roman"/>
                <w:szCs w:val="26"/>
              </w:rPr>
              <w:t>20</w:t>
            </w:r>
          </w:p>
        </w:tc>
        <w:tc>
          <w:tcPr>
            <w:tcW w:w="1701" w:type="dxa"/>
            <w:tcBorders>
              <w:left w:val="single" w:sz="4" w:space="0" w:color="auto"/>
              <w:right w:val="single" w:sz="4" w:space="0" w:color="auto"/>
            </w:tcBorders>
            <w:vAlign w:val="center"/>
          </w:tcPr>
          <w:p w14:paraId="028B0611" w14:textId="520572BF" w:rsidR="0042511A" w:rsidRPr="0042511A" w:rsidRDefault="0042511A" w:rsidP="003A470E">
            <w:pPr>
              <w:ind w:firstLine="0"/>
              <w:jc w:val="center"/>
              <w:rPr>
                <w:rFonts w:cs="Times New Roman"/>
                <w:b/>
                <w:szCs w:val="26"/>
              </w:rPr>
            </w:pPr>
            <w:r w:rsidRPr="0042511A">
              <w:rPr>
                <w:rFonts w:cs="Times New Roman"/>
                <w:szCs w:val="26"/>
              </w:rPr>
              <w:t>18</w:t>
            </w:r>
          </w:p>
        </w:tc>
        <w:tc>
          <w:tcPr>
            <w:tcW w:w="1418" w:type="dxa"/>
            <w:tcBorders>
              <w:left w:val="single" w:sz="4" w:space="0" w:color="auto"/>
              <w:right w:val="single" w:sz="4" w:space="0" w:color="auto"/>
            </w:tcBorders>
            <w:vAlign w:val="center"/>
            <w:hideMark/>
          </w:tcPr>
          <w:p w14:paraId="19EFD515" w14:textId="49E21D4E" w:rsidR="0042511A" w:rsidRPr="0042511A" w:rsidRDefault="0042511A" w:rsidP="003A470E">
            <w:pPr>
              <w:ind w:firstLine="0"/>
              <w:jc w:val="center"/>
              <w:rPr>
                <w:rFonts w:cs="Times New Roman"/>
                <w:b/>
                <w:szCs w:val="26"/>
              </w:rPr>
            </w:pPr>
            <w:r w:rsidRPr="0042511A">
              <w:rPr>
                <w:rFonts w:cs="Times New Roman"/>
                <w:b/>
                <w:szCs w:val="26"/>
              </w:rPr>
              <w:t>300</w:t>
            </w:r>
          </w:p>
        </w:tc>
      </w:tr>
      <w:tr w:rsidR="0042511A" w:rsidRPr="0042511A" w14:paraId="0443E2EE" w14:textId="77777777" w:rsidTr="0042511A">
        <w:trPr>
          <w:trHeight w:val="70"/>
        </w:trPr>
        <w:tc>
          <w:tcPr>
            <w:tcW w:w="645" w:type="dxa"/>
            <w:tcBorders>
              <w:top w:val="single" w:sz="4" w:space="0" w:color="auto"/>
              <w:left w:val="single" w:sz="4" w:space="0" w:color="auto"/>
              <w:bottom w:val="single" w:sz="4" w:space="0" w:color="auto"/>
              <w:right w:val="single" w:sz="4" w:space="0" w:color="auto"/>
            </w:tcBorders>
            <w:vAlign w:val="center"/>
            <w:hideMark/>
          </w:tcPr>
          <w:p w14:paraId="21AC3A16" w14:textId="77777777" w:rsidR="0042511A" w:rsidRPr="0042511A" w:rsidRDefault="0042511A" w:rsidP="003A470E">
            <w:pPr>
              <w:spacing w:before="60" w:after="60"/>
              <w:ind w:firstLine="0"/>
              <w:jc w:val="center"/>
              <w:rPr>
                <w:rFonts w:cs="Times New Roman"/>
                <w:szCs w:val="26"/>
              </w:rPr>
            </w:pPr>
            <w:r w:rsidRPr="0042511A">
              <w:rPr>
                <w:rFonts w:cs="Times New Roman"/>
                <w:szCs w:val="26"/>
              </w:rPr>
              <w:t>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73D3009" w14:textId="77777777" w:rsidR="0042511A" w:rsidRPr="0042511A" w:rsidRDefault="0042511A" w:rsidP="003A470E">
            <w:pPr>
              <w:spacing w:before="60" w:after="60"/>
              <w:ind w:firstLine="0"/>
              <w:rPr>
                <w:rFonts w:cs="Times New Roman"/>
                <w:spacing w:val="4"/>
                <w:szCs w:val="26"/>
                <w:vertAlign w:val="superscript"/>
              </w:rPr>
            </w:pPr>
            <w:r w:rsidRPr="0042511A">
              <w:rPr>
                <w:rFonts w:cs="Times New Roman"/>
                <w:spacing w:val="4"/>
                <w:szCs w:val="26"/>
              </w:rPr>
              <w:t>Tổng Nitơ</w:t>
            </w:r>
            <w:r w:rsidRPr="0042511A">
              <w:rPr>
                <w:rFonts w:cs="Times New Roman"/>
                <w:spacing w:val="4"/>
                <w:szCs w:val="26"/>
                <w:vertAlign w:val="superscript"/>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6D9F7C" w14:textId="77777777" w:rsidR="0042511A" w:rsidRPr="0042511A" w:rsidRDefault="0042511A" w:rsidP="003A470E">
            <w:pPr>
              <w:spacing w:before="60" w:after="60"/>
              <w:ind w:firstLine="0"/>
              <w:jc w:val="center"/>
              <w:rPr>
                <w:rFonts w:cs="Times New Roman"/>
                <w:spacing w:val="4"/>
                <w:szCs w:val="26"/>
              </w:rPr>
            </w:pPr>
            <w:r w:rsidRPr="0042511A">
              <w:rPr>
                <w:rFonts w:cs="Times New Roman"/>
                <w:szCs w:val="26"/>
              </w:rPr>
              <w:t>mg/L</w:t>
            </w:r>
          </w:p>
        </w:tc>
        <w:tc>
          <w:tcPr>
            <w:tcW w:w="1759" w:type="dxa"/>
            <w:tcBorders>
              <w:left w:val="single" w:sz="4" w:space="0" w:color="auto"/>
              <w:right w:val="single" w:sz="4" w:space="0" w:color="auto"/>
            </w:tcBorders>
            <w:vAlign w:val="center"/>
          </w:tcPr>
          <w:p w14:paraId="4DA6EBD8" w14:textId="2BE1D9B4" w:rsidR="0042511A" w:rsidRPr="0042511A" w:rsidRDefault="0042511A" w:rsidP="003A470E">
            <w:pPr>
              <w:spacing w:before="60" w:after="60"/>
              <w:ind w:firstLine="0"/>
              <w:jc w:val="center"/>
              <w:rPr>
                <w:rFonts w:cs="Times New Roman"/>
                <w:b/>
                <w:szCs w:val="26"/>
              </w:rPr>
            </w:pPr>
            <w:r w:rsidRPr="0042511A">
              <w:rPr>
                <w:rFonts w:cs="Times New Roman"/>
                <w:szCs w:val="26"/>
              </w:rPr>
              <w:t>&lt;9</w:t>
            </w:r>
          </w:p>
        </w:tc>
        <w:tc>
          <w:tcPr>
            <w:tcW w:w="1701" w:type="dxa"/>
            <w:tcBorders>
              <w:left w:val="single" w:sz="4" w:space="0" w:color="auto"/>
              <w:right w:val="single" w:sz="4" w:space="0" w:color="auto"/>
            </w:tcBorders>
            <w:vAlign w:val="center"/>
          </w:tcPr>
          <w:p w14:paraId="4F9F7157" w14:textId="360FFBF4" w:rsidR="0042511A" w:rsidRPr="0042511A" w:rsidRDefault="0042511A" w:rsidP="003A470E">
            <w:pPr>
              <w:spacing w:before="60" w:after="60"/>
              <w:ind w:firstLine="0"/>
              <w:jc w:val="center"/>
              <w:rPr>
                <w:rFonts w:cs="Times New Roman"/>
                <w:b/>
                <w:szCs w:val="26"/>
              </w:rPr>
            </w:pPr>
            <w:r w:rsidRPr="0042511A">
              <w:rPr>
                <w:rFonts w:cs="Times New Roman"/>
                <w:szCs w:val="26"/>
              </w:rPr>
              <w:t>&lt;9</w:t>
            </w:r>
          </w:p>
        </w:tc>
        <w:tc>
          <w:tcPr>
            <w:tcW w:w="1418" w:type="dxa"/>
            <w:tcBorders>
              <w:left w:val="single" w:sz="4" w:space="0" w:color="auto"/>
              <w:right w:val="single" w:sz="4" w:space="0" w:color="auto"/>
            </w:tcBorders>
            <w:vAlign w:val="center"/>
            <w:hideMark/>
          </w:tcPr>
          <w:p w14:paraId="368E1838" w14:textId="2A746DA7" w:rsidR="0042511A" w:rsidRPr="0042511A" w:rsidRDefault="0042511A" w:rsidP="003A470E">
            <w:pPr>
              <w:spacing w:before="60" w:after="60"/>
              <w:ind w:firstLine="0"/>
              <w:jc w:val="center"/>
              <w:rPr>
                <w:rFonts w:cs="Times New Roman"/>
                <w:b/>
                <w:szCs w:val="26"/>
              </w:rPr>
            </w:pPr>
            <w:r w:rsidRPr="0042511A">
              <w:rPr>
                <w:rFonts w:cs="Times New Roman"/>
                <w:b/>
                <w:szCs w:val="26"/>
              </w:rPr>
              <w:t>60</w:t>
            </w:r>
          </w:p>
        </w:tc>
      </w:tr>
      <w:tr w:rsidR="0042511A" w:rsidRPr="0042511A" w14:paraId="703F4705" w14:textId="77777777" w:rsidTr="0042511A">
        <w:trPr>
          <w:trHeight w:val="301"/>
        </w:trPr>
        <w:tc>
          <w:tcPr>
            <w:tcW w:w="645" w:type="dxa"/>
            <w:tcBorders>
              <w:top w:val="single" w:sz="4" w:space="0" w:color="auto"/>
              <w:left w:val="single" w:sz="4" w:space="0" w:color="auto"/>
              <w:bottom w:val="single" w:sz="4" w:space="0" w:color="auto"/>
              <w:right w:val="single" w:sz="4" w:space="0" w:color="auto"/>
            </w:tcBorders>
            <w:vAlign w:val="center"/>
            <w:hideMark/>
          </w:tcPr>
          <w:p w14:paraId="3B657BFC" w14:textId="77777777" w:rsidR="0042511A" w:rsidRPr="0042511A" w:rsidRDefault="0042511A" w:rsidP="003A470E">
            <w:pPr>
              <w:spacing w:before="60" w:after="60"/>
              <w:ind w:firstLine="0"/>
              <w:jc w:val="center"/>
              <w:rPr>
                <w:rFonts w:cs="Times New Roman"/>
                <w:szCs w:val="26"/>
              </w:rPr>
            </w:pPr>
            <w:r w:rsidRPr="0042511A">
              <w:rPr>
                <w:rFonts w:cs="Times New Roman"/>
                <w:szCs w:val="26"/>
              </w:rPr>
              <w:t>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F523CE0" w14:textId="77777777" w:rsidR="0042511A" w:rsidRPr="0042511A" w:rsidRDefault="0042511A" w:rsidP="003A470E">
            <w:pPr>
              <w:tabs>
                <w:tab w:val="left" w:pos="1134"/>
              </w:tabs>
              <w:spacing w:before="60" w:after="60"/>
              <w:ind w:firstLine="0"/>
              <w:rPr>
                <w:rFonts w:cs="Times New Roman"/>
                <w:szCs w:val="26"/>
                <w:vertAlign w:val="superscript"/>
                <w:lang w:val="pl-PL"/>
              </w:rPr>
            </w:pPr>
            <w:r w:rsidRPr="0042511A">
              <w:rPr>
                <w:rFonts w:cs="Times New Roman"/>
                <w:szCs w:val="26"/>
                <w:lang w:val="pl-PL"/>
              </w:rPr>
              <w:t>Độ màu</w:t>
            </w:r>
            <w:r w:rsidRPr="0042511A">
              <w:rPr>
                <w:rFonts w:cs="Times New Roman"/>
                <w:szCs w:val="26"/>
                <w:vertAlign w:val="superscript"/>
                <w:lang w:val="pl-PL"/>
              </w:rPr>
              <w:t>**</w:t>
            </w:r>
            <w:r w:rsidRPr="0042511A">
              <w:rPr>
                <w:rFonts w:cs="Times New Roman"/>
                <w:szCs w:val="26"/>
                <w:lang w:val="pl-PL"/>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C4FE3D" w14:textId="77777777" w:rsidR="0042511A" w:rsidRPr="0042511A" w:rsidRDefault="0042511A" w:rsidP="003A470E">
            <w:pPr>
              <w:spacing w:before="60" w:after="60"/>
              <w:ind w:firstLine="0"/>
              <w:jc w:val="center"/>
              <w:rPr>
                <w:rFonts w:cs="Times New Roman"/>
                <w:spacing w:val="-26"/>
                <w:szCs w:val="26"/>
                <w:vertAlign w:val="superscript"/>
              </w:rPr>
            </w:pPr>
            <w:r w:rsidRPr="0042511A">
              <w:rPr>
                <w:rFonts w:cs="Times New Roman"/>
                <w:szCs w:val="26"/>
                <w:lang w:val="de-DE"/>
              </w:rPr>
              <w:t>Pt/Co</w:t>
            </w:r>
          </w:p>
        </w:tc>
        <w:tc>
          <w:tcPr>
            <w:tcW w:w="1759" w:type="dxa"/>
            <w:tcBorders>
              <w:left w:val="single" w:sz="4" w:space="0" w:color="auto"/>
              <w:right w:val="single" w:sz="4" w:space="0" w:color="auto"/>
            </w:tcBorders>
            <w:vAlign w:val="center"/>
          </w:tcPr>
          <w:p w14:paraId="3AFBB102" w14:textId="12698E15" w:rsidR="0042511A" w:rsidRPr="0042511A" w:rsidRDefault="0042511A" w:rsidP="003A470E">
            <w:pPr>
              <w:spacing w:before="60" w:after="60"/>
              <w:ind w:firstLine="0"/>
              <w:jc w:val="center"/>
              <w:rPr>
                <w:rFonts w:cs="Times New Roman"/>
                <w:b/>
                <w:bCs/>
                <w:spacing w:val="2"/>
                <w:szCs w:val="26"/>
              </w:rPr>
            </w:pPr>
            <w:r w:rsidRPr="0042511A">
              <w:rPr>
                <w:rFonts w:cs="Times New Roman"/>
                <w:szCs w:val="26"/>
              </w:rPr>
              <w:t>5</w:t>
            </w:r>
          </w:p>
        </w:tc>
        <w:tc>
          <w:tcPr>
            <w:tcW w:w="1701" w:type="dxa"/>
            <w:tcBorders>
              <w:left w:val="single" w:sz="4" w:space="0" w:color="auto"/>
              <w:right w:val="single" w:sz="4" w:space="0" w:color="auto"/>
            </w:tcBorders>
            <w:vAlign w:val="center"/>
          </w:tcPr>
          <w:p w14:paraId="58355028" w14:textId="1E418F11" w:rsidR="0042511A" w:rsidRPr="0042511A" w:rsidRDefault="0042511A" w:rsidP="003A470E">
            <w:pPr>
              <w:spacing w:before="60" w:after="60"/>
              <w:ind w:firstLine="0"/>
              <w:jc w:val="center"/>
              <w:rPr>
                <w:rFonts w:cs="Times New Roman"/>
                <w:b/>
                <w:bCs/>
                <w:spacing w:val="2"/>
                <w:szCs w:val="26"/>
              </w:rPr>
            </w:pPr>
            <w:r w:rsidRPr="0042511A">
              <w:rPr>
                <w:rFonts w:cs="Times New Roman"/>
                <w:szCs w:val="26"/>
              </w:rPr>
              <w:t>96</w:t>
            </w:r>
          </w:p>
        </w:tc>
        <w:tc>
          <w:tcPr>
            <w:tcW w:w="1418" w:type="dxa"/>
            <w:tcBorders>
              <w:left w:val="single" w:sz="4" w:space="0" w:color="auto"/>
              <w:right w:val="single" w:sz="4" w:space="0" w:color="auto"/>
            </w:tcBorders>
            <w:vAlign w:val="center"/>
            <w:hideMark/>
          </w:tcPr>
          <w:p w14:paraId="19125B25" w14:textId="32CC0700" w:rsidR="0042511A" w:rsidRPr="0042511A" w:rsidRDefault="0042511A" w:rsidP="003A470E">
            <w:pPr>
              <w:spacing w:before="60" w:after="60"/>
              <w:ind w:firstLine="0"/>
              <w:jc w:val="center"/>
              <w:rPr>
                <w:rFonts w:cs="Times New Roman"/>
                <w:b/>
                <w:bCs/>
                <w:spacing w:val="2"/>
                <w:szCs w:val="26"/>
              </w:rPr>
            </w:pPr>
            <w:r w:rsidRPr="0042511A">
              <w:rPr>
                <w:rFonts w:cs="Times New Roman"/>
                <w:b/>
                <w:bCs/>
                <w:spacing w:val="2"/>
                <w:szCs w:val="26"/>
              </w:rPr>
              <w:t>750</w:t>
            </w:r>
          </w:p>
        </w:tc>
      </w:tr>
      <w:tr w:rsidR="0042511A" w:rsidRPr="0042511A" w14:paraId="47D77792" w14:textId="77777777" w:rsidTr="0042511A">
        <w:trPr>
          <w:trHeight w:val="301"/>
        </w:trPr>
        <w:tc>
          <w:tcPr>
            <w:tcW w:w="645" w:type="dxa"/>
            <w:tcBorders>
              <w:top w:val="single" w:sz="4" w:space="0" w:color="auto"/>
              <w:left w:val="single" w:sz="4" w:space="0" w:color="auto"/>
              <w:bottom w:val="single" w:sz="4" w:space="0" w:color="auto"/>
              <w:right w:val="single" w:sz="4" w:space="0" w:color="auto"/>
            </w:tcBorders>
            <w:vAlign w:val="center"/>
            <w:hideMark/>
          </w:tcPr>
          <w:p w14:paraId="46948DF1" w14:textId="77777777" w:rsidR="0042511A" w:rsidRPr="0042511A" w:rsidRDefault="0042511A" w:rsidP="003A470E">
            <w:pPr>
              <w:ind w:firstLine="0"/>
              <w:jc w:val="center"/>
              <w:rPr>
                <w:rFonts w:cs="Times New Roman"/>
                <w:szCs w:val="26"/>
              </w:rPr>
            </w:pPr>
            <w:r w:rsidRPr="0042511A">
              <w:rPr>
                <w:rFonts w:cs="Times New Roman"/>
                <w:szCs w:val="26"/>
              </w:rPr>
              <w:lastRenderedPageBreak/>
              <w:t>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C162B98" w14:textId="77777777" w:rsidR="0042511A" w:rsidRPr="0042511A" w:rsidRDefault="0042511A" w:rsidP="003A470E">
            <w:pPr>
              <w:ind w:firstLine="0"/>
              <w:rPr>
                <w:rFonts w:cs="Times New Roman"/>
                <w:szCs w:val="26"/>
                <w:vertAlign w:val="superscript"/>
              </w:rPr>
            </w:pPr>
            <w:r w:rsidRPr="0042511A">
              <w:rPr>
                <w:rFonts w:cs="Times New Roman"/>
                <w:color w:val="000000"/>
                <w:szCs w:val="26"/>
                <w:lang w:val="vi-VN"/>
              </w:rPr>
              <w:t>Sunfua (tính theo H</w:t>
            </w:r>
            <w:r w:rsidRPr="0042511A">
              <w:rPr>
                <w:rFonts w:cs="Times New Roman"/>
                <w:color w:val="000000"/>
                <w:szCs w:val="26"/>
                <w:vertAlign w:val="subscript"/>
                <w:lang w:val="vi-VN"/>
              </w:rPr>
              <w:t>2</w:t>
            </w:r>
            <w:r w:rsidRPr="0042511A">
              <w:rPr>
                <w:rFonts w:cs="Times New Roman"/>
                <w:color w:val="000000"/>
                <w:szCs w:val="26"/>
                <w:lang w:val="vi-VN"/>
              </w:rPr>
              <w:t>S)</w:t>
            </w:r>
            <w:r w:rsidRPr="0042511A">
              <w:rPr>
                <w:rFonts w:cs="Times New Roman"/>
                <w:color w:val="000000"/>
                <w:szCs w:val="26"/>
                <w:vertAlign w:val="superscript"/>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1FBE662" w14:textId="77777777" w:rsidR="0042511A" w:rsidRPr="0042511A" w:rsidRDefault="0042511A" w:rsidP="003A470E">
            <w:pPr>
              <w:ind w:firstLine="0"/>
              <w:jc w:val="center"/>
              <w:rPr>
                <w:rFonts w:cs="Times New Roman"/>
                <w:szCs w:val="26"/>
              </w:rPr>
            </w:pPr>
            <w:r w:rsidRPr="0042511A">
              <w:rPr>
                <w:rFonts w:cs="Times New Roman"/>
                <w:szCs w:val="26"/>
              </w:rPr>
              <w:t>mg/L</w:t>
            </w:r>
          </w:p>
        </w:tc>
        <w:tc>
          <w:tcPr>
            <w:tcW w:w="1759" w:type="dxa"/>
            <w:tcBorders>
              <w:left w:val="single" w:sz="4" w:space="0" w:color="auto"/>
              <w:right w:val="single" w:sz="4" w:space="0" w:color="auto"/>
            </w:tcBorders>
            <w:vAlign w:val="center"/>
          </w:tcPr>
          <w:p w14:paraId="767C7E3D" w14:textId="77777777" w:rsidR="0042511A" w:rsidRPr="0042511A" w:rsidRDefault="0042511A" w:rsidP="003A470E">
            <w:pPr>
              <w:ind w:firstLine="0"/>
              <w:jc w:val="center"/>
              <w:rPr>
                <w:rFonts w:cs="Times New Roman"/>
                <w:szCs w:val="26"/>
              </w:rPr>
            </w:pPr>
            <w:r w:rsidRPr="0042511A">
              <w:rPr>
                <w:rFonts w:cs="Times New Roman"/>
                <w:szCs w:val="26"/>
              </w:rPr>
              <w:t xml:space="preserve">KPH </w:t>
            </w:r>
          </w:p>
          <w:p w14:paraId="115164F0" w14:textId="2103D65C" w:rsidR="0042511A" w:rsidRPr="0042511A" w:rsidRDefault="0042511A" w:rsidP="003A470E">
            <w:pPr>
              <w:ind w:firstLine="0"/>
              <w:jc w:val="center"/>
              <w:rPr>
                <w:rFonts w:cs="Times New Roman"/>
                <w:b/>
                <w:bCs/>
                <w:spacing w:val="2"/>
                <w:szCs w:val="26"/>
              </w:rPr>
            </w:pPr>
            <w:r w:rsidRPr="0042511A">
              <w:rPr>
                <w:rFonts w:cs="Times New Roman"/>
                <w:szCs w:val="26"/>
              </w:rPr>
              <w:t>(LOD=0,02)</w:t>
            </w:r>
          </w:p>
        </w:tc>
        <w:tc>
          <w:tcPr>
            <w:tcW w:w="1701" w:type="dxa"/>
            <w:tcBorders>
              <w:left w:val="single" w:sz="4" w:space="0" w:color="auto"/>
              <w:right w:val="single" w:sz="4" w:space="0" w:color="auto"/>
            </w:tcBorders>
            <w:vAlign w:val="center"/>
          </w:tcPr>
          <w:p w14:paraId="0EB24ADD" w14:textId="541A4755" w:rsidR="0042511A" w:rsidRPr="0042511A" w:rsidRDefault="0042511A" w:rsidP="003A470E">
            <w:pPr>
              <w:ind w:firstLine="0"/>
              <w:jc w:val="center"/>
              <w:rPr>
                <w:rFonts w:cs="Times New Roman"/>
                <w:b/>
                <w:bCs/>
                <w:spacing w:val="2"/>
                <w:szCs w:val="26"/>
              </w:rPr>
            </w:pPr>
            <w:r w:rsidRPr="0042511A">
              <w:rPr>
                <w:rFonts w:cs="Times New Roman"/>
                <w:szCs w:val="26"/>
              </w:rPr>
              <w:t>KPH (LOD=0,02)</w:t>
            </w:r>
          </w:p>
        </w:tc>
        <w:tc>
          <w:tcPr>
            <w:tcW w:w="1418" w:type="dxa"/>
            <w:tcBorders>
              <w:left w:val="single" w:sz="4" w:space="0" w:color="auto"/>
              <w:right w:val="single" w:sz="4" w:space="0" w:color="auto"/>
            </w:tcBorders>
            <w:vAlign w:val="center"/>
            <w:hideMark/>
          </w:tcPr>
          <w:p w14:paraId="223434BA" w14:textId="10510179" w:rsidR="0042511A" w:rsidRPr="0042511A" w:rsidRDefault="0042511A" w:rsidP="003A470E">
            <w:pPr>
              <w:ind w:firstLine="0"/>
              <w:jc w:val="center"/>
              <w:rPr>
                <w:rFonts w:cs="Times New Roman"/>
                <w:b/>
                <w:bCs/>
                <w:spacing w:val="2"/>
                <w:szCs w:val="26"/>
              </w:rPr>
            </w:pPr>
            <w:r w:rsidRPr="0042511A">
              <w:rPr>
                <w:rFonts w:cs="Times New Roman"/>
                <w:b/>
                <w:bCs/>
                <w:spacing w:val="2"/>
                <w:szCs w:val="26"/>
              </w:rPr>
              <w:t>1</w:t>
            </w:r>
          </w:p>
        </w:tc>
      </w:tr>
      <w:tr w:rsidR="0042511A" w:rsidRPr="0042511A" w14:paraId="3BC75FDA" w14:textId="77777777" w:rsidTr="0042511A">
        <w:trPr>
          <w:trHeight w:val="301"/>
        </w:trPr>
        <w:tc>
          <w:tcPr>
            <w:tcW w:w="645" w:type="dxa"/>
            <w:tcBorders>
              <w:top w:val="single" w:sz="4" w:space="0" w:color="auto"/>
              <w:left w:val="single" w:sz="4" w:space="0" w:color="auto"/>
              <w:bottom w:val="single" w:sz="4" w:space="0" w:color="auto"/>
              <w:right w:val="single" w:sz="4" w:space="0" w:color="auto"/>
            </w:tcBorders>
            <w:vAlign w:val="center"/>
            <w:hideMark/>
          </w:tcPr>
          <w:p w14:paraId="3012F821" w14:textId="77777777" w:rsidR="0042511A" w:rsidRPr="0042511A" w:rsidRDefault="0042511A" w:rsidP="003A470E">
            <w:pPr>
              <w:ind w:firstLine="0"/>
              <w:jc w:val="center"/>
              <w:rPr>
                <w:rFonts w:cs="Times New Roman"/>
                <w:szCs w:val="26"/>
              </w:rPr>
            </w:pPr>
            <w:r w:rsidRPr="0042511A">
              <w:rPr>
                <w:rFonts w:cs="Times New Roman"/>
                <w:szCs w:val="26"/>
              </w:rPr>
              <w:t>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2C5C687" w14:textId="77777777" w:rsidR="0042511A" w:rsidRPr="0042511A" w:rsidRDefault="0042511A" w:rsidP="003A470E">
            <w:pPr>
              <w:tabs>
                <w:tab w:val="left" w:pos="1134"/>
              </w:tabs>
              <w:ind w:firstLine="0"/>
              <w:rPr>
                <w:rFonts w:cs="Times New Roman"/>
                <w:szCs w:val="26"/>
                <w:vertAlign w:val="superscript"/>
              </w:rPr>
            </w:pPr>
            <w:r w:rsidRPr="0042511A">
              <w:rPr>
                <w:rFonts w:cs="Times New Roman"/>
                <w:szCs w:val="26"/>
              </w:rPr>
              <w:t>Clo dư</w:t>
            </w:r>
            <w:r w:rsidRPr="0042511A">
              <w:rPr>
                <w:rFonts w:cs="Times New Roman"/>
                <w:szCs w:val="26"/>
                <w:vertAlign w:val="superscript"/>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083714" w14:textId="77777777" w:rsidR="0042511A" w:rsidRPr="0042511A" w:rsidRDefault="0042511A" w:rsidP="003A470E">
            <w:pPr>
              <w:ind w:firstLine="0"/>
              <w:jc w:val="center"/>
              <w:rPr>
                <w:rFonts w:cs="Times New Roman"/>
                <w:szCs w:val="26"/>
              </w:rPr>
            </w:pPr>
            <w:r w:rsidRPr="0042511A">
              <w:rPr>
                <w:rFonts w:cs="Times New Roman"/>
                <w:szCs w:val="26"/>
              </w:rPr>
              <w:t>mg/L</w:t>
            </w:r>
          </w:p>
        </w:tc>
        <w:tc>
          <w:tcPr>
            <w:tcW w:w="1759" w:type="dxa"/>
            <w:tcBorders>
              <w:left w:val="single" w:sz="4" w:space="0" w:color="auto"/>
              <w:right w:val="single" w:sz="4" w:space="0" w:color="auto"/>
            </w:tcBorders>
            <w:vAlign w:val="center"/>
          </w:tcPr>
          <w:p w14:paraId="2B4345FD" w14:textId="77777777" w:rsidR="0042511A" w:rsidRPr="0042511A" w:rsidRDefault="0042511A" w:rsidP="003A470E">
            <w:pPr>
              <w:ind w:firstLine="0"/>
              <w:jc w:val="center"/>
              <w:rPr>
                <w:rFonts w:cs="Times New Roman"/>
                <w:szCs w:val="26"/>
              </w:rPr>
            </w:pPr>
            <w:r w:rsidRPr="0042511A">
              <w:rPr>
                <w:rFonts w:cs="Times New Roman"/>
                <w:szCs w:val="26"/>
              </w:rPr>
              <w:t>KPH</w:t>
            </w:r>
          </w:p>
          <w:p w14:paraId="043B29DC" w14:textId="4EE0C816" w:rsidR="0042511A" w:rsidRPr="0042511A" w:rsidRDefault="0042511A" w:rsidP="003A470E">
            <w:pPr>
              <w:ind w:firstLine="0"/>
              <w:jc w:val="center"/>
              <w:rPr>
                <w:rFonts w:cs="Times New Roman"/>
                <w:b/>
                <w:szCs w:val="26"/>
              </w:rPr>
            </w:pPr>
            <w:r w:rsidRPr="0042511A">
              <w:rPr>
                <w:rFonts w:cs="Times New Roman"/>
                <w:szCs w:val="26"/>
              </w:rPr>
              <w:t xml:space="preserve"> (LOD=0,3)</w:t>
            </w:r>
          </w:p>
        </w:tc>
        <w:tc>
          <w:tcPr>
            <w:tcW w:w="1701" w:type="dxa"/>
            <w:tcBorders>
              <w:left w:val="single" w:sz="4" w:space="0" w:color="auto"/>
              <w:right w:val="single" w:sz="4" w:space="0" w:color="auto"/>
            </w:tcBorders>
            <w:vAlign w:val="center"/>
          </w:tcPr>
          <w:p w14:paraId="2875F162" w14:textId="0F2F5EA6" w:rsidR="0042511A" w:rsidRPr="0042511A" w:rsidRDefault="0042511A" w:rsidP="003A470E">
            <w:pPr>
              <w:ind w:firstLine="0"/>
              <w:jc w:val="center"/>
              <w:rPr>
                <w:rFonts w:cs="Times New Roman"/>
                <w:b/>
                <w:szCs w:val="26"/>
              </w:rPr>
            </w:pPr>
            <w:r w:rsidRPr="0042511A">
              <w:rPr>
                <w:rFonts w:cs="Times New Roman"/>
                <w:szCs w:val="26"/>
              </w:rPr>
              <w:t>KPH (LOD=0,3)</w:t>
            </w:r>
          </w:p>
        </w:tc>
        <w:tc>
          <w:tcPr>
            <w:tcW w:w="1418" w:type="dxa"/>
            <w:tcBorders>
              <w:left w:val="single" w:sz="4" w:space="0" w:color="auto"/>
              <w:right w:val="single" w:sz="4" w:space="0" w:color="auto"/>
            </w:tcBorders>
            <w:vAlign w:val="center"/>
            <w:hideMark/>
          </w:tcPr>
          <w:p w14:paraId="0764A981" w14:textId="68EEB3D5" w:rsidR="0042511A" w:rsidRPr="0042511A" w:rsidRDefault="0042511A" w:rsidP="003A470E">
            <w:pPr>
              <w:ind w:firstLine="0"/>
              <w:jc w:val="center"/>
              <w:rPr>
                <w:rFonts w:cs="Times New Roman"/>
                <w:b/>
                <w:szCs w:val="26"/>
              </w:rPr>
            </w:pPr>
            <w:r w:rsidRPr="0042511A">
              <w:rPr>
                <w:rFonts w:cs="Times New Roman"/>
                <w:b/>
                <w:szCs w:val="26"/>
              </w:rPr>
              <w:t>0,81</w:t>
            </w:r>
          </w:p>
        </w:tc>
      </w:tr>
      <w:tr w:rsidR="0042511A" w:rsidRPr="0042511A" w14:paraId="1F8473E3" w14:textId="77777777" w:rsidTr="0042511A">
        <w:trPr>
          <w:trHeight w:val="301"/>
        </w:trPr>
        <w:tc>
          <w:tcPr>
            <w:tcW w:w="645" w:type="dxa"/>
            <w:tcBorders>
              <w:top w:val="single" w:sz="4" w:space="0" w:color="auto"/>
              <w:left w:val="single" w:sz="4" w:space="0" w:color="auto"/>
              <w:bottom w:val="single" w:sz="4" w:space="0" w:color="auto"/>
              <w:right w:val="single" w:sz="4" w:space="0" w:color="auto"/>
            </w:tcBorders>
            <w:vAlign w:val="center"/>
            <w:hideMark/>
          </w:tcPr>
          <w:p w14:paraId="6AB50B8E" w14:textId="77777777" w:rsidR="0042511A" w:rsidRPr="0042511A" w:rsidRDefault="0042511A" w:rsidP="003A470E">
            <w:pPr>
              <w:ind w:firstLine="0"/>
              <w:jc w:val="center"/>
              <w:rPr>
                <w:rFonts w:cs="Times New Roman"/>
                <w:szCs w:val="26"/>
              </w:rPr>
            </w:pPr>
            <w:r w:rsidRPr="0042511A">
              <w:rPr>
                <w:rFonts w:cs="Times New Roman"/>
                <w:szCs w:val="26"/>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E892CDD" w14:textId="77777777" w:rsidR="0042511A" w:rsidRPr="0042511A" w:rsidRDefault="0042511A" w:rsidP="003A470E">
            <w:pPr>
              <w:ind w:firstLine="0"/>
              <w:rPr>
                <w:rFonts w:cs="Times New Roman"/>
                <w:color w:val="000000"/>
                <w:szCs w:val="26"/>
              </w:rPr>
            </w:pPr>
            <w:r w:rsidRPr="0042511A">
              <w:rPr>
                <w:rFonts w:cs="Times New Roman"/>
                <w:color w:val="000000"/>
                <w:szCs w:val="26"/>
                <w:lang w:val="vi-VN"/>
              </w:rPr>
              <w:t>Clorua (Cl</w:t>
            </w:r>
            <w:r w:rsidRPr="0042511A">
              <w:rPr>
                <w:rFonts w:cs="Times New Roman"/>
                <w:color w:val="000000"/>
                <w:szCs w:val="26"/>
                <w:vertAlign w:val="superscript"/>
                <w:lang w:val="vi-VN"/>
              </w:rPr>
              <w:t>-</w:t>
            </w:r>
            <w:r w:rsidRPr="0042511A">
              <w:rPr>
                <w:rFonts w:cs="Times New Roman"/>
                <w:color w:val="000000"/>
                <w:szCs w:val="26"/>
                <w:lang w:val="vi-VN"/>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06B254F" w14:textId="77777777" w:rsidR="0042511A" w:rsidRPr="0042511A" w:rsidRDefault="0042511A" w:rsidP="003A470E">
            <w:pPr>
              <w:ind w:firstLine="0"/>
              <w:jc w:val="center"/>
              <w:rPr>
                <w:rFonts w:cs="Times New Roman"/>
                <w:szCs w:val="26"/>
              </w:rPr>
            </w:pPr>
            <w:r w:rsidRPr="0042511A">
              <w:rPr>
                <w:rFonts w:cs="Times New Roman"/>
                <w:szCs w:val="26"/>
              </w:rPr>
              <w:t>mg/L</w:t>
            </w:r>
          </w:p>
        </w:tc>
        <w:tc>
          <w:tcPr>
            <w:tcW w:w="1759" w:type="dxa"/>
            <w:tcBorders>
              <w:left w:val="single" w:sz="4" w:space="0" w:color="auto"/>
              <w:right w:val="single" w:sz="4" w:space="0" w:color="auto"/>
            </w:tcBorders>
            <w:vAlign w:val="center"/>
          </w:tcPr>
          <w:p w14:paraId="5979E2F7" w14:textId="2068D148" w:rsidR="0042511A" w:rsidRPr="0042511A" w:rsidRDefault="0042511A" w:rsidP="003A470E">
            <w:pPr>
              <w:ind w:firstLine="0"/>
              <w:jc w:val="center"/>
              <w:rPr>
                <w:rFonts w:cs="Times New Roman"/>
                <w:b/>
                <w:color w:val="000000"/>
                <w:szCs w:val="26"/>
              </w:rPr>
            </w:pPr>
            <w:r w:rsidRPr="0042511A">
              <w:rPr>
                <w:rFonts w:cs="Times New Roman"/>
                <w:szCs w:val="26"/>
              </w:rPr>
              <w:t>41,3</w:t>
            </w:r>
          </w:p>
        </w:tc>
        <w:tc>
          <w:tcPr>
            <w:tcW w:w="1701" w:type="dxa"/>
            <w:tcBorders>
              <w:left w:val="single" w:sz="4" w:space="0" w:color="auto"/>
              <w:right w:val="single" w:sz="4" w:space="0" w:color="auto"/>
            </w:tcBorders>
            <w:vAlign w:val="center"/>
          </w:tcPr>
          <w:p w14:paraId="304C669D" w14:textId="274EC6D2" w:rsidR="0042511A" w:rsidRPr="0042511A" w:rsidRDefault="0042511A" w:rsidP="003A470E">
            <w:pPr>
              <w:ind w:firstLine="0"/>
              <w:jc w:val="center"/>
              <w:rPr>
                <w:rFonts w:cs="Times New Roman"/>
                <w:b/>
                <w:color w:val="000000"/>
                <w:szCs w:val="26"/>
              </w:rPr>
            </w:pPr>
            <w:r w:rsidRPr="0042511A">
              <w:rPr>
                <w:rFonts w:cs="Times New Roman"/>
                <w:szCs w:val="26"/>
              </w:rPr>
              <w:t>87,3</w:t>
            </w:r>
          </w:p>
        </w:tc>
        <w:tc>
          <w:tcPr>
            <w:tcW w:w="1418" w:type="dxa"/>
            <w:tcBorders>
              <w:left w:val="single" w:sz="4" w:space="0" w:color="auto"/>
              <w:right w:val="single" w:sz="4" w:space="0" w:color="auto"/>
            </w:tcBorders>
            <w:vAlign w:val="center"/>
            <w:hideMark/>
          </w:tcPr>
          <w:p w14:paraId="22BF49F1" w14:textId="4FBA11DF" w:rsidR="0042511A" w:rsidRPr="0042511A" w:rsidRDefault="0042511A" w:rsidP="003A470E">
            <w:pPr>
              <w:ind w:firstLine="0"/>
              <w:jc w:val="center"/>
              <w:rPr>
                <w:rFonts w:cs="Times New Roman"/>
                <w:b/>
                <w:color w:val="000000"/>
                <w:szCs w:val="26"/>
              </w:rPr>
            </w:pPr>
            <w:r w:rsidRPr="0042511A">
              <w:rPr>
                <w:rFonts w:cs="Times New Roman"/>
                <w:b/>
                <w:color w:val="000000"/>
                <w:szCs w:val="26"/>
              </w:rPr>
              <w:t>400</w:t>
            </w:r>
          </w:p>
        </w:tc>
      </w:tr>
      <w:tr w:rsidR="0042511A" w:rsidRPr="0042511A" w14:paraId="6BB41131" w14:textId="77777777" w:rsidTr="0042511A">
        <w:trPr>
          <w:trHeight w:val="301"/>
        </w:trPr>
        <w:tc>
          <w:tcPr>
            <w:tcW w:w="645" w:type="dxa"/>
            <w:tcBorders>
              <w:top w:val="single" w:sz="4" w:space="0" w:color="auto"/>
              <w:left w:val="single" w:sz="4" w:space="0" w:color="auto"/>
              <w:bottom w:val="single" w:sz="4" w:space="0" w:color="auto"/>
              <w:right w:val="single" w:sz="4" w:space="0" w:color="auto"/>
            </w:tcBorders>
            <w:vAlign w:val="center"/>
            <w:hideMark/>
          </w:tcPr>
          <w:p w14:paraId="375E98AE" w14:textId="77777777" w:rsidR="0042511A" w:rsidRPr="0042511A" w:rsidRDefault="0042511A" w:rsidP="003A470E">
            <w:pPr>
              <w:ind w:firstLine="0"/>
              <w:jc w:val="center"/>
              <w:rPr>
                <w:rFonts w:cs="Times New Roman"/>
                <w:szCs w:val="26"/>
              </w:rPr>
            </w:pPr>
            <w:r w:rsidRPr="0042511A">
              <w:rPr>
                <w:rFonts w:cs="Times New Roman"/>
                <w:szCs w:val="26"/>
              </w:rPr>
              <w:t>11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31418CD" w14:textId="77777777" w:rsidR="0042511A" w:rsidRPr="0042511A" w:rsidRDefault="0042511A" w:rsidP="003A470E">
            <w:pPr>
              <w:ind w:firstLine="0"/>
              <w:rPr>
                <w:rFonts w:cs="Times New Roman"/>
                <w:color w:val="000000"/>
                <w:szCs w:val="26"/>
              </w:rPr>
            </w:pPr>
            <w:r w:rsidRPr="0042511A">
              <w:rPr>
                <w:rFonts w:cs="Times New Roman"/>
                <w:color w:val="000000"/>
                <w:szCs w:val="26"/>
                <w:lang w:val="vi-VN"/>
              </w:rPr>
              <w:t>Tổng xianua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7B92C05" w14:textId="77777777" w:rsidR="0042511A" w:rsidRPr="0042511A" w:rsidRDefault="0042511A" w:rsidP="003A470E">
            <w:pPr>
              <w:ind w:firstLine="0"/>
              <w:jc w:val="center"/>
              <w:rPr>
                <w:rFonts w:cs="Times New Roman"/>
                <w:szCs w:val="26"/>
              </w:rPr>
            </w:pPr>
            <w:r w:rsidRPr="0042511A">
              <w:rPr>
                <w:rFonts w:cs="Times New Roman"/>
                <w:szCs w:val="26"/>
                <w:lang w:val="vi-VN"/>
              </w:rPr>
              <w:t>mg/L</w:t>
            </w:r>
          </w:p>
        </w:tc>
        <w:tc>
          <w:tcPr>
            <w:tcW w:w="1759" w:type="dxa"/>
            <w:tcBorders>
              <w:left w:val="single" w:sz="4" w:space="0" w:color="auto"/>
              <w:right w:val="single" w:sz="4" w:space="0" w:color="auto"/>
            </w:tcBorders>
            <w:vAlign w:val="center"/>
          </w:tcPr>
          <w:p w14:paraId="40BF4980" w14:textId="70317019" w:rsidR="0042511A" w:rsidRPr="0042511A" w:rsidRDefault="0042511A" w:rsidP="003A470E">
            <w:pPr>
              <w:ind w:firstLine="0"/>
              <w:jc w:val="center"/>
              <w:rPr>
                <w:rFonts w:cs="Times New Roman"/>
                <w:b/>
                <w:bCs/>
                <w:spacing w:val="2"/>
                <w:szCs w:val="26"/>
              </w:rPr>
            </w:pPr>
            <w:r w:rsidRPr="0042511A">
              <w:rPr>
                <w:rFonts w:cs="Times New Roman"/>
                <w:szCs w:val="26"/>
              </w:rPr>
              <w:t>KPH (LOD=0,002)</w:t>
            </w:r>
          </w:p>
        </w:tc>
        <w:tc>
          <w:tcPr>
            <w:tcW w:w="1701" w:type="dxa"/>
            <w:tcBorders>
              <w:left w:val="single" w:sz="4" w:space="0" w:color="auto"/>
              <w:right w:val="single" w:sz="4" w:space="0" w:color="auto"/>
            </w:tcBorders>
            <w:vAlign w:val="center"/>
          </w:tcPr>
          <w:p w14:paraId="484BD770" w14:textId="142E28D4" w:rsidR="0042511A" w:rsidRPr="0042511A" w:rsidRDefault="0042511A" w:rsidP="003A470E">
            <w:pPr>
              <w:ind w:firstLine="0"/>
              <w:jc w:val="center"/>
              <w:rPr>
                <w:rFonts w:cs="Times New Roman"/>
                <w:b/>
                <w:bCs/>
                <w:spacing w:val="2"/>
                <w:szCs w:val="26"/>
              </w:rPr>
            </w:pPr>
            <w:r w:rsidRPr="0042511A">
              <w:rPr>
                <w:rFonts w:cs="Times New Roman"/>
                <w:szCs w:val="26"/>
              </w:rPr>
              <w:t>KPH (LOD=0,002)</w:t>
            </w:r>
          </w:p>
        </w:tc>
        <w:tc>
          <w:tcPr>
            <w:tcW w:w="1418" w:type="dxa"/>
            <w:tcBorders>
              <w:left w:val="single" w:sz="4" w:space="0" w:color="auto"/>
              <w:right w:val="single" w:sz="4" w:space="0" w:color="auto"/>
            </w:tcBorders>
            <w:vAlign w:val="center"/>
            <w:hideMark/>
          </w:tcPr>
          <w:p w14:paraId="6171F43F" w14:textId="7E095D43" w:rsidR="0042511A" w:rsidRPr="0042511A" w:rsidRDefault="0042511A" w:rsidP="003A470E">
            <w:pPr>
              <w:ind w:firstLine="0"/>
              <w:jc w:val="center"/>
              <w:rPr>
                <w:rFonts w:cs="Times New Roman"/>
                <w:b/>
                <w:bCs/>
                <w:spacing w:val="2"/>
                <w:szCs w:val="26"/>
              </w:rPr>
            </w:pPr>
            <w:r w:rsidRPr="0042511A">
              <w:rPr>
                <w:rFonts w:cs="Times New Roman"/>
                <w:b/>
                <w:bCs/>
                <w:spacing w:val="2"/>
                <w:szCs w:val="26"/>
              </w:rPr>
              <w:t>0,1</w:t>
            </w:r>
          </w:p>
        </w:tc>
      </w:tr>
      <w:tr w:rsidR="0042511A" w:rsidRPr="0042511A" w14:paraId="31831241" w14:textId="77777777" w:rsidTr="0042511A">
        <w:trPr>
          <w:trHeight w:val="301"/>
        </w:trPr>
        <w:tc>
          <w:tcPr>
            <w:tcW w:w="645" w:type="dxa"/>
            <w:tcBorders>
              <w:top w:val="single" w:sz="4" w:space="0" w:color="auto"/>
              <w:left w:val="single" w:sz="4" w:space="0" w:color="auto"/>
              <w:bottom w:val="single" w:sz="4" w:space="0" w:color="auto"/>
              <w:right w:val="single" w:sz="4" w:space="0" w:color="auto"/>
            </w:tcBorders>
            <w:vAlign w:val="center"/>
            <w:hideMark/>
          </w:tcPr>
          <w:p w14:paraId="76046BC0" w14:textId="77777777" w:rsidR="0042511A" w:rsidRPr="0042511A" w:rsidRDefault="0042511A" w:rsidP="003A470E">
            <w:pPr>
              <w:spacing w:before="60" w:after="60"/>
              <w:ind w:firstLine="0"/>
              <w:jc w:val="center"/>
              <w:rPr>
                <w:rFonts w:cs="Times New Roman"/>
                <w:szCs w:val="26"/>
              </w:rPr>
            </w:pPr>
            <w:r w:rsidRPr="0042511A">
              <w:rPr>
                <w:rFonts w:cs="Times New Roman"/>
                <w:szCs w:val="26"/>
              </w:rPr>
              <w:t>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2A694C5" w14:textId="77777777" w:rsidR="0042511A" w:rsidRPr="0042511A" w:rsidRDefault="0042511A" w:rsidP="003A470E">
            <w:pPr>
              <w:tabs>
                <w:tab w:val="left" w:pos="1134"/>
              </w:tabs>
              <w:ind w:firstLine="0"/>
              <w:rPr>
                <w:rFonts w:cs="Times New Roman"/>
                <w:szCs w:val="26"/>
                <w:vertAlign w:val="superscript"/>
              </w:rPr>
            </w:pPr>
            <w:r w:rsidRPr="0042511A">
              <w:rPr>
                <w:rFonts w:cs="Times New Roman"/>
                <w:szCs w:val="26"/>
              </w:rPr>
              <w:t>Dầu mỡ khoáng</w:t>
            </w:r>
            <w:r w:rsidRPr="0042511A">
              <w:rPr>
                <w:rFonts w:cs="Times New Roman"/>
                <w:szCs w:val="26"/>
                <w:vertAlign w:val="superscript"/>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D19BBF0" w14:textId="77777777" w:rsidR="0042511A" w:rsidRPr="0042511A" w:rsidRDefault="0042511A" w:rsidP="003A470E">
            <w:pPr>
              <w:ind w:firstLine="0"/>
              <w:jc w:val="center"/>
              <w:rPr>
                <w:rFonts w:cs="Times New Roman"/>
                <w:szCs w:val="26"/>
              </w:rPr>
            </w:pPr>
            <w:r w:rsidRPr="0042511A">
              <w:rPr>
                <w:rFonts w:cs="Times New Roman"/>
                <w:szCs w:val="26"/>
              </w:rPr>
              <w:t>mg/L</w:t>
            </w:r>
          </w:p>
        </w:tc>
        <w:tc>
          <w:tcPr>
            <w:tcW w:w="1759" w:type="dxa"/>
            <w:tcBorders>
              <w:left w:val="single" w:sz="4" w:space="0" w:color="auto"/>
              <w:right w:val="single" w:sz="4" w:space="0" w:color="auto"/>
            </w:tcBorders>
            <w:vAlign w:val="center"/>
          </w:tcPr>
          <w:p w14:paraId="3C7DDA3A" w14:textId="33A67115" w:rsidR="0042511A" w:rsidRPr="0042511A" w:rsidRDefault="0042511A" w:rsidP="003A470E">
            <w:pPr>
              <w:ind w:firstLine="0"/>
              <w:jc w:val="center"/>
              <w:rPr>
                <w:rFonts w:cs="Times New Roman"/>
                <w:b/>
                <w:bCs/>
                <w:spacing w:val="2"/>
                <w:szCs w:val="26"/>
              </w:rPr>
            </w:pPr>
            <w:r w:rsidRPr="0042511A">
              <w:rPr>
                <w:rFonts w:cs="Times New Roman"/>
                <w:bCs/>
                <w:spacing w:val="2"/>
                <w:szCs w:val="26"/>
              </w:rPr>
              <w:t>&lt;0,3</w:t>
            </w:r>
          </w:p>
        </w:tc>
        <w:tc>
          <w:tcPr>
            <w:tcW w:w="1701" w:type="dxa"/>
            <w:tcBorders>
              <w:left w:val="single" w:sz="4" w:space="0" w:color="auto"/>
              <w:right w:val="single" w:sz="4" w:space="0" w:color="auto"/>
            </w:tcBorders>
            <w:vAlign w:val="center"/>
          </w:tcPr>
          <w:p w14:paraId="0690A633" w14:textId="49E10BE1" w:rsidR="0042511A" w:rsidRPr="0042511A" w:rsidRDefault="0042511A" w:rsidP="003A470E">
            <w:pPr>
              <w:ind w:firstLine="0"/>
              <w:jc w:val="center"/>
              <w:rPr>
                <w:rFonts w:cs="Times New Roman"/>
                <w:b/>
                <w:bCs/>
                <w:spacing w:val="2"/>
                <w:szCs w:val="26"/>
              </w:rPr>
            </w:pPr>
            <w:r w:rsidRPr="0042511A">
              <w:rPr>
                <w:rFonts w:cs="Times New Roman"/>
                <w:bCs/>
                <w:spacing w:val="2"/>
                <w:szCs w:val="26"/>
              </w:rPr>
              <w:t>0,8</w:t>
            </w:r>
          </w:p>
        </w:tc>
        <w:tc>
          <w:tcPr>
            <w:tcW w:w="1418" w:type="dxa"/>
            <w:tcBorders>
              <w:left w:val="single" w:sz="4" w:space="0" w:color="auto"/>
              <w:right w:val="single" w:sz="4" w:space="0" w:color="auto"/>
            </w:tcBorders>
            <w:vAlign w:val="center"/>
            <w:hideMark/>
          </w:tcPr>
          <w:p w14:paraId="5ADB7E24" w14:textId="2094C685" w:rsidR="0042511A" w:rsidRPr="0042511A" w:rsidRDefault="0042511A" w:rsidP="003A470E">
            <w:pPr>
              <w:ind w:firstLine="0"/>
              <w:jc w:val="center"/>
              <w:rPr>
                <w:rFonts w:cs="Times New Roman"/>
                <w:b/>
                <w:bCs/>
                <w:spacing w:val="2"/>
                <w:szCs w:val="26"/>
              </w:rPr>
            </w:pPr>
            <w:r w:rsidRPr="0042511A">
              <w:rPr>
                <w:rFonts w:cs="Times New Roman"/>
                <w:b/>
                <w:bCs/>
                <w:spacing w:val="2"/>
                <w:szCs w:val="26"/>
              </w:rPr>
              <w:t>4</w:t>
            </w:r>
          </w:p>
        </w:tc>
      </w:tr>
      <w:tr w:rsidR="0042511A" w:rsidRPr="0042511A" w14:paraId="219A55FF" w14:textId="77777777" w:rsidTr="0042511A">
        <w:trPr>
          <w:trHeight w:val="70"/>
        </w:trPr>
        <w:tc>
          <w:tcPr>
            <w:tcW w:w="645" w:type="dxa"/>
            <w:tcBorders>
              <w:top w:val="single" w:sz="4" w:space="0" w:color="auto"/>
              <w:left w:val="single" w:sz="4" w:space="0" w:color="auto"/>
              <w:bottom w:val="single" w:sz="4" w:space="0" w:color="auto"/>
              <w:right w:val="single" w:sz="4" w:space="0" w:color="auto"/>
            </w:tcBorders>
            <w:vAlign w:val="center"/>
            <w:hideMark/>
          </w:tcPr>
          <w:p w14:paraId="0C602607" w14:textId="77777777" w:rsidR="0042511A" w:rsidRPr="0042511A" w:rsidRDefault="0042511A" w:rsidP="003A470E">
            <w:pPr>
              <w:spacing w:before="60" w:after="60"/>
              <w:ind w:firstLine="0"/>
              <w:jc w:val="center"/>
              <w:rPr>
                <w:rFonts w:cs="Times New Roman"/>
                <w:szCs w:val="26"/>
              </w:rPr>
            </w:pPr>
            <w:r w:rsidRPr="0042511A">
              <w:rPr>
                <w:rFonts w:cs="Times New Roman"/>
                <w:szCs w:val="26"/>
              </w:rPr>
              <w:t>13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F9F88EC" w14:textId="77777777" w:rsidR="0042511A" w:rsidRPr="0042511A" w:rsidRDefault="0042511A" w:rsidP="003A470E">
            <w:pPr>
              <w:spacing w:before="60" w:after="60"/>
              <w:ind w:firstLine="0"/>
              <w:rPr>
                <w:rFonts w:cs="Times New Roman"/>
                <w:szCs w:val="26"/>
                <w:vertAlign w:val="superscript"/>
              </w:rPr>
            </w:pPr>
            <w:r w:rsidRPr="0042511A">
              <w:rPr>
                <w:rFonts w:cs="Times New Roman"/>
                <w:szCs w:val="26"/>
              </w:rPr>
              <w:t>Coliform</w:t>
            </w:r>
            <w:r w:rsidRPr="0042511A">
              <w:rPr>
                <w:rFonts w:cs="Times New Roman"/>
                <w:szCs w:val="26"/>
                <w:vertAlign w:val="superscript"/>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9FB9F3B" w14:textId="77777777" w:rsidR="0042511A" w:rsidRPr="0042511A" w:rsidRDefault="0042511A" w:rsidP="003A470E">
            <w:pPr>
              <w:spacing w:before="60" w:after="60"/>
              <w:ind w:firstLine="0"/>
              <w:jc w:val="center"/>
              <w:rPr>
                <w:rFonts w:cs="Times New Roman"/>
                <w:spacing w:val="-26"/>
                <w:szCs w:val="26"/>
              </w:rPr>
            </w:pPr>
            <w:r w:rsidRPr="0042511A">
              <w:rPr>
                <w:rFonts w:cs="Times New Roman"/>
                <w:szCs w:val="26"/>
                <w:lang w:val="de-DE"/>
              </w:rPr>
              <w:t>MPN/100ml</w:t>
            </w:r>
          </w:p>
        </w:tc>
        <w:tc>
          <w:tcPr>
            <w:tcW w:w="1759" w:type="dxa"/>
            <w:tcBorders>
              <w:left w:val="single" w:sz="4" w:space="0" w:color="auto"/>
              <w:right w:val="single" w:sz="4" w:space="0" w:color="auto"/>
            </w:tcBorders>
            <w:vAlign w:val="center"/>
          </w:tcPr>
          <w:p w14:paraId="32D98CF9" w14:textId="134D122A" w:rsidR="0042511A" w:rsidRPr="0042511A" w:rsidRDefault="0042511A" w:rsidP="003A470E">
            <w:pPr>
              <w:spacing w:before="60" w:after="60"/>
              <w:ind w:firstLine="0"/>
              <w:jc w:val="center"/>
              <w:rPr>
                <w:rFonts w:cs="Times New Roman"/>
                <w:b/>
                <w:bCs/>
                <w:spacing w:val="2"/>
                <w:szCs w:val="26"/>
              </w:rPr>
            </w:pPr>
            <w:r w:rsidRPr="0042511A">
              <w:rPr>
                <w:rFonts w:cs="Times New Roman"/>
                <w:szCs w:val="26"/>
              </w:rPr>
              <w:t>210</w:t>
            </w:r>
          </w:p>
        </w:tc>
        <w:tc>
          <w:tcPr>
            <w:tcW w:w="1701" w:type="dxa"/>
            <w:tcBorders>
              <w:left w:val="single" w:sz="4" w:space="0" w:color="auto"/>
              <w:right w:val="single" w:sz="4" w:space="0" w:color="auto"/>
            </w:tcBorders>
            <w:vAlign w:val="center"/>
          </w:tcPr>
          <w:p w14:paraId="4330FF92" w14:textId="59919FC9" w:rsidR="0042511A" w:rsidRPr="0042511A" w:rsidRDefault="0042511A" w:rsidP="003A470E">
            <w:pPr>
              <w:spacing w:before="60" w:after="60"/>
              <w:ind w:firstLine="0"/>
              <w:jc w:val="center"/>
              <w:rPr>
                <w:rFonts w:cs="Times New Roman"/>
                <w:b/>
                <w:bCs/>
                <w:spacing w:val="2"/>
                <w:szCs w:val="26"/>
              </w:rPr>
            </w:pPr>
            <w:r w:rsidRPr="0042511A">
              <w:rPr>
                <w:rFonts w:cs="Times New Roman"/>
                <w:szCs w:val="26"/>
              </w:rPr>
              <w:t>320</w:t>
            </w:r>
          </w:p>
        </w:tc>
        <w:tc>
          <w:tcPr>
            <w:tcW w:w="1418" w:type="dxa"/>
            <w:tcBorders>
              <w:left w:val="single" w:sz="4" w:space="0" w:color="auto"/>
              <w:right w:val="single" w:sz="4" w:space="0" w:color="auto"/>
            </w:tcBorders>
            <w:vAlign w:val="center"/>
            <w:hideMark/>
          </w:tcPr>
          <w:p w14:paraId="5C220EB0" w14:textId="7644A9BF" w:rsidR="0042511A" w:rsidRPr="0042511A" w:rsidRDefault="0042511A" w:rsidP="003A470E">
            <w:pPr>
              <w:spacing w:before="60" w:after="60"/>
              <w:ind w:firstLine="0"/>
              <w:jc w:val="center"/>
              <w:rPr>
                <w:rFonts w:cs="Times New Roman"/>
                <w:b/>
                <w:bCs/>
                <w:spacing w:val="2"/>
                <w:szCs w:val="26"/>
              </w:rPr>
            </w:pPr>
            <w:r w:rsidRPr="0042511A">
              <w:rPr>
                <w:rFonts w:cs="Times New Roman"/>
                <w:b/>
                <w:bCs/>
                <w:spacing w:val="2"/>
                <w:szCs w:val="26"/>
              </w:rPr>
              <w:t>6.000</w:t>
            </w:r>
          </w:p>
        </w:tc>
      </w:tr>
    </w:tbl>
    <w:p w14:paraId="0420A470" w14:textId="2806EB59" w:rsidR="0042511A" w:rsidRPr="0042511A" w:rsidRDefault="0042511A" w:rsidP="0042511A">
      <w:pPr>
        <w:jc w:val="right"/>
        <w:rPr>
          <w:i/>
          <w:iCs/>
        </w:rPr>
      </w:pPr>
      <w:r>
        <w:rPr>
          <w:i/>
          <w:iCs/>
        </w:rPr>
        <w:t xml:space="preserve">*Phiếu kết quả được đính kèm trong phụ lục của báo cáo </w:t>
      </w:r>
    </w:p>
    <w:p w14:paraId="47EB8F43" w14:textId="737C56F3" w:rsidR="0042511A" w:rsidRDefault="0042511A" w:rsidP="0042511A">
      <w:pPr>
        <w:rPr>
          <w:i/>
          <w:iCs/>
          <w:u w:val="single"/>
        </w:rPr>
      </w:pPr>
      <w:r w:rsidRPr="0042511A">
        <w:rPr>
          <w:i/>
          <w:iCs/>
          <w:u w:val="single"/>
        </w:rPr>
        <w:t>Ghi chú:</w:t>
      </w:r>
      <w:r>
        <w:rPr>
          <w:i/>
          <w:iCs/>
          <w:u w:val="single"/>
        </w:rPr>
        <w:t xml:space="preserve"> </w:t>
      </w:r>
    </w:p>
    <w:p w14:paraId="784DD2E5" w14:textId="52C66A53" w:rsidR="0042511A" w:rsidRDefault="0042511A" w:rsidP="0042511A">
      <w:pPr>
        <w:rPr>
          <w:szCs w:val="26"/>
          <w:lang w:val="pt-BR"/>
        </w:rPr>
      </w:pPr>
      <w:r w:rsidRPr="0042511A">
        <w:t xml:space="preserve">- </w:t>
      </w:r>
      <w:r>
        <w:t xml:space="preserve">GHCP: </w:t>
      </w:r>
      <w:r w:rsidRPr="0042511A">
        <w:rPr>
          <w:szCs w:val="26"/>
          <w:lang w:val="pt-BR"/>
        </w:rPr>
        <w:t>Tiêu chuẩn đấu nối nước thải vào KCN Dệt may Phố Nối</w:t>
      </w:r>
    </w:p>
    <w:p w14:paraId="326B3644" w14:textId="18280126" w:rsidR="0042511A" w:rsidRPr="0042511A" w:rsidRDefault="0042511A" w:rsidP="0042511A">
      <w:r>
        <w:rPr>
          <w:szCs w:val="26"/>
          <w:lang w:val="pt-BR"/>
        </w:rPr>
        <w:t>Nhận xét: Kết quả quan trắc nước thải cho thấy nước thải phát sinh của cơ sở đáp ứng yêu cầu nước thải đầu ra của Khu công nghiệp Dệt may Phố Nối.</w:t>
      </w:r>
    </w:p>
    <w:p w14:paraId="16325220" w14:textId="10E02AC5" w:rsidR="0042511A" w:rsidRPr="0042511A" w:rsidRDefault="0042511A" w:rsidP="0042511A">
      <w:pPr>
        <w:pStyle w:val="Heading2"/>
      </w:pPr>
      <w:bookmarkStart w:id="150" w:name="_Toc197929075"/>
      <w:r>
        <w:t>Kết quả hoạt động của công trình xử lý bụi, khí thải</w:t>
      </w:r>
      <w:bookmarkEnd w:id="150"/>
      <w:r>
        <w:t xml:space="preserve"> </w:t>
      </w:r>
    </w:p>
    <w:p w14:paraId="28A6AFED" w14:textId="67F44003" w:rsidR="0042511A" w:rsidRDefault="0080641E" w:rsidP="00880F53">
      <w:pPr>
        <w:jc w:val="both"/>
      </w:pPr>
      <w:r>
        <w:t>Kết quả quan trắc môi trường bổ sung đối với khí thải của cơ sở được thống kê trong bảng sau:</w:t>
      </w:r>
    </w:p>
    <w:p w14:paraId="59BA5F96" w14:textId="39E2EBF7" w:rsidR="00BA6155" w:rsidRPr="00AD6B72" w:rsidRDefault="00D40D10" w:rsidP="00AD6B72">
      <w:pPr>
        <w:pStyle w:val="Caption"/>
        <w:ind w:firstLine="0"/>
        <w:jc w:val="center"/>
        <w:rPr>
          <w:b/>
          <w:bCs/>
          <w:color w:val="auto"/>
          <w:sz w:val="26"/>
          <w:szCs w:val="26"/>
        </w:rPr>
      </w:pPr>
      <w:bookmarkStart w:id="151" w:name="_Toc197929103"/>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5</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2</w:t>
      </w:r>
      <w:r w:rsidRPr="00AD6B72">
        <w:rPr>
          <w:b/>
          <w:bCs/>
          <w:color w:val="auto"/>
          <w:sz w:val="26"/>
          <w:szCs w:val="26"/>
        </w:rPr>
        <w:fldChar w:fldCharType="end"/>
      </w:r>
      <w:r w:rsidRPr="00AD6B72">
        <w:rPr>
          <w:b/>
          <w:bCs/>
          <w:color w:val="auto"/>
          <w:sz w:val="26"/>
          <w:szCs w:val="26"/>
        </w:rPr>
        <w:t xml:space="preserve">: </w:t>
      </w:r>
      <w:r w:rsidR="00BA6155" w:rsidRPr="00AD6B72">
        <w:rPr>
          <w:b/>
          <w:bCs/>
          <w:color w:val="auto"/>
          <w:sz w:val="26"/>
          <w:szCs w:val="26"/>
        </w:rPr>
        <w:t>Kết quả quan trắc khí thải bổ sung</w:t>
      </w:r>
      <w:bookmarkEnd w:id="151"/>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985"/>
        <w:gridCol w:w="1418"/>
        <w:gridCol w:w="1617"/>
        <w:gridCol w:w="1560"/>
        <w:gridCol w:w="1701"/>
      </w:tblGrid>
      <w:tr w:rsidR="00BA6155" w:rsidRPr="0042511A" w14:paraId="2D66C879" w14:textId="77777777" w:rsidTr="00BA6155">
        <w:trPr>
          <w:trHeight w:val="345"/>
        </w:trPr>
        <w:tc>
          <w:tcPr>
            <w:tcW w:w="645" w:type="dxa"/>
            <w:vMerge w:val="restart"/>
            <w:tcBorders>
              <w:top w:val="single" w:sz="4" w:space="0" w:color="auto"/>
              <w:left w:val="single" w:sz="4" w:space="0" w:color="auto"/>
              <w:bottom w:val="single" w:sz="4" w:space="0" w:color="auto"/>
              <w:right w:val="single" w:sz="4" w:space="0" w:color="auto"/>
            </w:tcBorders>
            <w:vAlign w:val="center"/>
            <w:hideMark/>
          </w:tcPr>
          <w:p w14:paraId="5DF1ED22" w14:textId="77777777" w:rsidR="00BA6155" w:rsidRPr="0042511A" w:rsidRDefault="00BA6155" w:rsidP="004A7763">
            <w:pPr>
              <w:ind w:firstLine="0"/>
              <w:jc w:val="center"/>
              <w:rPr>
                <w:rFonts w:cs="Times New Roman"/>
                <w:szCs w:val="26"/>
              </w:rPr>
            </w:pPr>
            <w:r w:rsidRPr="0042511A">
              <w:rPr>
                <w:rFonts w:cs="Times New Roman"/>
                <w:b/>
                <w:szCs w:val="26"/>
              </w:rPr>
              <w:t>Stt</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52323EB" w14:textId="77777777" w:rsidR="00BA6155" w:rsidRPr="0042511A" w:rsidRDefault="00BA6155" w:rsidP="004A7763">
            <w:pPr>
              <w:ind w:firstLine="0"/>
              <w:jc w:val="center"/>
              <w:rPr>
                <w:rFonts w:cs="Times New Roman"/>
                <w:szCs w:val="26"/>
              </w:rPr>
            </w:pPr>
            <w:r w:rsidRPr="0042511A">
              <w:rPr>
                <w:rFonts w:cs="Times New Roman"/>
                <w:b/>
                <w:szCs w:val="26"/>
              </w:rPr>
              <w:t>Thông số</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5025BDCB" w14:textId="77777777" w:rsidR="00BA6155" w:rsidRPr="0042511A" w:rsidRDefault="00BA6155" w:rsidP="004A7763">
            <w:pPr>
              <w:ind w:firstLine="0"/>
              <w:jc w:val="center"/>
              <w:rPr>
                <w:rFonts w:cs="Times New Roman"/>
                <w:szCs w:val="26"/>
                <w:vertAlign w:val="superscript"/>
              </w:rPr>
            </w:pPr>
            <w:r w:rsidRPr="0042511A">
              <w:rPr>
                <w:rFonts w:cs="Times New Roman"/>
                <w:b/>
                <w:szCs w:val="26"/>
              </w:rPr>
              <w:t>Đơn vị</w:t>
            </w:r>
          </w:p>
        </w:tc>
        <w:tc>
          <w:tcPr>
            <w:tcW w:w="3177" w:type="dxa"/>
            <w:gridSpan w:val="2"/>
            <w:tcBorders>
              <w:top w:val="single" w:sz="4" w:space="0" w:color="auto"/>
              <w:left w:val="single" w:sz="4" w:space="0" w:color="auto"/>
              <w:right w:val="single" w:sz="4" w:space="0" w:color="auto"/>
            </w:tcBorders>
          </w:tcPr>
          <w:p w14:paraId="52EF0344" w14:textId="77777777" w:rsidR="00BA6155" w:rsidRPr="0042511A" w:rsidRDefault="00BA6155" w:rsidP="004A7763">
            <w:pPr>
              <w:ind w:firstLine="0"/>
              <w:jc w:val="center"/>
              <w:rPr>
                <w:rFonts w:cs="Times New Roman"/>
                <w:b/>
                <w:szCs w:val="26"/>
              </w:rPr>
            </w:pPr>
            <w:r w:rsidRPr="0042511A">
              <w:rPr>
                <w:rFonts w:cs="Times New Roman"/>
                <w:b/>
                <w:szCs w:val="26"/>
              </w:rPr>
              <w:t>Kết quả</w:t>
            </w:r>
          </w:p>
        </w:tc>
        <w:tc>
          <w:tcPr>
            <w:tcW w:w="1701" w:type="dxa"/>
            <w:vMerge w:val="restart"/>
            <w:tcBorders>
              <w:top w:val="single" w:sz="4" w:space="0" w:color="auto"/>
              <w:left w:val="single" w:sz="4" w:space="0" w:color="auto"/>
              <w:right w:val="single" w:sz="4" w:space="0" w:color="auto"/>
            </w:tcBorders>
            <w:vAlign w:val="center"/>
            <w:hideMark/>
          </w:tcPr>
          <w:p w14:paraId="365D1E79" w14:textId="185D60EB" w:rsidR="00BA6155" w:rsidRPr="0042511A" w:rsidRDefault="00BA6155" w:rsidP="004A7763">
            <w:pPr>
              <w:ind w:firstLine="0"/>
              <w:jc w:val="center"/>
              <w:rPr>
                <w:rFonts w:cs="Times New Roman"/>
                <w:b/>
                <w:szCs w:val="26"/>
              </w:rPr>
            </w:pPr>
            <w:r>
              <w:rPr>
                <w:rFonts w:cs="Times New Roman"/>
                <w:b/>
                <w:szCs w:val="26"/>
              </w:rPr>
              <w:t>QCVN 20:2009/BTNMT</w:t>
            </w:r>
          </w:p>
        </w:tc>
      </w:tr>
      <w:tr w:rsidR="00BA6155" w:rsidRPr="0042511A" w14:paraId="4A5C5722" w14:textId="77777777" w:rsidTr="00BA6155">
        <w:trPr>
          <w:trHeight w:val="345"/>
        </w:trPr>
        <w:tc>
          <w:tcPr>
            <w:tcW w:w="645" w:type="dxa"/>
            <w:vMerge/>
            <w:tcBorders>
              <w:top w:val="single" w:sz="4" w:space="0" w:color="auto"/>
              <w:left w:val="single" w:sz="4" w:space="0" w:color="auto"/>
              <w:bottom w:val="single" w:sz="4" w:space="0" w:color="auto"/>
              <w:right w:val="single" w:sz="4" w:space="0" w:color="auto"/>
            </w:tcBorders>
            <w:vAlign w:val="center"/>
            <w:hideMark/>
          </w:tcPr>
          <w:p w14:paraId="5B258C7E" w14:textId="77777777" w:rsidR="00BA6155" w:rsidRPr="0042511A" w:rsidRDefault="00BA6155" w:rsidP="004A7763">
            <w:pPr>
              <w:ind w:firstLine="0"/>
              <w:rPr>
                <w:rFonts w:cs="Times New Roman"/>
                <w:szCs w:val="26"/>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A8BA300" w14:textId="77777777" w:rsidR="00BA6155" w:rsidRPr="0042511A" w:rsidRDefault="00BA6155" w:rsidP="004A7763">
            <w:pPr>
              <w:ind w:firstLine="0"/>
              <w:rPr>
                <w:rFonts w:cs="Times New Roman"/>
                <w:szCs w:val="2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9F9200C" w14:textId="77777777" w:rsidR="00BA6155" w:rsidRPr="0042511A" w:rsidRDefault="00BA6155" w:rsidP="004A7763">
            <w:pPr>
              <w:ind w:firstLine="0"/>
              <w:rPr>
                <w:rFonts w:cs="Times New Roman"/>
                <w:szCs w:val="26"/>
                <w:vertAlign w:val="superscript"/>
              </w:rPr>
            </w:pPr>
          </w:p>
        </w:tc>
        <w:tc>
          <w:tcPr>
            <w:tcW w:w="1617" w:type="dxa"/>
            <w:tcBorders>
              <w:left w:val="single" w:sz="4" w:space="0" w:color="auto"/>
              <w:right w:val="single" w:sz="4" w:space="0" w:color="auto"/>
            </w:tcBorders>
          </w:tcPr>
          <w:p w14:paraId="154F5F87" w14:textId="36DC7510" w:rsidR="00BA6155" w:rsidRPr="0042511A" w:rsidRDefault="00BA6155" w:rsidP="004A7763">
            <w:pPr>
              <w:ind w:firstLine="0"/>
              <w:jc w:val="center"/>
              <w:rPr>
                <w:rFonts w:cs="Times New Roman"/>
                <w:b/>
                <w:spacing w:val="4"/>
                <w:szCs w:val="26"/>
              </w:rPr>
            </w:pPr>
            <w:r w:rsidRPr="0042511A">
              <w:rPr>
                <w:rFonts w:cs="Times New Roman"/>
                <w:b/>
                <w:spacing w:val="4"/>
                <w:szCs w:val="26"/>
              </w:rPr>
              <w:t>Ngày</w:t>
            </w:r>
            <w:r>
              <w:rPr>
                <w:rFonts w:cs="Times New Roman"/>
                <w:b/>
                <w:spacing w:val="4"/>
                <w:szCs w:val="26"/>
              </w:rPr>
              <w:t xml:space="preserve"> 24</w:t>
            </w:r>
            <w:r w:rsidRPr="0042511A">
              <w:rPr>
                <w:rFonts w:cs="Times New Roman"/>
                <w:b/>
                <w:spacing w:val="4"/>
                <w:szCs w:val="26"/>
              </w:rPr>
              <w:t>/</w:t>
            </w:r>
            <w:r>
              <w:rPr>
                <w:rFonts w:cs="Times New Roman"/>
                <w:b/>
                <w:spacing w:val="4"/>
                <w:szCs w:val="26"/>
              </w:rPr>
              <w:t>2</w:t>
            </w:r>
            <w:r w:rsidRPr="0042511A">
              <w:rPr>
                <w:rFonts w:cs="Times New Roman"/>
                <w:b/>
                <w:spacing w:val="4"/>
                <w:szCs w:val="26"/>
              </w:rPr>
              <w:t>/2025</w:t>
            </w:r>
          </w:p>
        </w:tc>
        <w:tc>
          <w:tcPr>
            <w:tcW w:w="1560" w:type="dxa"/>
            <w:tcBorders>
              <w:left w:val="single" w:sz="4" w:space="0" w:color="auto"/>
              <w:right w:val="single" w:sz="4" w:space="0" w:color="auto"/>
            </w:tcBorders>
            <w:vAlign w:val="center"/>
          </w:tcPr>
          <w:p w14:paraId="2110787D" w14:textId="77777777" w:rsidR="00BA6155" w:rsidRPr="0042511A" w:rsidRDefault="00BA6155" w:rsidP="004A7763">
            <w:pPr>
              <w:ind w:firstLine="0"/>
              <w:jc w:val="center"/>
              <w:rPr>
                <w:rFonts w:cs="Times New Roman"/>
                <w:b/>
                <w:spacing w:val="4"/>
                <w:szCs w:val="26"/>
              </w:rPr>
            </w:pPr>
            <w:r w:rsidRPr="0042511A">
              <w:rPr>
                <w:rFonts w:cs="Times New Roman"/>
                <w:b/>
                <w:szCs w:val="26"/>
                <w:lang w:val="de-DE"/>
              </w:rPr>
              <w:t>Ngày 11/4/2025</w:t>
            </w:r>
          </w:p>
        </w:tc>
        <w:tc>
          <w:tcPr>
            <w:tcW w:w="1701" w:type="dxa"/>
            <w:vMerge/>
            <w:tcBorders>
              <w:left w:val="single" w:sz="4" w:space="0" w:color="auto"/>
              <w:right w:val="single" w:sz="4" w:space="0" w:color="auto"/>
            </w:tcBorders>
            <w:vAlign w:val="center"/>
            <w:hideMark/>
          </w:tcPr>
          <w:p w14:paraId="0FEB20F7" w14:textId="77777777" w:rsidR="00BA6155" w:rsidRPr="0042511A" w:rsidRDefault="00BA6155" w:rsidP="004A7763">
            <w:pPr>
              <w:ind w:firstLine="0"/>
              <w:jc w:val="center"/>
              <w:rPr>
                <w:rFonts w:cs="Times New Roman"/>
                <w:b/>
                <w:spacing w:val="4"/>
                <w:szCs w:val="26"/>
              </w:rPr>
            </w:pPr>
          </w:p>
        </w:tc>
      </w:tr>
      <w:tr w:rsidR="00BA6155" w:rsidRPr="0042511A" w14:paraId="3EDFE2C7" w14:textId="77777777" w:rsidTr="00BA6155">
        <w:trPr>
          <w:trHeight w:val="114"/>
        </w:trPr>
        <w:tc>
          <w:tcPr>
            <w:tcW w:w="645" w:type="dxa"/>
            <w:tcBorders>
              <w:top w:val="single" w:sz="4" w:space="0" w:color="auto"/>
              <w:left w:val="single" w:sz="4" w:space="0" w:color="auto"/>
              <w:bottom w:val="single" w:sz="4" w:space="0" w:color="auto"/>
              <w:right w:val="single" w:sz="4" w:space="0" w:color="auto"/>
            </w:tcBorders>
            <w:vAlign w:val="center"/>
            <w:hideMark/>
          </w:tcPr>
          <w:p w14:paraId="53877E0E" w14:textId="77777777" w:rsidR="00BA6155" w:rsidRPr="0042511A" w:rsidRDefault="00BA6155" w:rsidP="00BA6155">
            <w:pPr>
              <w:spacing w:before="60" w:after="60"/>
              <w:ind w:firstLine="0"/>
              <w:jc w:val="center"/>
              <w:rPr>
                <w:rFonts w:cs="Times New Roman"/>
                <w:szCs w:val="26"/>
              </w:rPr>
            </w:pPr>
            <w:r w:rsidRPr="0042511A">
              <w:rPr>
                <w:rFonts w:cs="Times New Roman"/>
                <w:szCs w:val="26"/>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FFBBC9A" w14:textId="5364CE64" w:rsidR="00BA6155" w:rsidRPr="0042511A" w:rsidRDefault="00BA6155" w:rsidP="00BA6155">
            <w:pPr>
              <w:spacing w:before="60" w:after="60"/>
              <w:ind w:firstLine="0"/>
              <w:rPr>
                <w:rFonts w:cs="Times New Roman"/>
                <w:spacing w:val="4"/>
                <w:szCs w:val="26"/>
              </w:rPr>
            </w:pPr>
            <w:r>
              <w:rPr>
                <w:rFonts w:cs="Times New Roman"/>
                <w:spacing w:val="4"/>
                <w:szCs w:val="26"/>
              </w:rPr>
              <w:t>Lưu lượng</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77F076F" w14:textId="63AE0AFF" w:rsidR="00BA6155" w:rsidRPr="00BA6155" w:rsidRDefault="00BA6155" w:rsidP="00BA6155">
            <w:pPr>
              <w:spacing w:before="60" w:after="60"/>
              <w:ind w:firstLine="0"/>
              <w:jc w:val="center"/>
              <w:rPr>
                <w:rFonts w:cs="Times New Roman"/>
                <w:spacing w:val="4"/>
                <w:szCs w:val="26"/>
              </w:rPr>
            </w:pPr>
            <w:r>
              <w:rPr>
                <w:rFonts w:cs="Times New Roman"/>
                <w:spacing w:val="4"/>
                <w:szCs w:val="26"/>
              </w:rPr>
              <w:t>m</w:t>
            </w:r>
            <w:r>
              <w:rPr>
                <w:rFonts w:cs="Times New Roman"/>
                <w:spacing w:val="4"/>
                <w:szCs w:val="26"/>
                <w:vertAlign w:val="superscript"/>
              </w:rPr>
              <w:t>3</w:t>
            </w:r>
            <w:r>
              <w:rPr>
                <w:rFonts w:cs="Times New Roman"/>
                <w:spacing w:val="4"/>
                <w:szCs w:val="26"/>
              </w:rPr>
              <w:t>/h</w:t>
            </w:r>
          </w:p>
        </w:tc>
        <w:tc>
          <w:tcPr>
            <w:tcW w:w="1617" w:type="dxa"/>
            <w:tcBorders>
              <w:left w:val="single" w:sz="4" w:space="0" w:color="auto"/>
              <w:right w:val="single" w:sz="4" w:space="0" w:color="auto"/>
            </w:tcBorders>
            <w:vAlign w:val="center"/>
          </w:tcPr>
          <w:p w14:paraId="6F4CFC99" w14:textId="77DF5B14" w:rsidR="00BA6155" w:rsidRPr="0042511A" w:rsidRDefault="00BA6155" w:rsidP="00BA6155">
            <w:pPr>
              <w:pStyle w:val="Header"/>
              <w:spacing w:before="60" w:after="60"/>
              <w:ind w:firstLine="0"/>
              <w:jc w:val="center"/>
              <w:rPr>
                <w:rFonts w:cs="Times New Roman"/>
                <w:b/>
                <w:szCs w:val="26"/>
              </w:rPr>
            </w:pPr>
            <w:r>
              <w:rPr>
                <w:rFonts w:cs="Times New Roman"/>
                <w:szCs w:val="26"/>
              </w:rPr>
              <w:t>5.408</w:t>
            </w:r>
          </w:p>
        </w:tc>
        <w:tc>
          <w:tcPr>
            <w:tcW w:w="1560" w:type="dxa"/>
            <w:tcBorders>
              <w:left w:val="single" w:sz="4" w:space="0" w:color="auto"/>
              <w:right w:val="single" w:sz="4" w:space="0" w:color="auto"/>
            </w:tcBorders>
            <w:vAlign w:val="center"/>
          </w:tcPr>
          <w:p w14:paraId="77835A29" w14:textId="196CB27C" w:rsidR="00BA6155" w:rsidRPr="0042511A" w:rsidRDefault="00BA6155" w:rsidP="00BA6155">
            <w:pPr>
              <w:pStyle w:val="Header"/>
              <w:spacing w:before="60" w:after="60"/>
              <w:ind w:firstLine="0"/>
              <w:jc w:val="center"/>
              <w:rPr>
                <w:rFonts w:cs="Times New Roman"/>
                <w:b/>
                <w:szCs w:val="26"/>
              </w:rPr>
            </w:pPr>
            <w:r>
              <w:rPr>
                <w:rFonts w:cs="Times New Roman"/>
                <w:szCs w:val="26"/>
              </w:rPr>
              <w:t>5.405</w:t>
            </w:r>
          </w:p>
        </w:tc>
        <w:tc>
          <w:tcPr>
            <w:tcW w:w="1701" w:type="dxa"/>
            <w:tcBorders>
              <w:left w:val="single" w:sz="4" w:space="0" w:color="auto"/>
              <w:right w:val="single" w:sz="4" w:space="0" w:color="auto"/>
            </w:tcBorders>
            <w:vAlign w:val="center"/>
            <w:hideMark/>
          </w:tcPr>
          <w:p w14:paraId="0526DC59" w14:textId="024D6C2F" w:rsidR="00BA6155" w:rsidRPr="0042511A" w:rsidRDefault="00BA6155" w:rsidP="00BA6155">
            <w:pPr>
              <w:pStyle w:val="Header"/>
              <w:spacing w:before="60" w:after="60"/>
              <w:ind w:firstLine="0"/>
              <w:jc w:val="center"/>
              <w:rPr>
                <w:rFonts w:cs="Times New Roman"/>
                <w:b/>
                <w:szCs w:val="26"/>
              </w:rPr>
            </w:pPr>
            <w:r>
              <w:rPr>
                <w:rFonts w:cs="Times New Roman"/>
                <w:b/>
                <w:szCs w:val="26"/>
              </w:rPr>
              <w:t>-</w:t>
            </w:r>
          </w:p>
        </w:tc>
      </w:tr>
      <w:tr w:rsidR="00BA6155" w:rsidRPr="0042511A" w14:paraId="341CA5EB" w14:textId="77777777" w:rsidTr="00BA6155">
        <w:trPr>
          <w:trHeight w:val="114"/>
        </w:trPr>
        <w:tc>
          <w:tcPr>
            <w:tcW w:w="645" w:type="dxa"/>
            <w:tcBorders>
              <w:top w:val="single" w:sz="4" w:space="0" w:color="auto"/>
              <w:left w:val="single" w:sz="4" w:space="0" w:color="auto"/>
              <w:bottom w:val="single" w:sz="4" w:space="0" w:color="auto"/>
              <w:right w:val="single" w:sz="4" w:space="0" w:color="auto"/>
            </w:tcBorders>
            <w:vAlign w:val="center"/>
            <w:hideMark/>
          </w:tcPr>
          <w:p w14:paraId="2E0BB8B9" w14:textId="77777777" w:rsidR="00BA6155" w:rsidRPr="0042511A" w:rsidRDefault="00BA6155" w:rsidP="00BA6155">
            <w:pPr>
              <w:spacing w:before="60" w:after="60"/>
              <w:ind w:firstLine="0"/>
              <w:jc w:val="center"/>
              <w:rPr>
                <w:rFonts w:cs="Times New Roman"/>
                <w:szCs w:val="26"/>
              </w:rPr>
            </w:pPr>
            <w:r w:rsidRPr="0042511A">
              <w:rPr>
                <w:rFonts w:cs="Times New Roman"/>
                <w:szCs w:val="26"/>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2BA4F2D" w14:textId="217B8789" w:rsidR="00BA6155" w:rsidRPr="0042511A" w:rsidRDefault="00BA6155" w:rsidP="00BA6155">
            <w:pPr>
              <w:spacing w:before="60" w:after="60"/>
              <w:ind w:firstLine="0"/>
              <w:rPr>
                <w:rFonts w:cs="Times New Roman"/>
                <w:spacing w:val="4"/>
                <w:szCs w:val="26"/>
              </w:rPr>
            </w:pPr>
            <w:r>
              <w:rPr>
                <w:rFonts w:cs="Times New Roman"/>
                <w:spacing w:val="4"/>
                <w:szCs w:val="26"/>
              </w:rPr>
              <w:t>Anilin</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07C2D25" w14:textId="6D3E14B5" w:rsidR="00BA6155" w:rsidRPr="00BA6155" w:rsidRDefault="00BA6155" w:rsidP="00BA6155">
            <w:pPr>
              <w:spacing w:before="60" w:after="60"/>
              <w:ind w:firstLine="0"/>
              <w:jc w:val="center"/>
              <w:rPr>
                <w:rFonts w:cs="Times New Roman"/>
                <w:spacing w:val="4"/>
                <w:szCs w:val="26"/>
                <w:vertAlign w:val="superscript"/>
              </w:rPr>
            </w:pPr>
            <w:r>
              <w:rPr>
                <w:rFonts w:cs="Times New Roman"/>
                <w:spacing w:val="4"/>
                <w:szCs w:val="26"/>
              </w:rPr>
              <w:t>mg/Nm</w:t>
            </w:r>
            <w:r>
              <w:rPr>
                <w:rFonts w:cs="Times New Roman"/>
                <w:spacing w:val="4"/>
                <w:szCs w:val="26"/>
                <w:vertAlign w:val="superscript"/>
              </w:rPr>
              <w:t>3</w:t>
            </w:r>
          </w:p>
        </w:tc>
        <w:tc>
          <w:tcPr>
            <w:tcW w:w="1617" w:type="dxa"/>
            <w:tcBorders>
              <w:left w:val="single" w:sz="4" w:space="0" w:color="auto"/>
              <w:right w:val="single" w:sz="4" w:space="0" w:color="auto"/>
            </w:tcBorders>
            <w:vAlign w:val="center"/>
          </w:tcPr>
          <w:p w14:paraId="06DC95F9" w14:textId="0D2FD244" w:rsidR="00BA6155" w:rsidRPr="0042511A" w:rsidRDefault="00BA6155" w:rsidP="00BA6155">
            <w:pPr>
              <w:pStyle w:val="Header"/>
              <w:spacing w:before="60" w:after="60"/>
              <w:ind w:firstLine="0"/>
              <w:jc w:val="center"/>
              <w:rPr>
                <w:rFonts w:cs="Times New Roman"/>
                <w:b/>
                <w:szCs w:val="26"/>
              </w:rPr>
            </w:pPr>
            <w:r>
              <w:rPr>
                <w:rFonts w:cs="Times New Roman"/>
                <w:szCs w:val="26"/>
              </w:rPr>
              <w:t>KPH (MDL=0,2)</w:t>
            </w:r>
          </w:p>
        </w:tc>
        <w:tc>
          <w:tcPr>
            <w:tcW w:w="1560" w:type="dxa"/>
            <w:tcBorders>
              <w:left w:val="single" w:sz="4" w:space="0" w:color="auto"/>
              <w:right w:val="single" w:sz="4" w:space="0" w:color="auto"/>
            </w:tcBorders>
            <w:vAlign w:val="center"/>
          </w:tcPr>
          <w:p w14:paraId="57722768" w14:textId="1059C131" w:rsidR="00BA6155" w:rsidRPr="0042511A" w:rsidRDefault="00BA6155" w:rsidP="00BA6155">
            <w:pPr>
              <w:pStyle w:val="Header"/>
              <w:spacing w:before="60" w:after="60"/>
              <w:ind w:firstLine="0"/>
              <w:jc w:val="center"/>
              <w:rPr>
                <w:rFonts w:cs="Times New Roman"/>
                <w:b/>
                <w:szCs w:val="26"/>
              </w:rPr>
            </w:pPr>
            <w:r>
              <w:rPr>
                <w:rFonts w:cs="Times New Roman"/>
                <w:szCs w:val="26"/>
              </w:rPr>
              <w:t>KPH (MDL=0,2)</w:t>
            </w:r>
          </w:p>
        </w:tc>
        <w:tc>
          <w:tcPr>
            <w:tcW w:w="1701" w:type="dxa"/>
            <w:tcBorders>
              <w:left w:val="single" w:sz="4" w:space="0" w:color="auto"/>
              <w:right w:val="single" w:sz="4" w:space="0" w:color="auto"/>
            </w:tcBorders>
            <w:vAlign w:val="center"/>
            <w:hideMark/>
          </w:tcPr>
          <w:p w14:paraId="515E923A" w14:textId="136989A3" w:rsidR="00BA6155" w:rsidRPr="0042511A" w:rsidRDefault="00BA6155" w:rsidP="00BA6155">
            <w:pPr>
              <w:pStyle w:val="Header"/>
              <w:spacing w:before="60" w:after="60"/>
              <w:ind w:firstLine="0"/>
              <w:jc w:val="center"/>
              <w:rPr>
                <w:rFonts w:cs="Times New Roman"/>
                <w:b/>
                <w:szCs w:val="26"/>
              </w:rPr>
            </w:pPr>
            <w:r>
              <w:rPr>
                <w:rFonts w:cs="Times New Roman"/>
                <w:b/>
                <w:szCs w:val="26"/>
              </w:rPr>
              <w:t>19</w:t>
            </w:r>
          </w:p>
        </w:tc>
      </w:tr>
      <w:tr w:rsidR="00BA6155" w:rsidRPr="0042511A" w14:paraId="46A580EF" w14:textId="77777777" w:rsidTr="00BA6155">
        <w:trPr>
          <w:trHeight w:val="229"/>
        </w:trPr>
        <w:tc>
          <w:tcPr>
            <w:tcW w:w="645" w:type="dxa"/>
            <w:tcBorders>
              <w:top w:val="single" w:sz="4" w:space="0" w:color="auto"/>
              <w:left w:val="single" w:sz="4" w:space="0" w:color="auto"/>
              <w:bottom w:val="single" w:sz="4" w:space="0" w:color="auto"/>
              <w:right w:val="single" w:sz="4" w:space="0" w:color="auto"/>
            </w:tcBorders>
            <w:vAlign w:val="center"/>
            <w:hideMark/>
          </w:tcPr>
          <w:p w14:paraId="4A1602F6" w14:textId="77777777" w:rsidR="00BA6155" w:rsidRPr="0042511A" w:rsidRDefault="00BA6155" w:rsidP="00BA6155">
            <w:pPr>
              <w:spacing w:before="60" w:after="60"/>
              <w:ind w:firstLine="0"/>
              <w:jc w:val="center"/>
              <w:rPr>
                <w:rFonts w:cs="Times New Roman"/>
                <w:szCs w:val="26"/>
              </w:rPr>
            </w:pPr>
            <w:r w:rsidRPr="0042511A">
              <w:rPr>
                <w:rFonts w:cs="Times New Roman"/>
                <w:szCs w:val="26"/>
              </w:rPr>
              <w:t>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97C61FF" w14:textId="7CDCD9AE" w:rsidR="00BA6155" w:rsidRPr="00BA6155" w:rsidRDefault="00BA6155" w:rsidP="00BA6155">
            <w:pPr>
              <w:spacing w:before="60" w:after="60"/>
              <w:ind w:firstLine="0"/>
              <w:rPr>
                <w:rFonts w:cs="Times New Roman"/>
                <w:spacing w:val="4"/>
                <w:szCs w:val="26"/>
                <w:vertAlign w:val="superscript"/>
              </w:rPr>
            </w:pPr>
            <w:r>
              <w:rPr>
                <w:rFonts w:cs="Times New Roman"/>
                <w:color w:val="000000"/>
                <w:szCs w:val="26"/>
              </w:rPr>
              <w:t>Formanldehyt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3C84A2E" w14:textId="35D2323C" w:rsidR="00BA6155" w:rsidRPr="0042511A" w:rsidRDefault="00BA6155" w:rsidP="00BA6155">
            <w:pPr>
              <w:spacing w:before="60" w:after="60"/>
              <w:ind w:firstLine="0"/>
              <w:jc w:val="center"/>
              <w:rPr>
                <w:rFonts w:cs="Times New Roman"/>
                <w:spacing w:val="4"/>
                <w:szCs w:val="26"/>
              </w:rPr>
            </w:pPr>
            <w:r>
              <w:rPr>
                <w:rFonts w:cs="Times New Roman"/>
                <w:spacing w:val="4"/>
                <w:szCs w:val="26"/>
              </w:rPr>
              <w:t>mg/Nm</w:t>
            </w:r>
            <w:r>
              <w:rPr>
                <w:rFonts w:cs="Times New Roman"/>
                <w:spacing w:val="4"/>
                <w:szCs w:val="26"/>
                <w:vertAlign w:val="superscript"/>
              </w:rPr>
              <w:t>3</w:t>
            </w:r>
          </w:p>
        </w:tc>
        <w:tc>
          <w:tcPr>
            <w:tcW w:w="1617" w:type="dxa"/>
            <w:tcBorders>
              <w:left w:val="single" w:sz="4" w:space="0" w:color="auto"/>
              <w:right w:val="single" w:sz="4" w:space="0" w:color="auto"/>
            </w:tcBorders>
            <w:vAlign w:val="center"/>
          </w:tcPr>
          <w:p w14:paraId="75D298AE" w14:textId="4D2EF973" w:rsidR="00BA6155" w:rsidRPr="0042511A" w:rsidRDefault="00BA6155" w:rsidP="00BA6155">
            <w:pPr>
              <w:pStyle w:val="Header"/>
              <w:spacing w:before="60" w:after="60"/>
              <w:ind w:firstLine="0"/>
              <w:jc w:val="center"/>
              <w:rPr>
                <w:rFonts w:cs="Times New Roman"/>
                <w:b/>
                <w:szCs w:val="26"/>
              </w:rPr>
            </w:pPr>
            <w:r>
              <w:rPr>
                <w:rFonts w:cs="Times New Roman"/>
                <w:szCs w:val="26"/>
              </w:rPr>
              <w:t>KPH (MDL=0,3)</w:t>
            </w:r>
          </w:p>
        </w:tc>
        <w:tc>
          <w:tcPr>
            <w:tcW w:w="1560" w:type="dxa"/>
            <w:tcBorders>
              <w:left w:val="single" w:sz="4" w:space="0" w:color="auto"/>
              <w:right w:val="single" w:sz="4" w:space="0" w:color="auto"/>
            </w:tcBorders>
            <w:vAlign w:val="center"/>
          </w:tcPr>
          <w:p w14:paraId="2B38407A" w14:textId="0527AFC3" w:rsidR="00BA6155" w:rsidRPr="0042511A" w:rsidRDefault="00BA6155" w:rsidP="00BA6155">
            <w:pPr>
              <w:pStyle w:val="Header"/>
              <w:spacing w:before="60" w:after="60"/>
              <w:ind w:firstLine="0"/>
              <w:jc w:val="center"/>
              <w:rPr>
                <w:rFonts w:cs="Times New Roman"/>
                <w:b/>
                <w:szCs w:val="26"/>
              </w:rPr>
            </w:pPr>
            <w:r>
              <w:rPr>
                <w:rFonts w:cs="Times New Roman"/>
                <w:szCs w:val="26"/>
              </w:rPr>
              <w:t>KPH (MDL=0,3)</w:t>
            </w:r>
          </w:p>
        </w:tc>
        <w:tc>
          <w:tcPr>
            <w:tcW w:w="1701" w:type="dxa"/>
            <w:tcBorders>
              <w:left w:val="single" w:sz="4" w:space="0" w:color="auto"/>
              <w:right w:val="single" w:sz="4" w:space="0" w:color="auto"/>
            </w:tcBorders>
            <w:vAlign w:val="center"/>
            <w:hideMark/>
          </w:tcPr>
          <w:p w14:paraId="280E4623" w14:textId="52D1EAC9" w:rsidR="00BA6155" w:rsidRPr="0042511A" w:rsidRDefault="00BA6155" w:rsidP="00BA6155">
            <w:pPr>
              <w:pStyle w:val="Header"/>
              <w:spacing w:before="60" w:after="60"/>
              <w:ind w:firstLine="0"/>
              <w:jc w:val="center"/>
              <w:rPr>
                <w:rFonts w:cs="Times New Roman"/>
                <w:b/>
                <w:szCs w:val="26"/>
              </w:rPr>
            </w:pPr>
            <w:r w:rsidRPr="0042511A">
              <w:rPr>
                <w:rFonts w:cs="Times New Roman"/>
                <w:b/>
                <w:szCs w:val="26"/>
              </w:rPr>
              <w:t>20</w:t>
            </w:r>
          </w:p>
        </w:tc>
      </w:tr>
    </w:tbl>
    <w:p w14:paraId="1F1EC0EA" w14:textId="73D7270F" w:rsidR="0080641E" w:rsidRDefault="00BA6155" w:rsidP="00880F53">
      <w:pPr>
        <w:jc w:val="both"/>
        <w:rPr>
          <w:i/>
          <w:iCs/>
        </w:rPr>
      </w:pPr>
      <w:r>
        <w:rPr>
          <w:i/>
          <w:iCs/>
        </w:rPr>
        <w:t>*Phiếu kết quả được đính kèm trong phụ lục của báo cáo</w:t>
      </w:r>
    </w:p>
    <w:p w14:paraId="71F8B269" w14:textId="37F7A84A" w:rsidR="00BA6155" w:rsidRDefault="00BA6155" w:rsidP="00880F53">
      <w:pPr>
        <w:jc w:val="both"/>
        <w:rPr>
          <w:i/>
          <w:iCs/>
        </w:rPr>
      </w:pPr>
      <w:r>
        <w:rPr>
          <w:i/>
          <w:iCs/>
        </w:rPr>
        <w:lastRenderedPageBreak/>
        <w:t xml:space="preserve">Ghi chú: </w:t>
      </w:r>
    </w:p>
    <w:p w14:paraId="208B5321" w14:textId="71264175" w:rsidR="00BA6155" w:rsidRDefault="00BA6155" w:rsidP="00880F53">
      <w:pPr>
        <w:jc w:val="both"/>
      </w:pPr>
      <w:r>
        <w:t>- QCVN 20:2009/BTNMT: Quy chuẩn kỹ thuật quốc gia về khí thải công nghiệp đối với một số chất hữu cơ.</w:t>
      </w:r>
    </w:p>
    <w:p w14:paraId="524BA731" w14:textId="79D84E73" w:rsidR="00BA6155" w:rsidRDefault="00BA6155" w:rsidP="00BA6155">
      <w:pPr>
        <w:jc w:val="both"/>
      </w:pPr>
      <w:r>
        <w:t xml:space="preserve">Nhận xét: </w:t>
      </w:r>
    </w:p>
    <w:p w14:paraId="01F62984" w14:textId="3B46D4F5" w:rsidR="00BA6155" w:rsidRDefault="00BA6155" w:rsidP="00BA6155">
      <w:pPr>
        <w:jc w:val="both"/>
      </w:pPr>
      <w:r>
        <w:t xml:space="preserve">Qua kết quả quan trắc môi trưởng bổ sung cho thấy </w:t>
      </w:r>
      <w:r w:rsidR="00A22469">
        <w:t>khí thải đầu ra sau hệ thống xử lý khí thải của cơ sở hoạt động ổn định, đáp ứng yêu cầu về chất lượng khí thải trước khi thoát ra ngoài môi trường.</w:t>
      </w:r>
    </w:p>
    <w:p w14:paraId="577E41D9" w14:textId="77777777" w:rsidR="00A22469" w:rsidRDefault="00A22469" w:rsidP="00BA6155">
      <w:pPr>
        <w:jc w:val="both"/>
      </w:pPr>
    </w:p>
    <w:p w14:paraId="1FDBAE54" w14:textId="77777777" w:rsidR="00A22469" w:rsidRPr="00BA6155" w:rsidRDefault="00A22469" w:rsidP="00BA6155">
      <w:pPr>
        <w:jc w:val="both"/>
      </w:pPr>
    </w:p>
    <w:p w14:paraId="31617658" w14:textId="3B3580F8" w:rsidR="00880F53" w:rsidRDefault="00A22469" w:rsidP="00A22469">
      <w:r>
        <w:br w:type="page"/>
      </w:r>
    </w:p>
    <w:p w14:paraId="5AEDC0DD" w14:textId="59DD1374" w:rsidR="0042511A" w:rsidRDefault="0042511A" w:rsidP="0042511A">
      <w:pPr>
        <w:pStyle w:val="Heading1"/>
        <w:framePr w:wrap="around"/>
      </w:pPr>
      <w:bookmarkStart w:id="152" w:name="_Toc197929076"/>
      <w:r>
        <w:lastRenderedPageBreak/>
        <w:t>KẾ HOẠCH VẬN HÀNH THỬ NGHIỆM VÀ CHƯƠNG TRÌNH QUAN TRẮC MÔI TRƯỜNG CỦA CƠ SỞ</w:t>
      </w:r>
      <w:bookmarkEnd w:id="152"/>
    </w:p>
    <w:p w14:paraId="6776273B" w14:textId="77777777" w:rsidR="0042511A" w:rsidRPr="0042511A" w:rsidRDefault="0042511A" w:rsidP="0042511A"/>
    <w:p w14:paraId="30E9A0DF" w14:textId="575109B1" w:rsidR="001C7A4E" w:rsidRDefault="001C7A4E" w:rsidP="00BF1219">
      <w:pPr>
        <w:pStyle w:val="Heading2"/>
        <w:spacing w:before="0" w:after="0" w:line="312" w:lineRule="auto"/>
      </w:pPr>
      <w:bookmarkStart w:id="153" w:name="_Toc197929077"/>
      <w:r>
        <w:t>Kế hoạch vận hành thử nghiệm công trình xử lý chất thải</w:t>
      </w:r>
      <w:bookmarkEnd w:id="153"/>
    </w:p>
    <w:p w14:paraId="34B0805E" w14:textId="7ECA9D23" w:rsidR="0025099B" w:rsidRPr="00ED60DE" w:rsidRDefault="0025099B" w:rsidP="0025099B">
      <w:pPr>
        <w:spacing w:line="300" w:lineRule="auto"/>
        <w:jc w:val="both"/>
        <w:rPr>
          <w:bCs/>
          <w:szCs w:val="26"/>
          <w:lang w:val="nb-NO" w:eastAsia="vi-VN"/>
        </w:rPr>
      </w:pPr>
      <w:r w:rsidRPr="00ED60DE">
        <w:rPr>
          <w:bCs/>
          <w:szCs w:val="26"/>
          <w:lang w:val="nb-NO" w:eastAsia="vi-VN"/>
        </w:rPr>
        <w:t>Theo quy định tại khoản 4, điều 21, thông tư số 02/2022/BTNMT ngày 10/01/2022</w:t>
      </w:r>
      <w:r w:rsidR="00266FC3" w:rsidRPr="00266FC3">
        <w:rPr>
          <w:bCs/>
          <w:szCs w:val="26"/>
          <w:lang w:val="nb-NO" w:eastAsia="vi-VN"/>
        </w:rPr>
        <w:t xml:space="preserve"> </w:t>
      </w:r>
      <w:r w:rsidR="00266FC3" w:rsidRPr="00ED60DE">
        <w:rPr>
          <w:bCs/>
          <w:szCs w:val="26"/>
          <w:lang w:val="nb-NO" w:eastAsia="vi-VN"/>
        </w:rPr>
        <w:t>của Bộ Tài nguyên và Môi t</w:t>
      </w:r>
      <w:r w:rsidR="00266FC3">
        <w:rPr>
          <w:bCs/>
          <w:szCs w:val="26"/>
          <w:lang w:val="nb-NO" w:eastAsia="vi-VN"/>
        </w:rPr>
        <w:t>r</w:t>
      </w:r>
      <w:r w:rsidR="00266FC3" w:rsidRPr="00ED60DE">
        <w:rPr>
          <w:bCs/>
          <w:szCs w:val="26"/>
          <w:lang w:val="nb-NO" w:eastAsia="vi-VN"/>
        </w:rPr>
        <w:t>ường</w:t>
      </w:r>
      <w:r w:rsidR="00266FC3" w:rsidRPr="00266FC3">
        <w:rPr>
          <w:bCs/>
          <w:szCs w:val="26"/>
          <w:lang w:val="nb-NO" w:eastAsia="vi-VN"/>
        </w:rPr>
        <w:t xml:space="preserve"> </w:t>
      </w:r>
      <w:r w:rsidR="00266FC3" w:rsidRPr="00ED60DE">
        <w:rPr>
          <w:bCs/>
          <w:szCs w:val="26"/>
          <w:lang w:val="nb-NO" w:eastAsia="vi-VN"/>
        </w:rPr>
        <w:t>quy định chi tiết thi hành một số điều của Luật Bảo vệ môi trường</w:t>
      </w:r>
      <w:r w:rsidR="00266FC3">
        <w:rPr>
          <w:bCs/>
          <w:szCs w:val="26"/>
          <w:lang w:val="nb-NO" w:eastAsia="vi-VN"/>
        </w:rPr>
        <w:t xml:space="preserve">, Khoản 13, Điều 1 Nghị định 05/2025/NĐ-CP ngày 06/01/2025 </w:t>
      </w:r>
      <w:r w:rsidRPr="00ED60DE">
        <w:rPr>
          <w:bCs/>
          <w:szCs w:val="26"/>
          <w:lang w:val="nb-NO" w:eastAsia="vi-VN"/>
        </w:rPr>
        <w:t>của Bộ Tài nguyên và Môi t</w:t>
      </w:r>
      <w:r w:rsidR="00266FC3">
        <w:rPr>
          <w:bCs/>
          <w:szCs w:val="26"/>
          <w:lang w:val="nb-NO" w:eastAsia="vi-VN"/>
        </w:rPr>
        <w:t>r</w:t>
      </w:r>
      <w:r w:rsidRPr="00ED60DE">
        <w:rPr>
          <w:bCs/>
          <w:szCs w:val="26"/>
          <w:lang w:val="nb-NO" w:eastAsia="vi-VN"/>
        </w:rPr>
        <w:t xml:space="preserve">ường </w:t>
      </w:r>
      <w:r w:rsidR="00266FC3">
        <w:rPr>
          <w:bCs/>
          <w:szCs w:val="26"/>
          <w:lang w:val="nb-NO" w:eastAsia="vi-VN"/>
        </w:rPr>
        <w:t xml:space="preserve">Sửa đổi, bổ sung một số điều của Nghị định số 08/2022/NĐ-CP ngày 10/01/2022 của Chính Phủ quy định chi tiết một số điều của Luật bảo vệ môi trường, </w:t>
      </w:r>
      <w:r w:rsidRPr="00ED60DE">
        <w:rPr>
          <w:bCs/>
          <w:szCs w:val="26"/>
          <w:lang w:val="nb-NO" w:eastAsia="vi-VN"/>
        </w:rPr>
        <w:t>việc đo đạc, lấy mẫu bụi, khí thải để phân tích, đánh giá hiệu quả cho từng công trình, thiết bị xử lý chất thải</w:t>
      </w:r>
      <w:r w:rsidR="00266FC3">
        <w:rPr>
          <w:bCs/>
          <w:szCs w:val="26"/>
          <w:lang w:val="nb-NO" w:eastAsia="vi-VN"/>
        </w:rPr>
        <w:t xml:space="preserve"> của cơ sở</w:t>
      </w:r>
      <w:r w:rsidRPr="00ED60DE">
        <w:rPr>
          <w:bCs/>
          <w:szCs w:val="26"/>
          <w:lang w:val="nb-NO" w:eastAsia="vi-VN"/>
        </w:rPr>
        <w:t xml:space="preserve"> được quy định như sau:</w:t>
      </w:r>
    </w:p>
    <w:p w14:paraId="723966C5" w14:textId="202FBA4B" w:rsidR="0025099B" w:rsidRPr="00AD6B72" w:rsidRDefault="00D40D10" w:rsidP="00AD6B72">
      <w:pPr>
        <w:pStyle w:val="Caption"/>
        <w:ind w:firstLine="0"/>
        <w:jc w:val="center"/>
        <w:rPr>
          <w:rStyle w:val="Vnbnnidung4"/>
          <w:b/>
          <w:bCs/>
          <w:color w:val="auto"/>
          <w:sz w:val="26"/>
          <w:szCs w:val="26"/>
        </w:rPr>
      </w:pPr>
      <w:bookmarkStart w:id="154" w:name="_Toc126591821"/>
      <w:bookmarkStart w:id="155" w:name="_Toc197929104"/>
      <w:r w:rsidRPr="00AD6B72">
        <w:rPr>
          <w:b/>
          <w:bCs/>
          <w:color w:val="auto"/>
          <w:sz w:val="26"/>
          <w:szCs w:val="26"/>
        </w:rPr>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6</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1</w:t>
      </w:r>
      <w:r w:rsidRPr="00AD6B72">
        <w:rPr>
          <w:b/>
          <w:bCs/>
          <w:color w:val="auto"/>
          <w:sz w:val="26"/>
          <w:szCs w:val="26"/>
        </w:rPr>
        <w:fldChar w:fldCharType="end"/>
      </w:r>
      <w:r w:rsidRPr="00AD6B72">
        <w:rPr>
          <w:b/>
          <w:bCs/>
          <w:color w:val="auto"/>
          <w:sz w:val="26"/>
          <w:szCs w:val="26"/>
        </w:rPr>
        <w:t xml:space="preserve">: </w:t>
      </w:r>
      <w:r w:rsidR="0025099B" w:rsidRPr="00AD6B72">
        <w:rPr>
          <w:rStyle w:val="Vnbnnidung4"/>
          <w:b/>
          <w:bCs/>
          <w:color w:val="auto"/>
          <w:sz w:val="26"/>
          <w:szCs w:val="26"/>
        </w:rPr>
        <w:t>Kế hoạch vận hành thử nghiệm các công trình xử lý chất thải đã hoàn thành của cơ sở</w:t>
      </w:r>
      <w:bookmarkEnd w:id="154"/>
      <w:bookmarkEnd w:id="155"/>
    </w:p>
    <w:tbl>
      <w:tblPr>
        <w:tblW w:w="9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
        <w:gridCol w:w="5417"/>
        <w:gridCol w:w="2977"/>
      </w:tblGrid>
      <w:tr w:rsidR="0025099B" w:rsidRPr="00756587" w14:paraId="5FEC58AD" w14:textId="77777777" w:rsidTr="0025099B">
        <w:tc>
          <w:tcPr>
            <w:tcW w:w="674" w:type="dxa"/>
            <w:shd w:val="clear" w:color="auto" w:fill="auto"/>
            <w:vAlign w:val="center"/>
          </w:tcPr>
          <w:p w14:paraId="1F287E7E" w14:textId="77777777" w:rsidR="0025099B" w:rsidRPr="00756587" w:rsidRDefault="0025099B" w:rsidP="0025099B">
            <w:pPr>
              <w:ind w:firstLine="0"/>
              <w:jc w:val="center"/>
              <w:rPr>
                <w:b/>
                <w:szCs w:val="26"/>
              </w:rPr>
            </w:pPr>
            <w:r w:rsidRPr="00756587">
              <w:rPr>
                <w:b/>
                <w:szCs w:val="26"/>
              </w:rPr>
              <w:t>TT</w:t>
            </w:r>
          </w:p>
        </w:tc>
        <w:tc>
          <w:tcPr>
            <w:tcW w:w="5417" w:type="dxa"/>
            <w:shd w:val="clear" w:color="auto" w:fill="auto"/>
            <w:vAlign w:val="center"/>
          </w:tcPr>
          <w:p w14:paraId="6F89630A" w14:textId="77777777" w:rsidR="0025099B" w:rsidRPr="00756587" w:rsidRDefault="0025099B" w:rsidP="0025099B">
            <w:pPr>
              <w:ind w:firstLine="0"/>
              <w:jc w:val="center"/>
              <w:rPr>
                <w:b/>
                <w:szCs w:val="26"/>
              </w:rPr>
            </w:pPr>
            <w:r w:rsidRPr="00756587">
              <w:rPr>
                <w:b/>
                <w:szCs w:val="26"/>
              </w:rPr>
              <w:t>Công trình xử lý chất thải</w:t>
            </w:r>
          </w:p>
        </w:tc>
        <w:tc>
          <w:tcPr>
            <w:tcW w:w="2977" w:type="dxa"/>
            <w:shd w:val="clear" w:color="auto" w:fill="auto"/>
            <w:vAlign w:val="center"/>
          </w:tcPr>
          <w:p w14:paraId="726676E6" w14:textId="47744BEB" w:rsidR="0025099B" w:rsidRPr="00756587" w:rsidRDefault="0025099B" w:rsidP="0025099B">
            <w:pPr>
              <w:ind w:firstLine="0"/>
              <w:jc w:val="center"/>
              <w:rPr>
                <w:b/>
                <w:szCs w:val="26"/>
              </w:rPr>
            </w:pPr>
            <w:r w:rsidRPr="00756587">
              <w:rPr>
                <w:b/>
                <w:szCs w:val="26"/>
              </w:rPr>
              <w:t>Chương trình vận hành thử nghiệm</w:t>
            </w:r>
          </w:p>
        </w:tc>
      </w:tr>
      <w:tr w:rsidR="0025099B" w:rsidRPr="00756587" w14:paraId="5AD3B1B2" w14:textId="77777777" w:rsidTr="0025099B">
        <w:trPr>
          <w:trHeight w:val="425"/>
        </w:trPr>
        <w:tc>
          <w:tcPr>
            <w:tcW w:w="674" w:type="dxa"/>
            <w:shd w:val="clear" w:color="auto" w:fill="auto"/>
            <w:vAlign w:val="center"/>
          </w:tcPr>
          <w:p w14:paraId="0912E042" w14:textId="77777777" w:rsidR="0025099B" w:rsidRPr="00756587" w:rsidRDefault="0025099B" w:rsidP="0025099B">
            <w:pPr>
              <w:ind w:firstLine="0"/>
              <w:jc w:val="center"/>
              <w:rPr>
                <w:szCs w:val="26"/>
              </w:rPr>
            </w:pPr>
            <w:r w:rsidRPr="00756587">
              <w:rPr>
                <w:szCs w:val="26"/>
              </w:rPr>
              <w:t>1</w:t>
            </w:r>
          </w:p>
        </w:tc>
        <w:tc>
          <w:tcPr>
            <w:tcW w:w="5417" w:type="dxa"/>
            <w:shd w:val="clear" w:color="auto" w:fill="auto"/>
            <w:vAlign w:val="center"/>
          </w:tcPr>
          <w:p w14:paraId="3431FDAC" w14:textId="68C2C372" w:rsidR="0025099B" w:rsidRPr="00756587" w:rsidRDefault="0025099B" w:rsidP="0025099B">
            <w:pPr>
              <w:ind w:firstLine="0"/>
              <w:jc w:val="both"/>
              <w:rPr>
                <w:szCs w:val="26"/>
              </w:rPr>
            </w:pPr>
            <w:r w:rsidRPr="00756587">
              <w:rPr>
                <w:szCs w:val="26"/>
              </w:rPr>
              <w:t>Công trình xử lý hơi hóa chất từ dây chuyền nhuộm liên tục</w:t>
            </w:r>
          </w:p>
        </w:tc>
        <w:tc>
          <w:tcPr>
            <w:tcW w:w="2977" w:type="dxa"/>
            <w:vMerge w:val="restart"/>
            <w:shd w:val="clear" w:color="auto" w:fill="auto"/>
            <w:vAlign w:val="center"/>
          </w:tcPr>
          <w:p w14:paraId="5920CFE0" w14:textId="7441EF63" w:rsidR="0025099B" w:rsidRPr="00756587" w:rsidRDefault="0025099B" w:rsidP="006A5BBC">
            <w:pPr>
              <w:ind w:firstLine="0"/>
              <w:jc w:val="both"/>
              <w:rPr>
                <w:szCs w:val="26"/>
              </w:rPr>
            </w:pPr>
            <w:r w:rsidRPr="00756587">
              <w:rPr>
                <w:szCs w:val="26"/>
              </w:rPr>
              <w:t>Thời gian vận hành thử nghiệm: 4 tháng kể từ ngày có Giấy phép môi trường</w:t>
            </w:r>
          </w:p>
        </w:tc>
      </w:tr>
      <w:tr w:rsidR="0025099B" w:rsidRPr="00756587" w14:paraId="63B3C598" w14:textId="77777777" w:rsidTr="0025099B">
        <w:trPr>
          <w:trHeight w:val="417"/>
        </w:trPr>
        <w:tc>
          <w:tcPr>
            <w:tcW w:w="674" w:type="dxa"/>
            <w:shd w:val="clear" w:color="auto" w:fill="auto"/>
            <w:vAlign w:val="center"/>
          </w:tcPr>
          <w:p w14:paraId="0654D408" w14:textId="77777777" w:rsidR="0025099B" w:rsidRPr="00756587" w:rsidRDefault="0025099B" w:rsidP="0025099B">
            <w:pPr>
              <w:ind w:firstLine="0"/>
              <w:jc w:val="center"/>
              <w:rPr>
                <w:szCs w:val="26"/>
              </w:rPr>
            </w:pPr>
            <w:r w:rsidRPr="00756587">
              <w:rPr>
                <w:szCs w:val="26"/>
              </w:rPr>
              <w:t>2</w:t>
            </w:r>
          </w:p>
        </w:tc>
        <w:tc>
          <w:tcPr>
            <w:tcW w:w="5417" w:type="dxa"/>
            <w:shd w:val="clear" w:color="auto" w:fill="auto"/>
            <w:vAlign w:val="center"/>
          </w:tcPr>
          <w:p w14:paraId="7F56ECA0" w14:textId="001FEEF7" w:rsidR="0025099B" w:rsidRPr="00756587" w:rsidRDefault="0025099B" w:rsidP="0025099B">
            <w:pPr>
              <w:ind w:firstLine="0"/>
              <w:jc w:val="both"/>
              <w:rPr>
                <w:szCs w:val="26"/>
              </w:rPr>
            </w:pPr>
            <w:r w:rsidRPr="00756587">
              <w:rPr>
                <w:szCs w:val="26"/>
              </w:rPr>
              <w:t>Hố gom thu gom nước thải sinh hoạt và nước thải sản xuất</w:t>
            </w:r>
            <w:r w:rsidR="005E46DF">
              <w:rPr>
                <w:szCs w:val="26"/>
              </w:rPr>
              <w:t xml:space="preserve"> trước khi đấu nối vào HTTG nước thải của KCN</w:t>
            </w:r>
          </w:p>
        </w:tc>
        <w:tc>
          <w:tcPr>
            <w:tcW w:w="2977" w:type="dxa"/>
            <w:vMerge/>
            <w:shd w:val="clear" w:color="auto" w:fill="auto"/>
            <w:vAlign w:val="center"/>
          </w:tcPr>
          <w:p w14:paraId="317B568A" w14:textId="524A4830" w:rsidR="0025099B" w:rsidRPr="00756587" w:rsidRDefault="0025099B" w:rsidP="0025099B">
            <w:pPr>
              <w:ind w:firstLine="0"/>
              <w:jc w:val="center"/>
              <w:rPr>
                <w:szCs w:val="26"/>
              </w:rPr>
            </w:pPr>
          </w:p>
        </w:tc>
      </w:tr>
    </w:tbl>
    <w:p w14:paraId="6705376C" w14:textId="6EDC4EC0" w:rsidR="0025099B" w:rsidRPr="00ED60DE" w:rsidRDefault="0025099B" w:rsidP="00880F53">
      <w:pPr>
        <w:pStyle w:val="Heading2"/>
        <w:jc w:val="both"/>
        <w:rPr>
          <w:lang w:eastAsia="vi-VN"/>
        </w:rPr>
      </w:pPr>
      <w:bookmarkStart w:id="156" w:name="_Toc197929078"/>
      <w:r w:rsidRPr="00ED60DE">
        <w:rPr>
          <w:lang w:eastAsia="vi-VN"/>
        </w:rPr>
        <w:t>Kế hoạch quan trắc chất thải, đánh giá hiệu quả xử lý của các công trình, thiết bị xử lý chất thải</w:t>
      </w:r>
      <w:bookmarkEnd w:id="156"/>
    </w:p>
    <w:p w14:paraId="4E2C28F0" w14:textId="491CECA6" w:rsidR="0025099B" w:rsidRPr="00ED60DE" w:rsidRDefault="0025099B" w:rsidP="0025099B">
      <w:pPr>
        <w:spacing w:line="288" w:lineRule="auto"/>
        <w:jc w:val="both"/>
        <w:rPr>
          <w:b/>
          <w:bCs/>
          <w:i/>
          <w:szCs w:val="26"/>
          <w:lang w:eastAsia="vi-VN"/>
        </w:rPr>
      </w:pPr>
      <w:r w:rsidRPr="00ED60DE">
        <w:rPr>
          <w:bCs/>
          <w:szCs w:val="26"/>
          <w:lang w:eastAsia="vi-VN"/>
        </w:rPr>
        <w:t xml:space="preserve">Theo quy định tại khoản 5, điều 21, thông tư số 02/2022/BTNMT ngày 10/01/2022 của Bộ Tài nguyên và Môi trường quy định chi tiết thi hành một số điều của Luật Bảo vệ môi trường, </w:t>
      </w:r>
      <w:r w:rsidR="00DA3D79">
        <w:rPr>
          <w:bCs/>
          <w:szCs w:val="26"/>
          <w:lang w:eastAsia="vi-VN"/>
        </w:rPr>
        <w:t>Điểm b, Khoản 8, Điều 1, Thông tư 07/2025/TT-BTNMT ngày 28/02/2025 của Bộ Tài nguyên và Môi trường Sửa đổi, bổ sung một số điều của Thông tư số 02/2022/TT-BTNMT ngày 10/01/2022 của Bộ trường Bộ Tài nguyên và Môi trường quy định chi tiết thi hành một số điều của Luật Bảo vệ môi trường</w:t>
      </w:r>
      <w:r w:rsidRPr="00ED60DE">
        <w:rPr>
          <w:bCs/>
          <w:szCs w:val="26"/>
          <w:lang w:eastAsia="vi-VN"/>
        </w:rPr>
        <w:t>, việc quan trắc chất thải do chủ dự án đầu tư, cơ sở tự quyết định nhưng phải đảm bảo quan trắc ít nhất 03 mẫu đơn trong 03 ngày liên tiếp của giai đoạn vận hành ổn định các công trình xử lý chất thải.</w:t>
      </w:r>
      <w:r w:rsidRPr="00ED60DE">
        <w:rPr>
          <w:b/>
          <w:bCs/>
          <w:i/>
          <w:szCs w:val="26"/>
          <w:lang w:eastAsia="vi-VN"/>
        </w:rPr>
        <w:tab/>
      </w:r>
    </w:p>
    <w:p w14:paraId="3AC827CF" w14:textId="63AA10DA" w:rsidR="00AD6B72" w:rsidRDefault="0025099B" w:rsidP="00F02A78">
      <w:pPr>
        <w:spacing w:line="300" w:lineRule="auto"/>
        <w:jc w:val="both"/>
        <w:rPr>
          <w:bCs/>
          <w:szCs w:val="26"/>
          <w:lang w:eastAsia="vi-VN"/>
        </w:rPr>
      </w:pPr>
      <w:r w:rsidRPr="00ED60DE">
        <w:rPr>
          <w:bCs/>
          <w:szCs w:val="26"/>
          <w:lang w:eastAsia="vi-VN"/>
        </w:rPr>
        <w:t xml:space="preserve">Kế hoạch chi tiết về thời gian dự kiến lấy mẫu khí thải trước khi xả ra môi trường được thể hiện chi tiết trong bảng dưới đây: </w:t>
      </w:r>
    </w:p>
    <w:p w14:paraId="0DE64900" w14:textId="7B5C965A" w:rsidR="0025099B" w:rsidRPr="00AD6B72" w:rsidRDefault="00D40D10" w:rsidP="00AD6B72">
      <w:pPr>
        <w:pStyle w:val="Caption"/>
        <w:ind w:firstLine="0"/>
        <w:jc w:val="center"/>
        <w:rPr>
          <w:rStyle w:val="Vnbnnidung4"/>
          <w:b/>
          <w:bCs/>
          <w:color w:val="auto"/>
          <w:sz w:val="26"/>
          <w:szCs w:val="26"/>
        </w:rPr>
      </w:pPr>
      <w:bookmarkStart w:id="157" w:name="_Toc126591822"/>
      <w:bookmarkStart w:id="158" w:name="_Toc197929105"/>
      <w:r w:rsidRPr="00AD6B72">
        <w:rPr>
          <w:b/>
          <w:bCs/>
          <w:color w:val="auto"/>
          <w:sz w:val="26"/>
          <w:szCs w:val="26"/>
        </w:rPr>
        <w:lastRenderedPageBreak/>
        <w:t xml:space="preserve">Bảng </w:t>
      </w:r>
      <w:r w:rsidRPr="00AD6B72">
        <w:rPr>
          <w:b/>
          <w:bCs/>
          <w:color w:val="auto"/>
          <w:sz w:val="26"/>
          <w:szCs w:val="26"/>
        </w:rPr>
        <w:fldChar w:fldCharType="begin"/>
      </w:r>
      <w:r w:rsidRPr="00AD6B72">
        <w:rPr>
          <w:b/>
          <w:bCs/>
          <w:color w:val="auto"/>
          <w:sz w:val="26"/>
          <w:szCs w:val="26"/>
        </w:rPr>
        <w:instrText xml:space="preserve"> STYLEREF 1 \s </w:instrText>
      </w:r>
      <w:r w:rsidRPr="00AD6B72">
        <w:rPr>
          <w:b/>
          <w:bCs/>
          <w:color w:val="auto"/>
          <w:sz w:val="26"/>
          <w:szCs w:val="26"/>
        </w:rPr>
        <w:fldChar w:fldCharType="separate"/>
      </w:r>
      <w:r w:rsidR="00FC21DB">
        <w:rPr>
          <w:b/>
          <w:bCs/>
          <w:noProof/>
          <w:color w:val="auto"/>
          <w:sz w:val="26"/>
          <w:szCs w:val="26"/>
        </w:rPr>
        <w:t>6</w:t>
      </w:r>
      <w:r w:rsidRPr="00AD6B72">
        <w:rPr>
          <w:b/>
          <w:bCs/>
          <w:color w:val="auto"/>
          <w:sz w:val="26"/>
          <w:szCs w:val="26"/>
        </w:rPr>
        <w:fldChar w:fldCharType="end"/>
      </w:r>
      <w:r w:rsidRPr="00AD6B72">
        <w:rPr>
          <w:b/>
          <w:bCs/>
          <w:color w:val="auto"/>
          <w:sz w:val="26"/>
          <w:szCs w:val="26"/>
        </w:rPr>
        <w:noBreakHyphen/>
      </w:r>
      <w:r w:rsidRPr="00AD6B72">
        <w:rPr>
          <w:b/>
          <w:bCs/>
          <w:color w:val="auto"/>
          <w:sz w:val="26"/>
          <w:szCs w:val="26"/>
        </w:rPr>
        <w:fldChar w:fldCharType="begin"/>
      </w:r>
      <w:r w:rsidRPr="00AD6B72">
        <w:rPr>
          <w:b/>
          <w:bCs/>
          <w:color w:val="auto"/>
          <w:sz w:val="26"/>
          <w:szCs w:val="26"/>
        </w:rPr>
        <w:instrText xml:space="preserve"> SEQ Bảng \* ARABIC \s 1 </w:instrText>
      </w:r>
      <w:r w:rsidRPr="00AD6B72">
        <w:rPr>
          <w:b/>
          <w:bCs/>
          <w:color w:val="auto"/>
          <w:sz w:val="26"/>
          <w:szCs w:val="26"/>
        </w:rPr>
        <w:fldChar w:fldCharType="separate"/>
      </w:r>
      <w:r w:rsidR="00FC21DB">
        <w:rPr>
          <w:b/>
          <w:bCs/>
          <w:noProof/>
          <w:color w:val="auto"/>
          <w:sz w:val="26"/>
          <w:szCs w:val="26"/>
        </w:rPr>
        <w:t>2</w:t>
      </w:r>
      <w:r w:rsidRPr="00AD6B72">
        <w:rPr>
          <w:b/>
          <w:bCs/>
          <w:color w:val="auto"/>
          <w:sz w:val="26"/>
          <w:szCs w:val="26"/>
        </w:rPr>
        <w:fldChar w:fldCharType="end"/>
      </w:r>
      <w:r w:rsidRPr="00AD6B72">
        <w:rPr>
          <w:b/>
          <w:bCs/>
          <w:color w:val="auto"/>
          <w:sz w:val="26"/>
          <w:szCs w:val="26"/>
        </w:rPr>
        <w:t xml:space="preserve">: </w:t>
      </w:r>
      <w:r w:rsidR="0025099B" w:rsidRPr="00AD6B72">
        <w:rPr>
          <w:rStyle w:val="Vnbnnidung4"/>
          <w:b/>
          <w:bCs/>
          <w:color w:val="auto"/>
          <w:sz w:val="26"/>
          <w:szCs w:val="26"/>
        </w:rPr>
        <w:t xml:space="preserve">Kế hoạch lấy mẫu vận hành thử nghiệm các công trình xử lý </w:t>
      </w:r>
      <w:r w:rsidR="00D95EFA" w:rsidRPr="00AD6B72">
        <w:rPr>
          <w:rStyle w:val="Vnbnnidung4"/>
          <w:b/>
          <w:bCs/>
          <w:color w:val="auto"/>
          <w:sz w:val="26"/>
          <w:szCs w:val="26"/>
        </w:rPr>
        <w:t>chất</w:t>
      </w:r>
      <w:r w:rsidR="0025099B" w:rsidRPr="00AD6B72">
        <w:rPr>
          <w:rStyle w:val="Vnbnnidung4"/>
          <w:b/>
          <w:bCs/>
          <w:color w:val="auto"/>
          <w:sz w:val="26"/>
          <w:szCs w:val="26"/>
        </w:rPr>
        <w:t xml:space="preserve"> thải</w:t>
      </w:r>
      <w:bookmarkEnd w:id="157"/>
      <w:bookmarkEnd w:id="158"/>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3"/>
        <w:gridCol w:w="1119"/>
        <w:gridCol w:w="821"/>
        <w:gridCol w:w="2297"/>
        <w:gridCol w:w="2268"/>
        <w:gridCol w:w="1418"/>
      </w:tblGrid>
      <w:tr w:rsidR="0025099B" w:rsidRPr="0025099B" w14:paraId="5C8593DB" w14:textId="77777777" w:rsidTr="00F02A78">
        <w:tc>
          <w:tcPr>
            <w:tcW w:w="1003" w:type="dxa"/>
            <w:shd w:val="clear" w:color="auto" w:fill="auto"/>
            <w:vAlign w:val="center"/>
          </w:tcPr>
          <w:p w14:paraId="568B4BBB" w14:textId="77777777" w:rsidR="0025099B" w:rsidRPr="0025099B" w:rsidRDefault="0025099B" w:rsidP="0025099B">
            <w:pPr>
              <w:ind w:firstLine="0"/>
              <w:jc w:val="center"/>
              <w:rPr>
                <w:rFonts w:cs="Times New Roman"/>
                <w:b/>
                <w:szCs w:val="26"/>
                <w:lang w:val="pt-BR"/>
              </w:rPr>
            </w:pPr>
            <w:r w:rsidRPr="0025099B">
              <w:rPr>
                <w:rFonts w:cs="Times New Roman"/>
                <w:b/>
                <w:szCs w:val="26"/>
                <w:lang w:val="pt-BR"/>
              </w:rPr>
              <w:t>Số lần</w:t>
            </w:r>
          </w:p>
        </w:tc>
        <w:tc>
          <w:tcPr>
            <w:tcW w:w="1119" w:type="dxa"/>
            <w:shd w:val="clear" w:color="auto" w:fill="auto"/>
            <w:vAlign w:val="center"/>
          </w:tcPr>
          <w:p w14:paraId="38E530C2" w14:textId="529C901F" w:rsidR="0025099B" w:rsidRPr="0025099B" w:rsidRDefault="00D95EFA" w:rsidP="0025099B">
            <w:pPr>
              <w:ind w:firstLine="0"/>
              <w:jc w:val="center"/>
              <w:rPr>
                <w:rFonts w:cs="Times New Roman"/>
                <w:b/>
                <w:szCs w:val="26"/>
                <w:lang w:val="pt-BR"/>
              </w:rPr>
            </w:pPr>
            <w:r>
              <w:rPr>
                <w:rFonts w:cs="Times New Roman"/>
                <w:b/>
                <w:szCs w:val="26"/>
                <w:lang w:val="pt-BR"/>
              </w:rPr>
              <w:t>Tần suất</w:t>
            </w:r>
          </w:p>
        </w:tc>
        <w:tc>
          <w:tcPr>
            <w:tcW w:w="821" w:type="dxa"/>
            <w:shd w:val="clear" w:color="auto" w:fill="auto"/>
            <w:vAlign w:val="center"/>
          </w:tcPr>
          <w:p w14:paraId="4B8C4490" w14:textId="77777777" w:rsidR="0025099B" w:rsidRPr="0025099B" w:rsidRDefault="0025099B" w:rsidP="0025099B">
            <w:pPr>
              <w:ind w:firstLine="0"/>
              <w:jc w:val="center"/>
              <w:rPr>
                <w:rFonts w:cs="Times New Roman"/>
                <w:b/>
                <w:szCs w:val="26"/>
                <w:lang w:val="pt-BR"/>
              </w:rPr>
            </w:pPr>
            <w:r w:rsidRPr="0025099B">
              <w:rPr>
                <w:rFonts w:cs="Times New Roman"/>
                <w:b/>
                <w:szCs w:val="26"/>
                <w:lang w:val="pt-BR"/>
              </w:rPr>
              <w:t>Số mẫu</w:t>
            </w:r>
          </w:p>
        </w:tc>
        <w:tc>
          <w:tcPr>
            <w:tcW w:w="2297" w:type="dxa"/>
            <w:shd w:val="clear" w:color="auto" w:fill="auto"/>
            <w:vAlign w:val="center"/>
          </w:tcPr>
          <w:p w14:paraId="5F2F2A18" w14:textId="77777777" w:rsidR="0025099B" w:rsidRPr="0025099B" w:rsidRDefault="0025099B" w:rsidP="0025099B">
            <w:pPr>
              <w:ind w:firstLine="0"/>
              <w:jc w:val="center"/>
              <w:rPr>
                <w:rFonts w:cs="Times New Roman"/>
                <w:b/>
                <w:szCs w:val="26"/>
                <w:lang w:val="pt-BR"/>
              </w:rPr>
            </w:pPr>
            <w:r w:rsidRPr="0025099B">
              <w:rPr>
                <w:rFonts w:cs="Times New Roman"/>
                <w:b/>
                <w:szCs w:val="26"/>
                <w:lang w:val="pt-BR"/>
              </w:rPr>
              <w:t>Vị trí</w:t>
            </w:r>
          </w:p>
        </w:tc>
        <w:tc>
          <w:tcPr>
            <w:tcW w:w="2268" w:type="dxa"/>
            <w:shd w:val="clear" w:color="auto" w:fill="auto"/>
            <w:vAlign w:val="center"/>
          </w:tcPr>
          <w:p w14:paraId="2F6EB622" w14:textId="77777777" w:rsidR="0025099B" w:rsidRPr="0025099B" w:rsidRDefault="0025099B" w:rsidP="0025099B">
            <w:pPr>
              <w:ind w:firstLine="0"/>
              <w:jc w:val="center"/>
              <w:rPr>
                <w:rFonts w:cs="Times New Roman"/>
                <w:b/>
                <w:szCs w:val="26"/>
                <w:lang w:val="pt-BR"/>
              </w:rPr>
            </w:pPr>
            <w:r w:rsidRPr="0025099B">
              <w:rPr>
                <w:rFonts w:cs="Times New Roman"/>
                <w:b/>
                <w:szCs w:val="26"/>
                <w:lang w:val="pt-BR"/>
              </w:rPr>
              <w:t>Thông số</w:t>
            </w:r>
          </w:p>
        </w:tc>
        <w:tc>
          <w:tcPr>
            <w:tcW w:w="1418" w:type="dxa"/>
            <w:shd w:val="clear" w:color="auto" w:fill="auto"/>
            <w:vAlign w:val="center"/>
          </w:tcPr>
          <w:p w14:paraId="454E00E8" w14:textId="77777777" w:rsidR="0025099B" w:rsidRPr="0025099B" w:rsidRDefault="0025099B" w:rsidP="0025099B">
            <w:pPr>
              <w:ind w:firstLine="0"/>
              <w:jc w:val="center"/>
              <w:rPr>
                <w:rFonts w:cs="Times New Roman"/>
                <w:b/>
                <w:szCs w:val="26"/>
                <w:lang w:val="pt-BR"/>
              </w:rPr>
            </w:pPr>
            <w:r w:rsidRPr="0025099B">
              <w:rPr>
                <w:rFonts w:cs="Times New Roman"/>
                <w:b/>
                <w:szCs w:val="26"/>
                <w:lang w:val="pt-BR"/>
              </w:rPr>
              <w:t>Quy chuẩn so sánh</w:t>
            </w:r>
          </w:p>
        </w:tc>
      </w:tr>
      <w:tr w:rsidR="0025099B" w:rsidRPr="0025099B" w14:paraId="30ECEB32" w14:textId="77777777" w:rsidTr="00650B0E">
        <w:tc>
          <w:tcPr>
            <w:tcW w:w="8926" w:type="dxa"/>
            <w:gridSpan w:val="6"/>
            <w:shd w:val="clear" w:color="auto" w:fill="auto"/>
            <w:vAlign w:val="center"/>
          </w:tcPr>
          <w:p w14:paraId="0B860EA8" w14:textId="77777777" w:rsidR="0025099B" w:rsidRPr="0025099B" w:rsidRDefault="0025099B" w:rsidP="0025099B">
            <w:pPr>
              <w:ind w:firstLine="0"/>
              <w:jc w:val="both"/>
              <w:rPr>
                <w:rFonts w:cs="Times New Roman"/>
                <w:b/>
                <w:szCs w:val="26"/>
                <w:lang w:val="pt-BR"/>
              </w:rPr>
            </w:pPr>
            <w:r w:rsidRPr="0025099B">
              <w:rPr>
                <w:rFonts w:cs="Times New Roman"/>
                <w:b/>
                <w:szCs w:val="26"/>
                <w:lang w:val="pt-BR"/>
              </w:rPr>
              <w:t>I.Giám sát môi trường nước thải</w:t>
            </w:r>
          </w:p>
        </w:tc>
      </w:tr>
      <w:tr w:rsidR="0025099B" w:rsidRPr="0025099B" w14:paraId="7EC49C50" w14:textId="77777777" w:rsidTr="00F02A78">
        <w:trPr>
          <w:trHeight w:val="140"/>
        </w:trPr>
        <w:tc>
          <w:tcPr>
            <w:tcW w:w="1003" w:type="dxa"/>
            <w:shd w:val="clear" w:color="auto" w:fill="auto"/>
            <w:vAlign w:val="center"/>
          </w:tcPr>
          <w:p w14:paraId="252DA293" w14:textId="63FA8696" w:rsidR="0025099B" w:rsidRPr="0025099B" w:rsidRDefault="00D95EFA" w:rsidP="0025099B">
            <w:pPr>
              <w:ind w:firstLine="0"/>
              <w:jc w:val="center"/>
              <w:rPr>
                <w:rFonts w:cs="Times New Roman"/>
                <w:szCs w:val="26"/>
                <w:lang w:val="pt-BR"/>
              </w:rPr>
            </w:pPr>
            <w:r>
              <w:rPr>
                <w:rFonts w:cs="Times New Roman"/>
                <w:szCs w:val="26"/>
                <w:lang w:val="pt-BR"/>
              </w:rPr>
              <w:t xml:space="preserve">03 lần </w:t>
            </w:r>
          </w:p>
        </w:tc>
        <w:tc>
          <w:tcPr>
            <w:tcW w:w="1119" w:type="dxa"/>
            <w:shd w:val="clear" w:color="auto" w:fill="auto"/>
            <w:vAlign w:val="center"/>
          </w:tcPr>
          <w:p w14:paraId="62C29720" w14:textId="0CE62DDD" w:rsidR="0025099B" w:rsidRPr="0025099B" w:rsidRDefault="00D95EFA" w:rsidP="0025099B">
            <w:pPr>
              <w:ind w:firstLine="0"/>
              <w:jc w:val="center"/>
              <w:rPr>
                <w:rFonts w:cs="Times New Roman"/>
                <w:szCs w:val="26"/>
                <w:lang w:val="pt-BR"/>
              </w:rPr>
            </w:pPr>
            <w:r>
              <w:rPr>
                <w:rFonts w:cs="Times New Roman"/>
                <w:szCs w:val="26"/>
                <w:lang w:val="pt-BR"/>
              </w:rPr>
              <w:t>1 mẫu/lần</w:t>
            </w:r>
          </w:p>
        </w:tc>
        <w:tc>
          <w:tcPr>
            <w:tcW w:w="821" w:type="dxa"/>
            <w:shd w:val="clear" w:color="auto" w:fill="auto"/>
            <w:vAlign w:val="center"/>
          </w:tcPr>
          <w:p w14:paraId="5E2C8987" w14:textId="1D117C4D" w:rsidR="0025099B" w:rsidRPr="0025099B" w:rsidRDefault="00D95EFA" w:rsidP="0025099B">
            <w:pPr>
              <w:ind w:firstLine="0"/>
              <w:jc w:val="center"/>
              <w:rPr>
                <w:rFonts w:cs="Times New Roman"/>
                <w:szCs w:val="26"/>
                <w:lang w:val="pt-BR"/>
              </w:rPr>
            </w:pPr>
            <w:r>
              <w:rPr>
                <w:rFonts w:cs="Times New Roman"/>
                <w:szCs w:val="26"/>
                <w:lang w:val="pt-BR"/>
              </w:rPr>
              <w:t xml:space="preserve">03 mẫu </w:t>
            </w:r>
          </w:p>
        </w:tc>
        <w:tc>
          <w:tcPr>
            <w:tcW w:w="2297" w:type="dxa"/>
            <w:shd w:val="clear" w:color="auto" w:fill="auto"/>
            <w:vAlign w:val="center"/>
          </w:tcPr>
          <w:p w14:paraId="6DA4F740" w14:textId="42DA5357" w:rsidR="0025099B" w:rsidRPr="0025099B" w:rsidRDefault="0025099B" w:rsidP="0025099B">
            <w:pPr>
              <w:ind w:firstLine="0"/>
              <w:jc w:val="both"/>
              <w:rPr>
                <w:rFonts w:cs="Times New Roman"/>
                <w:szCs w:val="26"/>
                <w:lang w:val="pt-BR"/>
              </w:rPr>
            </w:pPr>
            <w:r w:rsidRPr="0025099B">
              <w:rPr>
                <w:rFonts w:cs="Times New Roman"/>
                <w:szCs w:val="26"/>
                <w:lang w:val="pt-BR"/>
              </w:rPr>
              <w:t>mẫu khí thải sau xử lý tại ống phóng không của hệ thống xử lý hơi hóa chất từ dây chuyền nhuộm liên tục</w:t>
            </w:r>
          </w:p>
        </w:tc>
        <w:tc>
          <w:tcPr>
            <w:tcW w:w="2268" w:type="dxa"/>
            <w:shd w:val="clear" w:color="auto" w:fill="auto"/>
            <w:vAlign w:val="center"/>
          </w:tcPr>
          <w:p w14:paraId="6CAE5213" w14:textId="77777777" w:rsidR="0025099B" w:rsidRPr="0025099B" w:rsidRDefault="0025099B" w:rsidP="0025099B">
            <w:pPr>
              <w:widowControl w:val="0"/>
              <w:spacing w:line="300" w:lineRule="auto"/>
              <w:ind w:firstLine="0"/>
              <w:jc w:val="center"/>
              <w:rPr>
                <w:rFonts w:cs="Times New Roman"/>
                <w:bCs/>
                <w:szCs w:val="26"/>
                <w:lang w:val="pt-BR" w:eastAsia="vi-VN"/>
              </w:rPr>
            </w:pPr>
            <w:r w:rsidRPr="0025099B">
              <w:rPr>
                <w:rFonts w:eastAsia="Times New Roman" w:cs="Times New Roman"/>
                <w:szCs w:val="26"/>
                <w:lang w:val="af-ZA"/>
              </w:rPr>
              <w:t xml:space="preserve">Lưu lượng, </w:t>
            </w:r>
            <w:r w:rsidRPr="0025099B">
              <w:rPr>
                <w:rFonts w:cs="Times New Roman"/>
                <w:bCs/>
                <w:szCs w:val="26"/>
                <w:lang w:val="pt-BR" w:eastAsia="vi-VN"/>
              </w:rPr>
              <w:t>HCHO, C</w:t>
            </w:r>
            <w:r w:rsidRPr="0025099B">
              <w:rPr>
                <w:rFonts w:cs="Times New Roman"/>
                <w:bCs/>
                <w:szCs w:val="26"/>
                <w:vertAlign w:val="subscript"/>
                <w:lang w:val="pt-BR" w:eastAsia="vi-VN"/>
              </w:rPr>
              <w:t>6</w:t>
            </w:r>
            <w:r w:rsidRPr="0025099B">
              <w:rPr>
                <w:rFonts w:cs="Times New Roman"/>
                <w:bCs/>
                <w:szCs w:val="26"/>
                <w:lang w:val="pt-BR" w:eastAsia="vi-VN"/>
              </w:rPr>
              <w:t>H</w:t>
            </w:r>
            <w:r w:rsidRPr="0025099B">
              <w:rPr>
                <w:rFonts w:cs="Times New Roman"/>
                <w:bCs/>
                <w:szCs w:val="26"/>
                <w:vertAlign w:val="subscript"/>
                <w:lang w:val="pt-BR" w:eastAsia="vi-VN"/>
              </w:rPr>
              <w:t>5</w:t>
            </w:r>
            <w:r w:rsidRPr="0025099B">
              <w:rPr>
                <w:rFonts w:cs="Times New Roman"/>
                <w:bCs/>
                <w:szCs w:val="26"/>
                <w:lang w:val="pt-BR" w:eastAsia="vi-VN"/>
              </w:rPr>
              <w:t>NH</w:t>
            </w:r>
            <w:r w:rsidRPr="0025099B">
              <w:rPr>
                <w:rFonts w:cs="Times New Roman"/>
                <w:bCs/>
                <w:szCs w:val="26"/>
                <w:vertAlign w:val="subscript"/>
                <w:lang w:val="pt-BR" w:eastAsia="vi-VN"/>
              </w:rPr>
              <w:t>2</w:t>
            </w:r>
          </w:p>
        </w:tc>
        <w:tc>
          <w:tcPr>
            <w:tcW w:w="1418" w:type="dxa"/>
            <w:shd w:val="clear" w:color="auto" w:fill="auto"/>
            <w:vAlign w:val="center"/>
          </w:tcPr>
          <w:p w14:paraId="768F9E9B" w14:textId="77777777" w:rsidR="0025099B" w:rsidRPr="0025099B" w:rsidRDefault="0025099B" w:rsidP="0025099B">
            <w:pPr>
              <w:ind w:firstLine="0"/>
              <w:jc w:val="center"/>
              <w:rPr>
                <w:rFonts w:cs="Times New Roman"/>
                <w:szCs w:val="26"/>
                <w:lang w:val="pt-BR"/>
              </w:rPr>
            </w:pPr>
            <w:r w:rsidRPr="0025099B">
              <w:rPr>
                <w:rFonts w:cs="Times New Roman"/>
                <w:szCs w:val="26"/>
                <w:lang w:val="pt-BR"/>
              </w:rPr>
              <w:t>QCVN 20:2009/ BTNMT</w:t>
            </w:r>
          </w:p>
        </w:tc>
      </w:tr>
      <w:tr w:rsidR="0025099B" w:rsidRPr="0025099B" w14:paraId="3A1000CC" w14:textId="77777777" w:rsidTr="00650B0E">
        <w:trPr>
          <w:trHeight w:val="140"/>
        </w:trPr>
        <w:tc>
          <w:tcPr>
            <w:tcW w:w="8926" w:type="dxa"/>
            <w:gridSpan w:val="6"/>
            <w:shd w:val="clear" w:color="auto" w:fill="auto"/>
            <w:vAlign w:val="center"/>
          </w:tcPr>
          <w:p w14:paraId="57AD9A94" w14:textId="77777777" w:rsidR="0025099B" w:rsidRPr="0025099B" w:rsidRDefault="0025099B" w:rsidP="0025099B">
            <w:pPr>
              <w:ind w:firstLine="0"/>
              <w:jc w:val="both"/>
              <w:rPr>
                <w:rFonts w:cs="Times New Roman"/>
                <w:b/>
                <w:szCs w:val="26"/>
                <w:lang w:val="pt-BR"/>
              </w:rPr>
            </w:pPr>
            <w:r w:rsidRPr="0025099B">
              <w:rPr>
                <w:rFonts w:cs="Times New Roman"/>
                <w:b/>
                <w:szCs w:val="26"/>
                <w:lang w:val="pt-BR"/>
              </w:rPr>
              <w:t>II. Giám sát môi trường nước thải</w:t>
            </w:r>
          </w:p>
        </w:tc>
      </w:tr>
      <w:tr w:rsidR="00D95EFA" w:rsidRPr="0025099B" w14:paraId="51AD147B" w14:textId="77777777" w:rsidTr="00F02A78">
        <w:trPr>
          <w:trHeight w:val="2211"/>
        </w:trPr>
        <w:tc>
          <w:tcPr>
            <w:tcW w:w="1003" w:type="dxa"/>
            <w:shd w:val="clear" w:color="auto" w:fill="auto"/>
            <w:vAlign w:val="center"/>
          </w:tcPr>
          <w:p w14:paraId="12FB7491" w14:textId="205A24E2" w:rsidR="00D95EFA" w:rsidRPr="0025099B" w:rsidRDefault="00D95EFA" w:rsidP="0025099B">
            <w:pPr>
              <w:ind w:firstLine="0"/>
              <w:jc w:val="center"/>
              <w:rPr>
                <w:rFonts w:cs="Times New Roman"/>
                <w:szCs w:val="26"/>
                <w:lang w:val="pt-BR"/>
              </w:rPr>
            </w:pPr>
            <w:r>
              <w:rPr>
                <w:rFonts w:cs="Times New Roman"/>
                <w:szCs w:val="26"/>
                <w:lang w:val="pt-BR"/>
              </w:rPr>
              <w:t>03 lần</w:t>
            </w:r>
          </w:p>
        </w:tc>
        <w:tc>
          <w:tcPr>
            <w:tcW w:w="1119" w:type="dxa"/>
            <w:shd w:val="clear" w:color="auto" w:fill="auto"/>
            <w:vAlign w:val="center"/>
          </w:tcPr>
          <w:p w14:paraId="53B3AC13" w14:textId="6F5BC19A" w:rsidR="00D95EFA" w:rsidRPr="0025099B" w:rsidRDefault="00D95EFA" w:rsidP="0025099B">
            <w:pPr>
              <w:ind w:firstLine="0"/>
              <w:jc w:val="center"/>
              <w:rPr>
                <w:rFonts w:cs="Times New Roman"/>
                <w:szCs w:val="26"/>
                <w:lang w:val="pt-BR"/>
              </w:rPr>
            </w:pPr>
            <w:r w:rsidRPr="0025099B">
              <w:rPr>
                <w:rFonts w:cs="Times New Roman"/>
                <w:szCs w:val="26"/>
                <w:lang w:val="pt-BR"/>
              </w:rPr>
              <w:t xml:space="preserve">03 ngày </w:t>
            </w:r>
            <w:r>
              <w:rPr>
                <w:rFonts w:cs="Times New Roman"/>
                <w:szCs w:val="26"/>
                <w:lang w:val="pt-BR"/>
              </w:rPr>
              <w:t>liền tiếp</w:t>
            </w:r>
          </w:p>
        </w:tc>
        <w:tc>
          <w:tcPr>
            <w:tcW w:w="3118" w:type="dxa"/>
            <w:gridSpan w:val="2"/>
            <w:shd w:val="clear" w:color="auto" w:fill="auto"/>
            <w:vAlign w:val="center"/>
          </w:tcPr>
          <w:p w14:paraId="79FD36A9" w14:textId="67781E94" w:rsidR="00D95EFA" w:rsidRPr="0025099B" w:rsidRDefault="00D95EFA" w:rsidP="0025099B">
            <w:pPr>
              <w:ind w:firstLine="0"/>
              <w:jc w:val="both"/>
              <w:rPr>
                <w:rFonts w:cs="Times New Roman"/>
                <w:szCs w:val="26"/>
                <w:lang w:val="pt-BR"/>
              </w:rPr>
            </w:pPr>
            <w:r w:rsidRPr="0025099B">
              <w:rPr>
                <w:rFonts w:cs="Times New Roman"/>
                <w:szCs w:val="26"/>
                <w:lang w:val="pt-BR"/>
              </w:rPr>
              <w:t xml:space="preserve">Lấy 03 mẫu trong 03 mẫu ngày liên tiếp tại hố gom nước thải sinh hoạt và nước thải sản xuất trước khi đấu nối vào </w:t>
            </w:r>
            <w:r w:rsidR="005E46DF">
              <w:rPr>
                <w:rFonts w:cs="Times New Roman"/>
                <w:szCs w:val="26"/>
                <w:lang w:val="pt-BR"/>
              </w:rPr>
              <w:t>HTTG</w:t>
            </w:r>
            <w:r w:rsidR="004B0869">
              <w:rPr>
                <w:rFonts w:cs="Times New Roman"/>
                <w:szCs w:val="26"/>
                <w:lang w:val="pt-BR"/>
              </w:rPr>
              <w:t xml:space="preserve"> </w:t>
            </w:r>
            <w:r w:rsidRPr="0025099B">
              <w:rPr>
                <w:rFonts w:cs="Times New Roman"/>
                <w:szCs w:val="26"/>
                <w:lang w:val="pt-BR"/>
              </w:rPr>
              <w:t xml:space="preserve"> nước thải của KCN</w:t>
            </w:r>
          </w:p>
        </w:tc>
        <w:tc>
          <w:tcPr>
            <w:tcW w:w="2268" w:type="dxa"/>
            <w:shd w:val="clear" w:color="auto" w:fill="auto"/>
            <w:vAlign w:val="center"/>
          </w:tcPr>
          <w:p w14:paraId="0226F486" w14:textId="77777777" w:rsidR="00D95EFA" w:rsidRPr="0025099B" w:rsidRDefault="00D95EFA" w:rsidP="0025099B">
            <w:pPr>
              <w:ind w:firstLine="0"/>
              <w:jc w:val="center"/>
              <w:rPr>
                <w:rFonts w:eastAsia="Times New Roman" w:cs="Times New Roman"/>
                <w:szCs w:val="26"/>
                <w:lang w:val="af-ZA"/>
              </w:rPr>
            </w:pPr>
            <w:r w:rsidRPr="0025099B">
              <w:rPr>
                <w:rFonts w:eastAsia="Times New Roman" w:cs="Times New Roman"/>
                <w:szCs w:val="26"/>
                <w:lang w:val="af-ZA"/>
              </w:rPr>
              <w:t>pH, nhiệt độ, độ màu, TSS, BOD</w:t>
            </w:r>
            <w:r w:rsidRPr="0025099B">
              <w:rPr>
                <w:rFonts w:eastAsia="Times New Roman" w:cs="Times New Roman"/>
                <w:szCs w:val="26"/>
                <w:vertAlign w:val="subscript"/>
                <w:lang w:val="af-ZA"/>
              </w:rPr>
              <w:t>5</w:t>
            </w:r>
            <w:r w:rsidRPr="0025099B">
              <w:rPr>
                <w:rFonts w:eastAsia="Times New Roman" w:cs="Times New Roman"/>
                <w:szCs w:val="26"/>
                <w:lang w:val="af-ZA"/>
              </w:rPr>
              <w:t>, COD, Sunfua, tổng N, Clo dư, Clorua, Xyanua,  dầu mỡ khoáng, Coliform</w:t>
            </w:r>
          </w:p>
        </w:tc>
        <w:tc>
          <w:tcPr>
            <w:tcW w:w="1418" w:type="dxa"/>
            <w:shd w:val="clear" w:color="auto" w:fill="auto"/>
            <w:vAlign w:val="center"/>
          </w:tcPr>
          <w:p w14:paraId="2B7F675D" w14:textId="77777777" w:rsidR="00D95EFA" w:rsidRPr="0025099B" w:rsidRDefault="00D95EFA" w:rsidP="0025099B">
            <w:pPr>
              <w:ind w:firstLine="0"/>
              <w:jc w:val="center"/>
              <w:rPr>
                <w:rFonts w:cs="Times New Roman"/>
                <w:szCs w:val="26"/>
                <w:lang w:val="pt-BR"/>
              </w:rPr>
            </w:pPr>
            <w:r w:rsidRPr="0025099B">
              <w:rPr>
                <w:rFonts w:cs="Times New Roman"/>
                <w:bCs/>
                <w:szCs w:val="26"/>
                <w:lang w:val="pt-BR"/>
              </w:rPr>
              <w:t>Tiêu chuẩn đấu nối nước thải vào KCN Dệt may Phố Nối</w:t>
            </w:r>
          </w:p>
        </w:tc>
      </w:tr>
    </w:tbl>
    <w:p w14:paraId="46C3B91D" w14:textId="77777777" w:rsidR="0025099B" w:rsidRPr="00ED60DE" w:rsidRDefault="0025099B" w:rsidP="0025099B">
      <w:pPr>
        <w:spacing w:line="300" w:lineRule="auto"/>
        <w:ind w:firstLine="567"/>
        <w:jc w:val="both"/>
        <w:rPr>
          <w:i/>
          <w:szCs w:val="26"/>
          <w:lang w:val="pt-BR"/>
        </w:rPr>
      </w:pPr>
      <w:r w:rsidRPr="00ED60DE">
        <w:rPr>
          <w:i/>
          <w:szCs w:val="26"/>
          <w:lang w:val="pt-BR"/>
        </w:rPr>
        <w:t xml:space="preserve">Trước khi </w:t>
      </w:r>
      <w:r w:rsidRPr="00ED60DE">
        <w:rPr>
          <w:i/>
          <w:spacing w:val="-10"/>
          <w:szCs w:val="26"/>
          <w:lang w:val="af-ZA"/>
        </w:rPr>
        <w:t>cơ sở</w:t>
      </w:r>
      <w:r w:rsidRPr="00ED60DE">
        <w:rPr>
          <w:spacing w:val="-10"/>
          <w:szCs w:val="26"/>
          <w:lang w:val="af-ZA"/>
        </w:rPr>
        <w:t xml:space="preserve"> </w:t>
      </w:r>
      <w:r w:rsidRPr="00ED60DE">
        <w:rPr>
          <w:i/>
          <w:szCs w:val="26"/>
          <w:lang w:val="pt-BR"/>
        </w:rPr>
        <w:t>đi vào VHTN công trình BVMT công ty sẽ gửi Thông báo tới sở tài nguyên và môi trường tỉnh Hưng Yên theo quy định tại khoản 5 điều 31, nghị định 08/2022/NĐ-CP ngày 10/01/2022 của Chính phủ Quy định chi tiết một số điều của Luật Bảo vệ môi trường.</w:t>
      </w:r>
    </w:p>
    <w:p w14:paraId="5DA15B9C" w14:textId="77777777" w:rsidR="0025099B" w:rsidRPr="00ED60DE" w:rsidRDefault="0025099B" w:rsidP="0025099B">
      <w:pPr>
        <w:spacing w:line="300" w:lineRule="auto"/>
        <w:jc w:val="both"/>
        <w:rPr>
          <w:szCs w:val="26"/>
          <w:lang w:eastAsia="vi-VN"/>
        </w:rPr>
      </w:pPr>
      <w:r w:rsidRPr="00ED60DE">
        <w:rPr>
          <w:szCs w:val="26"/>
          <w:lang w:eastAsia="vi-VN"/>
        </w:rPr>
        <w:t>c, Tổ chức có đủ điều kiện hoạt động dịch vụ quan trắc môi trường dự kiến phối hợp để thực hiện kế hoạch:</w:t>
      </w:r>
    </w:p>
    <w:p w14:paraId="124453DB" w14:textId="77777777" w:rsidR="0025099B" w:rsidRPr="00ED60DE" w:rsidRDefault="0025099B" w:rsidP="0025099B">
      <w:pPr>
        <w:spacing w:line="300" w:lineRule="auto"/>
        <w:ind w:firstLine="567"/>
        <w:jc w:val="both"/>
        <w:rPr>
          <w:szCs w:val="26"/>
          <w:lang w:val="pt-BR"/>
        </w:rPr>
      </w:pPr>
      <w:r w:rsidRPr="00ED60DE">
        <w:rPr>
          <w:szCs w:val="26"/>
          <w:lang w:val="pt-BR"/>
        </w:rPr>
        <w:t>Dự kiến giai đoạn vận hành thử nghiệm, Chủ đầu tư sẽ phối hợp với đơn vị có đủ điều kiện hoạt động dịch vụ quan trắc về môi trường, dự kiến là Trung tâm Quan trắc – thông tin Tài nguyên và Môi trường tỉnh Hưng Yên thực hiện quan trắc khí thải, đánh giá hiệu quả của công trình xử lý khí thải.</w:t>
      </w:r>
    </w:p>
    <w:p w14:paraId="6251A66A" w14:textId="77777777" w:rsidR="0025099B" w:rsidRPr="00ED60DE" w:rsidRDefault="0025099B" w:rsidP="0025099B">
      <w:pPr>
        <w:spacing w:line="300" w:lineRule="auto"/>
        <w:ind w:firstLine="567"/>
        <w:jc w:val="both"/>
        <w:rPr>
          <w:szCs w:val="26"/>
          <w:lang w:val="pt-BR"/>
        </w:rPr>
      </w:pPr>
      <w:r w:rsidRPr="00ED60DE">
        <w:rPr>
          <w:szCs w:val="26"/>
          <w:lang w:val="pt-BR"/>
        </w:rPr>
        <w:t>Thông tin đơn vị phối hợp thực hiện:</w:t>
      </w:r>
    </w:p>
    <w:p w14:paraId="716A10A3" w14:textId="77777777" w:rsidR="0025099B" w:rsidRPr="00ED60DE" w:rsidRDefault="0025099B" w:rsidP="0025099B">
      <w:pPr>
        <w:spacing w:line="300" w:lineRule="auto"/>
        <w:ind w:firstLine="567"/>
        <w:jc w:val="both"/>
        <w:rPr>
          <w:szCs w:val="26"/>
          <w:lang w:val="pt-BR"/>
        </w:rPr>
      </w:pPr>
      <w:r w:rsidRPr="00ED60DE">
        <w:rPr>
          <w:szCs w:val="26"/>
          <w:lang w:val="pt-BR"/>
        </w:rPr>
        <w:t>- Tên đơn vị: Trung tâm Quan trắc – thông tin Tài nguyên và Môi trường;</w:t>
      </w:r>
    </w:p>
    <w:p w14:paraId="0D0D3F25" w14:textId="77777777" w:rsidR="0025099B" w:rsidRPr="00ED60DE" w:rsidRDefault="0025099B" w:rsidP="0025099B">
      <w:pPr>
        <w:spacing w:line="300" w:lineRule="auto"/>
        <w:ind w:firstLine="567"/>
        <w:jc w:val="both"/>
        <w:rPr>
          <w:szCs w:val="26"/>
          <w:lang w:val="pt-BR"/>
        </w:rPr>
      </w:pPr>
      <w:r w:rsidRPr="00ED60DE">
        <w:rPr>
          <w:szCs w:val="26"/>
          <w:lang w:val="pt-BR"/>
        </w:rPr>
        <w:t>Địa chỉ trụ sở chính: Số 437 Nguyễn Văn Linh, thành phố Hưng Yên, tỉnh hưng Yên</w:t>
      </w:r>
    </w:p>
    <w:p w14:paraId="503C20B8" w14:textId="77777777" w:rsidR="0025099B" w:rsidRPr="00ED60DE" w:rsidRDefault="0025099B" w:rsidP="0025099B">
      <w:pPr>
        <w:spacing w:line="300" w:lineRule="auto"/>
        <w:ind w:firstLine="567"/>
        <w:jc w:val="both"/>
        <w:rPr>
          <w:szCs w:val="26"/>
          <w:lang w:val="pt-BR"/>
        </w:rPr>
      </w:pPr>
      <w:r w:rsidRPr="00ED60DE">
        <w:rPr>
          <w:szCs w:val="26"/>
          <w:lang w:val="pt-BR"/>
        </w:rPr>
        <w:lastRenderedPageBreak/>
        <w:t>Điện thoại: 02216 256 999</w:t>
      </w:r>
    </w:p>
    <w:p w14:paraId="2DC0081D" w14:textId="77777777" w:rsidR="0025099B" w:rsidRPr="00ED60DE" w:rsidRDefault="0025099B" w:rsidP="0025099B">
      <w:pPr>
        <w:spacing w:line="300" w:lineRule="auto"/>
        <w:ind w:firstLine="567"/>
        <w:jc w:val="both"/>
        <w:rPr>
          <w:szCs w:val="26"/>
          <w:lang w:val="pt-BR"/>
        </w:rPr>
      </w:pPr>
      <w:r w:rsidRPr="00ED60DE">
        <w:rPr>
          <w:szCs w:val="26"/>
          <w:lang w:val="pt-BR"/>
        </w:rPr>
        <w:t>Giấy chứng nhận đủ điều kiện hoạt động dịch vụ quan trắc của Trung tâm Quan trắc – thông tin Tài nguyên và Môi trường: Vimcerts 161;</w:t>
      </w:r>
    </w:p>
    <w:p w14:paraId="3B040F23" w14:textId="77777777" w:rsidR="0025099B" w:rsidRPr="00ED60DE" w:rsidRDefault="0025099B" w:rsidP="0025099B">
      <w:pPr>
        <w:spacing w:line="300" w:lineRule="auto"/>
        <w:ind w:firstLine="567"/>
        <w:jc w:val="both"/>
        <w:rPr>
          <w:szCs w:val="26"/>
          <w:lang w:val="pt-BR"/>
        </w:rPr>
      </w:pPr>
      <w:r w:rsidRPr="00ED60DE">
        <w:rPr>
          <w:szCs w:val="26"/>
          <w:lang w:val="pt-BR"/>
        </w:rPr>
        <w:t>Chứng nhận đạt tiêu chuẩn ISO/IEC 17025:2017 số hiệu Vilas 894</w:t>
      </w:r>
    </w:p>
    <w:p w14:paraId="25C579F3" w14:textId="259D1779" w:rsidR="0025099B" w:rsidRPr="00ED60DE" w:rsidRDefault="0025099B" w:rsidP="0025099B">
      <w:pPr>
        <w:pStyle w:val="Heading2"/>
        <w:spacing w:before="0" w:after="0" w:line="300" w:lineRule="auto"/>
        <w:jc w:val="both"/>
        <w:rPr>
          <w:bCs/>
          <w:i/>
          <w:lang w:val="pt-BR" w:eastAsia="vi-VN"/>
        </w:rPr>
      </w:pPr>
      <w:bookmarkStart w:id="159" w:name="_Toc125873798"/>
      <w:bookmarkStart w:id="160" w:name="_Toc197929079"/>
      <w:r w:rsidRPr="00ED60DE">
        <w:rPr>
          <w:bCs/>
          <w:i/>
          <w:lang w:val="pt-BR" w:eastAsia="vi-VN"/>
        </w:rPr>
        <w:t>Chương trình quan trắc chất thải định kỳ</w:t>
      </w:r>
      <w:bookmarkEnd w:id="159"/>
      <w:bookmarkEnd w:id="160"/>
    </w:p>
    <w:p w14:paraId="5B3BACC3" w14:textId="77777777" w:rsidR="00756587" w:rsidRPr="00F24C4E" w:rsidRDefault="00756587" w:rsidP="00756587">
      <w:pPr>
        <w:jc w:val="both"/>
        <w:rPr>
          <w:szCs w:val="26"/>
          <w:lang w:val="nl-NL"/>
        </w:rPr>
      </w:pPr>
      <w:r w:rsidRPr="00F24C4E">
        <w:rPr>
          <w:szCs w:val="26"/>
          <w:lang w:val="nl-NL"/>
        </w:rPr>
        <w:t>Dự án không thuộc đối tượng phải thực hiện quan trắc định kì theo quy định tại điều 97 và 98 nghị định 08/2022/NĐ-CP ngày 10/01/2022.</w:t>
      </w:r>
    </w:p>
    <w:p w14:paraId="54DCBCBA" w14:textId="65F03810" w:rsidR="000E51B4" w:rsidRPr="00D40D10" w:rsidRDefault="00756587" w:rsidP="00D40D10">
      <w:pPr>
        <w:rPr>
          <w:iCs/>
          <w:szCs w:val="26"/>
        </w:rPr>
      </w:pPr>
      <w:r>
        <w:rPr>
          <w:iCs/>
          <w:szCs w:val="26"/>
        </w:rPr>
        <w:br w:type="page"/>
      </w:r>
    </w:p>
    <w:p w14:paraId="33410436" w14:textId="77777777" w:rsidR="00EF2A36" w:rsidRDefault="00EF2A36" w:rsidP="00BF1219">
      <w:pPr>
        <w:pStyle w:val="Heading1"/>
        <w:framePr w:w="8482" w:wrap="around"/>
        <w:spacing w:before="0" w:after="0" w:line="312" w:lineRule="auto"/>
      </w:pPr>
      <w:bookmarkStart w:id="161" w:name="_Toc197929080"/>
      <w:r>
        <w:lastRenderedPageBreak/>
        <w:t>: CAM KẾT CỦA CHỦ CƠ SỞ</w:t>
      </w:r>
      <w:bookmarkEnd w:id="161"/>
    </w:p>
    <w:p w14:paraId="3069E824" w14:textId="77777777" w:rsidR="001C7BC7" w:rsidRDefault="001C7BC7" w:rsidP="00BF1219">
      <w:pPr>
        <w:spacing w:before="0" w:after="0" w:line="312" w:lineRule="auto"/>
        <w:ind w:firstLine="567"/>
      </w:pPr>
    </w:p>
    <w:p w14:paraId="4605D298" w14:textId="69FB8A5D" w:rsidR="001C7BC7" w:rsidRPr="00E67162" w:rsidRDefault="001C7BC7" w:rsidP="00BF1219">
      <w:pPr>
        <w:spacing w:before="0" w:after="0" w:line="312" w:lineRule="auto"/>
        <w:ind w:firstLine="567"/>
        <w:rPr>
          <w:szCs w:val="26"/>
        </w:rPr>
      </w:pPr>
      <w:bookmarkStart w:id="162" w:name="bookmark510"/>
      <w:r w:rsidRPr="00E67162">
        <w:rPr>
          <w:szCs w:val="26"/>
        </w:rPr>
        <w:t xml:space="preserve">Chủ </w:t>
      </w:r>
      <w:r w:rsidRPr="00E67162">
        <w:rPr>
          <w:rFonts w:cs="Times New Roman"/>
          <w:szCs w:val="26"/>
          <w:lang w:val="af-ZA"/>
        </w:rPr>
        <w:t>cơ sở</w:t>
      </w:r>
      <w:r w:rsidRPr="00E67162">
        <w:rPr>
          <w:bCs/>
          <w:szCs w:val="26"/>
          <w:lang w:val="pt-BR"/>
        </w:rPr>
        <w:t xml:space="preserve"> </w:t>
      </w:r>
      <w:r w:rsidRPr="00E67162">
        <w:rPr>
          <w:szCs w:val="26"/>
        </w:rPr>
        <w:t>xin cam kết:</w:t>
      </w:r>
    </w:p>
    <w:p w14:paraId="686CFB77" w14:textId="77777777" w:rsidR="001C7BC7" w:rsidRPr="00E67162" w:rsidRDefault="001C7BC7" w:rsidP="00BF1219">
      <w:pPr>
        <w:pStyle w:val="Vnbnnidung40"/>
        <w:tabs>
          <w:tab w:val="left" w:pos="1654"/>
        </w:tabs>
        <w:adjustRightInd w:val="0"/>
        <w:snapToGrid w:val="0"/>
        <w:spacing w:before="0" w:after="0" w:line="312" w:lineRule="auto"/>
        <w:ind w:firstLine="720"/>
        <w:jc w:val="both"/>
        <w:rPr>
          <w:sz w:val="26"/>
          <w:szCs w:val="26"/>
          <w:lang w:val="de-DE"/>
        </w:rPr>
      </w:pPr>
      <w:bookmarkStart w:id="163" w:name="bookmark511"/>
      <w:bookmarkEnd w:id="162"/>
      <w:r w:rsidRPr="00E67162">
        <w:rPr>
          <w:sz w:val="26"/>
          <w:szCs w:val="26"/>
          <w:lang w:val="de-DE"/>
        </w:rPr>
        <w:t>- Chúng tôi cam kết rằng những thông tin, số liệu nêu trên là đúng sự thực; nếu có gì sai trái, chúng tôi hoàn toàn chịu trách nhiệm trước pháp luật.</w:t>
      </w:r>
    </w:p>
    <w:bookmarkEnd w:id="163"/>
    <w:p w14:paraId="37F7F3CD" w14:textId="77777777" w:rsidR="001C7BC7" w:rsidRPr="00E67162" w:rsidRDefault="001C7BC7" w:rsidP="00BF1219">
      <w:pPr>
        <w:pStyle w:val="Vnbnnidung40"/>
        <w:tabs>
          <w:tab w:val="left" w:pos="1654"/>
        </w:tabs>
        <w:adjustRightInd w:val="0"/>
        <w:snapToGrid w:val="0"/>
        <w:spacing w:before="0" w:after="0" w:line="312" w:lineRule="auto"/>
        <w:ind w:firstLine="720"/>
        <w:jc w:val="both"/>
        <w:rPr>
          <w:rStyle w:val="Vnbnnidung4"/>
          <w:sz w:val="26"/>
          <w:szCs w:val="26"/>
          <w:highlight w:val="white"/>
          <w:lang w:eastAsia="vi-VN"/>
        </w:rPr>
      </w:pPr>
      <w:r w:rsidRPr="00E67162">
        <w:rPr>
          <w:rStyle w:val="Vnbnnidung4"/>
          <w:sz w:val="26"/>
          <w:szCs w:val="26"/>
          <w:lang w:eastAsia="vi-VN"/>
        </w:rPr>
        <w:t xml:space="preserve">- </w:t>
      </w:r>
      <w:r w:rsidRPr="00E67162">
        <w:rPr>
          <w:sz w:val="26"/>
          <w:szCs w:val="26"/>
          <w:lang w:val="vi-VN"/>
        </w:rPr>
        <w:t xml:space="preserve">Cam kết đảm bảo </w:t>
      </w:r>
      <w:r w:rsidRPr="00E67162">
        <w:rPr>
          <w:sz w:val="26"/>
          <w:szCs w:val="26"/>
        </w:rPr>
        <w:t xml:space="preserve">xử lý </w:t>
      </w:r>
      <w:r w:rsidRPr="00E67162">
        <w:rPr>
          <w:sz w:val="26"/>
          <w:szCs w:val="26"/>
          <w:lang w:val="vi-VN"/>
        </w:rPr>
        <w:t xml:space="preserve">các nguồn phát sinh chất thải do hoạt động của </w:t>
      </w:r>
      <w:r w:rsidRPr="00E67162">
        <w:rPr>
          <w:sz w:val="26"/>
          <w:szCs w:val="26"/>
          <w:lang w:val="af-ZA"/>
        </w:rPr>
        <w:t>cơ sở</w:t>
      </w:r>
      <w:r w:rsidRPr="00E67162">
        <w:rPr>
          <w:bCs/>
          <w:sz w:val="26"/>
          <w:szCs w:val="26"/>
          <w:lang w:val="pt-BR"/>
        </w:rPr>
        <w:t xml:space="preserve"> </w:t>
      </w:r>
      <w:r w:rsidRPr="00E67162">
        <w:rPr>
          <w:sz w:val="26"/>
          <w:szCs w:val="26"/>
          <w:lang w:val="vi-VN"/>
        </w:rPr>
        <w:t xml:space="preserve">nằm trong giới hạn cho phép của Tiêu chuẩn, Quy chuẩn kỹ thuật môi trường </w:t>
      </w:r>
      <w:r w:rsidRPr="00E67162">
        <w:rPr>
          <w:rStyle w:val="Vnbnnidung4"/>
          <w:sz w:val="26"/>
          <w:szCs w:val="26"/>
          <w:highlight w:val="white"/>
          <w:lang w:eastAsia="vi-VN"/>
        </w:rPr>
        <w:t>và các yêu cầu về bảo vệ môi trường khác có liên quan như:</w:t>
      </w:r>
    </w:p>
    <w:p w14:paraId="30CB7CC1" w14:textId="77777777" w:rsidR="001C7BC7" w:rsidRPr="00E67162" w:rsidRDefault="001C7BC7" w:rsidP="00BF1219">
      <w:pPr>
        <w:spacing w:before="0" w:after="0" w:line="312" w:lineRule="auto"/>
        <w:ind w:firstLine="567"/>
        <w:jc w:val="both"/>
        <w:rPr>
          <w:szCs w:val="26"/>
        </w:rPr>
      </w:pPr>
      <w:r w:rsidRPr="00E67162">
        <w:rPr>
          <w:szCs w:val="26"/>
        </w:rPr>
        <w:t xml:space="preserve">QCVN 07:2009/BTNMT </w:t>
      </w:r>
      <w:r w:rsidRPr="00E67162">
        <w:rPr>
          <w:iCs/>
          <w:szCs w:val="26"/>
        </w:rPr>
        <w:t xml:space="preserve">– </w:t>
      </w:r>
      <w:r w:rsidRPr="00E67162">
        <w:rPr>
          <w:szCs w:val="26"/>
        </w:rPr>
        <w:t>Quy chuẩn kỹ thuật quốc gia về ngưỡng chất thải nguy hại.</w:t>
      </w:r>
    </w:p>
    <w:p w14:paraId="3EE2CE1F" w14:textId="5D62A024" w:rsidR="00756587" w:rsidRPr="00756587" w:rsidRDefault="001C7BC7" w:rsidP="00756587">
      <w:pPr>
        <w:spacing w:before="0" w:after="0" w:line="312" w:lineRule="auto"/>
        <w:ind w:firstLine="567"/>
        <w:jc w:val="both"/>
        <w:rPr>
          <w:szCs w:val="26"/>
        </w:rPr>
      </w:pPr>
      <w:r w:rsidRPr="00E67162">
        <w:rPr>
          <w:szCs w:val="26"/>
        </w:rPr>
        <w:t>QCVN 20:2009/BTNMT</w:t>
      </w:r>
      <w:r w:rsidRPr="00E67162">
        <w:rPr>
          <w:iCs/>
          <w:szCs w:val="26"/>
        </w:rPr>
        <w:t xml:space="preserve">– </w:t>
      </w:r>
      <w:r w:rsidRPr="00E67162">
        <w:rPr>
          <w:szCs w:val="26"/>
        </w:rPr>
        <w:t>Quy chuẩn kỹ thuật quốc gia về khí thải công nghiệp đối với các chất hữu cơ</w:t>
      </w:r>
      <w:r w:rsidR="00756587" w:rsidRPr="00F24C4E">
        <w:rPr>
          <w:szCs w:val="26"/>
          <w:lang w:val="de-DE"/>
        </w:rPr>
        <w:t>.</w:t>
      </w:r>
    </w:p>
    <w:p w14:paraId="2C5204CC" w14:textId="77777777" w:rsidR="001C7BC7" w:rsidRPr="00E67162" w:rsidRDefault="001C7BC7" w:rsidP="00BF1219">
      <w:pPr>
        <w:spacing w:before="0" w:after="0" w:line="312" w:lineRule="auto"/>
        <w:ind w:firstLine="567"/>
        <w:jc w:val="both"/>
        <w:rPr>
          <w:szCs w:val="26"/>
        </w:rPr>
      </w:pPr>
      <w:r w:rsidRPr="00E67162">
        <w:rPr>
          <w:szCs w:val="26"/>
        </w:rPr>
        <w:t>QCVN 26:2010/BTNMT</w:t>
      </w:r>
      <w:r w:rsidRPr="00E67162">
        <w:rPr>
          <w:iCs/>
          <w:szCs w:val="26"/>
        </w:rPr>
        <w:t xml:space="preserve">– </w:t>
      </w:r>
      <w:r w:rsidRPr="00E67162">
        <w:rPr>
          <w:szCs w:val="26"/>
        </w:rPr>
        <w:t xml:space="preserve"> Quy chuẩn kỹ thuật quốc gia về tiếng ồn.</w:t>
      </w:r>
    </w:p>
    <w:p w14:paraId="618ED695" w14:textId="77777777" w:rsidR="001C7BC7" w:rsidRPr="00E67162" w:rsidRDefault="001C7BC7" w:rsidP="00BF1219">
      <w:pPr>
        <w:spacing w:before="0" w:after="0" w:line="312" w:lineRule="auto"/>
        <w:ind w:firstLine="567"/>
        <w:jc w:val="both"/>
        <w:rPr>
          <w:szCs w:val="26"/>
        </w:rPr>
      </w:pPr>
      <w:r w:rsidRPr="00E67162">
        <w:rPr>
          <w:szCs w:val="26"/>
        </w:rPr>
        <w:t>QCVN 27:2010/BTNMT</w:t>
      </w:r>
      <w:r w:rsidRPr="00E67162">
        <w:rPr>
          <w:iCs/>
          <w:szCs w:val="26"/>
        </w:rPr>
        <w:t xml:space="preserve">– </w:t>
      </w:r>
      <w:r w:rsidRPr="00E67162">
        <w:rPr>
          <w:szCs w:val="26"/>
        </w:rPr>
        <w:t>Quy chuẩn kỹ thuật quốc gia về độ rung.</w:t>
      </w:r>
    </w:p>
    <w:p w14:paraId="7333F590" w14:textId="77777777" w:rsidR="00756587" w:rsidRPr="00F24C4E" w:rsidRDefault="00756587" w:rsidP="00756587">
      <w:pPr>
        <w:ind w:firstLine="567"/>
        <w:jc w:val="both"/>
        <w:rPr>
          <w:szCs w:val="26"/>
          <w:lang w:val="de-DE"/>
        </w:rPr>
      </w:pPr>
      <w:r w:rsidRPr="00F24C4E">
        <w:rPr>
          <w:rStyle w:val="Vnbnnidung4"/>
          <w:b/>
          <w:bCs/>
          <w:szCs w:val="26"/>
          <w:highlight w:val="white"/>
          <w:lang w:val="de-DE"/>
        </w:rPr>
        <w:t xml:space="preserve">- </w:t>
      </w:r>
      <w:r w:rsidRPr="00F24C4E">
        <w:rPr>
          <w:szCs w:val="26"/>
          <w:lang w:val="de-DE"/>
        </w:rPr>
        <w:t xml:space="preserve">Cam kết chịu trách nhiệm, thực hiện đền bù và khắc phục ô nhiễm môi trường trong trường hợp xảy ra các sự cố, rủi ro môi trường do triển khai thực hiện dự án. </w:t>
      </w:r>
    </w:p>
    <w:p w14:paraId="2B607B71" w14:textId="77777777" w:rsidR="00756587" w:rsidRPr="00F24C4E" w:rsidRDefault="00756587" w:rsidP="00756587">
      <w:pPr>
        <w:ind w:firstLine="567"/>
        <w:jc w:val="both"/>
        <w:rPr>
          <w:szCs w:val="26"/>
          <w:lang w:val="de-DE"/>
        </w:rPr>
      </w:pPr>
      <w:r w:rsidRPr="00F24C4E">
        <w:rPr>
          <w:szCs w:val="26"/>
          <w:lang w:val="de-DE"/>
        </w:rPr>
        <w:t>- Cam kết chỉ đưa dự án đi vào vận hành khi CCN hoàn thành xây dựng hệ thống thu gom, xử lý nước thải tập trung theo quy định.</w:t>
      </w:r>
    </w:p>
    <w:p w14:paraId="2F6C67B5" w14:textId="77777777" w:rsidR="00756587" w:rsidRPr="00F24C4E" w:rsidRDefault="00756587" w:rsidP="00756587">
      <w:pPr>
        <w:ind w:firstLine="567"/>
        <w:jc w:val="both"/>
        <w:rPr>
          <w:szCs w:val="26"/>
          <w:lang w:val="de-DE"/>
        </w:rPr>
      </w:pPr>
      <w:r w:rsidRPr="00F24C4E">
        <w:rPr>
          <w:szCs w:val="26"/>
          <w:lang w:val="de-DE"/>
        </w:rPr>
        <w:t>- Cam kết chịu trách nhiệm trước Pháp luật nước Cộng hòa xã hội chủ nghĩa Việt Nam nếu xảy sự cố gây ô nhiễm môi trường và vi phạm các tiêu chuẩn Việt Nam./.</w:t>
      </w:r>
    </w:p>
    <w:p w14:paraId="604B60E2" w14:textId="2F9D19F4" w:rsidR="00FB215B" w:rsidRDefault="00FB215B" w:rsidP="00BF1219">
      <w:pPr>
        <w:spacing w:before="0" w:after="0" w:line="312" w:lineRule="auto"/>
        <w:ind w:firstLine="0"/>
        <w:rPr>
          <w:rFonts w:eastAsia="Times New Roman" w:cs="Times New Roman"/>
          <w:szCs w:val="24"/>
        </w:rPr>
      </w:pPr>
    </w:p>
    <w:p w14:paraId="4F725B68" w14:textId="17F72F6E" w:rsidR="00EF2A36" w:rsidRPr="00EF2A36" w:rsidRDefault="0018208A" w:rsidP="00BF1219">
      <w:pPr>
        <w:tabs>
          <w:tab w:val="left" w:pos="5429"/>
        </w:tabs>
        <w:spacing w:before="0" w:after="0" w:line="312" w:lineRule="auto"/>
        <w:ind w:firstLine="0"/>
      </w:pPr>
      <w:r>
        <w:tab/>
      </w:r>
    </w:p>
    <w:sectPr w:rsidR="00EF2A36" w:rsidRPr="00EF2A36" w:rsidSect="00231671">
      <w:headerReference w:type="default" r:id="rId33"/>
      <w:footerReference w:type="default" r:id="rId34"/>
      <w:pgSz w:w="11906" w:h="16838" w:code="9"/>
      <w:pgMar w:top="1440" w:right="1440" w:bottom="1440"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4615C" w14:textId="77777777" w:rsidR="00C94F80" w:rsidRDefault="00C94F80" w:rsidP="00B240C2">
      <w:pPr>
        <w:spacing w:before="0" w:after="0" w:line="240" w:lineRule="auto"/>
      </w:pPr>
      <w:r>
        <w:separator/>
      </w:r>
    </w:p>
  </w:endnote>
  <w:endnote w:type="continuationSeparator" w:id="0">
    <w:p w14:paraId="2F983F0F" w14:textId="77777777" w:rsidR="00C94F80" w:rsidRDefault="00C94F80" w:rsidP="00B240C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545740"/>
      <w:docPartObj>
        <w:docPartGallery w:val="Page Numbers (Bottom of Page)"/>
        <w:docPartUnique/>
      </w:docPartObj>
    </w:sdtPr>
    <w:sdtEndPr>
      <w:rPr>
        <w:b/>
        <w:i/>
        <w:noProof/>
        <w:sz w:val="24"/>
      </w:rPr>
    </w:sdtEndPr>
    <w:sdtContent>
      <w:p w14:paraId="0B37ECFF" w14:textId="0186E1D1" w:rsidR="004A7763" w:rsidRDefault="004A7763" w:rsidP="002E7F8A">
        <w:pPr>
          <w:pStyle w:val="Footer"/>
          <w:spacing w:before="0" w:after="0" w:line="240" w:lineRule="auto"/>
          <w:ind w:firstLine="0"/>
          <w:rPr>
            <w:b/>
            <w:i/>
            <w:noProof/>
            <w:sz w:val="24"/>
          </w:rPr>
        </w:pPr>
        <w:r w:rsidRPr="00E75036">
          <w:rPr>
            <w:b/>
            <w:i/>
            <w:sz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61"/>
        </w:tblGrid>
        <w:tr w:rsidR="004A7763" w14:paraId="12F7D481" w14:textId="77777777" w:rsidTr="003B077C">
          <w:tc>
            <w:tcPr>
              <w:tcW w:w="8500" w:type="dxa"/>
            </w:tcPr>
            <w:p w14:paraId="64E231CB" w14:textId="6BDA99C8" w:rsidR="004A7763" w:rsidRPr="00E75036" w:rsidRDefault="004A7763" w:rsidP="003B077C">
              <w:pPr>
                <w:pStyle w:val="Footer"/>
                <w:spacing w:before="0" w:after="0"/>
                <w:rPr>
                  <w:noProof/>
                  <w:sz w:val="24"/>
                </w:rPr>
              </w:pPr>
              <w:r w:rsidRPr="00E75036">
                <w:rPr>
                  <w:noProof/>
                  <w:sz w:val="24"/>
                </w:rPr>
                <mc:AlternateContent>
                  <mc:Choice Requires="wps">
                    <w:drawing>
                      <wp:anchor distT="0" distB="0" distL="114300" distR="114300" simplePos="0" relativeHeight="251709440" behindDoc="0" locked="0" layoutInCell="1" allowOverlap="1" wp14:anchorId="2E903499" wp14:editId="6D3E9936">
                        <wp:simplePos x="0" y="0"/>
                        <wp:positionH relativeFrom="column">
                          <wp:posOffset>-138071</wp:posOffset>
                        </wp:positionH>
                        <wp:positionV relativeFrom="paragraph">
                          <wp:posOffset>-25197</wp:posOffset>
                        </wp:positionV>
                        <wp:extent cx="5938520" cy="0"/>
                        <wp:effectExtent l="0" t="0" r="22225" b="19050"/>
                        <wp:wrapNone/>
                        <wp:docPr id="129" name="Straight Connector 129"/>
                        <wp:cNvGraphicFramePr/>
                        <a:graphic xmlns:a="http://schemas.openxmlformats.org/drawingml/2006/main">
                          <a:graphicData uri="http://schemas.microsoft.com/office/word/2010/wordprocessingShape">
                            <wps:wsp>
                              <wps:cNvCnPr/>
                              <wps:spPr>
                                <a:xfrm>
                                  <a:off x="0" y="0"/>
                                  <a:ext cx="5938520" cy="0"/>
                                </a:xfrm>
                                <a:prstGeom prst="line">
                                  <a:avLst/>
                                </a:prstGeom>
                                <a:ln w="9525" cmpd="sng">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877D5E" id="Straight Connector 129"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5pt,-2pt" to="456.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" strokecolor="black [3213]">
                        <v:stroke joinstyle="miter"/>
                      </v:line>
                    </w:pict>
                  </mc:Fallback>
                </mc:AlternateContent>
              </w:r>
              <w:r w:rsidRPr="00E75036">
                <w:rPr>
                  <w:b/>
                  <w:i/>
                  <w:sz w:val="24"/>
                </w:rPr>
                <w:t xml:space="preserve">Chủ cơ sở: </w:t>
              </w:r>
              <w:r>
                <w:rPr>
                  <w:b/>
                  <w:i/>
                  <w:sz w:val="24"/>
                </w:rPr>
                <w:t>Công ty TNHH Youngwoo Korean STM</w:t>
              </w:r>
            </w:p>
            <w:p w14:paraId="78D86779" w14:textId="549D3893" w:rsidR="004A7763" w:rsidRDefault="004A7763" w:rsidP="003B077C">
              <w:pPr>
                <w:pStyle w:val="Footer"/>
                <w:spacing w:before="0" w:after="0"/>
                <w:rPr>
                  <w:b/>
                  <w:i/>
                  <w:sz w:val="24"/>
                </w:rPr>
              </w:pPr>
              <w:r w:rsidRPr="00E75036">
                <w:rPr>
                  <w:b/>
                  <w:i/>
                  <w:sz w:val="24"/>
                </w:rPr>
                <w:t>Đơn vị tư vấn: Trung tâm Quan trắc – Thông tin tài nguyên và môi trường</w:t>
              </w:r>
            </w:p>
          </w:tc>
          <w:tc>
            <w:tcPr>
              <w:tcW w:w="561" w:type="dxa"/>
            </w:tcPr>
            <w:p w14:paraId="21068A64" w14:textId="34A09399" w:rsidR="004A7763" w:rsidRDefault="004A7763" w:rsidP="002E7F8A">
              <w:pPr>
                <w:pStyle w:val="Footer"/>
                <w:spacing w:before="0" w:after="0"/>
                <w:rPr>
                  <w:b/>
                  <w:i/>
                  <w:sz w:val="24"/>
                </w:rPr>
              </w:pPr>
              <w:r w:rsidRPr="00E75036">
                <w:rPr>
                  <w:sz w:val="24"/>
                </w:rPr>
                <w:fldChar w:fldCharType="begin"/>
              </w:r>
              <w:r w:rsidRPr="00E75036">
                <w:rPr>
                  <w:sz w:val="24"/>
                </w:rPr>
                <w:instrText xml:space="preserve"> PAGE   \* MERGEFORMAT </w:instrText>
              </w:r>
              <w:r w:rsidRPr="00E75036">
                <w:rPr>
                  <w:sz w:val="24"/>
                </w:rPr>
                <w:fldChar w:fldCharType="separate"/>
              </w:r>
              <w:r w:rsidR="003803DB">
                <w:rPr>
                  <w:noProof/>
                  <w:sz w:val="24"/>
                </w:rPr>
                <w:t>iv</w:t>
              </w:r>
              <w:r w:rsidRPr="00E75036">
                <w:rPr>
                  <w:noProof/>
                  <w:sz w:val="24"/>
                </w:rPr>
                <w:fldChar w:fldCharType="end"/>
              </w:r>
            </w:p>
          </w:tc>
        </w:tr>
      </w:tbl>
      <w:p w14:paraId="2DC03A8A" w14:textId="0CE368CB" w:rsidR="004A7763" w:rsidRPr="00E75036" w:rsidRDefault="00000000" w:rsidP="002E7F8A">
        <w:pPr>
          <w:pStyle w:val="Footer"/>
          <w:spacing w:before="0" w:after="0" w:line="240" w:lineRule="auto"/>
          <w:ind w:firstLine="0"/>
          <w:rPr>
            <w:b/>
            <w:i/>
            <w:sz w:val="24"/>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248918"/>
      <w:docPartObj>
        <w:docPartGallery w:val="Page Numbers (Bottom of Page)"/>
        <w:docPartUnique/>
      </w:docPartObj>
    </w:sdtPr>
    <w:sdtEndPr>
      <w:rPr>
        <w:b/>
        <w:i/>
        <w:noProof/>
        <w:sz w:val="24"/>
      </w:rPr>
    </w:sdtEndPr>
    <w:sdtContent>
      <w:p w14:paraId="3430A326" w14:textId="6D82C3B8" w:rsidR="004A7763" w:rsidRDefault="004A7763" w:rsidP="002E7F8A">
        <w:pPr>
          <w:pStyle w:val="Footer"/>
          <w:spacing w:before="0" w:after="0" w:line="240" w:lineRule="auto"/>
          <w:ind w:firstLine="0"/>
          <w:rPr>
            <w:b/>
            <w:i/>
            <w:noProof/>
            <w:sz w:val="24"/>
          </w:rPr>
        </w:pPr>
        <w:r w:rsidRPr="00E75036">
          <w:rPr>
            <w:b/>
            <w:i/>
            <w:sz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4A7763" w14:paraId="5AF5F3F7" w14:textId="77777777" w:rsidTr="003B077C">
          <w:tc>
            <w:tcPr>
              <w:tcW w:w="8217" w:type="dxa"/>
            </w:tcPr>
            <w:p w14:paraId="1545FAF0" w14:textId="77777777" w:rsidR="004A7763" w:rsidRPr="00E75036" w:rsidRDefault="004A7763" w:rsidP="00C822F1">
              <w:pPr>
                <w:pStyle w:val="Footer"/>
                <w:spacing w:before="0" w:after="0"/>
                <w:rPr>
                  <w:noProof/>
                  <w:sz w:val="24"/>
                </w:rPr>
              </w:pPr>
              <w:r w:rsidRPr="00E75036">
                <w:rPr>
                  <w:noProof/>
                  <w:sz w:val="24"/>
                </w:rPr>
                <mc:AlternateContent>
                  <mc:Choice Requires="wps">
                    <w:drawing>
                      <wp:anchor distT="0" distB="0" distL="114300" distR="114300" simplePos="0" relativeHeight="251711488" behindDoc="0" locked="0" layoutInCell="1" allowOverlap="1" wp14:anchorId="46C72CF5" wp14:editId="62149994">
                        <wp:simplePos x="0" y="0"/>
                        <wp:positionH relativeFrom="column">
                          <wp:posOffset>-138071</wp:posOffset>
                        </wp:positionH>
                        <wp:positionV relativeFrom="paragraph">
                          <wp:posOffset>-25197</wp:posOffset>
                        </wp:positionV>
                        <wp:extent cx="5938520" cy="0"/>
                        <wp:effectExtent l="0" t="0" r="22225" b="19050"/>
                        <wp:wrapNone/>
                        <wp:docPr id="978565125" name="Straight Connector 978565125"/>
                        <wp:cNvGraphicFramePr/>
                        <a:graphic xmlns:a="http://schemas.openxmlformats.org/drawingml/2006/main">
                          <a:graphicData uri="http://schemas.microsoft.com/office/word/2010/wordprocessingShape">
                            <wps:wsp>
                              <wps:cNvCnPr/>
                              <wps:spPr>
                                <a:xfrm>
                                  <a:off x="0" y="0"/>
                                  <a:ext cx="5938520" cy="0"/>
                                </a:xfrm>
                                <a:prstGeom prst="line">
                                  <a:avLst/>
                                </a:prstGeom>
                                <a:ln w="9525" cmpd="sng">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0A2EBB" id="Straight Connector 978565125"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5pt,-2pt" to="456.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" strokecolor="black [3213]">
                        <v:stroke joinstyle="miter"/>
                      </v:line>
                    </w:pict>
                  </mc:Fallback>
                </mc:AlternateContent>
              </w:r>
              <w:r w:rsidRPr="00E75036">
                <w:rPr>
                  <w:b/>
                  <w:i/>
                  <w:sz w:val="24"/>
                </w:rPr>
                <w:t xml:space="preserve">Chủ cơ sở: </w:t>
              </w:r>
              <w:r>
                <w:rPr>
                  <w:b/>
                  <w:i/>
                  <w:sz w:val="24"/>
                </w:rPr>
                <w:t>Công ty TNHH Youngwoo Korean STM</w:t>
              </w:r>
            </w:p>
            <w:p w14:paraId="7736B4E8" w14:textId="38B875FF" w:rsidR="004A7763" w:rsidRDefault="004A7763" w:rsidP="00C822F1">
              <w:pPr>
                <w:pStyle w:val="Footer"/>
                <w:spacing w:before="0" w:after="0"/>
                <w:rPr>
                  <w:b/>
                  <w:i/>
                  <w:sz w:val="24"/>
                </w:rPr>
              </w:pPr>
              <w:r w:rsidRPr="00E75036">
                <w:rPr>
                  <w:b/>
                  <w:i/>
                  <w:sz w:val="24"/>
                </w:rPr>
                <w:t>Đơn vị tư vấn: Trung tâm Quan trắc – Thông tin tài nguyên và môi trường</w:t>
              </w:r>
            </w:p>
          </w:tc>
          <w:tc>
            <w:tcPr>
              <w:tcW w:w="799" w:type="dxa"/>
            </w:tcPr>
            <w:p w14:paraId="08C7257D" w14:textId="7F30C138" w:rsidR="004A7763" w:rsidRDefault="004A7763" w:rsidP="003B077C">
              <w:pPr>
                <w:pStyle w:val="Footer"/>
                <w:spacing w:before="0" w:after="0"/>
                <w:jc w:val="right"/>
                <w:rPr>
                  <w:b/>
                  <w:i/>
                  <w:sz w:val="24"/>
                </w:rPr>
              </w:pPr>
              <w:r w:rsidRPr="00E75036">
                <w:rPr>
                  <w:sz w:val="24"/>
                </w:rPr>
                <w:fldChar w:fldCharType="begin"/>
              </w:r>
              <w:r w:rsidRPr="00E75036">
                <w:rPr>
                  <w:sz w:val="24"/>
                </w:rPr>
                <w:instrText xml:space="preserve"> PAGE   \* MERGEFORMAT </w:instrText>
              </w:r>
              <w:r w:rsidRPr="00E75036">
                <w:rPr>
                  <w:sz w:val="24"/>
                </w:rPr>
                <w:fldChar w:fldCharType="separate"/>
              </w:r>
              <w:r w:rsidR="003803DB">
                <w:rPr>
                  <w:noProof/>
                  <w:sz w:val="24"/>
                </w:rPr>
                <w:t>1</w:t>
              </w:r>
              <w:r w:rsidRPr="00E75036">
                <w:rPr>
                  <w:noProof/>
                  <w:sz w:val="24"/>
                </w:rPr>
                <w:fldChar w:fldCharType="end"/>
              </w:r>
            </w:p>
          </w:tc>
        </w:tr>
      </w:tbl>
      <w:p w14:paraId="3F56BC80" w14:textId="211816D5" w:rsidR="004A7763" w:rsidRPr="00E75036" w:rsidRDefault="00000000" w:rsidP="002E7F8A">
        <w:pPr>
          <w:pStyle w:val="Footer"/>
          <w:spacing w:before="0" w:after="0" w:line="240" w:lineRule="auto"/>
          <w:ind w:firstLine="0"/>
          <w:rPr>
            <w:b/>
            <w:i/>
            <w:sz w:val="24"/>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6616650"/>
      <w:docPartObj>
        <w:docPartGallery w:val="Page Numbers (Bottom of Page)"/>
        <w:docPartUnique/>
      </w:docPartObj>
    </w:sdtPr>
    <w:sdtEndPr>
      <w:rPr>
        <w:b/>
        <w:i/>
        <w:noProof/>
        <w:sz w:val="24"/>
      </w:rPr>
    </w:sdtEndPr>
    <w:sdtContent>
      <w:p w14:paraId="7DCFF33A" w14:textId="1F425895" w:rsidR="004A7763" w:rsidRPr="00E75036" w:rsidRDefault="004A7763" w:rsidP="002E7F8A">
        <w:pPr>
          <w:pStyle w:val="Footer"/>
          <w:spacing w:before="0" w:after="0" w:line="240" w:lineRule="auto"/>
          <w:ind w:firstLine="0"/>
          <w:jc w:val="right"/>
          <w:rPr>
            <w:b/>
            <w:i/>
            <w:sz w:val="24"/>
          </w:rPr>
        </w:pPr>
        <w:r w:rsidRPr="00E75036">
          <w:rPr>
            <w:noProof/>
            <w:sz w:val="24"/>
          </w:rPr>
          <mc:AlternateContent>
            <mc:Choice Requires="wps">
              <w:drawing>
                <wp:anchor distT="0" distB="0" distL="114300" distR="114300" simplePos="0" relativeHeight="251676672" behindDoc="0" locked="0" layoutInCell="1" allowOverlap="1" wp14:anchorId="68D021ED" wp14:editId="39B6622E">
                  <wp:simplePos x="0" y="0"/>
                  <wp:positionH relativeFrom="column">
                    <wp:posOffset>1543456</wp:posOffset>
                  </wp:positionH>
                  <wp:positionV relativeFrom="paragraph">
                    <wp:posOffset>100432</wp:posOffset>
                  </wp:positionV>
                  <wp:extent cx="5938520" cy="0"/>
                  <wp:effectExtent l="0" t="0" r="22225" b="19050"/>
                  <wp:wrapNone/>
                  <wp:docPr id="133" name="Straight Connector 133"/>
                  <wp:cNvGraphicFramePr/>
                  <a:graphic xmlns:a="http://schemas.openxmlformats.org/drawingml/2006/main">
                    <a:graphicData uri="http://schemas.microsoft.com/office/word/2010/wordprocessingShape">
                      <wps:wsp>
                        <wps:cNvCnPr/>
                        <wps:spPr>
                          <a:xfrm>
                            <a:off x="0" y="0"/>
                            <a:ext cx="5938520" cy="0"/>
                          </a:xfrm>
                          <a:prstGeom prst="line">
                            <a:avLst/>
                          </a:prstGeom>
                          <a:ln w="9525" cmpd="sng">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8AD407" id="Straight Connector 13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5pt,7.9pt" to="589.1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" strokecolor="black [3213]">
                  <v:stroke joinstyle="miter"/>
                </v:lin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gridCol w:w="4597"/>
        </w:tblGrid>
        <w:tr w:rsidR="004A7763" w14:paraId="766F364E" w14:textId="77777777" w:rsidTr="004644FD">
          <w:tc>
            <w:tcPr>
              <w:tcW w:w="9351" w:type="dxa"/>
            </w:tcPr>
            <w:p w14:paraId="356F9BA6" w14:textId="60246A88" w:rsidR="004A7763" w:rsidRPr="00E75036" w:rsidRDefault="004A7763" w:rsidP="00C822F1">
              <w:pPr>
                <w:pStyle w:val="Footer"/>
                <w:spacing w:before="0" w:after="0"/>
                <w:rPr>
                  <w:noProof/>
                  <w:sz w:val="24"/>
                </w:rPr>
              </w:pPr>
              <w:r>
                <w:rPr>
                  <w:b/>
                  <w:i/>
                  <w:sz w:val="24"/>
                </w:rPr>
                <w:t>C</w:t>
              </w:r>
              <w:r w:rsidRPr="00E75036">
                <w:rPr>
                  <w:b/>
                  <w:i/>
                  <w:sz w:val="24"/>
                </w:rPr>
                <w:t xml:space="preserve">hủ cơ sở: </w:t>
              </w:r>
              <w:r>
                <w:rPr>
                  <w:b/>
                  <w:i/>
                  <w:sz w:val="24"/>
                </w:rPr>
                <w:t>Công ty TNHH Youngwoo Korean STM</w:t>
              </w:r>
            </w:p>
            <w:p w14:paraId="2BD9B44B" w14:textId="15B2F3B8" w:rsidR="004A7763" w:rsidRDefault="004A7763" w:rsidP="004644FD">
              <w:pPr>
                <w:pStyle w:val="Footer"/>
                <w:spacing w:before="0" w:after="0"/>
                <w:jc w:val="both"/>
                <w:rPr>
                  <w:b/>
                  <w:i/>
                  <w:sz w:val="24"/>
                </w:rPr>
              </w:pPr>
              <w:r w:rsidRPr="00E75036">
                <w:rPr>
                  <w:b/>
                  <w:i/>
                  <w:sz w:val="24"/>
                </w:rPr>
                <w:t>Đơn vị tư vấn: Trung tâm Quan trắc – Thông tin tài nguyên và môi trường</w:t>
              </w:r>
            </w:p>
          </w:tc>
          <w:tc>
            <w:tcPr>
              <w:tcW w:w="4597" w:type="dxa"/>
            </w:tcPr>
            <w:p w14:paraId="59E662F5" w14:textId="6F02F2AB" w:rsidR="004A7763" w:rsidRDefault="004A7763" w:rsidP="002E7F8A">
              <w:pPr>
                <w:pStyle w:val="Footer"/>
                <w:spacing w:before="0" w:after="0"/>
                <w:jc w:val="right"/>
                <w:rPr>
                  <w:b/>
                  <w:i/>
                  <w:sz w:val="24"/>
                </w:rPr>
              </w:pPr>
              <w:r w:rsidRPr="00E75036">
                <w:rPr>
                  <w:sz w:val="24"/>
                </w:rPr>
                <w:fldChar w:fldCharType="begin"/>
              </w:r>
              <w:r w:rsidRPr="00E75036">
                <w:rPr>
                  <w:sz w:val="24"/>
                </w:rPr>
                <w:instrText xml:space="preserve"> PAGE   \* MERGEFORMAT </w:instrText>
              </w:r>
              <w:r w:rsidRPr="00E75036">
                <w:rPr>
                  <w:sz w:val="24"/>
                </w:rPr>
                <w:fldChar w:fldCharType="separate"/>
              </w:r>
              <w:r w:rsidR="003803DB">
                <w:rPr>
                  <w:noProof/>
                  <w:sz w:val="24"/>
                </w:rPr>
                <w:t>2</w:t>
              </w:r>
              <w:r w:rsidRPr="00E75036">
                <w:rPr>
                  <w:noProof/>
                  <w:sz w:val="24"/>
                </w:rPr>
                <w:fldChar w:fldCharType="end"/>
              </w:r>
            </w:p>
          </w:tc>
        </w:tr>
      </w:tbl>
      <w:p w14:paraId="7BC0C2D2" w14:textId="34405233" w:rsidR="004A7763" w:rsidRPr="00C822F1" w:rsidRDefault="00000000" w:rsidP="00C822F1">
        <w:pPr>
          <w:pStyle w:val="Footer"/>
          <w:spacing w:before="0" w:after="0" w:line="240" w:lineRule="auto"/>
          <w:ind w:firstLine="0"/>
          <w:rPr>
            <w:noProof/>
            <w:sz w:val="24"/>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667483"/>
      <w:docPartObj>
        <w:docPartGallery w:val="Page Numbers (Bottom of Page)"/>
        <w:docPartUnique/>
      </w:docPartObj>
    </w:sdtPr>
    <w:sdtEndPr>
      <w:rPr>
        <w:b/>
        <w:i/>
        <w:noProof/>
        <w:sz w:val="24"/>
      </w:rPr>
    </w:sdtEndPr>
    <w:sdtContent>
      <w:p w14:paraId="04398EF4" w14:textId="1B26B24F" w:rsidR="004A7763" w:rsidRDefault="004A7763" w:rsidP="002A3FC9">
        <w:pPr>
          <w:pStyle w:val="Footer"/>
          <w:tabs>
            <w:tab w:val="clear" w:pos="9360"/>
            <w:tab w:val="right" w:pos="13958"/>
          </w:tabs>
          <w:spacing w:before="0" w:after="0"/>
          <w:ind w:firstLine="0"/>
          <w:rPr>
            <w:b/>
            <w:i/>
            <w:sz w:val="24"/>
          </w:rPr>
        </w:pPr>
        <w:r w:rsidRPr="00E75036">
          <w:rPr>
            <w:noProof/>
            <w:sz w:val="24"/>
          </w:rPr>
          <mc:AlternateContent>
            <mc:Choice Requires="wps">
              <w:drawing>
                <wp:anchor distT="0" distB="0" distL="114300" distR="114300" simplePos="0" relativeHeight="251715584" behindDoc="0" locked="0" layoutInCell="1" allowOverlap="1" wp14:anchorId="57C8C988" wp14:editId="073DF776">
                  <wp:simplePos x="0" y="0"/>
                  <wp:positionH relativeFrom="column">
                    <wp:posOffset>68580</wp:posOffset>
                  </wp:positionH>
                  <wp:positionV relativeFrom="paragraph">
                    <wp:posOffset>109165</wp:posOffset>
                  </wp:positionV>
                  <wp:extent cx="5629275" cy="0"/>
                  <wp:effectExtent l="0" t="0" r="28575" b="19050"/>
                  <wp:wrapNone/>
                  <wp:docPr id="978565138" name="Straight Connector 978565138"/>
                  <wp:cNvGraphicFramePr/>
                  <a:graphic xmlns:a="http://schemas.openxmlformats.org/drawingml/2006/main">
                    <a:graphicData uri="http://schemas.microsoft.com/office/word/2010/wordprocessingShape">
                      <wps:wsp>
                        <wps:cNvCnPr/>
                        <wps:spPr>
                          <a:xfrm>
                            <a:off x="0" y="0"/>
                            <a:ext cx="5629275" cy="0"/>
                          </a:xfrm>
                          <a:prstGeom prst="line">
                            <a:avLst/>
                          </a:prstGeom>
                          <a:ln w="9525" cmpd="sng">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F7D480" id="Straight Connector 978565138" o:spid="_x0000_s1026" style="position:absolute;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8.6pt" to="448.6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" strokecolor="black [3213]">
                  <v:stroke joinstyle="miter"/>
                </v:line>
              </w:pict>
            </mc:Fallback>
          </mc:AlternateContent>
        </w:r>
        <w:r w:rsidRPr="00E75036">
          <w:rPr>
            <w:b/>
            <w:i/>
            <w:sz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821"/>
        </w:tblGrid>
        <w:tr w:rsidR="004A7763" w14:paraId="393C6415" w14:textId="77777777" w:rsidTr="003B077C">
          <w:tc>
            <w:tcPr>
              <w:tcW w:w="8075" w:type="dxa"/>
            </w:tcPr>
            <w:p w14:paraId="2813D4E4" w14:textId="498B1F39" w:rsidR="004A7763" w:rsidRDefault="004A7763" w:rsidP="003B077C">
              <w:pPr>
                <w:pStyle w:val="Footer"/>
                <w:tabs>
                  <w:tab w:val="clear" w:pos="9360"/>
                  <w:tab w:val="right" w:pos="13958"/>
                </w:tabs>
                <w:spacing w:before="0" w:after="0"/>
                <w:rPr>
                  <w:b/>
                  <w:i/>
                  <w:sz w:val="24"/>
                </w:rPr>
              </w:pPr>
              <w:r>
                <w:rPr>
                  <w:b/>
                  <w:i/>
                  <w:sz w:val="24"/>
                </w:rPr>
                <w:t>Chủ</w:t>
              </w:r>
              <w:r w:rsidRPr="00E75036">
                <w:rPr>
                  <w:b/>
                  <w:i/>
                  <w:sz w:val="24"/>
                </w:rPr>
                <w:t xml:space="preserve"> cơ sở: </w:t>
              </w:r>
              <w:r>
                <w:rPr>
                  <w:b/>
                  <w:i/>
                  <w:sz w:val="24"/>
                </w:rPr>
                <w:t>Công ty TNHH Youngwoo Korean STM</w:t>
              </w:r>
              <w:r>
                <w:rPr>
                  <w:noProof/>
                  <w:sz w:val="24"/>
                </w:rPr>
                <w:t xml:space="preserve">                                                                                                                               </w:t>
              </w:r>
              <w:r w:rsidRPr="00E75036">
                <w:rPr>
                  <w:b/>
                  <w:i/>
                  <w:sz w:val="24"/>
                </w:rPr>
                <w:t>Đơn vị tư vấn: Trung tâm Quan trắc – Thông tin tài nguyên và môi trường</w:t>
              </w:r>
            </w:p>
          </w:tc>
          <w:tc>
            <w:tcPr>
              <w:tcW w:w="821" w:type="dxa"/>
            </w:tcPr>
            <w:p w14:paraId="1BDAF02B" w14:textId="68015D71" w:rsidR="004A7763" w:rsidRDefault="004A7763" w:rsidP="003B077C">
              <w:pPr>
                <w:pStyle w:val="Footer"/>
                <w:tabs>
                  <w:tab w:val="clear" w:pos="9360"/>
                  <w:tab w:val="right" w:pos="13958"/>
                </w:tabs>
                <w:spacing w:before="0" w:after="0"/>
                <w:jc w:val="right"/>
                <w:rPr>
                  <w:b/>
                  <w:i/>
                  <w:sz w:val="24"/>
                </w:rPr>
              </w:pPr>
              <w:r w:rsidRPr="00E75036">
                <w:rPr>
                  <w:sz w:val="24"/>
                </w:rPr>
                <w:fldChar w:fldCharType="begin"/>
              </w:r>
              <w:r w:rsidRPr="00E75036">
                <w:rPr>
                  <w:sz w:val="24"/>
                </w:rPr>
                <w:instrText xml:space="preserve"> PAGE   \* MERGEFORMAT </w:instrText>
              </w:r>
              <w:r w:rsidRPr="00E75036">
                <w:rPr>
                  <w:sz w:val="24"/>
                </w:rPr>
                <w:fldChar w:fldCharType="separate"/>
              </w:r>
              <w:r w:rsidR="003803DB">
                <w:rPr>
                  <w:noProof/>
                  <w:sz w:val="24"/>
                </w:rPr>
                <w:t>42</w:t>
              </w:r>
              <w:r w:rsidRPr="00E75036">
                <w:rPr>
                  <w:noProof/>
                  <w:sz w:val="24"/>
                </w:rPr>
                <w:fldChar w:fldCharType="end"/>
              </w:r>
            </w:p>
          </w:tc>
        </w:tr>
      </w:tbl>
      <w:p w14:paraId="184E3C73" w14:textId="481261AA" w:rsidR="004A7763" w:rsidRPr="00E75036" w:rsidRDefault="004A7763" w:rsidP="002A3FC9">
        <w:pPr>
          <w:pStyle w:val="Footer"/>
          <w:tabs>
            <w:tab w:val="clear" w:pos="9360"/>
            <w:tab w:val="right" w:pos="13958"/>
          </w:tabs>
          <w:spacing w:before="0" w:after="0"/>
          <w:ind w:firstLine="0"/>
          <w:rPr>
            <w:b/>
            <w:i/>
            <w:sz w:val="24"/>
          </w:rPr>
        </w:pPr>
        <w:r>
          <w:rPr>
            <w:b/>
            <w:i/>
            <w:sz w:val="24"/>
          </w:rPr>
          <w:tab/>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372003"/>
      <w:docPartObj>
        <w:docPartGallery w:val="Page Numbers (Bottom of Page)"/>
        <w:docPartUnique/>
      </w:docPartObj>
    </w:sdtPr>
    <w:sdtEndPr>
      <w:rPr>
        <w:b/>
        <w:i/>
        <w:noProof/>
        <w:sz w:val="24"/>
      </w:rPr>
    </w:sdtEndPr>
    <w:sdtContent>
      <w:p w14:paraId="2AC508E5" w14:textId="26F3D2A3" w:rsidR="004A7763" w:rsidRPr="00E75036" w:rsidRDefault="004A7763" w:rsidP="00491BD6">
        <w:pPr>
          <w:pStyle w:val="Footer"/>
          <w:spacing w:before="0" w:after="0"/>
          <w:ind w:firstLine="0"/>
          <w:rPr>
            <w:noProof/>
            <w:sz w:val="24"/>
          </w:rPr>
        </w:pPr>
        <w:r w:rsidRPr="00E75036">
          <w:rPr>
            <w:noProof/>
            <w:sz w:val="24"/>
          </w:rPr>
          <mc:AlternateContent>
            <mc:Choice Requires="wps">
              <w:drawing>
                <wp:anchor distT="0" distB="0" distL="114300" distR="114300" simplePos="0" relativeHeight="251719680" behindDoc="0" locked="0" layoutInCell="1" allowOverlap="1" wp14:anchorId="4212E7F3" wp14:editId="6875A840">
                  <wp:simplePos x="0" y="0"/>
                  <wp:positionH relativeFrom="margin">
                    <wp:align>left</wp:align>
                  </wp:positionH>
                  <wp:positionV relativeFrom="paragraph">
                    <wp:posOffset>-19354</wp:posOffset>
                  </wp:positionV>
                  <wp:extent cx="5629275" cy="0"/>
                  <wp:effectExtent l="0" t="0" r="0" b="0"/>
                  <wp:wrapNone/>
                  <wp:docPr id="1339124330" name="Straight Connector 1339124330"/>
                  <wp:cNvGraphicFramePr/>
                  <a:graphic xmlns:a="http://schemas.openxmlformats.org/drawingml/2006/main">
                    <a:graphicData uri="http://schemas.microsoft.com/office/word/2010/wordprocessingShape">
                      <wps:wsp>
                        <wps:cNvCnPr/>
                        <wps:spPr>
                          <a:xfrm>
                            <a:off x="0" y="0"/>
                            <a:ext cx="5629275" cy="0"/>
                          </a:xfrm>
                          <a:prstGeom prst="line">
                            <a:avLst/>
                          </a:prstGeom>
                          <a:ln w="9525" cmpd="sng">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9161DB8" id="Straight Connector 1339124330" o:spid="_x0000_s1026" style="position:absolute;z-index:25171968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5pt" to="443.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" strokecolor="black [3213]">
                  <v:stroke joinstyle="miter"/>
                  <w10:wrap anchorx="margin"/>
                </v:line>
              </w:pict>
            </mc:Fallback>
          </mc:AlternateContent>
        </w:r>
        <w:r>
          <w:rPr>
            <w:b/>
            <w:i/>
            <w:sz w:val="24"/>
          </w:rPr>
          <w:t>Chủ</w:t>
        </w:r>
        <w:r w:rsidRPr="00E75036">
          <w:rPr>
            <w:b/>
            <w:i/>
            <w:sz w:val="24"/>
          </w:rPr>
          <w:t xml:space="preserve"> cơ sở: </w:t>
        </w:r>
        <w:r>
          <w:rPr>
            <w:b/>
            <w:i/>
            <w:sz w:val="24"/>
          </w:rPr>
          <w:t>Công ty TNHH Youngwoo Korean STM</w:t>
        </w:r>
        <w:r>
          <w:rPr>
            <w:noProof/>
            <w:sz w:val="24"/>
          </w:rPr>
          <w:t xml:space="preserve">                                                        </w:t>
        </w:r>
        <w:r w:rsidRPr="00E75036">
          <w:rPr>
            <w:sz w:val="24"/>
          </w:rPr>
          <w:fldChar w:fldCharType="begin"/>
        </w:r>
        <w:r w:rsidRPr="00E75036">
          <w:rPr>
            <w:sz w:val="24"/>
          </w:rPr>
          <w:instrText xml:space="preserve"> PAGE   \* MERGEFORMAT </w:instrText>
        </w:r>
        <w:r w:rsidRPr="00E75036">
          <w:rPr>
            <w:sz w:val="24"/>
          </w:rPr>
          <w:fldChar w:fldCharType="separate"/>
        </w:r>
        <w:r w:rsidR="003803DB">
          <w:rPr>
            <w:noProof/>
            <w:sz w:val="24"/>
          </w:rPr>
          <w:t>48</w:t>
        </w:r>
        <w:r w:rsidRPr="00E75036">
          <w:rPr>
            <w:noProof/>
            <w:sz w:val="24"/>
          </w:rPr>
          <w:fldChar w:fldCharType="end"/>
        </w:r>
      </w:p>
      <w:p w14:paraId="63F2F1FC" w14:textId="77777777" w:rsidR="004A7763" w:rsidRPr="00E75036" w:rsidRDefault="004A7763" w:rsidP="002E7F8A">
        <w:pPr>
          <w:pStyle w:val="Footer"/>
          <w:spacing w:before="0" w:after="0"/>
          <w:ind w:firstLine="0"/>
          <w:rPr>
            <w:b/>
            <w:i/>
            <w:sz w:val="24"/>
          </w:rPr>
        </w:pPr>
        <w:r w:rsidRPr="00E75036">
          <w:rPr>
            <w:b/>
            <w:i/>
            <w:sz w:val="24"/>
          </w:rPr>
          <w:t xml:space="preserve">Đơn vị tư vấn: Trung tâm Quan trắc – Thông tin tài nguyên và môi trường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C5BD4" w14:textId="77777777" w:rsidR="00C94F80" w:rsidRDefault="00C94F80" w:rsidP="00B240C2">
      <w:pPr>
        <w:spacing w:before="0" w:after="0" w:line="240" w:lineRule="auto"/>
      </w:pPr>
      <w:r>
        <w:separator/>
      </w:r>
    </w:p>
  </w:footnote>
  <w:footnote w:type="continuationSeparator" w:id="0">
    <w:p w14:paraId="7B6FB419" w14:textId="77777777" w:rsidR="00C94F80" w:rsidRDefault="00C94F80" w:rsidP="00B240C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8A61E" w14:textId="60DAD484" w:rsidR="004A7763" w:rsidRPr="00E75036" w:rsidRDefault="004A7763" w:rsidP="00B240C2">
    <w:pPr>
      <w:pStyle w:val="Header"/>
      <w:ind w:firstLine="0"/>
      <w:jc w:val="center"/>
      <w:rPr>
        <w:b/>
        <w:i/>
        <w:sz w:val="24"/>
      </w:rPr>
    </w:pPr>
    <w:r w:rsidRPr="00E75036">
      <w:rPr>
        <w:b/>
        <w:i/>
        <w:noProof/>
        <w:sz w:val="24"/>
      </w:rPr>
      <mc:AlternateContent>
        <mc:Choice Requires="wps">
          <w:drawing>
            <wp:anchor distT="0" distB="0" distL="114300" distR="114300" simplePos="0" relativeHeight="251659264" behindDoc="0" locked="0" layoutInCell="1" allowOverlap="1" wp14:anchorId="11ECB157" wp14:editId="3E8E09A8">
              <wp:simplePos x="0" y="0"/>
              <wp:positionH relativeFrom="column">
                <wp:posOffset>-28948</wp:posOffset>
              </wp:positionH>
              <wp:positionV relativeFrom="paragraph">
                <wp:posOffset>294640</wp:posOffset>
              </wp:positionV>
              <wp:extent cx="5784695" cy="0"/>
              <wp:effectExtent l="0" t="19050" r="26035" b="19050"/>
              <wp:wrapNone/>
              <wp:docPr id="123" name="Straight Connector 123"/>
              <wp:cNvGraphicFramePr/>
              <a:graphic xmlns:a="http://schemas.openxmlformats.org/drawingml/2006/main">
                <a:graphicData uri="http://schemas.microsoft.com/office/word/2010/wordprocessingShape">
                  <wps:wsp>
                    <wps:cNvCnPr/>
                    <wps:spPr>
                      <a:xfrm>
                        <a:off x="0" y="0"/>
                        <a:ext cx="5784695" cy="0"/>
                      </a:xfrm>
                      <a:prstGeom prst="line">
                        <a:avLst/>
                      </a:prstGeom>
                      <a:ln w="31750" cmpd="thinThick">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DE09598" id="Straight Connector 12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pt,23.2pt" to="453.2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" strokecolor="black [3213]" strokeweight="2.5pt">
              <v:stroke linestyle="thinThick" joinstyle="miter"/>
            </v:line>
          </w:pict>
        </mc:Fallback>
      </mc:AlternateContent>
    </w:r>
    <w:r w:rsidRPr="00E75036">
      <w:rPr>
        <w:b/>
        <w:i/>
        <w:sz w:val="24"/>
      </w:rPr>
      <w:t>Báo cáo đề xuất cấp Giấy phép môi trường cơ sở “</w:t>
    </w:r>
    <w:r>
      <w:rPr>
        <w:b/>
        <w:i/>
        <w:sz w:val="24"/>
      </w:rPr>
      <w:t>Nhà máy Youngwo Vina III</w:t>
    </w:r>
    <w:r w:rsidRPr="00E75036">
      <w:rPr>
        <w:b/>
        <w:i/>
        <w:sz w:val="24"/>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61CE4" w14:textId="07C0C6AC" w:rsidR="004A7763" w:rsidRPr="00E75036" w:rsidRDefault="004A7763" w:rsidP="00C822F1">
    <w:pPr>
      <w:pStyle w:val="Header"/>
      <w:ind w:firstLine="0"/>
      <w:jc w:val="center"/>
      <w:rPr>
        <w:b/>
        <w:i/>
        <w:sz w:val="24"/>
      </w:rPr>
    </w:pPr>
    <w:r w:rsidRPr="00E75036">
      <w:rPr>
        <w:b/>
        <w:i/>
        <w:noProof/>
        <w:sz w:val="24"/>
        <w:szCs w:val="24"/>
      </w:rPr>
      <mc:AlternateContent>
        <mc:Choice Requires="wps">
          <w:drawing>
            <wp:anchor distT="0" distB="0" distL="114300" distR="114300" simplePos="0" relativeHeight="251661312" behindDoc="0" locked="0" layoutInCell="1" allowOverlap="1" wp14:anchorId="0DBF51FA" wp14:editId="7FB89F9C">
              <wp:simplePos x="0" y="0"/>
              <wp:positionH relativeFrom="column">
                <wp:posOffset>1473452</wp:posOffset>
              </wp:positionH>
              <wp:positionV relativeFrom="paragraph">
                <wp:posOffset>300355</wp:posOffset>
              </wp:positionV>
              <wp:extent cx="5939052" cy="0"/>
              <wp:effectExtent l="0" t="19050" r="24130" b="19050"/>
              <wp:wrapNone/>
              <wp:docPr id="124" name="Straight Connector 124"/>
              <wp:cNvGraphicFramePr/>
              <a:graphic xmlns:a="http://schemas.openxmlformats.org/drawingml/2006/main">
                <a:graphicData uri="http://schemas.microsoft.com/office/word/2010/wordprocessingShape">
                  <wps:wsp>
                    <wps:cNvCnPr/>
                    <wps:spPr>
                      <a:xfrm>
                        <a:off x="0" y="0"/>
                        <a:ext cx="5939052" cy="0"/>
                      </a:xfrm>
                      <a:prstGeom prst="line">
                        <a:avLst/>
                      </a:prstGeom>
                      <a:ln w="31750" cmpd="thinThick">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71D9FE" id="Straight Connector 12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6pt,23.65pt" to="583.65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" strokecolor="black [3213]" strokeweight="2.5pt">
              <v:stroke linestyle="thinThick" joinstyle="miter"/>
            </v:line>
          </w:pict>
        </mc:Fallback>
      </mc:AlternateContent>
    </w:r>
    <w:r w:rsidRPr="00E75036">
      <w:rPr>
        <w:b/>
        <w:i/>
        <w:sz w:val="24"/>
        <w:szCs w:val="24"/>
      </w:rPr>
      <w:t>B</w:t>
    </w:r>
    <w:r w:rsidRPr="00E75036">
      <w:rPr>
        <w:b/>
        <w:i/>
        <w:sz w:val="24"/>
      </w:rPr>
      <w:t>áo cáo đề xuất cấp Giấy phép môi trường cơ sở “</w:t>
    </w:r>
    <w:r>
      <w:rPr>
        <w:b/>
        <w:i/>
        <w:sz w:val="24"/>
      </w:rPr>
      <w:t>Nhà máy Youngwo Vina III</w:t>
    </w:r>
    <w:r w:rsidRPr="00E75036">
      <w:rPr>
        <w:b/>
        <w:i/>
        <w:sz w:val="24"/>
      </w:rPr>
      <w:t>”</w:t>
    </w:r>
  </w:p>
  <w:p w14:paraId="090506DB" w14:textId="066F1ADE" w:rsidR="004A7763" w:rsidRPr="00E75036" w:rsidRDefault="004A7763" w:rsidP="00B240C2">
    <w:pPr>
      <w:pStyle w:val="Header"/>
      <w:ind w:firstLine="0"/>
      <w:jc w:val="center"/>
      <w:rPr>
        <w:b/>
        <w:i/>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03C40" w14:textId="1EB828AC" w:rsidR="004A7763" w:rsidRPr="004644FD" w:rsidRDefault="004A7763" w:rsidP="004644FD">
    <w:pPr>
      <w:pStyle w:val="Header"/>
      <w:ind w:firstLine="0"/>
      <w:jc w:val="center"/>
      <w:rPr>
        <w:b/>
        <w:i/>
        <w:sz w:val="24"/>
      </w:rPr>
    </w:pPr>
    <w:r w:rsidRPr="00E75036">
      <w:rPr>
        <w:b/>
        <w:i/>
        <w:noProof/>
        <w:sz w:val="24"/>
        <w:szCs w:val="24"/>
      </w:rPr>
      <mc:AlternateContent>
        <mc:Choice Requires="wps">
          <w:drawing>
            <wp:anchor distT="0" distB="0" distL="114300" distR="114300" simplePos="0" relativeHeight="251707392" behindDoc="0" locked="0" layoutInCell="1" allowOverlap="1" wp14:anchorId="713444BB" wp14:editId="450C9EFA">
              <wp:simplePos x="0" y="0"/>
              <wp:positionH relativeFrom="column">
                <wp:posOffset>3251</wp:posOffset>
              </wp:positionH>
              <wp:positionV relativeFrom="paragraph">
                <wp:posOffset>306070</wp:posOffset>
              </wp:positionV>
              <wp:extent cx="5629524" cy="0"/>
              <wp:effectExtent l="0" t="19050" r="28575" b="19050"/>
              <wp:wrapNone/>
              <wp:docPr id="978565141" name="Straight Connector 978565141"/>
              <wp:cNvGraphicFramePr/>
              <a:graphic xmlns:a="http://schemas.openxmlformats.org/drawingml/2006/main">
                <a:graphicData uri="http://schemas.microsoft.com/office/word/2010/wordprocessingShape">
                  <wps:wsp>
                    <wps:cNvCnPr/>
                    <wps:spPr>
                      <a:xfrm>
                        <a:off x="0" y="0"/>
                        <a:ext cx="5629524" cy="0"/>
                      </a:xfrm>
                      <a:prstGeom prst="line">
                        <a:avLst/>
                      </a:prstGeom>
                      <a:ln w="31750" cmpd="thinThick">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440908" id="Straight Connector 978565141" o:spid="_x0000_s1026" style="position:absolute;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24.1pt" to="443.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" strokecolor="black [3213]" strokeweight="2.5pt">
              <v:stroke linestyle="thinThick" joinstyle="miter"/>
            </v:line>
          </w:pict>
        </mc:Fallback>
      </mc:AlternateContent>
    </w:r>
    <w:r w:rsidRPr="00E75036">
      <w:rPr>
        <w:b/>
        <w:i/>
        <w:sz w:val="24"/>
        <w:szCs w:val="24"/>
      </w:rPr>
      <w:t>B</w:t>
    </w:r>
    <w:r w:rsidRPr="00E75036">
      <w:rPr>
        <w:b/>
        <w:i/>
        <w:sz w:val="24"/>
      </w:rPr>
      <w:t>áo cáo đề xuất cấp Giấy phép môi trường cơ sở “</w:t>
    </w:r>
    <w:r>
      <w:rPr>
        <w:b/>
        <w:i/>
        <w:sz w:val="24"/>
      </w:rPr>
      <w:t>Nhà máy Youngwo Vina III</w:t>
    </w:r>
    <w:r w:rsidRPr="00E75036">
      <w:rPr>
        <w:b/>
        <w:i/>
        <w:sz w:val="24"/>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93046" w14:textId="4A052D5F" w:rsidR="004A7763" w:rsidRPr="004644FD" w:rsidRDefault="004A7763" w:rsidP="004644FD">
    <w:pPr>
      <w:pStyle w:val="Header"/>
      <w:ind w:firstLine="0"/>
      <w:jc w:val="center"/>
      <w:rPr>
        <w:b/>
        <w:i/>
        <w:sz w:val="24"/>
      </w:rPr>
    </w:pPr>
    <w:r w:rsidRPr="00E75036">
      <w:rPr>
        <w:b/>
        <w:i/>
        <w:noProof/>
        <w:sz w:val="24"/>
        <w:szCs w:val="24"/>
      </w:rPr>
      <mc:AlternateContent>
        <mc:Choice Requires="wps">
          <w:drawing>
            <wp:anchor distT="0" distB="0" distL="114300" distR="114300" simplePos="0" relativeHeight="251678720" behindDoc="0" locked="0" layoutInCell="1" allowOverlap="1" wp14:anchorId="0037ED3D" wp14:editId="7C94FB33">
              <wp:simplePos x="0" y="0"/>
              <wp:positionH relativeFrom="column">
                <wp:posOffset>3313</wp:posOffset>
              </wp:positionH>
              <wp:positionV relativeFrom="paragraph">
                <wp:posOffset>306125</wp:posOffset>
              </wp:positionV>
              <wp:extent cx="5629524" cy="0"/>
              <wp:effectExtent l="0" t="19050" r="28575" b="19050"/>
              <wp:wrapNone/>
              <wp:docPr id="118" name="Straight Connector 118"/>
              <wp:cNvGraphicFramePr/>
              <a:graphic xmlns:a="http://schemas.openxmlformats.org/drawingml/2006/main">
                <a:graphicData uri="http://schemas.microsoft.com/office/word/2010/wordprocessingShape">
                  <wps:wsp>
                    <wps:cNvCnPr/>
                    <wps:spPr>
                      <a:xfrm>
                        <a:off x="0" y="0"/>
                        <a:ext cx="5629524" cy="0"/>
                      </a:xfrm>
                      <a:prstGeom prst="line">
                        <a:avLst/>
                      </a:prstGeom>
                      <a:ln w="31750" cmpd="thinThick">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687934" id="Straight Connector 118"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24.1pt" to="443.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" strokecolor="black [3213]" strokeweight="2.5pt">
              <v:stroke linestyle="thinThick" joinstyle="miter"/>
            </v:line>
          </w:pict>
        </mc:Fallback>
      </mc:AlternateContent>
    </w:r>
    <w:r w:rsidRPr="00E75036">
      <w:rPr>
        <w:b/>
        <w:i/>
        <w:sz w:val="24"/>
        <w:szCs w:val="24"/>
      </w:rPr>
      <w:t>B</w:t>
    </w:r>
    <w:r w:rsidRPr="00E75036">
      <w:rPr>
        <w:b/>
        <w:i/>
        <w:sz w:val="24"/>
      </w:rPr>
      <w:t>áo cáo đề xuất cấp Giấy phép môi trường cơ sở “</w:t>
    </w:r>
    <w:r>
      <w:rPr>
        <w:b/>
        <w:i/>
        <w:sz w:val="24"/>
      </w:rPr>
      <w:t>Nhà máy Youngwo Vina III</w:t>
    </w:r>
    <w:r w:rsidRPr="00E75036">
      <w:rPr>
        <w:b/>
        <w:i/>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1653"/>
    <w:multiLevelType w:val="hybridMultilevel"/>
    <w:tmpl w:val="A9E65C10"/>
    <w:lvl w:ilvl="0" w:tplc="FFFFFFFF">
      <w:start w:val="1"/>
      <w:numFmt w:val="bullet"/>
      <w:lvlText w:val="-"/>
      <w:lvlJc w:val="left"/>
      <w:pPr>
        <w:ind w:left="786"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03714519"/>
    <w:multiLevelType w:val="hybridMultilevel"/>
    <w:tmpl w:val="3EDE14BC"/>
    <w:lvl w:ilvl="0" w:tplc="47A85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1E14F0"/>
    <w:multiLevelType w:val="hybridMultilevel"/>
    <w:tmpl w:val="FA344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307C4"/>
    <w:multiLevelType w:val="hybridMultilevel"/>
    <w:tmpl w:val="5860F4DA"/>
    <w:lvl w:ilvl="0" w:tplc="47A85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853353"/>
    <w:multiLevelType w:val="hybridMultilevel"/>
    <w:tmpl w:val="D2163A80"/>
    <w:lvl w:ilvl="0" w:tplc="5024CD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A35048"/>
    <w:multiLevelType w:val="hybridMultilevel"/>
    <w:tmpl w:val="316C4F6A"/>
    <w:lvl w:ilvl="0" w:tplc="B78C2CD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07A8A"/>
    <w:multiLevelType w:val="hybridMultilevel"/>
    <w:tmpl w:val="B94AF9B6"/>
    <w:lvl w:ilvl="0" w:tplc="1BA4E1F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96E4C"/>
    <w:multiLevelType w:val="hybridMultilevel"/>
    <w:tmpl w:val="524453D0"/>
    <w:lvl w:ilvl="0" w:tplc="4F8AED7C">
      <w:start w:val="2"/>
      <w:numFmt w:val="bullet"/>
      <w:lvlText w:val="-"/>
      <w:lvlJc w:val="left"/>
      <w:pPr>
        <w:ind w:left="644" w:hanging="360"/>
      </w:pPr>
      <w:rPr>
        <w:rFonts w:ascii="Courier New" w:eastAsia="Times New Roman" w:hAnsi="Courier New" w:cs="Courier New"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15:restartNumberingAfterBreak="0">
    <w:nsid w:val="122D6904"/>
    <w:multiLevelType w:val="hybridMultilevel"/>
    <w:tmpl w:val="23061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CE27BA"/>
    <w:multiLevelType w:val="hybridMultilevel"/>
    <w:tmpl w:val="88DC097C"/>
    <w:lvl w:ilvl="0" w:tplc="1BA4E1F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106A31"/>
    <w:multiLevelType w:val="hybridMultilevel"/>
    <w:tmpl w:val="4D30A6D6"/>
    <w:lvl w:ilvl="0" w:tplc="083AF8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6365C9"/>
    <w:multiLevelType w:val="hybridMultilevel"/>
    <w:tmpl w:val="DC48419A"/>
    <w:lvl w:ilvl="0" w:tplc="47A85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6422A"/>
    <w:multiLevelType w:val="multilevel"/>
    <w:tmpl w:val="52D2B8B2"/>
    <w:lvl w:ilvl="0">
      <w:start w:val="1"/>
      <w:numFmt w:val="decimal"/>
      <w:lvlText w:val="CHƯƠNG %1"/>
      <w:lvlJc w:val="left"/>
      <w:pPr>
        <w:ind w:left="360" w:hanging="360"/>
      </w:pPr>
      <w:rPr>
        <w:rFonts w:hint="default"/>
        <w:b/>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1E0559BC"/>
    <w:multiLevelType w:val="hybridMultilevel"/>
    <w:tmpl w:val="DF3CACA2"/>
    <w:lvl w:ilvl="0" w:tplc="84B0F126">
      <w:start w:val="1"/>
      <w:numFmt w:val="decimal"/>
      <w:lvlText w:val="%1)"/>
      <w:lvlJc w:val="left"/>
      <w:pPr>
        <w:ind w:left="888" w:hanging="360"/>
      </w:pPr>
      <w:rPr>
        <w:rFonts w:hint="default"/>
        <w:color w:val="000000"/>
        <w:sz w:val="26"/>
      </w:r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abstractNum w:abstractNumId="14" w15:restartNumberingAfterBreak="0">
    <w:nsid w:val="2C2D65E5"/>
    <w:multiLevelType w:val="hybridMultilevel"/>
    <w:tmpl w:val="7804C58E"/>
    <w:lvl w:ilvl="0" w:tplc="083AF8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490D7E"/>
    <w:multiLevelType w:val="hybridMultilevel"/>
    <w:tmpl w:val="8E40B3E4"/>
    <w:lvl w:ilvl="0" w:tplc="47A85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5F6E6D"/>
    <w:multiLevelType w:val="hybridMultilevel"/>
    <w:tmpl w:val="54A807CE"/>
    <w:lvl w:ilvl="0" w:tplc="CC068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A4380A"/>
    <w:multiLevelType w:val="hybridMultilevel"/>
    <w:tmpl w:val="B6A44E10"/>
    <w:lvl w:ilvl="0" w:tplc="454CDA2E">
      <w:start w:val="7"/>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CD4580C"/>
    <w:multiLevelType w:val="hybridMultilevel"/>
    <w:tmpl w:val="3160A3B2"/>
    <w:lvl w:ilvl="0" w:tplc="1BA4E1F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57175F"/>
    <w:multiLevelType w:val="hybridMultilevel"/>
    <w:tmpl w:val="7660AE02"/>
    <w:lvl w:ilvl="0" w:tplc="BE764388">
      <w:start w:val="28"/>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0AB2260"/>
    <w:multiLevelType w:val="multilevel"/>
    <w:tmpl w:val="9506AD98"/>
    <w:lvl w:ilvl="0">
      <w:start w:val="1"/>
      <w:numFmt w:val="decimal"/>
      <w:lvlText w:val="CHƯƠNG %1"/>
      <w:lvlJc w:val="left"/>
      <w:pPr>
        <w:ind w:left="360" w:hanging="360"/>
      </w:pPr>
      <w:rPr>
        <w:rFonts w:hint="default"/>
        <w:b/>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4384EF2"/>
    <w:multiLevelType w:val="hybridMultilevel"/>
    <w:tmpl w:val="DB8AD22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446C1DAF"/>
    <w:multiLevelType w:val="hybridMultilevel"/>
    <w:tmpl w:val="55E80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AE60AA"/>
    <w:multiLevelType w:val="hybridMultilevel"/>
    <w:tmpl w:val="661EE59C"/>
    <w:lvl w:ilvl="0" w:tplc="E7E617E4">
      <w:numFmt w:val="bullet"/>
      <w:lvlText w:val="-"/>
      <w:lvlJc w:val="left"/>
      <w:pPr>
        <w:tabs>
          <w:tab w:val="num" w:pos="720"/>
        </w:tabs>
        <w:ind w:left="720" w:hanging="360"/>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2D58C1"/>
    <w:multiLevelType w:val="hybridMultilevel"/>
    <w:tmpl w:val="547EEB36"/>
    <w:lvl w:ilvl="0" w:tplc="6B92545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3440CC"/>
    <w:multiLevelType w:val="hybridMultilevel"/>
    <w:tmpl w:val="21B44184"/>
    <w:lvl w:ilvl="0" w:tplc="3BC428C2">
      <w:start w:val="1"/>
      <w:numFmt w:val="decimal"/>
      <w:lvlText w:val="CHƯƠNG %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C227ECE"/>
    <w:multiLevelType w:val="hybridMultilevel"/>
    <w:tmpl w:val="F978009C"/>
    <w:lvl w:ilvl="0" w:tplc="3BC428C2">
      <w:start w:val="1"/>
      <w:numFmt w:val="decimal"/>
      <w:lvlText w:val="CHƯƠNG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31319C"/>
    <w:multiLevelType w:val="hybridMultilevel"/>
    <w:tmpl w:val="DD4422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627CB8"/>
    <w:multiLevelType w:val="hybridMultilevel"/>
    <w:tmpl w:val="F3B27F74"/>
    <w:lvl w:ilvl="0" w:tplc="C7A24016">
      <w:start w:val="7"/>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9" w15:restartNumberingAfterBreak="0">
    <w:nsid w:val="51085C56"/>
    <w:multiLevelType w:val="hybridMultilevel"/>
    <w:tmpl w:val="20AE247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5C3510E"/>
    <w:multiLevelType w:val="hybridMultilevel"/>
    <w:tmpl w:val="B750122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7D2513E"/>
    <w:multiLevelType w:val="hybridMultilevel"/>
    <w:tmpl w:val="28A465A2"/>
    <w:lvl w:ilvl="0" w:tplc="4B0094D4">
      <w:numFmt w:val="bullet"/>
      <w:lvlText w:val="-"/>
      <w:lvlJc w:val="left"/>
      <w:pPr>
        <w:ind w:left="360" w:hanging="360"/>
      </w:pPr>
      <w:rPr>
        <w:rFonts w:ascii="Times New Roman" w:eastAsia="Calibri" w:hAnsi="Times New Roman" w:cs="Times New Roman" w:hint="default"/>
        <w:color w:val="000000"/>
      </w:rPr>
    </w:lvl>
    <w:lvl w:ilvl="1" w:tplc="B3CE7682"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595F47E2"/>
    <w:multiLevelType w:val="hybridMultilevel"/>
    <w:tmpl w:val="DC48419A"/>
    <w:lvl w:ilvl="0" w:tplc="47A85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774D60"/>
    <w:multiLevelType w:val="hybridMultilevel"/>
    <w:tmpl w:val="33300B22"/>
    <w:lvl w:ilvl="0" w:tplc="083AF8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FC3D8A"/>
    <w:multiLevelType w:val="hybridMultilevel"/>
    <w:tmpl w:val="31D8BAA6"/>
    <w:lvl w:ilvl="0" w:tplc="CC068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782EF7"/>
    <w:multiLevelType w:val="hybridMultilevel"/>
    <w:tmpl w:val="27A0A964"/>
    <w:lvl w:ilvl="0" w:tplc="2528C118">
      <w:start w:val="1"/>
      <w:numFmt w:val="decimal"/>
      <w:lvlText w:val="%1"/>
      <w:lvlJc w:val="right"/>
      <w:pPr>
        <w:ind w:left="781" w:hanging="360"/>
      </w:pPr>
      <w:rPr>
        <w:rFonts w:hint="default"/>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36" w15:restartNumberingAfterBreak="0">
    <w:nsid w:val="6139184C"/>
    <w:multiLevelType w:val="hybridMultilevel"/>
    <w:tmpl w:val="8EF01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E547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462B32"/>
    <w:multiLevelType w:val="hybridMultilevel"/>
    <w:tmpl w:val="CBA87734"/>
    <w:lvl w:ilvl="0" w:tplc="47A85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F40DBF"/>
    <w:multiLevelType w:val="hybridMultilevel"/>
    <w:tmpl w:val="85741FE2"/>
    <w:lvl w:ilvl="0" w:tplc="4078B9CE">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D7A3767"/>
    <w:multiLevelType w:val="hybridMultilevel"/>
    <w:tmpl w:val="55E80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983A9C"/>
    <w:multiLevelType w:val="hybridMultilevel"/>
    <w:tmpl w:val="18607B4E"/>
    <w:lvl w:ilvl="0" w:tplc="6B840CC2">
      <w:start w:val="2"/>
      <w:numFmt w:val="bullet"/>
      <w:lvlText w:val="-"/>
      <w:lvlJc w:val="left"/>
      <w:pPr>
        <w:tabs>
          <w:tab w:val="num" w:pos="0"/>
        </w:tabs>
        <w:ind w:left="720" w:firstLine="0"/>
      </w:pPr>
      <w:rPr>
        <w:rFonts w:ascii="Calibri" w:eastAsiaTheme="minorHAnsi" w:hAnsi="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EF1585"/>
    <w:multiLevelType w:val="hybridMultilevel"/>
    <w:tmpl w:val="72D261A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7386F00"/>
    <w:multiLevelType w:val="multilevel"/>
    <w:tmpl w:val="44920922"/>
    <w:lvl w:ilvl="0">
      <w:start w:val="1"/>
      <w:numFmt w:val="decimal"/>
      <w:pStyle w:val="Heading1"/>
      <w:lvlText w:val="CHƯƠNG %1"/>
      <w:lvlJc w:val="left"/>
      <w:pPr>
        <w:ind w:left="360" w:hanging="360"/>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4" w15:restartNumberingAfterBreak="0">
    <w:nsid w:val="77DD2B2D"/>
    <w:multiLevelType w:val="hybridMultilevel"/>
    <w:tmpl w:val="4788823E"/>
    <w:lvl w:ilvl="0" w:tplc="87C635DE">
      <w:numFmt w:val="bullet"/>
      <w:lvlText w:val="-"/>
      <w:lvlJc w:val="left"/>
      <w:pPr>
        <w:ind w:left="720" w:hanging="360"/>
      </w:pPr>
      <w:rPr>
        <w:rFonts w:ascii="Arial" w:eastAsia="Century"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845263">
    <w:abstractNumId w:val="37"/>
  </w:num>
  <w:num w:numId="2" w16cid:durableId="1296450377">
    <w:abstractNumId w:val="12"/>
  </w:num>
  <w:num w:numId="3" w16cid:durableId="65029286">
    <w:abstractNumId w:val="20"/>
  </w:num>
  <w:num w:numId="4" w16cid:durableId="169491271">
    <w:abstractNumId w:val="26"/>
  </w:num>
  <w:num w:numId="5" w16cid:durableId="279072646">
    <w:abstractNumId w:val="25"/>
  </w:num>
  <w:num w:numId="6" w16cid:durableId="1541547659">
    <w:abstractNumId w:val="4"/>
  </w:num>
  <w:num w:numId="7" w16cid:durableId="575436784">
    <w:abstractNumId w:val="43"/>
  </w:num>
  <w:num w:numId="8" w16cid:durableId="579291437">
    <w:abstractNumId w:val="17"/>
  </w:num>
  <w:num w:numId="9" w16cid:durableId="993797563">
    <w:abstractNumId w:val="6"/>
  </w:num>
  <w:num w:numId="10" w16cid:durableId="481580947">
    <w:abstractNumId w:val="34"/>
  </w:num>
  <w:num w:numId="11" w16cid:durableId="854660363">
    <w:abstractNumId w:val="31"/>
  </w:num>
  <w:num w:numId="12" w16cid:durableId="491023301">
    <w:abstractNumId w:val="27"/>
  </w:num>
  <w:num w:numId="13" w16cid:durableId="608972499">
    <w:abstractNumId w:val="3"/>
  </w:num>
  <w:num w:numId="14" w16cid:durableId="1526361809">
    <w:abstractNumId w:val="38"/>
  </w:num>
  <w:num w:numId="15" w16cid:durableId="260721379">
    <w:abstractNumId w:val="8"/>
  </w:num>
  <w:num w:numId="16" w16cid:durableId="2102219577">
    <w:abstractNumId w:val="15"/>
  </w:num>
  <w:num w:numId="17" w16cid:durableId="608701782">
    <w:abstractNumId w:val="24"/>
  </w:num>
  <w:num w:numId="18" w16cid:durableId="1690988592">
    <w:abstractNumId w:val="16"/>
  </w:num>
  <w:num w:numId="19" w16cid:durableId="1907450240">
    <w:abstractNumId w:val="30"/>
  </w:num>
  <w:num w:numId="20" w16cid:durableId="2062745650">
    <w:abstractNumId w:val="5"/>
  </w:num>
  <w:num w:numId="21" w16cid:durableId="1683897004">
    <w:abstractNumId w:val="22"/>
  </w:num>
  <w:num w:numId="22" w16cid:durableId="876698496">
    <w:abstractNumId w:val="2"/>
  </w:num>
  <w:num w:numId="23" w16cid:durableId="939875385">
    <w:abstractNumId w:val="40"/>
  </w:num>
  <w:num w:numId="24" w16cid:durableId="856886563">
    <w:abstractNumId w:val="13"/>
  </w:num>
  <w:num w:numId="25" w16cid:durableId="404036505">
    <w:abstractNumId w:val="18"/>
  </w:num>
  <w:num w:numId="26" w16cid:durableId="154228648">
    <w:abstractNumId w:val="23"/>
  </w:num>
  <w:num w:numId="27" w16cid:durableId="2128115259">
    <w:abstractNumId w:val="0"/>
  </w:num>
  <w:num w:numId="28" w16cid:durableId="989283630">
    <w:abstractNumId w:val="32"/>
  </w:num>
  <w:num w:numId="29" w16cid:durableId="2068602227">
    <w:abstractNumId w:val="36"/>
  </w:num>
  <w:num w:numId="30" w16cid:durableId="967509111">
    <w:abstractNumId w:val="44"/>
  </w:num>
  <w:num w:numId="31" w16cid:durableId="1484739025">
    <w:abstractNumId w:val="35"/>
  </w:num>
  <w:num w:numId="32" w16cid:durableId="710610358">
    <w:abstractNumId w:val="11"/>
  </w:num>
  <w:num w:numId="33" w16cid:durableId="373164642">
    <w:abstractNumId w:val="28"/>
  </w:num>
  <w:num w:numId="34" w16cid:durableId="1606302100">
    <w:abstractNumId w:val="1"/>
  </w:num>
  <w:num w:numId="35" w16cid:durableId="640692500">
    <w:abstractNumId w:val="7"/>
  </w:num>
  <w:num w:numId="36" w16cid:durableId="1275988410">
    <w:abstractNumId w:val="33"/>
  </w:num>
  <w:num w:numId="37" w16cid:durableId="124545700">
    <w:abstractNumId w:val="10"/>
  </w:num>
  <w:num w:numId="38" w16cid:durableId="1120035185">
    <w:abstractNumId w:val="9"/>
  </w:num>
  <w:num w:numId="39" w16cid:durableId="780606311">
    <w:abstractNumId w:val="39"/>
  </w:num>
  <w:num w:numId="40" w16cid:durableId="1106732112">
    <w:abstractNumId w:val="14"/>
  </w:num>
  <w:num w:numId="41" w16cid:durableId="64257387">
    <w:abstractNumId w:val="41"/>
  </w:num>
  <w:num w:numId="42" w16cid:durableId="268583087">
    <w:abstractNumId w:val="19"/>
  </w:num>
  <w:num w:numId="43" w16cid:durableId="1331564346">
    <w:abstractNumId w:val="21"/>
  </w:num>
  <w:num w:numId="44" w16cid:durableId="590239417">
    <w:abstractNumId w:val="29"/>
  </w:num>
  <w:num w:numId="45" w16cid:durableId="207909085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1AD"/>
    <w:rsid w:val="0000092C"/>
    <w:rsid w:val="00001295"/>
    <w:rsid w:val="000062CF"/>
    <w:rsid w:val="00011B7A"/>
    <w:rsid w:val="000121D4"/>
    <w:rsid w:val="00015C40"/>
    <w:rsid w:val="00016B18"/>
    <w:rsid w:val="00032BE3"/>
    <w:rsid w:val="00033436"/>
    <w:rsid w:val="00034336"/>
    <w:rsid w:val="000368B6"/>
    <w:rsid w:val="00041DC2"/>
    <w:rsid w:val="0004763E"/>
    <w:rsid w:val="00053B2A"/>
    <w:rsid w:val="0006270D"/>
    <w:rsid w:val="00064E53"/>
    <w:rsid w:val="000664E5"/>
    <w:rsid w:val="00066B92"/>
    <w:rsid w:val="00070430"/>
    <w:rsid w:val="00073170"/>
    <w:rsid w:val="000732F9"/>
    <w:rsid w:val="00074261"/>
    <w:rsid w:val="000744D8"/>
    <w:rsid w:val="00081BF8"/>
    <w:rsid w:val="00084A74"/>
    <w:rsid w:val="000A50C7"/>
    <w:rsid w:val="000A5659"/>
    <w:rsid w:val="000C42F5"/>
    <w:rsid w:val="000C5971"/>
    <w:rsid w:val="000C6D28"/>
    <w:rsid w:val="000D345E"/>
    <w:rsid w:val="000D41BF"/>
    <w:rsid w:val="000D6C03"/>
    <w:rsid w:val="000E1DA9"/>
    <w:rsid w:val="000E1E2C"/>
    <w:rsid w:val="000E1EC6"/>
    <w:rsid w:val="000E51B4"/>
    <w:rsid w:val="000E64F2"/>
    <w:rsid w:val="000E75EE"/>
    <w:rsid w:val="0010373E"/>
    <w:rsid w:val="00106E1A"/>
    <w:rsid w:val="00110926"/>
    <w:rsid w:val="00111235"/>
    <w:rsid w:val="001132C8"/>
    <w:rsid w:val="001136A8"/>
    <w:rsid w:val="001146F3"/>
    <w:rsid w:val="00115D7E"/>
    <w:rsid w:val="00115DC0"/>
    <w:rsid w:val="001218C6"/>
    <w:rsid w:val="00121F83"/>
    <w:rsid w:val="001228F8"/>
    <w:rsid w:val="00124A6C"/>
    <w:rsid w:val="00125496"/>
    <w:rsid w:val="00126A84"/>
    <w:rsid w:val="00133529"/>
    <w:rsid w:val="00137495"/>
    <w:rsid w:val="00137699"/>
    <w:rsid w:val="00140B46"/>
    <w:rsid w:val="00144C4C"/>
    <w:rsid w:val="0014671C"/>
    <w:rsid w:val="00156175"/>
    <w:rsid w:val="00157F18"/>
    <w:rsid w:val="00162558"/>
    <w:rsid w:val="00164DF8"/>
    <w:rsid w:val="00166D45"/>
    <w:rsid w:val="001772DB"/>
    <w:rsid w:val="00177A50"/>
    <w:rsid w:val="00177F3A"/>
    <w:rsid w:val="00180F05"/>
    <w:rsid w:val="0018208A"/>
    <w:rsid w:val="0018239C"/>
    <w:rsid w:val="001851DC"/>
    <w:rsid w:val="0018547E"/>
    <w:rsid w:val="00190145"/>
    <w:rsid w:val="00190D33"/>
    <w:rsid w:val="00191F71"/>
    <w:rsid w:val="0019520D"/>
    <w:rsid w:val="00197A1F"/>
    <w:rsid w:val="001A05ED"/>
    <w:rsid w:val="001A1684"/>
    <w:rsid w:val="001A3B0B"/>
    <w:rsid w:val="001B3ED8"/>
    <w:rsid w:val="001B7B1B"/>
    <w:rsid w:val="001C4B86"/>
    <w:rsid w:val="001C6C77"/>
    <w:rsid w:val="001C7A4E"/>
    <w:rsid w:val="001C7BC7"/>
    <w:rsid w:val="001D1EA7"/>
    <w:rsid w:val="001D2EDE"/>
    <w:rsid w:val="001D2F52"/>
    <w:rsid w:val="001E1C60"/>
    <w:rsid w:val="001E6E56"/>
    <w:rsid w:val="001E797D"/>
    <w:rsid w:val="001E7ACF"/>
    <w:rsid w:val="001F0170"/>
    <w:rsid w:val="001F27AA"/>
    <w:rsid w:val="001F48E5"/>
    <w:rsid w:val="001F6407"/>
    <w:rsid w:val="0020248C"/>
    <w:rsid w:val="002075BE"/>
    <w:rsid w:val="00210907"/>
    <w:rsid w:val="00221069"/>
    <w:rsid w:val="00223033"/>
    <w:rsid w:val="00223434"/>
    <w:rsid w:val="002243D7"/>
    <w:rsid w:val="00225D93"/>
    <w:rsid w:val="002260F7"/>
    <w:rsid w:val="00230717"/>
    <w:rsid w:val="00231671"/>
    <w:rsid w:val="00231CC2"/>
    <w:rsid w:val="00231F0C"/>
    <w:rsid w:val="00247FCC"/>
    <w:rsid w:val="0025099B"/>
    <w:rsid w:val="00254FD4"/>
    <w:rsid w:val="0025607B"/>
    <w:rsid w:val="00266FC3"/>
    <w:rsid w:val="00272FB9"/>
    <w:rsid w:val="002732DF"/>
    <w:rsid w:val="00275288"/>
    <w:rsid w:val="00282171"/>
    <w:rsid w:val="00290B98"/>
    <w:rsid w:val="00291672"/>
    <w:rsid w:val="00292B5E"/>
    <w:rsid w:val="002A3FC9"/>
    <w:rsid w:val="002A6911"/>
    <w:rsid w:val="002B1C3D"/>
    <w:rsid w:val="002B22DF"/>
    <w:rsid w:val="002B6EA4"/>
    <w:rsid w:val="002C1207"/>
    <w:rsid w:val="002C3CF3"/>
    <w:rsid w:val="002C5E18"/>
    <w:rsid w:val="002D0B4C"/>
    <w:rsid w:val="002D2C1D"/>
    <w:rsid w:val="002D44E3"/>
    <w:rsid w:val="002E2E71"/>
    <w:rsid w:val="002E394F"/>
    <w:rsid w:val="002E7F8A"/>
    <w:rsid w:val="002F1BC2"/>
    <w:rsid w:val="003002D9"/>
    <w:rsid w:val="0030410B"/>
    <w:rsid w:val="00304257"/>
    <w:rsid w:val="00306B5D"/>
    <w:rsid w:val="003123EB"/>
    <w:rsid w:val="00313A32"/>
    <w:rsid w:val="00316FA1"/>
    <w:rsid w:val="00321993"/>
    <w:rsid w:val="00322BD3"/>
    <w:rsid w:val="003267C7"/>
    <w:rsid w:val="003277D3"/>
    <w:rsid w:val="003343E4"/>
    <w:rsid w:val="003351A2"/>
    <w:rsid w:val="00336560"/>
    <w:rsid w:val="003404BD"/>
    <w:rsid w:val="003456E7"/>
    <w:rsid w:val="0034623C"/>
    <w:rsid w:val="003542F7"/>
    <w:rsid w:val="00356699"/>
    <w:rsid w:val="00356884"/>
    <w:rsid w:val="003607D1"/>
    <w:rsid w:val="00362FCE"/>
    <w:rsid w:val="0037529E"/>
    <w:rsid w:val="00377A82"/>
    <w:rsid w:val="003803DB"/>
    <w:rsid w:val="00383CCD"/>
    <w:rsid w:val="0038673E"/>
    <w:rsid w:val="003931F2"/>
    <w:rsid w:val="0039501B"/>
    <w:rsid w:val="003A0BE0"/>
    <w:rsid w:val="003A0FBA"/>
    <w:rsid w:val="003A470E"/>
    <w:rsid w:val="003A4D59"/>
    <w:rsid w:val="003A7379"/>
    <w:rsid w:val="003A755D"/>
    <w:rsid w:val="003B0236"/>
    <w:rsid w:val="003B077C"/>
    <w:rsid w:val="003B365D"/>
    <w:rsid w:val="003B7940"/>
    <w:rsid w:val="003C1EE7"/>
    <w:rsid w:val="003C5549"/>
    <w:rsid w:val="003C5CCF"/>
    <w:rsid w:val="003C6BA7"/>
    <w:rsid w:val="003D2A34"/>
    <w:rsid w:val="003D4011"/>
    <w:rsid w:val="003D5B5E"/>
    <w:rsid w:val="003E1871"/>
    <w:rsid w:val="003F02F0"/>
    <w:rsid w:val="003F0673"/>
    <w:rsid w:val="003F2FFA"/>
    <w:rsid w:val="004035A4"/>
    <w:rsid w:val="004103C8"/>
    <w:rsid w:val="00416379"/>
    <w:rsid w:val="004204DC"/>
    <w:rsid w:val="0042511A"/>
    <w:rsid w:val="00425C66"/>
    <w:rsid w:val="004336F1"/>
    <w:rsid w:val="0043444A"/>
    <w:rsid w:val="00434AA1"/>
    <w:rsid w:val="00437359"/>
    <w:rsid w:val="00446492"/>
    <w:rsid w:val="00451410"/>
    <w:rsid w:val="00451A03"/>
    <w:rsid w:val="00452329"/>
    <w:rsid w:val="00456DFA"/>
    <w:rsid w:val="004605B1"/>
    <w:rsid w:val="00460C57"/>
    <w:rsid w:val="004640E3"/>
    <w:rsid w:val="004644FD"/>
    <w:rsid w:val="004834E3"/>
    <w:rsid w:val="00491BD6"/>
    <w:rsid w:val="00492EEA"/>
    <w:rsid w:val="004934C2"/>
    <w:rsid w:val="00496165"/>
    <w:rsid w:val="00497298"/>
    <w:rsid w:val="004A0B6F"/>
    <w:rsid w:val="004A7093"/>
    <w:rsid w:val="004A7763"/>
    <w:rsid w:val="004B0869"/>
    <w:rsid w:val="004B10ED"/>
    <w:rsid w:val="004B308F"/>
    <w:rsid w:val="004B45E5"/>
    <w:rsid w:val="004B51C0"/>
    <w:rsid w:val="004B7619"/>
    <w:rsid w:val="004C701B"/>
    <w:rsid w:val="004D0EAC"/>
    <w:rsid w:val="004D1654"/>
    <w:rsid w:val="004D250B"/>
    <w:rsid w:val="004D3FBA"/>
    <w:rsid w:val="004E18EF"/>
    <w:rsid w:val="004E3572"/>
    <w:rsid w:val="004E514B"/>
    <w:rsid w:val="004E70E8"/>
    <w:rsid w:val="004F1F17"/>
    <w:rsid w:val="00503198"/>
    <w:rsid w:val="00506E66"/>
    <w:rsid w:val="00510FDB"/>
    <w:rsid w:val="00512147"/>
    <w:rsid w:val="00514DE3"/>
    <w:rsid w:val="0051746C"/>
    <w:rsid w:val="00523C4D"/>
    <w:rsid w:val="005250F2"/>
    <w:rsid w:val="00530FD6"/>
    <w:rsid w:val="00532A42"/>
    <w:rsid w:val="005335A5"/>
    <w:rsid w:val="00533C90"/>
    <w:rsid w:val="0053648A"/>
    <w:rsid w:val="005429B7"/>
    <w:rsid w:val="00542AD9"/>
    <w:rsid w:val="00547B59"/>
    <w:rsid w:val="00550B0D"/>
    <w:rsid w:val="00553C66"/>
    <w:rsid w:val="00557789"/>
    <w:rsid w:val="005664CD"/>
    <w:rsid w:val="00572262"/>
    <w:rsid w:val="005752D8"/>
    <w:rsid w:val="005800E7"/>
    <w:rsid w:val="00580475"/>
    <w:rsid w:val="0058104A"/>
    <w:rsid w:val="00581704"/>
    <w:rsid w:val="0058271F"/>
    <w:rsid w:val="00583035"/>
    <w:rsid w:val="00584973"/>
    <w:rsid w:val="00590D41"/>
    <w:rsid w:val="00596787"/>
    <w:rsid w:val="005B3E08"/>
    <w:rsid w:val="005B6DA9"/>
    <w:rsid w:val="005C1D6B"/>
    <w:rsid w:val="005C235C"/>
    <w:rsid w:val="005C5F19"/>
    <w:rsid w:val="005D5C2E"/>
    <w:rsid w:val="005E34D8"/>
    <w:rsid w:val="005E46DF"/>
    <w:rsid w:val="005E50AC"/>
    <w:rsid w:val="005F12CD"/>
    <w:rsid w:val="005F5F37"/>
    <w:rsid w:val="005F6EF3"/>
    <w:rsid w:val="005F723D"/>
    <w:rsid w:val="006010C1"/>
    <w:rsid w:val="00601614"/>
    <w:rsid w:val="00603950"/>
    <w:rsid w:val="00607C65"/>
    <w:rsid w:val="006113EE"/>
    <w:rsid w:val="00612E8A"/>
    <w:rsid w:val="00615D0C"/>
    <w:rsid w:val="00620897"/>
    <w:rsid w:val="0062788A"/>
    <w:rsid w:val="00627E7D"/>
    <w:rsid w:val="00630039"/>
    <w:rsid w:val="006363E5"/>
    <w:rsid w:val="00636676"/>
    <w:rsid w:val="00636A6A"/>
    <w:rsid w:val="00641081"/>
    <w:rsid w:val="00646666"/>
    <w:rsid w:val="00650B0E"/>
    <w:rsid w:val="00653D61"/>
    <w:rsid w:val="00655F4F"/>
    <w:rsid w:val="00662D30"/>
    <w:rsid w:val="00664728"/>
    <w:rsid w:val="00671416"/>
    <w:rsid w:val="006743FF"/>
    <w:rsid w:val="006760E8"/>
    <w:rsid w:val="0067614E"/>
    <w:rsid w:val="006773BF"/>
    <w:rsid w:val="0067798D"/>
    <w:rsid w:val="00677E23"/>
    <w:rsid w:val="00682A66"/>
    <w:rsid w:val="00684AB5"/>
    <w:rsid w:val="006877B9"/>
    <w:rsid w:val="006902B9"/>
    <w:rsid w:val="006972A3"/>
    <w:rsid w:val="006A047E"/>
    <w:rsid w:val="006A1AB5"/>
    <w:rsid w:val="006A25C0"/>
    <w:rsid w:val="006A5BBC"/>
    <w:rsid w:val="006A5C1C"/>
    <w:rsid w:val="006A7E0D"/>
    <w:rsid w:val="006B4C83"/>
    <w:rsid w:val="006B5006"/>
    <w:rsid w:val="006C291C"/>
    <w:rsid w:val="006D0739"/>
    <w:rsid w:val="006D5426"/>
    <w:rsid w:val="006D618E"/>
    <w:rsid w:val="006E6247"/>
    <w:rsid w:val="006E7AB9"/>
    <w:rsid w:val="006F0CC5"/>
    <w:rsid w:val="006F2429"/>
    <w:rsid w:val="006F5EF6"/>
    <w:rsid w:val="00705D67"/>
    <w:rsid w:val="007108D0"/>
    <w:rsid w:val="00710B43"/>
    <w:rsid w:val="00712F1A"/>
    <w:rsid w:val="00713D70"/>
    <w:rsid w:val="00723F5D"/>
    <w:rsid w:val="00724EF5"/>
    <w:rsid w:val="00725CA4"/>
    <w:rsid w:val="007332EC"/>
    <w:rsid w:val="00736C51"/>
    <w:rsid w:val="00752DAE"/>
    <w:rsid w:val="00756587"/>
    <w:rsid w:val="00777C14"/>
    <w:rsid w:val="00783342"/>
    <w:rsid w:val="007867FA"/>
    <w:rsid w:val="00786892"/>
    <w:rsid w:val="007901A8"/>
    <w:rsid w:val="007905F0"/>
    <w:rsid w:val="00792AE8"/>
    <w:rsid w:val="007A633F"/>
    <w:rsid w:val="007B1A9C"/>
    <w:rsid w:val="007B1CAA"/>
    <w:rsid w:val="007B5102"/>
    <w:rsid w:val="007C6D4C"/>
    <w:rsid w:val="007C7ABD"/>
    <w:rsid w:val="007D2002"/>
    <w:rsid w:val="007D2C2A"/>
    <w:rsid w:val="007E00BE"/>
    <w:rsid w:val="007E3728"/>
    <w:rsid w:val="007E7F99"/>
    <w:rsid w:val="007F1DB8"/>
    <w:rsid w:val="007F550A"/>
    <w:rsid w:val="007F68BA"/>
    <w:rsid w:val="00800CC8"/>
    <w:rsid w:val="0080641E"/>
    <w:rsid w:val="008070AB"/>
    <w:rsid w:val="00810DDE"/>
    <w:rsid w:val="00810FB5"/>
    <w:rsid w:val="00813755"/>
    <w:rsid w:val="00825A37"/>
    <w:rsid w:val="008305F7"/>
    <w:rsid w:val="008308B4"/>
    <w:rsid w:val="0083227A"/>
    <w:rsid w:val="00843402"/>
    <w:rsid w:val="00843F04"/>
    <w:rsid w:val="008446BB"/>
    <w:rsid w:val="00851837"/>
    <w:rsid w:val="00856E56"/>
    <w:rsid w:val="008616D8"/>
    <w:rsid w:val="0086281A"/>
    <w:rsid w:val="00874622"/>
    <w:rsid w:val="00880F1D"/>
    <w:rsid w:val="00880F53"/>
    <w:rsid w:val="00885C4D"/>
    <w:rsid w:val="00886678"/>
    <w:rsid w:val="008877EE"/>
    <w:rsid w:val="00891B8B"/>
    <w:rsid w:val="008933AA"/>
    <w:rsid w:val="00895EDA"/>
    <w:rsid w:val="008B4CFE"/>
    <w:rsid w:val="008C00FE"/>
    <w:rsid w:val="008C0246"/>
    <w:rsid w:val="008C0E1E"/>
    <w:rsid w:val="008C23DF"/>
    <w:rsid w:val="008C3213"/>
    <w:rsid w:val="008D3B2A"/>
    <w:rsid w:val="008F0975"/>
    <w:rsid w:val="008F30A5"/>
    <w:rsid w:val="008F6035"/>
    <w:rsid w:val="008F7BFE"/>
    <w:rsid w:val="009052EF"/>
    <w:rsid w:val="00905309"/>
    <w:rsid w:val="00912269"/>
    <w:rsid w:val="00917427"/>
    <w:rsid w:val="00923952"/>
    <w:rsid w:val="00925D85"/>
    <w:rsid w:val="00930531"/>
    <w:rsid w:val="009333DA"/>
    <w:rsid w:val="0093754F"/>
    <w:rsid w:val="009442B2"/>
    <w:rsid w:val="00946C83"/>
    <w:rsid w:val="00947EC1"/>
    <w:rsid w:val="0095083F"/>
    <w:rsid w:val="00954137"/>
    <w:rsid w:val="0095763E"/>
    <w:rsid w:val="00961451"/>
    <w:rsid w:val="00961651"/>
    <w:rsid w:val="009638DE"/>
    <w:rsid w:val="009750AC"/>
    <w:rsid w:val="00976558"/>
    <w:rsid w:val="00977742"/>
    <w:rsid w:val="0098331E"/>
    <w:rsid w:val="009854A6"/>
    <w:rsid w:val="00992511"/>
    <w:rsid w:val="009930B3"/>
    <w:rsid w:val="009A48EE"/>
    <w:rsid w:val="009A723E"/>
    <w:rsid w:val="009B5687"/>
    <w:rsid w:val="009B585B"/>
    <w:rsid w:val="009B5934"/>
    <w:rsid w:val="009C00AB"/>
    <w:rsid w:val="009C0E25"/>
    <w:rsid w:val="009C2D7D"/>
    <w:rsid w:val="009C6CA7"/>
    <w:rsid w:val="009D1C42"/>
    <w:rsid w:val="009D1FB1"/>
    <w:rsid w:val="009D2E8F"/>
    <w:rsid w:val="009D3485"/>
    <w:rsid w:val="009E04DC"/>
    <w:rsid w:val="009E546C"/>
    <w:rsid w:val="00A00C64"/>
    <w:rsid w:val="00A01DD5"/>
    <w:rsid w:val="00A0499A"/>
    <w:rsid w:val="00A064DD"/>
    <w:rsid w:val="00A10FBE"/>
    <w:rsid w:val="00A1116A"/>
    <w:rsid w:val="00A176C9"/>
    <w:rsid w:val="00A179AE"/>
    <w:rsid w:val="00A22469"/>
    <w:rsid w:val="00A3409C"/>
    <w:rsid w:val="00A5528F"/>
    <w:rsid w:val="00A55B63"/>
    <w:rsid w:val="00A60C30"/>
    <w:rsid w:val="00A62E37"/>
    <w:rsid w:val="00A63BC7"/>
    <w:rsid w:val="00A64BA5"/>
    <w:rsid w:val="00A668A5"/>
    <w:rsid w:val="00A66936"/>
    <w:rsid w:val="00A81683"/>
    <w:rsid w:val="00A849AE"/>
    <w:rsid w:val="00A86E79"/>
    <w:rsid w:val="00A945DE"/>
    <w:rsid w:val="00A94BCD"/>
    <w:rsid w:val="00A95045"/>
    <w:rsid w:val="00A96414"/>
    <w:rsid w:val="00AA06BB"/>
    <w:rsid w:val="00AA1316"/>
    <w:rsid w:val="00AA3808"/>
    <w:rsid w:val="00AB0601"/>
    <w:rsid w:val="00AC40F3"/>
    <w:rsid w:val="00AC466E"/>
    <w:rsid w:val="00AD041E"/>
    <w:rsid w:val="00AD407B"/>
    <w:rsid w:val="00AD5ECD"/>
    <w:rsid w:val="00AD6B72"/>
    <w:rsid w:val="00AD722D"/>
    <w:rsid w:val="00AD740A"/>
    <w:rsid w:val="00AE1576"/>
    <w:rsid w:val="00AE21D8"/>
    <w:rsid w:val="00AE70EA"/>
    <w:rsid w:val="00AE7CA1"/>
    <w:rsid w:val="00AF2A8F"/>
    <w:rsid w:val="00AF3A3D"/>
    <w:rsid w:val="00AF640C"/>
    <w:rsid w:val="00B00494"/>
    <w:rsid w:val="00B036FB"/>
    <w:rsid w:val="00B04096"/>
    <w:rsid w:val="00B05396"/>
    <w:rsid w:val="00B06863"/>
    <w:rsid w:val="00B06B83"/>
    <w:rsid w:val="00B075C2"/>
    <w:rsid w:val="00B21B29"/>
    <w:rsid w:val="00B240C2"/>
    <w:rsid w:val="00B24390"/>
    <w:rsid w:val="00B24E4A"/>
    <w:rsid w:val="00B25401"/>
    <w:rsid w:val="00B261AD"/>
    <w:rsid w:val="00B26717"/>
    <w:rsid w:val="00B35DCB"/>
    <w:rsid w:val="00B371C8"/>
    <w:rsid w:val="00B40E2C"/>
    <w:rsid w:val="00B46DDB"/>
    <w:rsid w:val="00B5014C"/>
    <w:rsid w:val="00B51236"/>
    <w:rsid w:val="00B540B9"/>
    <w:rsid w:val="00B55684"/>
    <w:rsid w:val="00B57631"/>
    <w:rsid w:val="00B60A81"/>
    <w:rsid w:val="00B62AA4"/>
    <w:rsid w:val="00B643FF"/>
    <w:rsid w:val="00B67E30"/>
    <w:rsid w:val="00B72DED"/>
    <w:rsid w:val="00B752AD"/>
    <w:rsid w:val="00B80EA2"/>
    <w:rsid w:val="00B9177D"/>
    <w:rsid w:val="00B959C9"/>
    <w:rsid w:val="00BA04C2"/>
    <w:rsid w:val="00BA3599"/>
    <w:rsid w:val="00BA6155"/>
    <w:rsid w:val="00BB0E97"/>
    <w:rsid w:val="00BB2FE3"/>
    <w:rsid w:val="00BB7076"/>
    <w:rsid w:val="00BC681D"/>
    <w:rsid w:val="00BD608E"/>
    <w:rsid w:val="00BE0F94"/>
    <w:rsid w:val="00BE25B9"/>
    <w:rsid w:val="00BF0AE0"/>
    <w:rsid w:val="00BF1219"/>
    <w:rsid w:val="00C04E00"/>
    <w:rsid w:val="00C07262"/>
    <w:rsid w:val="00C12374"/>
    <w:rsid w:val="00C1608A"/>
    <w:rsid w:val="00C16DF8"/>
    <w:rsid w:val="00C261C6"/>
    <w:rsid w:val="00C33D41"/>
    <w:rsid w:val="00C340B4"/>
    <w:rsid w:val="00C34A57"/>
    <w:rsid w:val="00C35D41"/>
    <w:rsid w:val="00C3754B"/>
    <w:rsid w:val="00C439D3"/>
    <w:rsid w:val="00C546CC"/>
    <w:rsid w:val="00C57BE2"/>
    <w:rsid w:val="00C60773"/>
    <w:rsid w:val="00C632CF"/>
    <w:rsid w:val="00C662F7"/>
    <w:rsid w:val="00C70619"/>
    <w:rsid w:val="00C706C1"/>
    <w:rsid w:val="00C822F1"/>
    <w:rsid w:val="00C90DE4"/>
    <w:rsid w:val="00C94F80"/>
    <w:rsid w:val="00CA0D5A"/>
    <w:rsid w:val="00CA5C21"/>
    <w:rsid w:val="00CB15AD"/>
    <w:rsid w:val="00CB3E76"/>
    <w:rsid w:val="00CB7E45"/>
    <w:rsid w:val="00CC3507"/>
    <w:rsid w:val="00CC384B"/>
    <w:rsid w:val="00CC4236"/>
    <w:rsid w:val="00CD0317"/>
    <w:rsid w:val="00CD1867"/>
    <w:rsid w:val="00CD45A1"/>
    <w:rsid w:val="00CD7C85"/>
    <w:rsid w:val="00CE0EBA"/>
    <w:rsid w:val="00CE7A52"/>
    <w:rsid w:val="00CF4911"/>
    <w:rsid w:val="00CF7C2F"/>
    <w:rsid w:val="00D030CE"/>
    <w:rsid w:val="00D04705"/>
    <w:rsid w:val="00D04FD2"/>
    <w:rsid w:val="00D11142"/>
    <w:rsid w:val="00D26800"/>
    <w:rsid w:val="00D316D6"/>
    <w:rsid w:val="00D31D36"/>
    <w:rsid w:val="00D324A5"/>
    <w:rsid w:val="00D34502"/>
    <w:rsid w:val="00D40D10"/>
    <w:rsid w:val="00D44879"/>
    <w:rsid w:val="00D455B8"/>
    <w:rsid w:val="00D46CC1"/>
    <w:rsid w:val="00D51D5D"/>
    <w:rsid w:val="00D63B6E"/>
    <w:rsid w:val="00D672E8"/>
    <w:rsid w:val="00D71B63"/>
    <w:rsid w:val="00D74BED"/>
    <w:rsid w:val="00D74DD8"/>
    <w:rsid w:val="00D74FA2"/>
    <w:rsid w:val="00D7779B"/>
    <w:rsid w:val="00D8044F"/>
    <w:rsid w:val="00D82DA4"/>
    <w:rsid w:val="00D85C08"/>
    <w:rsid w:val="00D86736"/>
    <w:rsid w:val="00D868CD"/>
    <w:rsid w:val="00D918D4"/>
    <w:rsid w:val="00D94BB9"/>
    <w:rsid w:val="00D95EFA"/>
    <w:rsid w:val="00DA3D79"/>
    <w:rsid w:val="00DB0E9E"/>
    <w:rsid w:val="00DB3942"/>
    <w:rsid w:val="00DC0E2B"/>
    <w:rsid w:val="00DC10DA"/>
    <w:rsid w:val="00DC1A2B"/>
    <w:rsid w:val="00DC6CDE"/>
    <w:rsid w:val="00DD00E2"/>
    <w:rsid w:val="00DD091B"/>
    <w:rsid w:val="00DD23BD"/>
    <w:rsid w:val="00DD3118"/>
    <w:rsid w:val="00DE2DD3"/>
    <w:rsid w:val="00DF6056"/>
    <w:rsid w:val="00E047A0"/>
    <w:rsid w:val="00E07EA0"/>
    <w:rsid w:val="00E1128C"/>
    <w:rsid w:val="00E116BE"/>
    <w:rsid w:val="00E12904"/>
    <w:rsid w:val="00E16149"/>
    <w:rsid w:val="00E16FBC"/>
    <w:rsid w:val="00E20DF8"/>
    <w:rsid w:val="00E24D8C"/>
    <w:rsid w:val="00E334E2"/>
    <w:rsid w:val="00E352E4"/>
    <w:rsid w:val="00E35F6A"/>
    <w:rsid w:val="00E51A7B"/>
    <w:rsid w:val="00E51B88"/>
    <w:rsid w:val="00E52590"/>
    <w:rsid w:val="00E5503B"/>
    <w:rsid w:val="00E608C9"/>
    <w:rsid w:val="00E632EF"/>
    <w:rsid w:val="00E64E00"/>
    <w:rsid w:val="00E65FD8"/>
    <w:rsid w:val="00E66238"/>
    <w:rsid w:val="00E70CF1"/>
    <w:rsid w:val="00E71383"/>
    <w:rsid w:val="00E7266A"/>
    <w:rsid w:val="00E73D8F"/>
    <w:rsid w:val="00E75036"/>
    <w:rsid w:val="00E758B7"/>
    <w:rsid w:val="00E75D20"/>
    <w:rsid w:val="00E7623F"/>
    <w:rsid w:val="00E77180"/>
    <w:rsid w:val="00E776F2"/>
    <w:rsid w:val="00E907C6"/>
    <w:rsid w:val="00E92773"/>
    <w:rsid w:val="00EA07BE"/>
    <w:rsid w:val="00EB11AC"/>
    <w:rsid w:val="00EB6D41"/>
    <w:rsid w:val="00EC31C9"/>
    <w:rsid w:val="00EC52C1"/>
    <w:rsid w:val="00EC5366"/>
    <w:rsid w:val="00ED1339"/>
    <w:rsid w:val="00ED3922"/>
    <w:rsid w:val="00ED3DCE"/>
    <w:rsid w:val="00EE2C39"/>
    <w:rsid w:val="00EE7456"/>
    <w:rsid w:val="00EF023E"/>
    <w:rsid w:val="00EF2A36"/>
    <w:rsid w:val="00F02A78"/>
    <w:rsid w:val="00F10797"/>
    <w:rsid w:val="00F10A3D"/>
    <w:rsid w:val="00F134BD"/>
    <w:rsid w:val="00F337E3"/>
    <w:rsid w:val="00F34533"/>
    <w:rsid w:val="00F35DBA"/>
    <w:rsid w:val="00F4006D"/>
    <w:rsid w:val="00F4302D"/>
    <w:rsid w:val="00F431A8"/>
    <w:rsid w:val="00F50C74"/>
    <w:rsid w:val="00F530DB"/>
    <w:rsid w:val="00F56CEA"/>
    <w:rsid w:val="00F60A9F"/>
    <w:rsid w:val="00F66D85"/>
    <w:rsid w:val="00F67264"/>
    <w:rsid w:val="00F708D6"/>
    <w:rsid w:val="00F74734"/>
    <w:rsid w:val="00F74E17"/>
    <w:rsid w:val="00F75DEF"/>
    <w:rsid w:val="00F80090"/>
    <w:rsid w:val="00F877FC"/>
    <w:rsid w:val="00F8787A"/>
    <w:rsid w:val="00F92120"/>
    <w:rsid w:val="00F935BB"/>
    <w:rsid w:val="00F94B6C"/>
    <w:rsid w:val="00F960F7"/>
    <w:rsid w:val="00F96BD5"/>
    <w:rsid w:val="00FA1976"/>
    <w:rsid w:val="00FA206E"/>
    <w:rsid w:val="00FA31D1"/>
    <w:rsid w:val="00FA3266"/>
    <w:rsid w:val="00FA3319"/>
    <w:rsid w:val="00FA5291"/>
    <w:rsid w:val="00FA5E81"/>
    <w:rsid w:val="00FB215B"/>
    <w:rsid w:val="00FB50A5"/>
    <w:rsid w:val="00FC12A1"/>
    <w:rsid w:val="00FC21DB"/>
    <w:rsid w:val="00FD610C"/>
    <w:rsid w:val="00FD75FC"/>
    <w:rsid w:val="00FD7B5B"/>
    <w:rsid w:val="00FE0F1E"/>
    <w:rsid w:val="00FE18A8"/>
    <w:rsid w:val="00FE31DE"/>
    <w:rsid w:val="00FF47F0"/>
    <w:rsid w:val="00FF7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EF57F"/>
  <w15:chartTrackingRefBased/>
  <w15:docId w15:val="{C41007C3-94E4-4D88-858A-299084B4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2"/>
        <w:lang w:val="en-US" w:eastAsia="en-US" w:bidi="ar-SA"/>
      </w:rPr>
    </w:rPrDefault>
    <w:pPrDefault>
      <w:pPr>
        <w:spacing w:before="120" w:after="120" w:line="276"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8C9"/>
  </w:style>
  <w:style w:type="paragraph" w:styleId="Heading1">
    <w:name w:val="heading 1"/>
    <w:aliases w:val="Chương"/>
    <w:basedOn w:val="Normal"/>
    <w:next w:val="Normal"/>
    <w:link w:val="Heading1Char"/>
    <w:autoRedefine/>
    <w:uiPriority w:val="9"/>
    <w:qFormat/>
    <w:rsid w:val="0053648A"/>
    <w:pPr>
      <w:keepNext/>
      <w:keepLines/>
      <w:framePr w:w="8976" w:wrap="around" w:vAnchor="text" w:hAnchor="page" w:x="1861" w:y="18"/>
      <w:numPr>
        <w:numId w:val="7"/>
      </w:numPr>
      <w:spacing w:before="240"/>
      <w:ind w:left="0" w:firstLine="0"/>
      <w:jc w:val="center"/>
      <w:outlineLvl w:val="0"/>
    </w:pPr>
    <w:rPr>
      <w:rFonts w:ascii="Times New Roman Bold" w:eastAsiaTheme="majorEastAsia" w:hAnsi="Times New Roman Bold" w:cstheme="majorBidi"/>
      <w:b/>
      <w:sz w:val="28"/>
      <w:szCs w:val="32"/>
    </w:rPr>
  </w:style>
  <w:style w:type="paragraph" w:styleId="Heading2">
    <w:name w:val="heading 2"/>
    <w:basedOn w:val="Normal"/>
    <w:next w:val="Normal"/>
    <w:link w:val="Heading2Char"/>
    <w:uiPriority w:val="9"/>
    <w:unhideWhenUsed/>
    <w:qFormat/>
    <w:rsid w:val="00DE2DD3"/>
    <w:pPr>
      <w:keepNext/>
      <w:keepLines/>
      <w:numPr>
        <w:ilvl w:val="1"/>
        <w:numId w:val="7"/>
      </w:numPr>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B261AD"/>
    <w:pPr>
      <w:keepNext/>
      <w:keepLines/>
      <w:numPr>
        <w:ilvl w:val="2"/>
        <w:numId w:val="7"/>
      </w:numPr>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B261AD"/>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B261AD"/>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261AD"/>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261AD"/>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261AD"/>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261AD"/>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ương Char"/>
    <w:basedOn w:val="DefaultParagraphFont"/>
    <w:link w:val="Heading1"/>
    <w:uiPriority w:val="9"/>
    <w:rsid w:val="0053648A"/>
    <w:rPr>
      <w:rFonts w:ascii="Times New Roman Bold" w:eastAsiaTheme="majorEastAsia" w:hAnsi="Times New Roman Bold" w:cstheme="majorBidi"/>
      <w:b/>
      <w:sz w:val="28"/>
      <w:szCs w:val="32"/>
    </w:rPr>
  </w:style>
  <w:style w:type="character" w:customStyle="1" w:styleId="Heading2Char">
    <w:name w:val="Heading 2 Char"/>
    <w:basedOn w:val="DefaultParagraphFont"/>
    <w:link w:val="Heading2"/>
    <w:rsid w:val="00DE2DD3"/>
    <w:rPr>
      <w:rFonts w:eastAsiaTheme="majorEastAsia" w:cstheme="majorBidi"/>
      <w:b/>
      <w:sz w:val="26"/>
      <w:szCs w:val="26"/>
    </w:rPr>
  </w:style>
  <w:style w:type="character" w:customStyle="1" w:styleId="Heading3Char">
    <w:name w:val="Heading 3 Char"/>
    <w:basedOn w:val="DefaultParagraphFont"/>
    <w:link w:val="Heading3"/>
    <w:uiPriority w:val="9"/>
    <w:rsid w:val="00B261AD"/>
    <w:rPr>
      <w:rFonts w:asciiTheme="majorHAnsi" w:eastAsiaTheme="majorEastAsia" w:hAnsiTheme="majorHAnsi" w:cstheme="majorBidi"/>
      <w:color w:val="1F4D78" w:themeColor="accent1" w:themeShade="7F"/>
      <w:szCs w:val="24"/>
    </w:rPr>
  </w:style>
  <w:style w:type="character" w:customStyle="1" w:styleId="Heading4Char">
    <w:name w:val="Heading 4 Char"/>
    <w:basedOn w:val="DefaultParagraphFont"/>
    <w:link w:val="Heading4"/>
    <w:uiPriority w:val="9"/>
    <w:rsid w:val="00B261A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B261A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261A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B261A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B261A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261AD"/>
    <w:rPr>
      <w:rFonts w:asciiTheme="majorHAnsi" w:eastAsiaTheme="majorEastAsia" w:hAnsiTheme="majorHAnsi" w:cstheme="majorBidi"/>
      <w:i/>
      <w:iCs/>
      <w:color w:val="272727" w:themeColor="text1" w:themeTint="D8"/>
      <w:sz w:val="21"/>
      <w:szCs w:val="21"/>
    </w:rPr>
  </w:style>
  <w:style w:type="paragraph" w:styleId="ListParagraph">
    <w:name w:val="List Paragraph"/>
    <w:aliases w:val="H1,Colorful List - Accent 11,List Paragraph1,1+,Tiêu đề Bảng-Hình,Nguồn trích dẫn,Gạch đầu dòng,chữ trong bảng,3.gach dau dong,ANNEX,List Paragraph11,List Paragraph2,List Paragraph (numbered (a)),Sub-heading,List a),References,Bullets,pi"/>
    <w:basedOn w:val="Normal"/>
    <w:link w:val="ListParagraphChar"/>
    <w:uiPriority w:val="34"/>
    <w:qFormat/>
    <w:rsid w:val="00B261AD"/>
    <w:pPr>
      <w:ind w:left="720"/>
      <w:contextualSpacing/>
    </w:pPr>
  </w:style>
  <w:style w:type="character" w:customStyle="1" w:styleId="ListParagraphChar">
    <w:name w:val="List Paragraph Char"/>
    <w:aliases w:val="H1 Char,Colorful List - Accent 11 Char,List Paragraph1 Char,1+ Char,Tiêu đề Bảng-Hình Char,Nguồn trích dẫn Char,Gạch đầu dòng Char,chữ trong bảng Char,3.gach dau dong Char,ANNEX Char,List Paragraph11 Char,List Paragraph2 Char,pi Char"/>
    <w:link w:val="ListParagraph"/>
    <w:uiPriority w:val="34"/>
    <w:qFormat/>
    <w:locked/>
    <w:rsid w:val="008C0246"/>
  </w:style>
  <w:style w:type="character" w:customStyle="1" w:styleId="Vnbnnidung4">
    <w:name w:val="Văn bản nội dung (4)_"/>
    <w:link w:val="Vnbnnidung40"/>
    <w:uiPriority w:val="99"/>
    <w:rsid w:val="00FB215B"/>
    <w:rPr>
      <w:sz w:val="28"/>
      <w:szCs w:val="28"/>
    </w:rPr>
  </w:style>
  <w:style w:type="paragraph" w:customStyle="1" w:styleId="Vnbnnidung40">
    <w:name w:val="Văn bản nội dung (4)"/>
    <w:basedOn w:val="Normal"/>
    <w:link w:val="Vnbnnidung4"/>
    <w:uiPriority w:val="99"/>
    <w:rsid w:val="00FB215B"/>
    <w:pPr>
      <w:widowControl w:val="0"/>
      <w:spacing w:after="2520"/>
      <w:ind w:firstLine="0"/>
      <w:jc w:val="center"/>
    </w:pPr>
    <w:rPr>
      <w:sz w:val="28"/>
      <w:szCs w:val="28"/>
    </w:rPr>
  </w:style>
  <w:style w:type="paragraph" w:styleId="Caption">
    <w:name w:val="caption"/>
    <w:aliases w:val="Caption1,Caption Char,Char1,Char Char Char Char3,Char Char Char Char Char Char Char,_Equation,_Equation1,_Equation2,_Equation3,_Equation11,_Equation21,_Equation4,_Equation12,_Equation22,_Equation31,_Equation111,_Equation211,_Equation5"/>
    <w:basedOn w:val="Normal"/>
    <w:next w:val="Normal"/>
    <w:link w:val="CaptionChar1"/>
    <w:uiPriority w:val="35"/>
    <w:unhideWhenUsed/>
    <w:qFormat/>
    <w:rsid w:val="003B365D"/>
    <w:pPr>
      <w:spacing w:after="200"/>
    </w:pPr>
    <w:rPr>
      <w:i/>
      <w:iCs/>
      <w:color w:val="44546A" w:themeColor="text2"/>
      <w:sz w:val="18"/>
      <w:szCs w:val="18"/>
    </w:rPr>
  </w:style>
  <w:style w:type="table" w:styleId="TableGrid">
    <w:name w:val="Table Grid"/>
    <w:aliases w:val="unTra lai em niem vui khi duoc gan ben em,tra lai em loi yeu thuong em dem,tra lai em niem tin thang nam qua ta dap xay. Gio day chi la nhung ky niem buon... http://nhatquanglan.xlphp.net/,tra lai em niem tin thang nam qua ta dap xay,xlphp,n"/>
    <w:basedOn w:val="TableNormal"/>
    <w:uiPriority w:val="59"/>
    <w:qFormat/>
    <w:rsid w:val="008C0246"/>
    <w:pPr>
      <w:spacing w:line="240" w:lineRule="auto"/>
      <w:ind w:firstLine="0"/>
    </w:pPr>
    <w:rPr>
      <w:rFonts w:eastAsia="Times New Roman" w:cs="Times New Roman"/>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MyHeader,En-tête client,MyHeader Char Char Char,MyHeader Char Char Char Char Char Char,MyHeader Char Char Char Char,h Char Char Char Char Char,Char4,g1,g2,g3,g4,g5,g11,Header1,HEAD,DT5,Header Char Char Char,Char2,enlish,g11 Char Char Char,Char"/>
    <w:basedOn w:val="Normal"/>
    <w:link w:val="HeaderChar"/>
    <w:unhideWhenUsed/>
    <w:rsid w:val="00B240C2"/>
    <w:pPr>
      <w:tabs>
        <w:tab w:val="center" w:pos="4680"/>
        <w:tab w:val="right" w:pos="9360"/>
      </w:tabs>
    </w:pPr>
  </w:style>
  <w:style w:type="character" w:customStyle="1" w:styleId="HeaderChar">
    <w:name w:val="Header Char"/>
    <w:aliases w:val="MyHeader Char,En-tête client Char,MyHeader Char Char Char Char1,MyHeader Char Char Char Char Char Char Char,MyHeader Char Char Char Char Char,h Char Char Char Char Char Char,Char4 Char,g1 Char,g2 Char,g3 Char,g4 Char,g5 Char,g11 Char"/>
    <w:basedOn w:val="DefaultParagraphFont"/>
    <w:link w:val="Header"/>
    <w:rsid w:val="00B240C2"/>
  </w:style>
  <w:style w:type="paragraph" w:styleId="Footer">
    <w:name w:val="footer"/>
    <w:aliases w:val="Footer-Even,BVI-ft, BVI-ft Char Char Char, BVI-ft,BVI-ft Char Char Char"/>
    <w:basedOn w:val="Normal"/>
    <w:link w:val="FooterChar"/>
    <w:uiPriority w:val="99"/>
    <w:unhideWhenUsed/>
    <w:rsid w:val="00B240C2"/>
    <w:pPr>
      <w:tabs>
        <w:tab w:val="center" w:pos="4680"/>
        <w:tab w:val="right" w:pos="9360"/>
      </w:tabs>
    </w:pPr>
  </w:style>
  <w:style w:type="character" w:customStyle="1" w:styleId="FooterChar">
    <w:name w:val="Footer Char"/>
    <w:aliases w:val="Footer-Even Char,BVI-ft Char, BVI-ft Char Char Char Char, BVI-ft Char,BVI-ft Char Char Char Char"/>
    <w:basedOn w:val="DefaultParagraphFont"/>
    <w:link w:val="Footer"/>
    <w:uiPriority w:val="99"/>
    <w:rsid w:val="00B240C2"/>
  </w:style>
  <w:style w:type="character" w:customStyle="1" w:styleId="Vnbnnidung">
    <w:name w:val="Văn bản nội dung_"/>
    <w:link w:val="Vnbnnidung0"/>
    <w:uiPriority w:val="99"/>
    <w:rsid w:val="002B1C3D"/>
  </w:style>
  <w:style w:type="paragraph" w:customStyle="1" w:styleId="Vnbnnidung0">
    <w:name w:val="Văn bản nội dung"/>
    <w:basedOn w:val="Normal"/>
    <w:link w:val="Vnbnnidung"/>
    <w:uiPriority w:val="99"/>
    <w:rsid w:val="002B1C3D"/>
    <w:pPr>
      <w:widowControl w:val="0"/>
      <w:spacing w:before="0" w:after="100" w:line="271" w:lineRule="auto"/>
      <w:ind w:firstLine="400"/>
      <w:jc w:val="both"/>
    </w:pPr>
  </w:style>
  <w:style w:type="paragraph" w:styleId="BalloonText">
    <w:name w:val="Balloon Text"/>
    <w:basedOn w:val="Normal"/>
    <w:link w:val="BalloonTextChar"/>
    <w:uiPriority w:val="99"/>
    <w:semiHidden/>
    <w:unhideWhenUsed/>
    <w:rsid w:val="00E65FD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5FD8"/>
    <w:rPr>
      <w:rFonts w:ascii="Segoe UI" w:hAnsi="Segoe UI" w:cs="Segoe UI"/>
      <w:sz w:val="18"/>
      <w:szCs w:val="18"/>
    </w:rPr>
  </w:style>
  <w:style w:type="paragraph" w:customStyle="1" w:styleId="bngVit-Nht">
    <w:name w:val="bảng Việt- Nhật"/>
    <w:basedOn w:val="Normal"/>
    <w:uiPriority w:val="99"/>
    <w:qFormat/>
    <w:rsid w:val="0025607B"/>
    <w:pPr>
      <w:spacing w:before="0" w:after="0" w:line="312" w:lineRule="auto"/>
      <w:ind w:firstLine="0"/>
      <w:jc w:val="center"/>
    </w:pPr>
    <w:rPr>
      <w:rFonts w:eastAsia="Calibri" w:cs="Times New Roman"/>
      <w:b/>
      <w:szCs w:val="26"/>
      <w:lang w:val="vi-VN"/>
    </w:rPr>
  </w:style>
  <w:style w:type="paragraph" w:customStyle="1" w:styleId="06HNH">
    <w:name w:val="06 HÌNH"/>
    <w:basedOn w:val="Normal"/>
    <w:qFormat/>
    <w:rsid w:val="00032BE3"/>
    <w:pPr>
      <w:spacing w:before="0" w:after="0" w:line="240" w:lineRule="auto"/>
      <w:ind w:firstLine="0"/>
      <w:jc w:val="center"/>
    </w:pPr>
    <w:rPr>
      <w:rFonts w:eastAsia="Times New Roman" w:cs="Times New Roman"/>
      <w:b/>
      <w:i/>
      <w:szCs w:val="24"/>
    </w:rPr>
  </w:style>
  <w:style w:type="paragraph" w:customStyle="1" w:styleId="1Chung">
    <w:name w:val="1_Chung"/>
    <w:basedOn w:val="Normal"/>
    <w:qFormat/>
    <w:rsid w:val="00032BE3"/>
    <w:pPr>
      <w:spacing w:before="80" w:after="80" w:line="288" w:lineRule="auto"/>
      <w:ind w:firstLine="0"/>
      <w:jc w:val="center"/>
    </w:pPr>
    <w:rPr>
      <w:rFonts w:eastAsia="Times New Roman" w:cs="Times New Roman"/>
      <w:b/>
      <w:sz w:val="32"/>
      <w:szCs w:val="28"/>
    </w:rPr>
  </w:style>
  <w:style w:type="paragraph" w:styleId="NormalWeb">
    <w:name w:val="Normal (Web)"/>
    <w:aliases w:val="Char Char Char Char Char Char Char Char Char Char Char Char Char,Char Char Char Char Char Char Char Char Char Char Char Char,Char Char Cha,표준 (웹)"/>
    <w:basedOn w:val="Normal"/>
    <w:link w:val="NormalWebChar"/>
    <w:uiPriority w:val="99"/>
    <w:unhideWhenUsed/>
    <w:rsid w:val="006760E8"/>
    <w:pPr>
      <w:spacing w:before="0" w:after="0" w:line="240" w:lineRule="auto"/>
      <w:ind w:firstLine="0"/>
    </w:pPr>
    <w:rPr>
      <w:rFonts w:eastAsia="Calibri" w:cs="Times New Roman"/>
      <w:sz w:val="24"/>
      <w:szCs w:val="24"/>
    </w:rPr>
  </w:style>
  <w:style w:type="character" w:customStyle="1" w:styleId="NormalWebChar">
    <w:name w:val="Normal (Web) Char"/>
    <w:aliases w:val="Char Char Char Char Char Char Char Char Char Char Char Char Char Char,Char Char Char Char Char Char Char Char Char Char Char Char Char1,Char Char Cha Char,표준 (웹) Char"/>
    <w:link w:val="NormalWeb"/>
    <w:uiPriority w:val="99"/>
    <w:rsid w:val="006760E8"/>
    <w:rPr>
      <w:rFonts w:eastAsia="Calibri" w:cs="Times New Roman"/>
      <w:sz w:val="24"/>
      <w:szCs w:val="24"/>
    </w:rPr>
  </w:style>
  <w:style w:type="character" w:customStyle="1" w:styleId="fontstyle01">
    <w:name w:val="fontstyle01"/>
    <w:basedOn w:val="DefaultParagraphFont"/>
    <w:rsid w:val="003F0673"/>
    <w:rPr>
      <w:rFonts w:ascii="ArialMT" w:hAnsi="ArialMT" w:hint="default"/>
      <w:b w:val="0"/>
      <w:bCs w:val="0"/>
      <w:i w:val="0"/>
      <w:iCs w:val="0"/>
      <w:color w:val="000000"/>
      <w:sz w:val="22"/>
      <w:szCs w:val="22"/>
    </w:rPr>
  </w:style>
  <w:style w:type="character" w:styleId="PlaceholderText">
    <w:name w:val="Placeholder Text"/>
    <w:basedOn w:val="DefaultParagraphFont"/>
    <w:uiPriority w:val="99"/>
    <w:semiHidden/>
    <w:rsid w:val="00C632CF"/>
    <w:rPr>
      <w:color w:val="808080"/>
    </w:rPr>
  </w:style>
  <w:style w:type="paragraph" w:customStyle="1" w:styleId="P5">
    <w:name w:val="P5"/>
    <w:basedOn w:val="Normal"/>
    <w:link w:val="P5Char"/>
    <w:uiPriority w:val="99"/>
    <w:rsid w:val="00F8787A"/>
    <w:pPr>
      <w:widowControl w:val="0"/>
      <w:autoSpaceDE w:val="0"/>
      <w:autoSpaceDN w:val="0"/>
      <w:adjustRightInd w:val="0"/>
      <w:spacing w:before="0" w:after="0" w:line="360" w:lineRule="auto"/>
      <w:ind w:firstLine="0"/>
      <w:jc w:val="both"/>
    </w:pPr>
    <w:rPr>
      <w:rFonts w:eastAsia="Times New Roman" w:cs="Times New Roman"/>
      <w:b/>
      <w:color w:val="000000"/>
      <w:spacing w:val="-4"/>
      <w:sz w:val="27"/>
      <w:szCs w:val="27"/>
    </w:rPr>
  </w:style>
  <w:style w:type="character" w:customStyle="1" w:styleId="P5Char">
    <w:name w:val="P5 Char"/>
    <w:link w:val="P5"/>
    <w:uiPriority w:val="99"/>
    <w:rsid w:val="00F8787A"/>
    <w:rPr>
      <w:rFonts w:eastAsia="Times New Roman" w:cs="Times New Roman"/>
      <w:b/>
      <w:color w:val="000000"/>
      <w:spacing w:val="-4"/>
      <w:sz w:val="27"/>
      <w:szCs w:val="27"/>
    </w:rPr>
  </w:style>
  <w:style w:type="paragraph" w:customStyle="1" w:styleId="8Normal">
    <w:name w:val="8_Normal"/>
    <w:basedOn w:val="Normal"/>
    <w:qFormat/>
    <w:rsid w:val="00F8787A"/>
    <w:pPr>
      <w:spacing w:line="360" w:lineRule="auto"/>
      <w:ind w:firstLine="567"/>
      <w:contextualSpacing/>
      <w:jc w:val="both"/>
    </w:pPr>
    <w:rPr>
      <w:rFonts w:eastAsia="Times New Roman" w:cs="Times New Roman"/>
      <w:szCs w:val="26"/>
      <w:lang w:val="fr-FR"/>
    </w:rPr>
  </w:style>
  <w:style w:type="table" w:styleId="TableGridLight">
    <w:name w:val="Grid Table Light"/>
    <w:basedOn w:val="TableNormal"/>
    <w:uiPriority w:val="40"/>
    <w:rsid w:val="00FA31D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aptionChar1">
    <w:name w:val="Caption Char1"/>
    <w:aliases w:val="Caption1 Char,Caption Char Char,Char1 Char,Char Char Char Char3 Char,Char Char Char Char Char Char Char Char,_Equation Char,_Equation1 Char,_Equation2 Char,_Equation3 Char,_Equation11 Char,_Equation21 Char,_Equation4 Char,_Equation12 Char"/>
    <w:link w:val="Caption"/>
    <w:uiPriority w:val="35"/>
    <w:qFormat/>
    <w:locked/>
    <w:rsid w:val="00880F1D"/>
    <w:rPr>
      <w:i/>
      <w:iCs/>
      <w:color w:val="44546A" w:themeColor="text2"/>
      <w:sz w:val="18"/>
      <w:szCs w:val="18"/>
    </w:rPr>
  </w:style>
  <w:style w:type="paragraph" w:customStyle="1" w:styleId="caxau">
    <w:name w:val="ca xau"/>
    <w:basedOn w:val="Normal"/>
    <w:link w:val="caxauChar"/>
    <w:semiHidden/>
    <w:qFormat/>
    <w:rsid w:val="001E1C60"/>
    <w:pPr>
      <w:widowControl w:val="0"/>
      <w:spacing w:before="60" w:after="60" w:line="240" w:lineRule="auto"/>
      <w:jc w:val="both"/>
    </w:pPr>
    <w:rPr>
      <w:rFonts w:eastAsia="Times New Roman" w:cs="Courier New"/>
      <w:color w:val="000000"/>
      <w:spacing w:val="-2"/>
      <w:sz w:val="20"/>
      <w:szCs w:val="26"/>
      <w:lang w:val="vi-VN" w:eastAsia="vi-VN"/>
    </w:rPr>
  </w:style>
  <w:style w:type="character" w:customStyle="1" w:styleId="caxauChar">
    <w:name w:val="ca xau Char"/>
    <w:link w:val="caxau"/>
    <w:rsid w:val="001E1C60"/>
    <w:rPr>
      <w:rFonts w:eastAsia="Times New Roman" w:cs="Courier New"/>
      <w:color w:val="000000"/>
      <w:spacing w:val="-2"/>
      <w:sz w:val="20"/>
      <w:szCs w:val="26"/>
      <w:lang w:val="vi-VN" w:eastAsia="vi-VN"/>
    </w:rPr>
  </w:style>
  <w:style w:type="character" w:customStyle="1" w:styleId="Khc">
    <w:name w:val="Khác_"/>
    <w:link w:val="Khc0"/>
    <w:uiPriority w:val="99"/>
    <w:rsid w:val="00AD407B"/>
  </w:style>
  <w:style w:type="paragraph" w:customStyle="1" w:styleId="Khc0">
    <w:name w:val="Khác"/>
    <w:basedOn w:val="Normal"/>
    <w:link w:val="Khc"/>
    <w:uiPriority w:val="99"/>
    <w:rsid w:val="00AD407B"/>
    <w:pPr>
      <w:widowControl w:val="0"/>
      <w:spacing w:before="0" w:after="100" w:line="271" w:lineRule="auto"/>
      <w:ind w:firstLine="400"/>
      <w:jc w:val="both"/>
    </w:pPr>
  </w:style>
  <w:style w:type="paragraph" w:customStyle="1" w:styleId="bngMega">
    <w:name w:val="bảng Mega"/>
    <w:basedOn w:val="Normal"/>
    <w:qFormat/>
    <w:rsid w:val="003002D9"/>
    <w:pPr>
      <w:spacing w:before="0" w:after="0" w:line="312" w:lineRule="auto"/>
      <w:ind w:firstLine="0"/>
      <w:contextualSpacing/>
      <w:jc w:val="center"/>
    </w:pPr>
    <w:rPr>
      <w:rFonts w:eastAsia="Times New Roman" w:cs="Times New Roman"/>
      <w:b/>
      <w:szCs w:val="28"/>
      <w:lang w:val="nl-NL"/>
    </w:rPr>
  </w:style>
  <w:style w:type="paragraph" w:customStyle="1" w:styleId="2Bng">
    <w:name w:val="2. Bảng"/>
    <w:basedOn w:val="Normal"/>
    <w:next w:val="Normal"/>
    <w:qFormat/>
    <w:rsid w:val="003002D9"/>
    <w:pPr>
      <w:spacing w:before="60" w:after="60" w:line="288" w:lineRule="auto"/>
      <w:ind w:firstLine="0"/>
      <w:jc w:val="center"/>
    </w:pPr>
    <w:rPr>
      <w:rFonts w:eastAsia="Times New Roman" w:cs="Times New Roman"/>
      <w:b/>
      <w:i/>
    </w:rPr>
  </w:style>
  <w:style w:type="paragraph" w:styleId="TOCHeading">
    <w:name w:val="TOC Heading"/>
    <w:basedOn w:val="Heading1"/>
    <w:next w:val="Normal"/>
    <w:uiPriority w:val="39"/>
    <w:unhideWhenUsed/>
    <w:qFormat/>
    <w:rsid w:val="00646666"/>
    <w:pPr>
      <w:framePr w:w="0" w:wrap="auto" w:vAnchor="margin" w:hAnchor="text" w:xAlign="left" w:yAlign="inline"/>
      <w:numPr>
        <w:numId w:val="0"/>
      </w:numPr>
      <w:spacing w:after="0"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646666"/>
    <w:pPr>
      <w:tabs>
        <w:tab w:val="left" w:pos="1418"/>
        <w:tab w:val="right" w:leader="dot" w:pos="9016"/>
      </w:tabs>
      <w:spacing w:after="100"/>
      <w:ind w:firstLine="0"/>
    </w:pPr>
  </w:style>
  <w:style w:type="paragraph" w:styleId="TOC2">
    <w:name w:val="toc 2"/>
    <w:basedOn w:val="Normal"/>
    <w:next w:val="Normal"/>
    <w:autoRedefine/>
    <w:uiPriority w:val="39"/>
    <w:unhideWhenUsed/>
    <w:rsid w:val="00646666"/>
    <w:pPr>
      <w:tabs>
        <w:tab w:val="left" w:pos="426"/>
        <w:tab w:val="right" w:leader="dot" w:pos="9016"/>
      </w:tabs>
      <w:spacing w:after="100"/>
      <w:ind w:firstLine="0"/>
    </w:pPr>
  </w:style>
  <w:style w:type="paragraph" w:styleId="TOC3">
    <w:name w:val="toc 3"/>
    <w:basedOn w:val="Normal"/>
    <w:next w:val="Normal"/>
    <w:autoRedefine/>
    <w:uiPriority w:val="39"/>
    <w:unhideWhenUsed/>
    <w:rsid w:val="00E758B7"/>
    <w:pPr>
      <w:tabs>
        <w:tab w:val="left" w:pos="709"/>
        <w:tab w:val="right" w:leader="dot" w:pos="9016"/>
      </w:tabs>
      <w:spacing w:before="0" w:after="0" w:line="312" w:lineRule="auto"/>
      <w:ind w:firstLine="0"/>
      <w:jc w:val="both"/>
    </w:pPr>
  </w:style>
  <w:style w:type="character" w:styleId="Hyperlink">
    <w:name w:val="Hyperlink"/>
    <w:basedOn w:val="DefaultParagraphFont"/>
    <w:uiPriority w:val="99"/>
    <w:unhideWhenUsed/>
    <w:rsid w:val="00646666"/>
    <w:rPr>
      <w:color w:val="0563C1" w:themeColor="hyperlink"/>
      <w:u w:val="single"/>
    </w:rPr>
  </w:style>
  <w:style w:type="paragraph" w:styleId="TableofFigures">
    <w:name w:val="table of figures"/>
    <w:basedOn w:val="Normal"/>
    <w:next w:val="Normal"/>
    <w:uiPriority w:val="99"/>
    <w:unhideWhenUsed/>
    <w:rsid w:val="00646666"/>
    <w:pPr>
      <w:spacing w:after="0"/>
    </w:pPr>
  </w:style>
  <w:style w:type="character" w:customStyle="1" w:styleId="BodyTextChar25">
    <w:name w:val="Body Text Char25"/>
    <w:basedOn w:val="DefaultParagraphFont"/>
    <w:uiPriority w:val="99"/>
    <w:semiHidden/>
    <w:rsid w:val="009C00AB"/>
    <w:rPr>
      <w:rFonts w:ascii="Times New Roman" w:hAnsi="Times New Roman" w:cs="Times New Roman"/>
      <w:sz w:val="22"/>
      <w:szCs w:val="22"/>
    </w:rPr>
  </w:style>
  <w:style w:type="character" w:styleId="Emphasis">
    <w:name w:val="Emphasis"/>
    <w:basedOn w:val="DefaultParagraphFont"/>
    <w:uiPriority w:val="20"/>
    <w:qFormat/>
    <w:rsid w:val="00E70CF1"/>
    <w:rPr>
      <w:i/>
      <w:iCs/>
    </w:rPr>
  </w:style>
  <w:style w:type="paragraph" w:styleId="BodyText">
    <w:name w:val="Body Text"/>
    <w:aliases w:val="Body Text Char Char Char Char Char Char Char Char Char Char Char Char Char Char Char Char Char Char,Body Text Char Char Char,Body Text Char Char,bt,Body Text Char2,Body Text Char1 Char,Char Char Char,Body Text sub head Char Char,Body Text1"/>
    <w:basedOn w:val="Normal"/>
    <w:link w:val="BodyTextChar"/>
    <w:rsid w:val="00C439D3"/>
    <w:pPr>
      <w:spacing w:before="0" w:line="240" w:lineRule="auto"/>
      <w:ind w:firstLine="0"/>
    </w:pPr>
    <w:rPr>
      <w:rFonts w:eastAsia="Times New Roman" w:cs="Times New Roman"/>
      <w:sz w:val="24"/>
      <w:szCs w:val="24"/>
      <w:lang w:val="x-none" w:eastAsia="x-none"/>
    </w:rPr>
  </w:style>
  <w:style w:type="character" w:customStyle="1" w:styleId="BodyTextChar">
    <w:name w:val="Body Text Char"/>
    <w:aliases w:val="Body Text Char Char Char Char Char Char Char Char Char Char Char Char Char Char Char Char Char Char Char,Body Text Char Char Char Char,Body Text Char Char Char1,bt Char,Body Text Char2 Char,Body Text Char1 Char Char,Char Char Char Char"/>
    <w:basedOn w:val="DefaultParagraphFont"/>
    <w:link w:val="BodyText"/>
    <w:rsid w:val="00C439D3"/>
    <w:rPr>
      <w:rFonts w:eastAsia="Times New Roman" w:cs="Times New Roman"/>
      <w:sz w:val="24"/>
      <w:szCs w:val="24"/>
      <w:lang w:val="x-none" w:eastAsia="x-none"/>
    </w:rPr>
  </w:style>
  <w:style w:type="paragraph" w:customStyle="1" w:styleId="hnhvitnht">
    <w:name w:val="hình việt nhật"/>
    <w:basedOn w:val="Normal"/>
    <w:uiPriority w:val="99"/>
    <w:qFormat/>
    <w:rsid w:val="00C439D3"/>
    <w:pPr>
      <w:spacing w:before="0" w:after="0" w:line="312" w:lineRule="auto"/>
      <w:ind w:firstLine="0"/>
      <w:jc w:val="center"/>
    </w:pPr>
    <w:rPr>
      <w:rFonts w:eastAsia="Calibri" w:cs="Times New Roman"/>
      <w:b/>
      <w:bCs/>
      <w:i/>
      <w:szCs w:val="26"/>
    </w:rPr>
  </w:style>
  <w:style w:type="character" w:customStyle="1" w:styleId="NormalChar">
    <w:name w:val="Normal. Char"/>
    <w:link w:val="Normal0"/>
    <w:locked/>
    <w:rsid w:val="0025099B"/>
  </w:style>
  <w:style w:type="paragraph" w:customStyle="1" w:styleId="Normal0">
    <w:name w:val="Normal."/>
    <w:basedOn w:val="Normal"/>
    <w:next w:val="Normal"/>
    <w:link w:val="NormalChar"/>
    <w:qFormat/>
    <w:rsid w:val="0025099B"/>
    <w:pPr>
      <w:widowControl w:val="0"/>
      <w:tabs>
        <w:tab w:val="left" w:pos="720"/>
      </w:tabs>
      <w:adjustRightInd w:val="0"/>
      <w:spacing w:before="0" w:after="0" w:line="360" w:lineRule="auto"/>
      <w:ind w:firstLine="0"/>
      <w:jc w:val="both"/>
    </w:pPr>
  </w:style>
  <w:style w:type="paragraph" w:customStyle="1" w:styleId="McLc">
    <w:name w:val="Mục Lục"/>
    <w:basedOn w:val="Normal"/>
    <w:link w:val="McLcChar"/>
    <w:qFormat/>
    <w:rsid w:val="0025099B"/>
    <w:pPr>
      <w:widowControl w:val="0"/>
      <w:spacing w:before="20" w:after="20" w:line="312" w:lineRule="auto"/>
      <w:ind w:firstLine="0"/>
      <w:jc w:val="center"/>
    </w:pPr>
    <w:rPr>
      <w:rFonts w:eastAsia="Calibri" w:cs="Times New Roman"/>
      <w:b/>
      <w:noProof/>
      <w:szCs w:val="26"/>
      <w:lang w:val="vi-VN"/>
    </w:rPr>
  </w:style>
  <w:style w:type="character" w:customStyle="1" w:styleId="McLcChar">
    <w:name w:val="Mục Lục Char"/>
    <w:link w:val="McLc"/>
    <w:rsid w:val="0025099B"/>
    <w:rPr>
      <w:rFonts w:eastAsia="Calibri" w:cs="Times New Roman"/>
      <w:b/>
      <w:noProof/>
      <w:szCs w:val="26"/>
      <w:lang w:val="vi-VN"/>
    </w:rPr>
  </w:style>
  <w:style w:type="character" w:styleId="CommentReference">
    <w:name w:val="annotation reference"/>
    <w:basedOn w:val="DefaultParagraphFont"/>
    <w:uiPriority w:val="99"/>
    <w:semiHidden/>
    <w:unhideWhenUsed/>
    <w:rsid w:val="004A7763"/>
    <w:rPr>
      <w:sz w:val="16"/>
      <w:szCs w:val="16"/>
    </w:rPr>
  </w:style>
  <w:style w:type="paragraph" w:styleId="CommentText">
    <w:name w:val="annotation text"/>
    <w:basedOn w:val="Normal"/>
    <w:link w:val="CommentTextChar"/>
    <w:uiPriority w:val="99"/>
    <w:semiHidden/>
    <w:unhideWhenUsed/>
    <w:rsid w:val="004A7763"/>
    <w:pPr>
      <w:spacing w:line="240" w:lineRule="auto"/>
    </w:pPr>
    <w:rPr>
      <w:sz w:val="20"/>
      <w:szCs w:val="20"/>
    </w:rPr>
  </w:style>
  <w:style w:type="character" w:customStyle="1" w:styleId="CommentTextChar">
    <w:name w:val="Comment Text Char"/>
    <w:basedOn w:val="DefaultParagraphFont"/>
    <w:link w:val="CommentText"/>
    <w:uiPriority w:val="99"/>
    <w:semiHidden/>
    <w:rsid w:val="004A7763"/>
    <w:rPr>
      <w:sz w:val="20"/>
      <w:szCs w:val="20"/>
    </w:rPr>
  </w:style>
  <w:style w:type="paragraph" w:styleId="CommentSubject">
    <w:name w:val="annotation subject"/>
    <w:basedOn w:val="CommentText"/>
    <w:next w:val="CommentText"/>
    <w:link w:val="CommentSubjectChar"/>
    <w:uiPriority w:val="99"/>
    <w:semiHidden/>
    <w:unhideWhenUsed/>
    <w:rsid w:val="004A7763"/>
    <w:rPr>
      <w:b/>
      <w:bCs/>
    </w:rPr>
  </w:style>
  <w:style w:type="character" w:customStyle="1" w:styleId="CommentSubjectChar">
    <w:name w:val="Comment Subject Char"/>
    <w:basedOn w:val="CommentTextChar"/>
    <w:link w:val="CommentSubject"/>
    <w:uiPriority w:val="99"/>
    <w:semiHidden/>
    <w:rsid w:val="004A7763"/>
    <w:rPr>
      <w:b/>
      <w:bCs/>
      <w:sz w:val="20"/>
      <w:szCs w:val="20"/>
    </w:rPr>
  </w:style>
  <w:style w:type="character" w:styleId="UnresolvedMention">
    <w:name w:val="Unresolved Mention"/>
    <w:basedOn w:val="DefaultParagraphFont"/>
    <w:uiPriority w:val="99"/>
    <w:semiHidden/>
    <w:unhideWhenUsed/>
    <w:rsid w:val="00266F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16873">
      <w:bodyDiv w:val="1"/>
      <w:marLeft w:val="0"/>
      <w:marRight w:val="0"/>
      <w:marTop w:val="0"/>
      <w:marBottom w:val="0"/>
      <w:divBdr>
        <w:top w:val="none" w:sz="0" w:space="0" w:color="auto"/>
        <w:left w:val="none" w:sz="0" w:space="0" w:color="auto"/>
        <w:bottom w:val="none" w:sz="0" w:space="0" w:color="auto"/>
        <w:right w:val="none" w:sz="0" w:space="0" w:color="auto"/>
      </w:divBdr>
    </w:div>
    <w:div w:id="136723717">
      <w:bodyDiv w:val="1"/>
      <w:marLeft w:val="0"/>
      <w:marRight w:val="0"/>
      <w:marTop w:val="0"/>
      <w:marBottom w:val="0"/>
      <w:divBdr>
        <w:top w:val="none" w:sz="0" w:space="0" w:color="auto"/>
        <w:left w:val="none" w:sz="0" w:space="0" w:color="auto"/>
        <w:bottom w:val="none" w:sz="0" w:space="0" w:color="auto"/>
        <w:right w:val="none" w:sz="0" w:space="0" w:color="auto"/>
      </w:divBdr>
    </w:div>
    <w:div w:id="163402816">
      <w:bodyDiv w:val="1"/>
      <w:marLeft w:val="0"/>
      <w:marRight w:val="0"/>
      <w:marTop w:val="0"/>
      <w:marBottom w:val="0"/>
      <w:divBdr>
        <w:top w:val="none" w:sz="0" w:space="0" w:color="auto"/>
        <w:left w:val="none" w:sz="0" w:space="0" w:color="auto"/>
        <w:bottom w:val="none" w:sz="0" w:space="0" w:color="auto"/>
        <w:right w:val="none" w:sz="0" w:space="0" w:color="auto"/>
      </w:divBdr>
    </w:div>
    <w:div w:id="211967564">
      <w:bodyDiv w:val="1"/>
      <w:marLeft w:val="0"/>
      <w:marRight w:val="0"/>
      <w:marTop w:val="0"/>
      <w:marBottom w:val="0"/>
      <w:divBdr>
        <w:top w:val="none" w:sz="0" w:space="0" w:color="auto"/>
        <w:left w:val="none" w:sz="0" w:space="0" w:color="auto"/>
        <w:bottom w:val="none" w:sz="0" w:space="0" w:color="auto"/>
        <w:right w:val="none" w:sz="0" w:space="0" w:color="auto"/>
      </w:divBdr>
    </w:div>
    <w:div w:id="228076365">
      <w:bodyDiv w:val="1"/>
      <w:marLeft w:val="0"/>
      <w:marRight w:val="0"/>
      <w:marTop w:val="0"/>
      <w:marBottom w:val="0"/>
      <w:divBdr>
        <w:top w:val="none" w:sz="0" w:space="0" w:color="auto"/>
        <w:left w:val="none" w:sz="0" w:space="0" w:color="auto"/>
        <w:bottom w:val="none" w:sz="0" w:space="0" w:color="auto"/>
        <w:right w:val="none" w:sz="0" w:space="0" w:color="auto"/>
      </w:divBdr>
    </w:div>
    <w:div w:id="240215183">
      <w:bodyDiv w:val="1"/>
      <w:marLeft w:val="0"/>
      <w:marRight w:val="0"/>
      <w:marTop w:val="0"/>
      <w:marBottom w:val="0"/>
      <w:divBdr>
        <w:top w:val="none" w:sz="0" w:space="0" w:color="auto"/>
        <w:left w:val="none" w:sz="0" w:space="0" w:color="auto"/>
        <w:bottom w:val="none" w:sz="0" w:space="0" w:color="auto"/>
        <w:right w:val="none" w:sz="0" w:space="0" w:color="auto"/>
      </w:divBdr>
    </w:div>
    <w:div w:id="318004513">
      <w:bodyDiv w:val="1"/>
      <w:marLeft w:val="0"/>
      <w:marRight w:val="0"/>
      <w:marTop w:val="0"/>
      <w:marBottom w:val="0"/>
      <w:divBdr>
        <w:top w:val="none" w:sz="0" w:space="0" w:color="auto"/>
        <w:left w:val="none" w:sz="0" w:space="0" w:color="auto"/>
        <w:bottom w:val="none" w:sz="0" w:space="0" w:color="auto"/>
        <w:right w:val="none" w:sz="0" w:space="0" w:color="auto"/>
      </w:divBdr>
    </w:div>
    <w:div w:id="395013496">
      <w:bodyDiv w:val="1"/>
      <w:marLeft w:val="0"/>
      <w:marRight w:val="0"/>
      <w:marTop w:val="0"/>
      <w:marBottom w:val="0"/>
      <w:divBdr>
        <w:top w:val="none" w:sz="0" w:space="0" w:color="auto"/>
        <w:left w:val="none" w:sz="0" w:space="0" w:color="auto"/>
        <w:bottom w:val="none" w:sz="0" w:space="0" w:color="auto"/>
        <w:right w:val="none" w:sz="0" w:space="0" w:color="auto"/>
      </w:divBdr>
    </w:div>
    <w:div w:id="423497316">
      <w:bodyDiv w:val="1"/>
      <w:marLeft w:val="0"/>
      <w:marRight w:val="0"/>
      <w:marTop w:val="0"/>
      <w:marBottom w:val="0"/>
      <w:divBdr>
        <w:top w:val="none" w:sz="0" w:space="0" w:color="auto"/>
        <w:left w:val="none" w:sz="0" w:space="0" w:color="auto"/>
        <w:bottom w:val="none" w:sz="0" w:space="0" w:color="auto"/>
        <w:right w:val="none" w:sz="0" w:space="0" w:color="auto"/>
      </w:divBdr>
    </w:div>
    <w:div w:id="551112209">
      <w:bodyDiv w:val="1"/>
      <w:marLeft w:val="0"/>
      <w:marRight w:val="0"/>
      <w:marTop w:val="0"/>
      <w:marBottom w:val="0"/>
      <w:divBdr>
        <w:top w:val="none" w:sz="0" w:space="0" w:color="auto"/>
        <w:left w:val="none" w:sz="0" w:space="0" w:color="auto"/>
        <w:bottom w:val="none" w:sz="0" w:space="0" w:color="auto"/>
        <w:right w:val="none" w:sz="0" w:space="0" w:color="auto"/>
      </w:divBdr>
    </w:div>
    <w:div w:id="618531111">
      <w:bodyDiv w:val="1"/>
      <w:marLeft w:val="0"/>
      <w:marRight w:val="0"/>
      <w:marTop w:val="0"/>
      <w:marBottom w:val="0"/>
      <w:divBdr>
        <w:top w:val="none" w:sz="0" w:space="0" w:color="auto"/>
        <w:left w:val="none" w:sz="0" w:space="0" w:color="auto"/>
        <w:bottom w:val="none" w:sz="0" w:space="0" w:color="auto"/>
        <w:right w:val="none" w:sz="0" w:space="0" w:color="auto"/>
      </w:divBdr>
      <w:divsChild>
        <w:div w:id="1009217898">
          <w:marLeft w:val="0"/>
          <w:marRight w:val="0"/>
          <w:marTop w:val="0"/>
          <w:marBottom w:val="0"/>
          <w:divBdr>
            <w:top w:val="none" w:sz="0" w:space="0" w:color="auto"/>
            <w:left w:val="none" w:sz="0" w:space="0" w:color="auto"/>
            <w:bottom w:val="none" w:sz="0" w:space="0" w:color="auto"/>
            <w:right w:val="none" w:sz="0" w:space="0" w:color="auto"/>
          </w:divBdr>
        </w:div>
      </w:divsChild>
    </w:div>
    <w:div w:id="646713564">
      <w:bodyDiv w:val="1"/>
      <w:marLeft w:val="0"/>
      <w:marRight w:val="0"/>
      <w:marTop w:val="0"/>
      <w:marBottom w:val="0"/>
      <w:divBdr>
        <w:top w:val="none" w:sz="0" w:space="0" w:color="auto"/>
        <w:left w:val="none" w:sz="0" w:space="0" w:color="auto"/>
        <w:bottom w:val="none" w:sz="0" w:space="0" w:color="auto"/>
        <w:right w:val="none" w:sz="0" w:space="0" w:color="auto"/>
      </w:divBdr>
    </w:div>
    <w:div w:id="649331069">
      <w:bodyDiv w:val="1"/>
      <w:marLeft w:val="0"/>
      <w:marRight w:val="0"/>
      <w:marTop w:val="0"/>
      <w:marBottom w:val="0"/>
      <w:divBdr>
        <w:top w:val="none" w:sz="0" w:space="0" w:color="auto"/>
        <w:left w:val="none" w:sz="0" w:space="0" w:color="auto"/>
        <w:bottom w:val="none" w:sz="0" w:space="0" w:color="auto"/>
        <w:right w:val="none" w:sz="0" w:space="0" w:color="auto"/>
      </w:divBdr>
    </w:div>
    <w:div w:id="718554568">
      <w:bodyDiv w:val="1"/>
      <w:marLeft w:val="0"/>
      <w:marRight w:val="0"/>
      <w:marTop w:val="0"/>
      <w:marBottom w:val="0"/>
      <w:divBdr>
        <w:top w:val="none" w:sz="0" w:space="0" w:color="auto"/>
        <w:left w:val="none" w:sz="0" w:space="0" w:color="auto"/>
        <w:bottom w:val="none" w:sz="0" w:space="0" w:color="auto"/>
        <w:right w:val="none" w:sz="0" w:space="0" w:color="auto"/>
      </w:divBdr>
    </w:div>
    <w:div w:id="747728532">
      <w:bodyDiv w:val="1"/>
      <w:marLeft w:val="0"/>
      <w:marRight w:val="0"/>
      <w:marTop w:val="0"/>
      <w:marBottom w:val="0"/>
      <w:divBdr>
        <w:top w:val="none" w:sz="0" w:space="0" w:color="auto"/>
        <w:left w:val="none" w:sz="0" w:space="0" w:color="auto"/>
        <w:bottom w:val="none" w:sz="0" w:space="0" w:color="auto"/>
        <w:right w:val="none" w:sz="0" w:space="0" w:color="auto"/>
      </w:divBdr>
    </w:div>
    <w:div w:id="791094469">
      <w:bodyDiv w:val="1"/>
      <w:marLeft w:val="0"/>
      <w:marRight w:val="0"/>
      <w:marTop w:val="0"/>
      <w:marBottom w:val="0"/>
      <w:divBdr>
        <w:top w:val="none" w:sz="0" w:space="0" w:color="auto"/>
        <w:left w:val="none" w:sz="0" w:space="0" w:color="auto"/>
        <w:bottom w:val="none" w:sz="0" w:space="0" w:color="auto"/>
        <w:right w:val="none" w:sz="0" w:space="0" w:color="auto"/>
      </w:divBdr>
    </w:div>
    <w:div w:id="863397691">
      <w:bodyDiv w:val="1"/>
      <w:marLeft w:val="0"/>
      <w:marRight w:val="0"/>
      <w:marTop w:val="0"/>
      <w:marBottom w:val="0"/>
      <w:divBdr>
        <w:top w:val="none" w:sz="0" w:space="0" w:color="auto"/>
        <w:left w:val="none" w:sz="0" w:space="0" w:color="auto"/>
        <w:bottom w:val="none" w:sz="0" w:space="0" w:color="auto"/>
        <w:right w:val="none" w:sz="0" w:space="0" w:color="auto"/>
      </w:divBdr>
    </w:div>
    <w:div w:id="864901977">
      <w:bodyDiv w:val="1"/>
      <w:marLeft w:val="0"/>
      <w:marRight w:val="0"/>
      <w:marTop w:val="0"/>
      <w:marBottom w:val="0"/>
      <w:divBdr>
        <w:top w:val="none" w:sz="0" w:space="0" w:color="auto"/>
        <w:left w:val="none" w:sz="0" w:space="0" w:color="auto"/>
        <w:bottom w:val="none" w:sz="0" w:space="0" w:color="auto"/>
        <w:right w:val="none" w:sz="0" w:space="0" w:color="auto"/>
      </w:divBdr>
    </w:div>
    <w:div w:id="918906171">
      <w:bodyDiv w:val="1"/>
      <w:marLeft w:val="0"/>
      <w:marRight w:val="0"/>
      <w:marTop w:val="0"/>
      <w:marBottom w:val="0"/>
      <w:divBdr>
        <w:top w:val="none" w:sz="0" w:space="0" w:color="auto"/>
        <w:left w:val="none" w:sz="0" w:space="0" w:color="auto"/>
        <w:bottom w:val="none" w:sz="0" w:space="0" w:color="auto"/>
        <w:right w:val="none" w:sz="0" w:space="0" w:color="auto"/>
      </w:divBdr>
    </w:div>
    <w:div w:id="920414078">
      <w:bodyDiv w:val="1"/>
      <w:marLeft w:val="0"/>
      <w:marRight w:val="0"/>
      <w:marTop w:val="0"/>
      <w:marBottom w:val="0"/>
      <w:divBdr>
        <w:top w:val="none" w:sz="0" w:space="0" w:color="auto"/>
        <w:left w:val="none" w:sz="0" w:space="0" w:color="auto"/>
        <w:bottom w:val="none" w:sz="0" w:space="0" w:color="auto"/>
        <w:right w:val="none" w:sz="0" w:space="0" w:color="auto"/>
      </w:divBdr>
    </w:div>
    <w:div w:id="934485383">
      <w:bodyDiv w:val="1"/>
      <w:marLeft w:val="0"/>
      <w:marRight w:val="0"/>
      <w:marTop w:val="0"/>
      <w:marBottom w:val="0"/>
      <w:divBdr>
        <w:top w:val="none" w:sz="0" w:space="0" w:color="auto"/>
        <w:left w:val="none" w:sz="0" w:space="0" w:color="auto"/>
        <w:bottom w:val="none" w:sz="0" w:space="0" w:color="auto"/>
        <w:right w:val="none" w:sz="0" w:space="0" w:color="auto"/>
      </w:divBdr>
    </w:div>
    <w:div w:id="951016501">
      <w:bodyDiv w:val="1"/>
      <w:marLeft w:val="0"/>
      <w:marRight w:val="0"/>
      <w:marTop w:val="0"/>
      <w:marBottom w:val="0"/>
      <w:divBdr>
        <w:top w:val="none" w:sz="0" w:space="0" w:color="auto"/>
        <w:left w:val="none" w:sz="0" w:space="0" w:color="auto"/>
        <w:bottom w:val="none" w:sz="0" w:space="0" w:color="auto"/>
        <w:right w:val="none" w:sz="0" w:space="0" w:color="auto"/>
      </w:divBdr>
      <w:divsChild>
        <w:div w:id="1630889806">
          <w:marLeft w:val="0"/>
          <w:marRight w:val="0"/>
          <w:marTop w:val="0"/>
          <w:marBottom w:val="0"/>
          <w:divBdr>
            <w:top w:val="none" w:sz="0" w:space="0" w:color="auto"/>
            <w:left w:val="none" w:sz="0" w:space="0" w:color="auto"/>
            <w:bottom w:val="none" w:sz="0" w:space="0" w:color="auto"/>
            <w:right w:val="none" w:sz="0" w:space="0" w:color="auto"/>
          </w:divBdr>
          <w:divsChild>
            <w:div w:id="33496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976">
      <w:bodyDiv w:val="1"/>
      <w:marLeft w:val="0"/>
      <w:marRight w:val="0"/>
      <w:marTop w:val="0"/>
      <w:marBottom w:val="0"/>
      <w:divBdr>
        <w:top w:val="none" w:sz="0" w:space="0" w:color="auto"/>
        <w:left w:val="none" w:sz="0" w:space="0" w:color="auto"/>
        <w:bottom w:val="none" w:sz="0" w:space="0" w:color="auto"/>
        <w:right w:val="none" w:sz="0" w:space="0" w:color="auto"/>
      </w:divBdr>
    </w:div>
    <w:div w:id="1030565249">
      <w:bodyDiv w:val="1"/>
      <w:marLeft w:val="0"/>
      <w:marRight w:val="0"/>
      <w:marTop w:val="0"/>
      <w:marBottom w:val="0"/>
      <w:divBdr>
        <w:top w:val="none" w:sz="0" w:space="0" w:color="auto"/>
        <w:left w:val="none" w:sz="0" w:space="0" w:color="auto"/>
        <w:bottom w:val="none" w:sz="0" w:space="0" w:color="auto"/>
        <w:right w:val="none" w:sz="0" w:space="0" w:color="auto"/>
      </w:divBdr>
    </w:div>
    <w:div w:id="1158763801">
      <w:bodyDiv w:val="1"/>
      <w:marLeft w:val="0"/>
      <w:marRight w:val="0"/>
      <w:marTop w:val="0"/>
      <w:marBottom w:val="0"/>
      <w:divBdr>
        <w:top w:val="none" w:sz="0" w:space="0" w:color="auto"/>
        <w:left w:val="none" w:sz="0" w:space="0" w:color="auto"/>
        <w:bottom w:val="none" w:sz="0" w:space="0" w:color="auto"/>
        <w:right w:val="none" w:sz="0" w:space="0" w:color="auto"/>
      </w:divBdr>
    </w:div>
    <w:div w:id="1202935080">
      <w:bodyDiv w:val="1"/>
      <w:marLeft w:val="0"/>
      <w:marRight w:val="0"/>
      <w:marTop w:val="0"/>
      <w:marBottom w:val="0"/>
      <w:divBdr>
        <w:top w:val="none" w:sz="0" w:space="0" w:color="auto"/>
        <w:left w:val="none" w:sz="0" w:space="0" w:color="auto"/>
        <w:bottom w:val="none" w:sz="0" w:space="0" w:color="auto"/>
        <w:right w:val="none" w:sz="0" w:space="0" w:color="auto"/>
      </w:divBdr>
    </w:div>
    <w:div w:id="1219048370">
      <w:bodyDiv w:val="1"/>
      <w:marLeft w:val="0"/>
      <w:marRight w:val="0"/>
      <w:marTop w:val="0"/>
      <w:marBottom w:val="0"/>
      <w:divBdr>
        <w:top w:val="none" w:sz="0" w:space="0" w:color="auto"/>
        <w:left w:val="none" w:sz="0" w:space="0" w:color="auto"/>
        <w:bottom w:val="none" w:sz="0" w:space="0" w:color="auto"/>
        <w:right w:val="none" w:sz="0" w:space="0" w:color="auto"/>
      </w:divBdr>
    </w:div>
    <w:div w:id="1246458314">
      <w:bodyDiv w:val="1"/>
      <w:marLeft w:val="0"/>
      <w:marRight w:val="0"/>
      <w:marTop w:val="0"/>
      <w:marBottom w:val="0"/>
      <w:divBdr>
        <w:top w:val="none" w:sz="0" w:space="0" w:color="auto"/>
        <w:left w:val="none" w:sz="0" w:space="0" w:color="auto"/>
        <w:bottom w:val="none" w:sz="0" w:space="0" w:color="auto"/>
        <w:right w:val="none" w:sz="0" w:space="0" w:color="auto"/>
      </w:divBdr>
    </w:div>
    <w:div w:id="1279753185">
      <w:bodyDiv w:val="1"/>
      <w:marLeft w:val="0"/>
      <w:marRight w:val="0"/>
      <w:marTop w:val="0"/>
      <w:marBottom w:val="0"/>
      <w:divBdr>
        <w:top w:val="none" w:sz="0" w:space="0" w:color="auto"/>
        <w:left w:val="none" w:sz="0" w:space="0" w:color="auto"/>
        <w:bottom w:val="none" w:sz="0" w:space="0" w:color="auto"/>
        <w:right w:val="none" w:sz="0" w:space="0" w:color="auto"/>
      </w:divBdr>
    </w:div>
    <w:div w:id="1293441045">
      <w:bodyDiv w:val="1"/>
      <w:marLeft w:val="0"/>
      <w:marRight w:val="0"/>
      <w:marTop w:val="0"/>
      <w:marBottom w:val="0"/>
      <w:divBdr>
        <w:top w:val="none" w:sz="0" w:space="0" w:color="auto"/>
        <w:left w:val="none" w:sz="0" w:space="0" w:color="auto"/>
        <w:bottom w:val="none" w:sz="0" w:space="0" w:color="auto"/>
        <w:right w:val="none" w:sz="0" w:space="0" w:color="auto"/>
      </w:divBdr>
    </w:div>
    <w:div w:id="1296719741">
      <w:bodyDiv w:val="1"/>
      <w:marLeft w:val="0"/>
      <w:marRight w:val="0"/>
      <w:marTop w:val="0"/>
      <w:marBottom w:val="0"/>
      <w:divBdr>
        <w:top w:val="none" w:sz="0" w:space="0" w:color="auto"/>
        <w:left w:val="none" w:sz="0" w:space="0" w:color="auto"/>
        <w:bottom w:val="none" w:sz="0" w:space="0" w:color="auto"/>
        <w:right w:val="none" w:sz="0" w:space="0" w:color="auto"/>
      </w:divBdr>
    </w:div>
    <w:div w:id="1341619693">
      <w:bodyDiv w:val="1"/>
      <w:marLeft w:val="0"/>
      <w:marRight w:val="0"/>
      <w:marTop w:val="0"/>
      <w:marBottom w:val="0"/>
      <w:divBdr>
        <w:top w:val="none" w:sz="0" w:space="0" w:color="auto"/>
        <w:left w:val="none" w:sz="0" w:space="0" w:color="auto"/>
        <w:bottom w:val="none" w:sz="0" w:space="0" w:color="auto"/>
        <w:right w:val="none" w:sz="0" w:space="0" w:color="auto"/>
      </w:divBdr>
    </w:div>
    <w:div w:id="1400130639">
      <w:bodyDiv w:val="1"/>
      <w:marLeft w:val="0"/>
      <w:marRight w:val="0"/>
      <w:marTop w:val="0"/>
      <w:marBottom w:val="0"/>
      <w:divBdr>
        <w:top w:val="none" w:sz="0" w:space="0" w:color="auto"/>
        <w:left w:val="none" w:sz="0" w:space="0" w:color="auto"/>
        <w:bottom w:val="none" w:sz="0" w:space="0" w:color="auto"/>
        <w:right w:val="none" w:sz="0" w:space="0" w:color="auto"/>
      </w:divBdr>
    </w:div>
    <w:div w:id="1414474647">
      <w:bodyDiv w:val="1"/>
      <w:marLeft w:val="0"/>
      <w:marRight w:val="0"/>
      <w:marTop w:val="0"/>
      <w:marBottom w:val="0"/>
      <w:divBdr>
        <w:top w:val="none" w:sz="0" w:space="0" w:color="auto"/>
        <w:left w:val="none" w:sz="0" w:space="0" w:color="auto"/>
        <w:bottom w:val="none" w:sz="0" w:space="0" w:color="auto"/>
        <w:right w:val="none" w:sz="0" w:space="0" w:color="auto"/>
      </w:divBdr>
    </w:div>
    <w:div w:id="1651210549">
      <w:bodyDiv w:val="1"/>
      <w:marLeft w:val="0"/>
      <w:marRight w:val="0"/>
      <w:marTop w:val="0"/>
      <w:marBottom w:val="0"/>
      <w:divBdr>
        <w:top w:val="none" w:sz="0" w:space="0" w:color="auto"/>
        <w:left w:val="none" w:sz="0" w:space="0" w:color="auto"/>
        <w:bottom w:val="none" w:sz="0" w:space="0" w:color="auto"/>
        <w:right w:val="none" w:sz="0" w:space="0" w:color="auto"/>
      </w:divBdr>
    </w:div>
    <w:div w:id="1711762281">
      <w:bodyDiv w:val="1"/>
      <w:marLeft w:val="0"/>
      <w:marRight w:val="0"/>
      <w:marTop w:val="0"/>
      <w:marBottom w:val="0"/>
      <w:divBdr>
        <w:top w:val="none" w:sz="0" w:space="0" w:color="auto"/>
        <w:left w:val="none" w:sz="0" w:space="0" w:color="auto"/>
        <w:bottom w:val="none" w:sz="0" w:space="0" w:color="auto"/>
        <w:right w:val="none" w:sz="0" w:space="0" w:color="auto"/>
      </w:divBdr>
    </w:div>
    <w:div w:id="1757897859">
      <w:bodyDiv w:val="1"/>
      <w:marLeft w:val="0"/>
      <w:marRight w:val="0"/>
      <w:marTop w:val="0"/>
      <w:marBottom w:val="0"/>
      <w:divBdr>
        <w:top w:val="none" w:sz="0" w:space="0" w:color="auto"/>
        <w:left w:val="none" w:sz="0" w:space="0" w:color="auto"/>
        <w:bottom w:val="none" w:sz="0" w:space="0" w:color="auto"/>
        <w:right w:val="none" w:sz="0" w:space="0" w:color="auto"/>
      </w:divBdr>
    </w:div>
    <w:div w:id="1818259031">
      <w:bodyDiv w:val="1"/>
      <w:marLeft w:val="0"/>
      <w:marRight w:val="0"/>
      <w:marTop w:val="0"/>
      <w:marBottom w:val="0"/>
      <w:divBdr>
        <w:top w:val="none" w:sz="0" w:space="0" w:color="auto"/>
        <w:left w:val="none" w:sz="0" w:space="0" w:color="auto"/>
        <w:bottom w:val="none" w:sz="0" w:space="0" w:color="auto"/>
        <w:right w:val="none" w:sz="0" w:space="0" w:color="auto"/>
      </w:divBdr>
    </w:div>
    <w:div w:id="1857768881">
      <w:bodyDiv w:val="1"/>
      <w:marLeft w:val="0"/>
      <w:marRight w:val="0"/>
      <w:marTop w:val="0"/>
      <w:marBottom w:val="0"/>
      <w:divBdr>
        <w:top w:val="none" w:sz="0" w:space="0" w:color="auto"/>
        <w:left w:val="none" w:sz="0" w:space="0" w:color="auto"/>
        <w:bottom w:val="none" w:sz="0" w:space="0" w:color="auto"/>
        <w:right w:val="none" w:sz="0" w:space="0" w:color="auto"/>
      </w:divBdr>
    </w:div>
    <w:div w:id="1889301328">
      <w:bodyDiv w:val="1"/>
      <w:marLeft w:val="0"/>
      <w:marRight w:val="0"/>
      <w:marTop w:val="0"/>
      <w:marBottom w:val="0"/>
      <w:divBdr>
        <w:top w:val="none" w:sz="0" w:space="0" w:color="auto"/>
        <w:left w:val="none" w:sz="0" w:space="0" w:color="auto"/>
        <w:bottom w:val="none" w:sz="0" w:space="0" w:color="auto"/>
        <w:right w:val="none" w:sz="0" w:space="0" w:color="auto"/>
      </w:divBdr>
    </w:div>
    <w:div w:id="1979992496">
      <w:bodyDiv w:val="1"/>
      <w:marLeft w:val="0"/>
      <w:marRight w:val="0"/>
      <w:marTop w:val="0"/>
      <w:marBottom w:val="0"/>
      <w:divBdr>
        <w:top w:val="none" w:sz="0" w:space="0" w:color="auto"/>
        <w:left w:val="none" w:sz="0" w:space="0" w:color="auto"/>
        <w:bottom w:val="none" w:sz="0" w:space="0" w:color="auto"/>
        <w:right w:val="none" w:sz="0" w:space="0" w:color="auto"/>
      </w:divBdr>
    </w:div>
    <w:div w:id="1995136090">
      <w:bodyDiv w:val="1"/>
      <w:marLeft w:val="0"/>
      <w:marRight w:val="0"/>
      <w:marTop w:val="0"/>
      <w:marBottom w:val="0"/>
      <w:divBdr>
        <w:top w:val="none" w:sz="0" w:space="0" w:color="auto"/>
        <w:left w:val="none" w:sz="0" w:space="0" w:color="auto"/>
        <w:bottom w:val="none" w:sz="0" w:space="0" w:color="auto"/>
        <w:right w:val="none" w:sz="0" w:space="0" w:color="auto"/>
      </w:divBdr>
    </w:div>
    <w:div w:id="2102529869">
      <w:bodyDiv w:val="1"/>
      <w:marLeft w:val="0"/>
      <w:marRight w:val="0"/>
      <w:marTop w:val="0"/>
      <w:marBottom w:val="0"/>
      <w:divBdr>
        <w:top w:val="none" w:sz="0" w:space="0" w:color="auto"/>
        <w:left w:val="none" w:sz="0" w:space="0" w:color="auto"/>
        <w:bottom w:val="none" w:sz="0" w:space="0" w:color="auto"/>
        <w:right w:val="none" w:sz="0" w:space="0" w:color="auto"/>
      </w:divBdr>
    </w:div>
    <w:div w:id="214581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83AEF-46D7-43C0-BCA5-44EC166C2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53</Pages>
  <Words>10767</Words>
  <Characters>61375</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 Thu</cp:lastModifiedBy>
  <cp:revision>4</cp:revision>
  <cp:lastPrinted>2025-05-14T08:56:00Z</cp:lastPrinted>
  <dcterms:created xsi:type="dcterms:W3CDTF">2025-05-14T02:38:00Z</dcterms:created>
  <dcterms:modified xsi:type="dcterms:W3CDTF">2025-05-14T09:32:00Z</dcterms:modified>
</cp:coreProperties>
</file>